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FB121" w14:textId="77777777" w:rsidR="00DC2011" w:rsidRDefault="00DC2011" w:rsidP="00DC2011">
      <w:pPr>
        <w:pStyle w:val="Heading1"/>
      </w:pPr>
      <w:r>
        <w:t>1NC---ADA---Finals</w:t>
      </w:r>
    </w:p>
    <w:p w14:paraId="27CC8CE1" w14:textId="77777777" w:rsidR="00DC2011" w:rsidRDefault="00DC2011" w:rsidP="00DC2011">
      <w:pPr>
        <w:pStyle w:val="Heading2"/>
      </w:pPr>
      <w:r>
        <w:t>Off</w:t>
      </w:r>
    </w:p>
    <w:p w14:paraId="72BF2A8C" w14:textId="77777777" w:rsidR="00DC2011" w:rsidRDefault="00DC2011" w:rsidP="00DC2011">
      <w:pPr>
        <w:pStyle w:val="Heading3"/>
      </w:pPr>
      <w:r>
        <w:t>Capitalism---1NC</w:t>
      </w:r>
    </w:p>
    <w:p w14:paraId="2AD0223D" w14:textId="77777777" w:rsidR="00DC2011" w:rsidRDefault="00DC2011" w:rsidP="00DC2011">
      <w:r w:rsidRPr="00B9518E">
        <w:rPr>
          <w:rStyle w:val="Style13ptBold"/>
          <w:u w:val="single"/>
        </w:rPr>
        <w:t>Capitalism K</w:t>
      </w:r>
      <w:r>
        <w:t>:</w:t>
      </w:r>
    </w:p>
    <w:p w14:paraId="0DBE4EDC" w14:textId="77777777" w:rsidR="00DC2011" w:rsidRPr="00BF6907" w:rsidRDefault="00DC2011" w:rsidP="00DC2011">
      <w:pPr>
        <w:pStyle w:val="Heading4"/>
        <w:rPr>
          <w:b w:val="0"/>
          <w:bCs/>
        </w:rPr>
      </w:pPr>
      <w:r w:rsidRPr="00020EAB">
        <w:t xml:space="preserve">Labor law is a tool of </w:t>
      </w:r>
      <w:r w:rsidRPr="001B7F06">
        <w:rPr>
          <w:u w:val="single"/>
        </w:rPr>
        <w:t>capitalist discipline</w:t>
      </w:r>
      <w:r w:rsidRPr="00020EAB">
        <w:t xml:space="preserve">. </w:t>
      </w:r>
      <w:r w:rsidRPr="00BF6907">
        <w:rPr>
          <w:b w:val="0"/>
          <w:bCs/>
        </w:rPr>
        <w:t xml:space="preserve">Legal protections </w:t>
      </w:r>
      <w:r w:rsidRPr="00BF6907">
        <w:rPr>
          <w:b w:val="0"/>
          <w:bCs/>
          <w:u w:val="single"/>
        </w:rPr>
        <w:t>subsume</w:t>
      </w:r>
      <w:r w:rsidRPr="00BF6907">
        <w:rPr>
          <w:b w:val="0"/>
          <w:bCs/>
        </w:rPr>
        <w:t xml:space="preserve"> class struggle into the framework of </w:t>
      </w:r>
      <w:r w:rsidRPr="00BF6907">
        <w:rPr>
          <w:b w:val="0"/>
          <w:bCs/>
          <w:u w:val="single"/>
        </w:rPr>
        <w:t>capital accumulation</w:t>
      </w:r>
      <w:r w:rsidRPr="00BF6907">
        <w:rPr>
          <w:b w:val="0"/>
          <w:bCs/>
        </w:rPr>
        <w:t xml:space="preserve">, precluding </w:t>
      </w:r>
      <w:r w:rsidRPr="00BF6907">
        <w:rPr>
          <w:b w:val="0"/>
          <w:bCs/>
          <w:u w:val="single"/>
        </w:rPr>
        <w:t>class consciousness</w:t>
      </w:r>
      <w:r w:rsidRPr="00BF6907">
        <w:rPr>
          <w:b w:val="0"/>
          <w:bCs/>
        </w:rPr>
        <w:t>.</w:t>
      </w:r>
    </w:p>
    <w:p w14:paraId="58E41973" w14:textId="77777777" w:rsidR="00DC2011" w:rsidRPr="00B434B5" w:rsidRDefault="00DC2011" w:rsidP="00DC2011">
      <w:r w:rsidRPr="00B434B5">
        <w:rPr>
          <w:rStyle w:val="Style13ptBold"/>
        </w:rPr>
        <w:t>Breznik ’24</w:t>
      </w:r>
      <w:r>
        <w:t xml:space="preserve"> [Maja; 2024; Ph.D. in Sociology, University of Ljubljana; Industrial Law Journal, </w:t>
      </w:r>
      <w:r w:rsidRPr="00B438B0">
        <w:t>“Less or More Labour Law for Social Change</w:t>
      </w:r>
      <w:r>
        <w:t>,” vol. 53]</w:t>
      </w:r>
    </w:p>
    <w:p w14:paraId="41B12E37" w14:textId="77777777" w:rsidR="00DC2011" w:rsidRDefault="00DC2011" w:rsidP="00DC2011">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w:t>
      </w:r>
      <w:r w:rsidRPr="00AD24D3">
        <w:rPr>
          <w:rStyle w:val="StyleUnderline"/>
        </w:rPr>
        <w:t>be ‘</w:t>
      </w:r>
      <w:r w:rsidRPr="008C759B">
        <w:rPr>
          <w:rStyle w:val="Emphasis"/>
          <w:highlight w:val="cyan"/>
        </w:rPr>
        <w:t>capitalist</w:t>
      </w:r>
      <w:r w:rsidRPr="008C759B">
        <w:rPr>
          <w:rStyle w:val="Emphasis"/>
        </w:rPr>
        <w:t xml:space="preserve"> law</w:t>
      </w:r>
      <w:r w:rsidRPr="00AD24D3">
        <w:rPr>
          <w:rStyle w:val="StyleUnderline"/>
        </w:rPr>
        <w:t>’ in s</w:t>
      </w:r>
      <w:r w:rsidRPr="00C238EC">
        <w:rPr>
          <w:rStyle w:val="StyleUnderline"/>
        </w:rPr>
        <w:t xml:space="preserve">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w:t>
      </w:r>
      <w:r w:rsidRPr="00AD24D3">
        <w:rPr>
          <w:rStyle w:val="Emphasis"/>
        </w:rPr>
        <w:t xml:space="preserve">prevents </w:t>
      </w:r>
      <w:r w:rsidRPr="00AD24D3">
        <w:rPr>
          <w:rStyle w:val="Emphasis"/>
          <w:highlight w:val="cyan"/>
        </w:rPr>
        <w:t>exit</w:t>
      </w:r>
      <w:r w:rsidRPr="00D65C27">
        <w:rPr>
          <w:rStyle w:val="StyleUnderline"/>
          <w:highlight w:val="cyan"/>
        </w:rPr>
        <w:t xml:space="preserve"> from </w:t>
      </w:r>
      <w:r w:rsidRPr="00AD24D3">
        <w:rPr>
          <w:rStyle w:val="Emphasis"/>
          <w:highlight w:val="cyan"/>
        </w:rPr>
        <w:t>cap</w:t>
      </w:r>
      <w:r w:rsidRPr="00D65C27">
        <w:rPr>
          <w:rStyle w:val="StyleUnderline"/>
        </w:rPr>
        <w:t>italism</w:t>
      </w:r>
      <w:r w:rsidRPr="00D65C27">
        <w:rPr>
          <w:sz w:val="16"/>
        </w:rPr>
        <w:t xml:space="preserve">.34 </w:t>
      </w:r>
      <w:r w:rsidRPr="00AD24D3">
        <w:rPr>
          <w:sz w:val="16"/>
          <w:szCs w:val="16"/>
        </w:rPr>
        <w:t>Adams sees labour law as a historical answer to the structural contradictions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AD24D3">
        <w:rPr>
          <w:rStyle w:val="StyleUnderline"/>
          <w:highlight w:val="cyan"/>
        </w:rPr>
        <w:t>for</w:t>
      </w:r>
      <w:r w:rsidRPr="00D65C27">
        <w:rPr>
          <w:rStyle w:val="StyleUnderline"/>
        </w:rPr>
        <w:t xml:space="preserve"> the </w:t>
      </w:r>
      <w:r w:rsidRPr="00AD24D3">
        <w:rPr>
          <w:rStyle w:val="Emphasis"/>
          <w:sz w:val="30"/>
          <w:szCs w:val="30"/>
          <w:highlight w:val="cyan"/>
        </w:rPr>
        <w:t>sole purpose</w:t>
      </w:r>
      <w:r w:rsidRPr="00AD24D3">
        <w:rPr>
          <w:rStyle w:val="StyleUnderline"/>
        </w:rPr>
        <w:t>, or at least</w:t>
      </w:r>
      <w:r w:rsidRPr="00D65C27">
        <w:rPr>
          <w:rStyle w:val="StyleUnderline"/>
        </w:rPr>
        <w:t xml:space="preserve"> with the effect </w:t>
      </w:r>
      <w:r w:rsidRPr="00AD24D3">
        <w:rPr>
          <w:rStyle w:val="StyleUnderline"/>
          <w:highlight w:val="cyan"/>
        </w:rPr>
        <w:t xml:space="preserve">of </w:t>
      </w:r>
      <w:r w:rsidRPr="00AD24D3">
        <w:rPr>
          <w:rStyle w:val="Emphasis"/>
          <w:highlight w:val="cyan"/>
        </w:rPr>
        <w:t>protecting capital</w:t>
      </w:r>
      <w:r w:rsidRPr="00D65C27">
        <w:rPr>
          <w:rStyle w:val="Emphasis"/>
        </w:rPr>
        <w:t xml:space="preserve"> overall</w:t>
      </w:r>
      <w:r w:rsidRPr="00D65C27">
        <w:rPr>
          <w:rStyle w:val="StyleUnderline"/>
        </w:rPr>
        <w:t xml:space="preserve"> </w:t>
      </w:r>
      <w:r w:rsidRPr="00AD24D3">
        <w:rPr>
          <w:rStyle w:val="StyleUnderline"/>
          <w:highlight w:val="cyan"/>
        </w:rPr>
        <w:t>against</w:t>
      </w:r>
      <w:r w:rsidRPr="00D65C27">
        <w:rPr>
          <w:rStyle w:val="StyleUnderline"/>
        </w:rPr>
        <w:t xml:space="preserve"> the </w:t>
      </w:r>
      <w:r w:rsidRPr="00D65C27">
        <w:rPr>
          <w:rStyle w:val="Emphasis"/>
        </w:rPr>
        <w:t xml:space="preserve">self-destructive </w:t>
      </w:r>
      <w:r w:rsidRPr="00AD24D3">
        <w:rPr>
          <w:rStyle w:val="Emphasis"/>
          <w:highlight w:val="cyan"/>
        </w:rPr>
        <w:t>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D24D3">
        <w:rPr>
          <w:rStyle w:val="Emphasis"/>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4546BADD" w14:textId="77777777" w:rsidR="00DC2011" w:rsidRPr="00C238EC" w:rsidRDefault="00DC2011" w:rsidP="00DC2011">
      <w:pPr>
        <w:rPr>
          <w:sz w:val="16"/>
        </w:rPr>
      </w:pPr>
      <w:r>
        <w:rPr>
          <w:sz w:val="16"/>
        </w:rPr>
        <w:t>&lt;&lt;TEXT CONDENSED NONE OMITTED&gt;&gt;</w:t>
      </w:r>
    </w:p>
    <w:p w14:paraId="457B83AE" w14:textId="77777777" w:rsidR="00DC2011" w:rsidRPr="002B5806" w:rsidRDefault="00DC2011" w:rsidP="00DC2011">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2E778A6C" w14:textId="77777777" w:rsidR="00DC2011" w:rsidRPr="00F36A06" w:rsidRDefault="00DC2011" w:rsidP="00DC2011">
      <w:pPr>
        <w:rPr>
          <w:sz w:val="16"/>
        </w:rPr>
      </w:pPr>
      <w:r>
        <w:rPr>
          <w:sz w:val="16"/>
        </w:rPr>
        <w:t>&lt;&lt;PARAGRAPH BREAKS CONTINUE&gt;&gt;</w:t>
      </w:r>
    </w:p>
    <w:p w14:paraId="3B060D67" w14:textId="77777777" w:rsidR="00DC2011" w:rsidRPr="003F6616" w:rsidRDefault="00DC2011" w:rsidP="00DC2011">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8657D3">
        <w:rPr>
          <w:rStyle w:val="Emphasis"/>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 xml:space="preserve">someone is a worker insofar as they are a </w:t>
      </w:r>
      <w:r w:rsidRPr="008657D3">
        <w:rPr>
          <w:rStyle w:val="Emphasis"/>
        </w:rPr>
        <w:t>member</w:t>
      </w:r>
      <w:r w:rsidRPr="003F6616">
        <w:rPr>
          <w:rStyle w:val="StyleUnderline"/>
        </w:rPr>
        <w:t xml:space="preserve"> of a</w:t>
      </w:r>
      <w:r w:rsidRPr="003F6616">
        <w:rPr>
          <w:sz w:val="16"/>
        </w:rPr>
        <w:t xml:space="preserve"> working collective and therefore of a </w:t>
      </w:r>
      <w:r w:rsidRPr="003F6616">
        <w:rPr>
          <w:rStyle w:val="Emphasis"/>
        </w:rPr>
        <w:t>company</w:t>
      </w:r>
      <w:r w:rsidRPr="008657D3">
        <w:rPr>
          <w:rStyle w:val="StyleUnderline"/>
        </w:rPr>
        <w:t>. A worker</w:t>
      </w:r>
      <w:r w:rsidRPr="003F6616">
        <w:rPr>
          <w:rStyle w:val="StyleUnderline"/>
        </w:rPr>
        <w:t xml:space="preserve">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8657D3">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723CFCC9" w14:textId="77777777" w:rsidR="00DC2011" w:rsidRPr="002B5806" w:rsidRDefault="00DC2011" w:rsidP="00DC2011">
      <w:pPr>
        <w:rPr>
          <w:sz w:val="16"/>
        </w:rPr>
      </w:pPr>
      <w:r w:rsidRPr="002B5806">
        <w:rPr>
          <w:sz w:val="16"/>
        </w:rPr>
        <w:t xml:space="preserve">According to the legal form critique, while Supiot has resolved the contradiction on paper, his solution is unworkable in practice. </w:t>
      </w:r>
      <w:r w:rsidRPr="007B2BB9">
        <w:rPr>
          <w:rStyle w:val="StyleUnderline"/>
        </w:rPr>
        <w:t xml:space="preserve">The </w:t>
      </w:r>
      <w:r w:rsidRPr="007B2BB9">
        <w:rPr>
          <w:rStyle w:val="Emphasis"/>
          <w:highlight w:val="cyan"/>
        </w:rPr>
        <w:t>right</w:t>
      </w:r>
      <w:r w:rsidRPr="00B2378C">
        <w:rPr>
          <w:rStyle w:val="StyleUnderline"/>
        </w:rPr>
        <w:t xml:space="preserve"> </w:t>
      </w:r>
      <w:r w:rsidRPr="007B2BB9">
        <w:rPr>
          <w:rStyle w:val="StyleUnderline"/>
        </w:rPr>
        <w:t xml:space="preserve">to </w:t>
      </w:r>
      <w:r w:rsidRPr="007B2BB9">
        <w:rPr>
          <w:rStyle w:val="Emphasis"/>
        </w:rPr>
        <w:t>collectively organise</w:t>
      </w:r>
      <w:r w:rsidRPr="007B2BB9">
        <w:rPr>
          <w:rStyle w:val="StyleUnderline"/>
        </w:rPr>
        <w:t xml:space="preserve"> </w:t>
      </w:r>
      <w:r w:rsidRPr="007B2BB9">
        <w:rPr>
          <w:rStyle w:val="StyleUnderline"/>
          <w:highlight w:val="cyan"/>
        </w:rPr>
        <w:t>cannot compensate</w:t>
      </w:r>
      <w:r w:rsidRPr="00FD3585">
        <w:rPr>
          <w:rStyle w:val="StyleUnderline"/>
          <w:highlight w:val="cyan"/>
        </w:rPr>
        <w:t xml:space="preserve"> for</w:t>
      </w:r>
      <w:r w:rsidRPr="00B2378C">
        <w:rPr>
          <w:rStyle w:val="StyleUnderline"/>
        </w:rPr>
        <w:t xml:space="preserve"> workers’ </w:t>
      </w:r>
      <w:r w:rsidRPr="007B2BB9">
        <w:rPr>
          <w:rStyle w:val="Emphasis"/>
          <w:highlight w:val="cyan"/>
        </w:rPr>
        <w:t>autonomy</w:t>
      </w:r>
      <w:r w:rsidRPr="007B2BB9">
        <w:rPr>
          <w:rStyle w:val="StyleUnderline"/>
        </w:rPr>
        <w:t xml:space="preserve"> and </w:t>
      </w:r>
      <w:r w:rsidRPr="007B2BB9">
        <w:rPr>
          <w:rStyle w:val="Emphasis"/>
        </w:rPr>
        <w:t>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w:t>
      </w:r>
      <w:r w:rsidRPr="007B2BB9">
        <w:rPr>
          <w:rStyle w:val="Emphasis"/>
        </w:rPr>
        <w:t>belonging</w:t>
      </w:r>
      <w:r w:rsidRPr="002B5806">
        <w:rPr>
          <w:rStyle w:val="StyleUnderline"/>
        </w:rPr>
        <w:t xml:space="preserve">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7B2BB9">
        <w:rPr>
          <w:rStyle w:val="Emphasis"/>
          <w:highlight w:val="cyan"/>
        </w:rPr>
        <w:t>organisations</w:t>
      </w:r>
      <w:r w:rsidRPr="007B2BB9">
        <w:rPr>
          <w:rStyle w:val="StyleUnderline"/>
          <w:highlight w:val="cyan"/>
        </w:rPr>
        <w:t>. 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w:t>
      </w:r>
      <w:r w:rsidRPr="007B2BB9">
        <w:rPr>
          <w:rStyle w:val="Emphasis"/>
        </w:rPr>
        <w:t>differences</w:t>
      </w:r>
      <w:r w:rsidRPr="00B2378C">
        <w:rPr>
          <w:rStyle w:val="StyleUnderline"/>
        </w:rPr>
        <w:t xml:space="preserve">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7B2BB9">
        <w:rPr>
          <w:rStyle w:val="StyleUnderline"/>
        </w:rPr>
        <w:t>, w</w:t>
      </w:r>
      <w:r w:rsidRPr="00B2378C">
        <w:rPr>
          <w:rStyle w:val="StyleUnderline"/>
        </w:rPr>
        <w:t>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28BA9917" w14:textId="77777777" w:rsidR="00DC2011" w:rsidRPr="00C43A46" w:rsidRDefault="00DC2011" w:rsidP="00DC2011">
      <w:pPr>
        <w:pStyle w:val="Heading4"/>
        <w:rPr>
          <w:rFonts w:cs="Calibri"/>
        </w:rPr>
      </w:pPr>
      <w:r w:rsidRPr="00C43A46">
        <w:rPr>
          <w:rFonts w:cs="Calibri"/>
        </w:rPr>
        <w:t xml:space="preserve">Capitalism is </w:t>
      </w:r>
      <w:r w:rsidRPr="00C43A46">
        <w:rPr>
          <w:rFonts w:cs="Calibri"/>
          <w:u w:val="single"/>
        </w:rPr>
        <w:t>systemically unsustainable</w:t>
      </w:r>
      <w:r w:rsidRPr="00C43A46">
        <w:rPr>
          <w:rFonts w:cs="Calibri"/>
        </w:rPr>
        <w:t>---</w:t>
      </w:r>
      <w:r w:rsidRPr="00CC3538">
        <w:rPr>
          <w:rFonts w:cs="Calibri"/>
        </w:rPr>
        <w:t>extinction</w:t>
      </w:r>
      <w:r w:rsidRPr="00C43A46">
        <w:rPr>
          <w:rFonts w:cs="Calibri"/>
        </w:rPr>
        <w:t>.</w:t>
      </w:r>
    </w:p>
    <w:p w14:paraId="198FDAC1" w14:textId="77777777" w:rsidR="00DC2011" w:rsidRPr="00C43A46" w:rsidRDefault="00DC2011" w:rsidP="00DC2011">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3EC7D7F5" w14:textId="77777777" w:rsidR="00DC2011" w:rsidRPr="00C43A46" w:rsidRDefault="00DC2011" w:rsidP="00DC2011">
      <w:pPr>
        <w:rPr>
          <w:sz w:val="16"/>
        </w:rPr>
      </w:pPr>
      <w:r w:rsidRPr="00C43A46">
        <w:rPr>
          <w:sz w:val="16"/>
        </w:rPr>
        <w:t xml:space="preserve">To be sure, the world has entered a new stage threatening the very survival of humanity and all life species because of run-away climate change and endless militarism in the nuclear age. Both </w:t>
      </w:r>
      <w:r w:rsidRPr="00C43A46">
        <w:rPr>
          <w:rStyle w:val="Emphasis"/>
          <w:highlight w:val="cyan"/>
        </w:rPr>
        <w:t>climate</w:t>
      </w:r>
      <w:r w:rsidRPr="00C43A46">
        <w:rPr>
          <w:rStyle w:val="Emphasis"/>
        </w:rPr>
        <w:t xml:space="preserve"> change</w:t>
      </w:r>
      <w:r w:rsidRPr="00C43A46">
        <w:rPr>
          <w:rStyle w:val="StyleUnderline"/>
        </w:rPr>
        <w:t xml:space="preserve"> and </w:t>
      </w:r>
      <w:r w:rsidRPr="00C43A46">
        <w:rPr>
          <w:rStyle w:val="Emphasis"/>
          <w:highlight w:val="cyan"/>
        </w:rPr>
        <w:t>war</w:t>
      </w:r>
      <w:r w:rsidRPr="00C43A46">
        <w:rPr>
          <w:sz w:val="16"/>
        </w:rPr>
        <w:t xml:space="preserve"> now </w:t>
      </w:r>
      <w:r w:rsidRPr="00C43A46">
        <w:rPr>
          <w:rStyle w:val="StyleUnderline"/>
        </w:rPr>
        <w:t>threaten extinction</w:t>
      </w:r>
      <w:r w:rsidRPr="00C43A46">
        <w:rPr>
          <w:sz w:val="16"/>
        </w:rPr>
        <w:t xml:space="preserve">. Moreover, </w:t>
      </w:r>
      <w:r w:rsidRPr="00C43A46">
        <w:rPr>
          <w:rStyle w:val="StyleUnderline"/>
        </w:rPr>
        <w:t xml:space="preserve">other </w:t>
      </w:r>
      <w:r w:rsidRPr="00C43A46">
        <w:rPr>
          <w:rStyle w:val="StyleUnderline"/>
          <w:highlight w:val="cyan"/>
        </w:rPr>
        <w:t>threats in</w:t>
      </w:r>
      <w:r w:rsidRPr="00C43A46">
        <w:rPr>
          <w:rStyle w:val="StyleUnderline"/>
        </w:rPr>
        <w:t xml:space="preserve"> the </w:t>
      </w:r>
      <w:r w:rsidRPr="00C43A46">
        <w:rPr>
          <w:rStyle w:val="Emphasis"/>
          <w:highlight w:val="cyan"/>
        </w:rPr>
        <w:t>DNA</w:t>
      </w:r>
      <w:r w:rsidRPr="00C43A46">
        <w:rPr>
          <w:rStyle w:val="StyleUnderline"/>
          <w:highlight w:val="cyan"/>
        </w:rPr>
        <w:t xml:space="preserve"> of</w:t>
      </w:r>
      <w:r w:rsidRPr="00C43A46">
        <w:rPr>
          <w:rStyle w:val="StyleUnderline"/>
        </w:rPr>
        <w:t xml:space="preserve"> our </w:t>
      </w:r>
      <w:r w:rsidRPr="00C43A46">
        <w:rPr>
          <w:rStyle w:val="StyleUnderline"/>
          <w:highlight w:val="cyan"/>
        </w:rPr>
        <w:t xml:space="preserve">economic system </w:t>
      </w:r>
      <w:r w:rsidRPr="00C43A46">
        <w:rPr>
          <w:rStyle w:val="Emphasis"/>
          <w:highlight w:val="cyan"/>
        </w:rPr>
        <w:t>multiply</w:t>
      </w:r>
      <w:r w:rsidRPr="00C43A46">
        <w:rPr>
          <w:sz w:val="16"/>
        </w:rPr>
        <w:t xml:space="preserve"> the </w:t>
      </w:r>
      <w:r w:rsidRPr="00C43A46">
        <w:rPr>
          <w:rStyle w:val="StyleUnderline"/>
        </w:rPr>
        <w:t xml:space="preserve">extinction perils; the </w:t>
      </w:r>
      <w:r w:rsidRPr="00C43A46">
        <w:rPr>
          <w:rStyle w:val="Emphasis"/>
          <w:highlight w:val="cyan"/>
        </w:rPr>
        <w:t>drive</w:t>
      </w:r>
      <w:r w:rsidRPr="00C43A46">
        <w:rPr>
          <w:rStyle w:val="StyleUnderline"/>
          <w:highlight w:val="cyan"/>
        </w:rPr>
        <w:t xml:space="preserve"> for</w:t>
      </w:r>
      <w:r w:rsidRPr="00C43A46">
        <w:rPr>
          <w:rStyle w:val="StyleUnderline"/>
        </w:rPr>
        <w:t xml:space="preserve"> </w:t>
      </w:r>
      <w:r w:rsidRPr="00C43A46">
        <w:rPr>
          <w:rStyle w:val="Emphasis"/>
        </w:rPr>
        <w:t xml:space="preserve">endless </w:t>
      </w:r>
      <w:r w:rsidRPr="00C43A46">
        <w:rPr>
          <w:rStyle w:val="Emphasis"/>
          <w:highlight w:val="cyan"/>
        </w:rPr>
        <w:t>profits</w:t>
      </w:r>
      <w:r w:rsidRPr="00C43A46">
        <w:rPr>
          <w:sz w:val="16"/>
        </w:rPr>
        <w:t xml:space="preserve"> and production </w:t>
      </w:r>
      <w:r w:rsidRPr="00C43A46">
        <w:rPr>
          <w:rStyle w:val="StyleUnderline"/>
        </w:rPr>
        <w:t xml:space="preserve">is </w:t>
      </w:r>
      <w:r w:rsidRPr="00C43A46">
        <w:rPr>
          <w:rStyle w:val="Emphasis"/>
          <w:highlight w:val="cyan"/>
        </w:rPr>
        <w:t>depleting</w:t>
      </w:r>
      <w:r w:rsidRPr="00C43A46">
        <w:rPr>
          <w:rStyle w:val="Emphasis"/>
        </w:rPr>
        <w:t xml:space="preserve"> scarce vital </w:t>
      </w:r>
      <w:r w:rsidRPr="00C43A46">
        <w:rPr>
          <w:rStyle w:val="Emphasis"/>
          <w:highlight w:val="cyan"/>
        </w:rPr>
        <w:t>resources</w:t>
      </w:r>
      <w:r w:rsidRPr="00C43A46">
        <w:rPr>
          <w:rStyle w:val="StyleUnderline"/>
        </w:rPr>
        <w:t xml:space="preserve"> and </w:t>
      </w:r>
      <w:r w:rsidRPr="00C43A46">
        <w:rPr>
          <w:rStyle w:val="Emphasis"/>
          <w:highlight w:val="cyan"/>
        </w:rPr>
        <w:t>extinguishing</w:t>
      </w:r>
      <w:r w:rsidRPr="00C43A46">
        <w:rPr>
          <w:sz w:val="16"/>
        </w:rPr>
        <w:t xml:space="preserve"> thousands of life species in an unprecedented existential crisis of </w:t>
      </w:r>
      <w:r w:rsidRPr="00C43A46">
        <w:rPr>
          <w:rStyle w:val="Emphasis"/>
          <w:highlight w:val="cyan"/>
        </w:rPr>
        <w:t>biod</w:t>
      </w:r>
      <w:r w:rsidRPr="00C43A46">
        <w:rPr>
          <w:rStyle w:val="StyleUnderline"/>
        </w:rPr>
        <w:t>iversity</w:t>
      </w:r>
      <w:r w:rsidRPr="00C43A46">
        <w:rPr>
          <w:sz w:val="16"/>
        </w:rPr>
        <w:t xml:space="preserve">. </w:t>
      </w:r>
      <w:r w:rsidRPr="00C43A46">
        <w:rPr>
          <w:rStyle w:val="StyleUnderline"/>
        </w:rPr>
        <w:t>The same forces</w:t>
      </w:r>
      <w:r w:rsidRPr="00C43A46">
        <w:rPr>
          <w:sz w:val="16"/>
        </w:rPr>
        <w:t xml:space="preserve"> help </w:t>
      </w:r>
      <w:r w:rsidRPr="00367BAC">
        <w:rPr>
          <w:rStyle w:val="StyleUnderline"/>
        </w:rPr>
        <w:t>drive</w:t>
      </w:r>
      <w:r w:rsidRPr="00C43A46">
        <w:rPr>
          <w:rStyle w:val="StyleUnderline"/>
        </w:rPr>
        <w:t xml:space="preserve"> </w:t>
      </w:r>
      <w:r w:rsidRPr="00C43A46">
        <w:rPr>
          <w:rStyle w:val="Emphasis"/>
        </w:rPr>
        <w:t xml:space="preserve">global </w:t>
      </w:r>
      <w:r w:rsidRPr="00C43A46">
        <w:rPr>
          <w:rStyle w:val="Emphasis"/>
          <w:highlight w:val="cyan"/>
        </w:rPr>
        <w:t>pandemics</w:t>
      </w:r>
      <w:r w:rsidRPr="00C43A46">
        <w:rPr>
          <w:sz w:val="16"/>
        </w:rPr>
        <w:t xml:space="preserve"> such as COVID-19, </w:t>
      </w:r>
      <w:r w:rsidRPr="00C43A46">
        <w:rPr>
          <w:rStyle w:val="StyleUnderline"/>
          <w:highlight w:val="cyan"/>
        </w:rPr>
        <w:t>which is</w:t>
      </w:r>
      <w:r w:rsidRPr="00C43A46">
        <w:rPr>
          <w:sz w:val="16"/>
        </w:rPr>
        <w:t xml:space="preserve"> also </w:t>
      </w:r>
      <w:r w:rsidRPr="00C43A46">
        <w:rPr>
          <w:rStyle w:val="StyleUnderline"/>
        </w:rPr>
        <w:t xml:space="preserve">a global </w:t>
      </w:r>
      <w:r w:rsidRPr="00C43A46">
        <w:rPr>
          <w:rStyle w:val="Emphasis"/>
          <w:highlight w:val="cyan"/>
        </w:rPr>
        <w:t>ex</w:t>
      </w:r>
      <w:r w:rsidRPr="00C43A46">
        <w:rPr>
          <w:rStyle w:val="StyleUnderline"/>
        </w:rPr>
        <w:t xml:space="preserve">istential </w:t>
      </w:r>
      <w:r w:rsidRPr="00C43A46">
        <w:rPr>
          <w:rStyle w:val="Emphasis"/>
          <w:highlight w:val="cyan"/>
        </w:rPr>
        <w:t>risk</w:t>
      </w:r>
      <w:r w:rsidRPr="00C43A46">
        <w:rPr>
          <w:sz w:val="16"/>
        </w:rPr>
        <w:t>. These once unbelievable perils are a creation of our own hands – and of the leaders and systems we are taught to cherish.</w:t>
      </w:r>
    </w:p>
    <w:p w14:paraId="13B4B48A" w14:textId="77777777" w:rsidR="00DC2011" w:rsidRPr="00C43A46" w:rsidRDefault="00DC2011" w:rsidP="00DC2011">
      <w:pPr>
        <w:rPr>
          <w:sz w:val="16"/>
        </w:rPr>
      </w:pPr>
      <w:r w:rsidRPr="00C43A46">
        <w:rPr>
          <w:sz w:val="16"/>
        </w:rPr>
        <w:t>&lt;&lt;TEXT CONDENSED, NONE OMITTED&gt;&gt;</w:t>
      </w:r>
    </w:p>
    <w:p w14:paraId="167EC024" w14:textId="77777777" w:rsidR="00DC2011" w:rsidRPr="00C43A46" w:rsidRDefault="00DC2011" w:rsidP="00DC2011">
      <w:pPr>
        <w:rPr>
          <w:sz w:val="4"/>
          <w:szCs w:val="4"/>
        </w:rPr>
      </w:pPr>
      <w:r w:rsidRPr="00C43A46">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179DECCA" w14:textId="77777777" w:rsidR="00DC2011" w:rsidRPr="00C43A46" w:rsidRDefault="00DC2011" w:rsidP="00DC2011">
      <w:pPr>
        <w:rPr>
          <w:sz w:val="16"/>
        </w:rPr>
      </w:pPr>
      <w:r w:rsidRPr="00C43A46">
        <w:rPr>
          <w:sz w:val="16"/>
        </w:rPr>
        <w:t>&lt;&lt;PARAGRAPH BREAKS RESUME&gt;&gt;</w:t>
      </w:r>
    </w:p>
    <w:p w14:paraId="2091AE58" w14:textId="77777777" w:rsidR="00DC2011" w:rsidRPr="00C43A46" w:rsidRDefault="00DC2011" w:rsidP="00DC2011">
      <w:pPr>
        <w:rPr>
          <w:sz w:val="16"/>
        </w:rPr>
      </w:pPr>
      <w:r w:rsidRPr="00C43A46">
        <w:rPr>
          <w:sz w:val="16"/>
        </w:rPr>
        <w:t>This leads to a second idea that he does not highlight but seems to recognize. In the sixth extinction, where humans exist, we can foresee what might be “</w:t>
      </w:r>
      <w:r w:rsidRPr="00C43A46">
        <w:rPr>
          <w:rStyle w:val="Emphasis"/>
        </w:rPr>
        <w:t>systemic</w:t>
      </w:r>
      <w:r w:rsidRPr="00C43A46">
        <w:rPr>
          <w:rStyle w:val="StyleUnderline"/>
        </w:rPr>
        <w:t xml:space="preserve"> </w:t>
      </w:r>
      <w:r w:rsidRPr="00C43A46">
        <w:rPr>
          <w:rStyle w:val="StyleUnderline"/>
          <w:highlight w:val="cyan"/>
        </w:rPr>
        <w:t>extinction</w:t>
      </w:r>
      <w:r w:rsidRPr="00C43A46">
        <w:rPr>
          <w:sz w:val="16"/>
        </w:rPr>
        <w:t xml:space="preserve">.” This </w:t>
      </w:r>
      <w:r w:rsidRPr="00C43A46">
        <w:rPr>
          <w:rStyle w:val="StyleUnderline"/>
        </w:rPr>
        <w:t xml:space="preserve">would </w:t>
      </w:r>
      <w:r w:rsidRPr="00367BAC">
        <w:rPr>
          <w:rStyle w:val="StyleUnderline"/>
        </w:rPr>
        <w:t xml:space="preserve">emerge </w:t>
      </w:r>
      <w:r w:rsidRPr="00C43A46">
        <w:rPr>
          <w:rStyle w:val="StyleUnderline"/>
          <w:highlight w:val="cyan"/>
        </w:rPr>
        <w:t>when</w:t>
      </w:r>
      <w:r w:rsidRPr="00C43A46">
        <w:rPr>
          <w:rStyle w:val="StyleUnderline"/>
        </w:rPr>
        <w:t xml:space="preserve"> humans </w:t>
      </w:r>
      <w:r w:rsidRPr="00C43A46">
        <w:rPr>
          <w:rStyle w:val="Emphasis"/>
        </w:rPr>
        <w:t>design</w:t>
      </w:r>
      <w:r w:rsidRPr="00C43A46">
        <w:rPr>
          <w:rStyle w:val="StyleUnderline"/>
        </w:rPr>
        <w:t xml:space="preserve"> the world</w:t>
      </w:r>
      <w:r w:rsidRPr="00C43A46">
        <w:rPr>
          <w:sz w:val="16"/>
        </w:rPr>
        <w:t xml:space="preserve">, whether deliberately or not, </w:t>
      </w:r>
      <w:r w:rsidRPr="00C43A46">
        <w:rPr>
          <w:rStyle w:val="StyleUnderline"/>
        </w:rPr>
        <w:t xml:space="preserve">for </w:t>
      </w:r>
      <w:r w:rsidRPr="00C43A46">
        <w:rPr>
          <w:rStyle w:val="Emphasis"/>
        </w:rPr>
        <w:t>total repression</w:t>
      </w:r>
      <w:r w:rsidRPr="00C43A46">
        <w:rPr>
          <w:rStyle w:val="StyleUnderline"/>
        </w:rPr>
        <w:t xml:space="preserve"> and destruction</w:t>
      </w:r>
      <w:r w:rsidRPr="00C43A46">
        <w:rPr>
          <w:sz w:val="16"/>
        </w:rPr>
        <w:t xml:space="preserve">, as seen in his notion of a Shriek extinction </w:t>
      </w:r>
      <w:r w:rsidRPr="00C43A46">
        <w:rPr>
          <w:rStyle w:val="StyleUnderline"/>
        </w:rPr>
        <w:t xml:space="preserve">based on </w:t>
      </w:r>
      <w:r w:rsidRPr="00C43A46">
        <w:rPr>
          <w:rStyle w:val="Emphasis"/>
          <w:highlight w:val="cyan"/>
        </w:rPr>
        <w:t>elites construct</w:t>
      </w:r>
      <w:r w:rsidRPr="00C43A46">
        <w:rPr>
          <w:rStyle w:val="StyleUnderline"/>
        </w:rPr>
        <w:t xml:space="preserve">ing a </w:t>
      </w:r>
      <w:r w:rsidRPr="00367BAC">
        <w:rPr>
          <w:rStyle w:val="Emphasis"/>
        </w:rPr>
        <w:t xml:space="preserve">global </w:t>
      </w:r>
      <w:r w:rsidRPr="00C43A46">
        <w:rPr>
          <w:rStyle w:val="Emphasis"/>
          <w:highlight w:val="cyan"/>
        </w:rPr>
        <w:t>totalitarian regime</w:t>
      </w:r>
      <w:r w:rsidRPr="00C43A46">
        <w:rPr>
          <w:sz w:val="16"/>
        </w:rPr>
        <w:t>.</w:t>
      </w:r>
    </w:p>
    <w:p w14:paraId="0FDA18D9" w14:textId="77777777" w:rsidR="00DC2011" w:rsidRPr="00C43A46" w:rsidRDefault="00DC2011" w:rsidP="00DC2011">
      <w:pPr>
        <w:rPr>
          <w:sz w:val="16"/>
        </w:rPr>
      </w:pPr>
      <w:r w:rsidRPr="00C43A46">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C43A46">
        <w:rPr>
          <w:rStyle w:val="Emphasis"/>
        </w:rPr>
        <w:t>systemic</w:t>
      </w:r>
      <w:r w:rsidRPr="00C43A46">
        <w:rPr>
          <w:rStyle w:val="StyleUnderline"/>
        </w:rPr>
        <w:t xml:space="preserve"> extinction</w:t>
      </w:r>
      <w:r w:rsidRPr="00C43A46">
        <w:rPr>
          <w:sz w:val="16"/>
        </w:rPr>
        <w:t xml:space="preserve">,” and, more specifically, </w:t>
      </w:r>
      <w:r w:rsidRPr="00C43A46">
        <w:rPr>
          <w:rStyle w:val="StyleUnderline"/>
        </w:rPr>
        <w:t xml:space="preserve">on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t>
      </w:r>
      <w:r w:rsidRPr="00C43A46">
        <w:rPr>
          <w:rStyle w:val="StyleUnderline"/>
        </w:rPr>
        <w:t xml:space="preserve">and global </w:t>
      </w:r>
      <w:r w:rsidRPr="00C43A46">
        <w:rPr>
          <w:rStyle w:val="Emphasis"/>
        </w:rPr>
        <w:t>capitalism</w:t>
      </w:r>
      <w:r w:rsidRPr="00C43A46">
        <w:rPr>
          <w:rStyle w:val="StyleUnderline"/>
        </w:rPr>
        <w:t xml:space="preserve"> that</w:t>
      </w:r>
      <w:r w:rsidRPr="00C43A46">
        <w:rPr>
          <w:sz w:val="16"/>
        </w:rPr>
        <w:t xml:space="preserve"> we argue </w:t>
      </w:r>
      <w:r w:rsidRPr="00C43A46">
        <w:rPr>
          <w:rStyle w:val="StyleUnderline"/>
        </w:rPr>
        <w:t xml:space="preserve">is </w:t>
      </w:r>
      <w:r w:rsidRPr="00C43A46">
        <w:rPr>
          <w:rStyle w:val="Emphasis"/>
          <w:highlight w:val="cyan"/>
        </w:rPr>
        <w:t>destined</w:t>
      </w:r>
      <w:r w:rsidRPr="00C43A46">
        <w:rPr>
          <w:rStyle w:val="StyleUnderline"/>
          <w:highlight w:val="cyan"/>
        </w:rPr>
        <w:t xml:space="preserve"> to create </w:t>
      </w:r>
      <w:r w:rsidRPr="00C43A46">
        <w:rPr>
          <w:rStyle w:val="Emphasis"/>
          <w:highlight w:val="cyan"/>
        </w:rPr>
        <w:t>inevitable</w:t>
      </w:r>
      <w:r w:rsidRPr="00C43A46">
        <w:rPr>
          <w:rStyle w:val="StyleUnderline"/>
          <w:highlight w:val="cyan"/>
        </w:rPr>
        <w:t xml:space="preserve"> </w:t>
      </w:r>
      <w:r w:rsidRPr="00367BAC">
        <w:rPr>
          <w:rStyle w:val="StyleUnderline"/>
          <w:highlight w:val="cyan"/>
        </w:rPr>
        <w:t>extinction</w:t>
      </w:r>
      <w:r w:rsidRPr="00367BAC">
        <w:rPr>
          <w:rStyle w:val="StyleUnderline"/>
        </w:rPr>
        <w:t xml:space="preserve"> unless</w:t>
      </w:r>
      <w:r w:rsidRPr="00C43A46">
        <w:rPr>
          <w:rStyle w:val="StyleUnderline"/>
        </w:rPr>
        <w:t xml:space="preserve"> we </w:t>
      </w:r>
      <w:r w:rsidRPr="00367BAC">
        <w:rPr>
          <w:rStyle w:val="Emphasis"/>
        </w:rPr>
        <w:t>undertake</w:t>
      </w:r>
      <w:r w:rsidRPr="00C43A46">
        <w:rPr>
          <w:rStyle w:val="Emphasis"/>
        </w:rPr>
        <w:t xml:space="preserve"> urgent systemic </w:t>
      </w:r>
      <w:r w:rsidRPr="00367BAC">
        <w:rPr>
          <w:rStyle w:val="Emphasis"/>
        </w:rPr>
        <w:t>change</w:t>
      </w:r>
      <w:r w:rsidRPr="00C43A46">
        <w:rPr>
          <w:sz w:val="16"/>
        </w:rPr>
        <w:t>.21</w:t>
      </w:r>
    </w:p>
    <w:p w14:paraId="3CF7FD1F" w14:textId="77777777" w:rsidR="00DC2011" w:rsidRPr="00C43A46" w:rsidRDefault="00DC2011" w:rsidP="00DC2011">
      <w:pPr>
        <w:rPr>
          <w:sz w:val="16"/>
        </w:rPr>
      </w:pPr>
      <w:r w:rsidRPr="00C43A46">
        <w:rPr>
          <w:sz w:val="16"/>
        </w:rPr>
        <w:t>&lt;&lt;TEXT CONDENSED, NONE OMITTED&gt;&gt;</w:t>
      </w:r>
    </w:p>
    <w:p w14:paraId="10B66242" w14:textId="77777777" w:rsidR="00DC2011" w:rsidRPr="00C43A46" w:rsidRDefault="00DC2011" w:rsidP="00DC2011">
      <w:pPr>
        <w:rPr>
          <w:sz w:val="4"/>
          <w:szCs w:val="4"/>
        </w:rPr>
      </w:pPr>
      <w:r w:rsidRPr="00C43A46">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3FE44934" w14:textId="77777777" w:rsidR="00DC2011" w:rsidRPr="00C43A46" w:rsidRDefault="00DC2011" w:rsidP="00DC2011">
      <w:pPr>
        <w:rPr>
          <w:sz w:val="16"/>
        </w:rPr>
      </w:pPr>
      <w:r w:rsidRPr="00C43A46">
        <w:rPr>
          <w:sz w:val="16"/>
        </w:rPr>
        <w:t>&lt;&lt;PARAGRAPH BREAKS RESUME&gt;&gt;</w:t>
      </w:r>
    </w:p>
    <w:p w14:paraId="33D937D1" w14:textId="77777777" w:rsidR="00DC2011" w:rsidRPr="00C43A46" w:rsidRDefault="00DC2011" w:rsidP="00DC2011">
      <w:pPr>
        <w:rPr>
          <w:sz w:val="16"/>
        </w:rPr>
      </w:pPr>
      <w:r w:rsidRPr="00C43A46">
        <w:rPr>
          <w:sz w:val="16"/>
        </w:rPr>
        <w:t>Capitalism and Survival</w:t>
      </w:r>
    </w:p>
    <w:p w14:paraId="2F3F244B" w14:textId="77777777" w:rsidR="00DC2011" w:rsidRPr="00C43A46" w:rsidRDefault="00DC2011" w:rsidP="00DC2011">
      <w:pPr>
        <w:rPr>
          <w:sz w:val="16"/>
        </w:rPr>
      </w:pPr>
      <w:r w:rsidRPr="00C43A46">
        <w:rPr>
          <w:sz w:val="16"/>
        </w:rPr>
        <w:t xml:space="preserve">In the chapters that follow, we flesh out in some detail why </w:t>
      </w:r>
      <w:r w:rsidRPr="00367BAC">
        <w:rPr>
          <w:rStyle w:val="Emphasis"/>
        </w:rPr>
        <w:t>corporate</w:t>
      </w:r>
      <w:r w:rsidRPr="00367BAC">
        <w:rPr>
          <w:rStyle w:val="StyleUnderline"/>
        </w:rPr>
        <w:t xml:space="preserve"> </w:t>
      </w:r>
      <w:r w:rsidRPr="00C43A46">
        <w:rPr>
          <w:rStyle w:val="StyleUnderline"/>
          <w:highlight w:val="cyan"/>
        </w:rPr>
        <w:t>cap</w:t>
      </w:r>
      <w:r w:rsidRPr="00367BAC">
        <w:rPr>
          <w:rStyle w:val="StyleUnderline"/>
        </w:rPr>
        <w:t>italism</w:t>
      </w:r>
      <w:r w:rsidRPr="00C43A46">
        <w:rPr>
          <w:sz w:val="16"/>
        </w:rPr>
        <w:t xml:space="preserve">, particularly the neoliberal type </w:t>
      </w:r>
      <w:r w:rsidRPr="00367BAC">
        <w:rPr>
          <w:rStyle w:val="StyleUnderline"/>
        </w:rPr>
        <w:t xml:space="preserve">in the </w:t>
      </w:r>
      <w:r w:rsidRPr="00367BAC">
        <w:rPr>
          <w:rStyle w:val="Emphasis"/>
        </w:rPr>
        <w:t>U</w:t>
      </w:r>
      <w:r w:rsidRPr="00367BAC">
        <w:rPr>
          <w:sz w:val="16"/>
        </w:rPr>
        <w:t xml:space="preserve">nited </w:t>
      </w:r>
      <w:r w:rsidRPr="00367BAC">
        <w:rPr>
          <w:rStyle w:val="Emphasis"/>
        </w:rPr>
        <w:t>S</w:t>
      </w:r>
      <w:r w:rsidRPr="00367BAC">
        <w:rPr>
          <w:sz w:val="16"/>
        </w:rPr>
        <w:t xml:space="preserve">tates, now </w:t>
      </w:r>
      <w:r w:rsidRPr="00367BAC">
        <w:rPr>
          <w:rStyle w:val="StyleUnderline"/>
        </w:rPr>
        <w:t xml:space="preserve">threatens survival and </w:t>
      </w:r>
      <w:r w:rsidRPr="00367BAC">
        <w:rPr>
          <w:rStyle w:val="StyleUnderline"/>
          <w:highlight w:val="cyan"/>
        </w:rPr>
        <w:t>makes extinction</w:t>
      </w:r>
      <w:r w:rsidRPr="00367BAC">
        <w:rPr>
          <w:rStyle w:val="StyleUnderline"/>
        </w:rPr>
        <w:t xml:space="preserve"> </w:t>
      </w:r>
      <w:r w:rsidRPr="00367BAC">
        <w:rPr>
          <w:rStyle w:val="Emphasis"/>
        </w:rPr>
        <w:t xml:space="preserve">perils </w:t>
      </w:r>
      <w:r w:rsidRPr="00367BAC">
        <w:rPr>
          <w:rStyle w:val="Emphasis"/>
          <w:highlight w:val="cyan"/>
        </w:rPr>
        <w:t>systemic</w:t>
      </w:r>
      <w:r w:rsidRPr="00367BAC">
        <w:rPr>
          <w:sz w:val="16"/>
        </w:rPr>
        <w:t>, for five reasons briefly mentioned below.</w:t>
      </w:r>
      <w:r w:rsidRPr="00C43A46">
        <w:rPr>
          <w:sz w:val="16"/>
        </w:rPr>
        <w:t xml:space="preserve"> </w:t>
      </w:r>
    </w:p>
    <w:p w14:paraId="24602325" w14:textId="77777777" w:rsidR="00DC2011" w:rsidRPr="00367BAC" w:rsidRDefault="00DC2011" w:rsidP="00DC2011">
      <w:pPr>
        <w:rPr>
          <w:sz w:val="16"/>
        </w:rPr>
      </w:pPr>
      <w:r w:rsidRPr="00C43A46">
        <w:rPr>
          <w:sz w:val="16"/>
        </w:rPr>
        <w:t xml:space="preserve">First, </w:t>
      </w:r>
      <w:r w:rsidRPr="00C43A46">
        <w:rPr>
          <w:rStyle w:val="StyleUnderline"/>
        </w:rPr>
        <w:t>capitalism is</w:t>
      </w:r>
      <w:r w:rsidRPr="00C43A46">
        <w:rPr>
          <w:sz w:val="16"/>
        </w:rPr>
        <w:t xml:space="preserve"> a system </w:t>
      </w:r>
      <w:r w:rsidRPr="00367BAC">
        <w:rPr>
          <w:rStyle w:val="StyleUnderline"/>
        </w:rPr>
        <w:t xml:space="preserve">organized </w:t>
      </w:r>
      <w:r w:rsidRPr="00367BAC">
        <w:rPr>
          <w:rStyle w:val="Emphasis"/>
        </w:rPr>
        <w:t>around profit</w:t>
      </w:r>
      <w:r w:rsidRPr="00367BAC">
        <w:rPr>
          <w:rStyle w:val="StyleUnderline"/>
        </w:rPr>
        <w:t xml:space="preserve"> as the </w:t>
      </w:r>
      <w:r w:rsidRPr="00367BAC">
        <w:rPr>
          <w:rStyle w:val="Emphasis"/>
        </w:rPr>
        <w:t>central goal</w:t>
      </w:r>
      <w:r w:rsidRPr="00367BAC">
        <w:rPr>
          <w:rStyle w:val="StyleUnderline"/>
        </w:rPr>
        <w:t xml:space="preserve">. Any effort to put </w:t>
      </w:r>
      <w:r w:rsidRPr="00367BAC">
        <w:rPr>
          <w:rStyle w:val="Emphasis"/>
        </w:rPr>
        <w:t>other goals</w:t>
      </w:r>
      <w:r w:rsidRPr="00367BAC">
        <w:rPr>
          <w:rStyle w:val="StyleUnderline"/>
        </w:rPr>
        <w:t xml:space="preserve"> above profit, including social and environmental</w:t>
      </w:r>
      <w:r w:rsidRPr="00367BAC">
        <w:rPr>
          <w:sz w:val="16"/>
        </w:rPr>
        <w:t xml:space="preserve"> protection, </w:t>
      </w:r>
      <w:r w:rsidRPr="00367BAC">
        <w:rPr>
          <w:rStyle w:val="StyleUnderline"/>
        </w:rPr>
        <w:t xml:space="preserve">is in </w:t>
      </w:r>
      <w:r w:rsidRPr="00367BAC">
        <w:rPr>
          <w:rStyle w:val="Emphasis"/>
        </w:rPr>
        <w:t>tension</w:t>
      </w:r>
      <w:r w:rsidRPr="00367BAC">
        <w:rPr>
          <w:rStyle w:val="StyleUnderline"/>
        </w:rPr>
        <w:t xml:space="preserve"> with capitalism </w:t>
      </w:r>
      <w:r w:rsidRPr="00367BAC">
        <w:rPr>
          <w:rStyle w:val="Emphasis"/>
        </w:rPr>
        <w:t>itself</w:t>
      </w:r>
      <w:r w:rsidRPr="00367BAC">
        <w:rPr>
          <w:sz w:val="16"/>
        </w:rPr>
        <w:t xml:space="preserve">. As a system breeding ever more inequality, </w:t>
      </w:r>
      <w:r w:rsidRPr="00367BAC">
        <w:rPr>
          <w:rStyle w:val="Emphasis"/>
        </w:rPr>
        <w:t>class divisions</w:t>
      </w:r>
      <w:r w:rsidRPr="00367BAC">
        <w:rPr>
          <w:sz w:val="16"/>
        </w:rPr>
        <w:t xml:space="preserve"> between billionaires and struggling workers </w:t>
      </w:r>
      <w:r w:rsidRPr="00367BAC">
        <w:rPr>
          <w:rStyle w:val="StyleUnderline"/>
        </w:rPr>
        <w:t xml:space="preserve">take on a more </w:t>
      </w:r>
      <w:r w:rsidRPr="00367BAC">
        <w:rPr>
          <w:rStyle w:val="Emphasis"/>
        </w:rPr>
        <w:t>life-and-death quality</w:t>
      </w:r>
      <w:r w:rsidRPr="00367BAC">
        <w:rPr>
          <w:rStyle w:val="StyleUnderline"/>
        </w:rPr>
        <w:t>. This</w:t>
      </w:r>
      <w:r w:rsidRPr="00367BAC">
        <w:rPr>
          <w:sz w:val="16"/>
        </w:rPr>
        <w:t xml:space="preserve"> helps </w:t>
      </w:r>
      <w:r w:rsidRPr="00367BAC">
        <w:rPr>
          <w:rStyle w:val="Emphasis"/>
        </w:rPr>
        <w:t>de-sensitize</w:t>
      </w:r>
      <w:r w:rsidRPr="00367BAC">
        <w:rPr>
          <w:rStyle w:val="StyleUnderline"/>
        </w:rPr>
        <w:t xml:space="preserve"> decision-makers</w:t>
      </w:r>
      <w:r w:rsidRPr="00367BAC">
        <w:rPr>
          <w:sz w:val="16"/>
        </w:rPr>
        <w:t xml:space="preserve"> to the broader extinction of all life through climate change or war. </w:t>
      </w:r>
    </w:p>
    <w:p w14:paraId="17310A60" w14:textId="77777777" w:rsidR="00DC2011" w:rsidRPr="00C43A46" w:rsidRDefault="00DC2011" w:rsidP="00DC2011">
      <w:pPr>
        <w:rPr>
          <w:sz w:val="16"/>
        </w:rPr>
      </w:pPr>
      <w:r w:rsidRPr="00367BAC">
        <w:rPr>
          <w:sz w:val="16"/>
        </w:rPr>
        <w:t xml:space="preserve">Second, </w:t>
      </w:r>
      <w:r w:rsidRPr="00367BAC">
        <w:rPr>
          <w:rStyle w:val="StyleUnderline"/>
        </w:rPr>
        <w:t xml:space="preserve">maximizing profit </w:t>
      </w:r>
      <w:r w:rsidRPr="00367BAC">
        <w:rPr>
          <w:rStyle w:val="Emphasis"/>
        </w:rPr>
        <w:t>requires removing limits</w:t>
      </w:r>
      <w:r w:rsidRPr="00367BAC">
        <w:rPr>
          <w:rStyle w:val="StyleUnderline"/>
        </w:rPr>
        <w:t xml:space="preserve"> to growth</w:t>
      </w:r>
      <w:r w:rsidRPr="00367BAC">
        <w:rPr>
          <w:sz w:val="16"/>
        </w:rPr>
        <w:t>.</w:t>
      </w:r>
      <w:r w:rsidRPr="00C43A46">
        <w:rPr>
          <w:sz w:val="16"/>
        </w:rPr>
        <w:t xml:space="preserve"> </w:t>
      </w:r>
    </w:p>
    <w:p w14:paraId="4F67C6BD" w14:textId="77777777" w:rsidR="00DC2011" w:rsidRPr="00C43A46" w:rsidRDefault="00DC2011" w:rsidP="00DC2011">
      <w:pPr>
        <w:rPr>
          <w:sz w:val="16"/>
        </w:rPr>
      </w:pPr>
      <w:r w:rsidRPr="00C43A46">
        <w:rPr>
          <w:rStyle w:val="StyleUnderline"/>
        </w:rPr>
        <w:t xml:space="preserve">Any company that </w:t>
      </w:r>
      <w:r w:rsidRPr="00C43A46">
        <w:rPr>
          <w:rStyle w:val="Emphasis"/>
        </w:rPr>
        <w:t>puts limits</w:t>
      </w:r>
      <w:r w:rsidRPr="00C43A46">
        <w:rPr>
          <w:rStyle w:val="StyleUnderline"/>
        </w:rPr>
        <w:t xml:space="preserve"> on</w:t>
      </w:r>
      <w:r w:rsidRPr="00C43A46">
        <w:rPr>
          <w:sz w:val="16"/>
        </w:rPr>
        <w:t xml:space="preserve"> its </w:t>
      </w:r>
      <w:r w:rsidRPr="00C43A46">
        <w:rPr>
          <w:rStyle w:val="StyleUnderline"/>
        </w:rPr>
        <w:t xml:space="preserve">growth will eventually </w:t>
      </w:r>
      <w:r w:rsidRPr="00C43A46">
        <w:rPr>
          <w:rStyle w:val="Emphasis"/>
        </w:rPr>
        <w:t>reduce profit margins</w:t>
      </w:r>
      <w:r w:rsidRPr="00C43A46">
        <w:rPr>
          <w:rStyle w:val="StyleUnderline"/>
        </w:rPr>
        <w:t xml:space="preserve"> and </w:t>
      </w:r>
      <w:r w:rsidRPr="00C43A46">
        <w:rPr>
          <w:rStyle w:val="Emphasis"/>
        </w:rPr>
        <w:t>succumb</w:t>
      </w:r>
      <w:r w:rsidRPr="00C43A46">
        <w:rPr>
          <w:rStyle w:val="StyleUnderline"/>
        </w:rPr>
        <w:t xml:space="preserve"> to </w:t>
      </w:r>
      <w:r w:rsidRPr="00C43A46">
        <w:rPr>
          <w:rStyle w:val="Emphasis"/>
        </w:rPr>
        <w:t>competitors</w:t>
      </w:r>
      <w:r w:rsidRPr="00C43A46">
        <w:rPr>
          <w:rStyle w:val="StyleUnderline"/>
        </w:rPr>
        <w:t xml:space="preserve"> who seek </w:t>
      </w:r>
      <w:r w:rsidRPr="00C43A46">
        <w:rPr>
          <w:rStyle w:val="Emphasis"/>
        </w:rPr>
        <w:t>max</w:t>
      </w:r>
      <w:r w:rsidRPr="00C43A46">
        <w:rPr>
          <w:rStyle w:val="StyleUnderline"/>
        </w:rPr>
        <w:t xml:space="preserve">imum </w:t>
      </w:r>
      <w:r w:rsidRPr="00C43A46">
        <w:rPr>
          <w:rStyle w:val="Emphasis"/>
        </w:rPr>
        <w:t>growth</w:t>
      </w:r>
      <w:r w:rsidRPr="00C43A46">
        <w:rPr>
          <w:sz w:val="16"/>
        </w:rPr>
        <w:t xml:space="preserve">. Yet because we live on a finite planet, a system that cannot accept limits to growth, and is always hungrier to extract oil and exploit more workers, is incompatible with human and planetary survival. </w:t>
      </w:r>
    </w:p>
    <w:p w14:paraId="5B400D89" w14:textId="77777777" w:rsidR="00DC2011" w:rsidRPr="00C43A46" w:rsidRDefault="00DC2011" w:rsidP="00DC2011">
      <w:pPr>
        <w:rPr>
          <w:sz w:val="16"/>
        </w:rPr>
      </w:pPr>
      <w:r w:rsidRPr="00C43A46">
        <w:rPr>
          <w:sz w:val="16"/>
        </w:rPr>
        <w:t xml:space="preserve">Third, </w:t>
      </w:r>
      <w:r w:rsidRPr="00C43A46">
        <w:rPr>
          <w:rStyle w:val="StyleUnderline"/>
        </w:rPr>
        <w:t>maximizing profit</w:t>
      </w:r>
      <w:r w:rsidRPr="00C43A46">
        <w:rPr>
          <w:sz w:val="16"/>
        </w:rPr>
        <w:t xml:space="preserve"> has always </w:t>
      </w:r>
      <w:r w:rsidRPr="00367BAC">
        <w:rPr>
          <w:rStyle w:val="Emphasis"/>
        </w:rPr>
        <w:t>require</w:t>
      </w:r>
      <w:r w:rsidRPr="00367BAC">
        <w:rPr>
          <w:sz w:val="16"/>
        </w:rPr>
        <w:t>d</w:t>
      </w:r>
      <w:r w:rsidRPr="00C43A46">
        <w:rPr>
          <w:sz w:val="16"/>
        </w:rPr>
        <w:t xml:space="preserve"> </w:t>
      </w:r>
      <w:r w:rsidRPr="00C43A46">
        <w:rPr>
          <w:rStyle w:val="StyleUnderline"/>
          <w:highlight w:val="cyan"/>
        </w:rPr>
        <w:t xml:space="preserve">capitalist </w:t>
      </w:r>
      <w:r w:rsidRPr="00C43A46">
        <w:rPr>
          <w:rStyle w:val="Emphasis"/>
          <w:highlight w:val="cyan"/>
        </w:rPr>
        <w:t>wars</w:t>
      </w:r>
      <w:r w:rsidRPr="00C43A46">
        <w:rPr>
          <w:sz w:val="16"/>
        </w:rPr>
        <w:t xml:space="preserve">. European colonial wars led to mass death but did not create the threat of total life extinction. But with World War II, invention of the nuclear bomb made war itself an extinction threat, because </w:t>
      </w:r>
      <w:r w:rsidRPr="00C43A46">
        <w:rPr>
          <w:rStyle w:val="StyleUnderline"/>
        </w:rPr>
        <w:t xml:space="preserve">any war can now </w:t>
      </w:r>
      <w:r w:rsidRPr="00C43A46">
        <w:rPr>
          <w:rStyle w:val="Emphasis"/>
          <w:highlight w:val="cyan"/>
        </w:rPr>
        <w:t>escalate</w:t>
      </w:r>
      <w:r w:rsidRPr="00C43A46">
        <w:rPr>
          <w:rStyle w:val="StyleUnderline"/>
          <w:highlight w:val="cyan"/>
        </w:rPr>
        <w:t xml:space="preserve"> to </w:t>
      </w:r>
      <w:r w:rsidRPr="00C43A46">
        <w:rPr>
          <w:rStyle w:val="Emphasis"/>
          <w:highlight w:val="cyan"/>
        </w:rPr>
        <w:t>nuc</w:t>
      </w:r>
      <w:r w:rsidRPr="00C43A46">
        <w:rPr>
          <w:rStyle w:val="StyleUnderline"/>
        </w:rPr>
        <w:t xml:space="preserve">lear </w:t>
      </w:r>
      <w:r w:rsidRPr="00C43A46">
        <w:rPr>
          <w:rStyle w:val="Emphasis"/>
          <w:highlight w:val="cyan"/>
        </w:rPr>
        <w:t>conflict</w:t>
      </w:r>
      <w:r w:rsidRPr="00C43A46">
        <w:rPr>
          <w:rStyle w:val="StyleUnderline"/>
        </w:rPr>
        <w:t>, a major threat of extinction</w:t>
      </w:r>
      <w:r w:rsidRPr="00C43A46">
        <w:rPr>
          <w:sz w:val="16"/>
        </w:rPr>
        <w:t xml:space="preserve">. </w:t>
      </w:r>
    </w:p>
    <w:p w14:paraId="4354288C" w14:textId="77777777" w:rsidR="00DC2011" w:rsidRPr="00367BAC" w:rsidRDefault="00DC2011" w:rsidP="00DC2011">
      <w:pPr>
        <w:rPr>
          <w:sz w:val="16"/>
        </w:rPr>
      </w:pPr>
      <w:r w:rsidRPr="00C43A46">
        <w:rPr>
          <w:sz w:val="16"/>
        </w:rPr>
        <w:t xml:space="preserve">Fourth, </w:t>
      </w:r>
      <w:r w:rsidRPr="00C43A46">
        <w:rPr>
          <w:rStyle w:val="StyleUnderline"/>
        </w:rPr>
        <w:t xml:space="preserve">capitalism seeks to </w:t>
      </w:r>
      <w:r w:rsidRPr="00367BAC">
        <w:rPr>
          <w:rStyle w:val="Emphasis"/>
        </w:rPr>
        <w:t>privatize</w:t>
      </w:r>
      <w:r w:rsidRPr="00367BAC">
        <w:rPr>
          <w:rStyle w:val="StyleUnderline"/>
        </w:rPr>
        <w:t xml:space="preserve"> and </w:t>
      </w:r>
      <w:r w:rsidRPr="00367BAC">
        <w:rPr>
          <w:rStyle w:val="Emphasis"/>
        </w:rPr>
        <w:t>sell</w:t>
      </w:r>
      <w:r w:rsidRPr="00367BAC">
        <w:rPr>
          <w:sz w:val="16"/>
        </w:rPr>
        <w:t xml:space="preserve"> virtually </w:t>
      </w:r>
      <w:r w:rsidRPr="00367BAC">
        <w:rPr>
          <w:rStyle w:val="StyleUnderline"/>
        </w:rPr>
        <w:t xml:space="preserve">everything in </w:t>
      </w:r>
      <w:r w:rsidRPr="00367BAC">
        <w:rPr>
          <w:rStyle w:val="Emphasis"/>
        </w:rPr>
        <w:t>global markets</w:t>
      </w:r>
      <w:r w:rsidRPr="00367BAC">
        <w:rPr>
          <w:sz w:val="16"/>
        </w:rPr>
        <w:t xml:space="preserve"> – </w:t>
      </w:r>
      <w:r w:rsidRPr="00367BAC">
        <w:rPr>
          <w:rStyle w:val="StyleUnderline"/>
        </w:rPr>
        <w:t xml:space="preserve">both are </w:t>
      </w:r>
      <w:r w:rsidRPr="00367BAC">
        <w:rPr>
          <w:rStyle w:val="Emphasis"/>
        </w:rPr>
        <w:t>inherently destabilizing imperatives</w:t>
      </w:r>
      <w:r w:rsidRPr="00367BAC">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0EA44C4B" w14:textId="77777777" w:rsidR="00DC2011" w:rsidRPr="00367BAC" w:rsidRDefault="00DC2011" w:rsidP="00DC2011">
      <w:pPr>
        <w:rPr>
          <w:sz w:val="16"/>
        </w:rPr>
      </w:pPr>
      <w:r w:rsidRPr="00367BAC">
        <w:rPr>
          <w:sz w:val="16"/>
        </w:rPr>
        <w:t xml:space="preserve">Fifth, </w:t>
      </w:r>
      <w:r w:rsidRPr="00367BAC">
        <w:rPr>
          <w:rStyle w:val="StyleUnderline"/>
        </w:rPr>
        <w:t xml:space="preserve">capitalism generates </w:t>
      </w:r>
      <w:r w:rsidRPr="00367BAC">
        <w:rPr>
          <w:rStyle w:val="Emphasis"/>
        </w:rPr>
        <w:t>consent</w:t>
      </w:r>
      <w:r w:rsidRPr="00367BAC">
        <w:rPr>
          <w:sz w:val="16"/>
        </w:rPr>
        <w:t xml:space="preserve"> – </w:t>
      </w:r>
      <w:r w:rsidRPr="00367BAC">
        <w:rPr>
          <w:rStyle w:val="StyleUnderline"/>
        </w:rPr>
        <w:t xml:space="preserve">and vests itself with </w:t>
      </w:r>
      <w:r w:rsidRPr="00367BAC">
        <w:rPr>
          <w:rStyle w:val="Emphasis"/>
        </w:rPr>
        <w:t>moral legitimacy</w:t>
      </w:r>
      <w:r w:rsidRPr="00367BAC">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500F8D05" w14:textId="77777777" w:rsidR="00DC2011" w:rsidRPr="00C43A46" w:rsidRDefault="00DC2011" w:rsidP="00DC2011">
      <w:pPr>
        <w:rPr>
          <w:sz w:val="16"/>
        </w:rPr>
      </w:pPr>
      <w:r w:rsidRPr="00367BAC">
        <w:rPr>
          <w:sz w:val="16"/>
        </w:rPr>
        <w:t>The United States and Survival</w:t>
      </w:r>
    </w:p>
    <w:p w14:paraId="7FA1E65C" w14:textId="77777777" w:rsidR="00DC2011" w:rsidRPr="00C43A46" w:rsidRDefault="00DC2011" w:rsidP="00DC2011">
      <w:pPr>
        <w:rPr>
          <w:sz w:val="16"/>
        </w:rPr>
      </w:pPr>
      <w:r w:rsidRPr="00C43A46">
        <w:rPr>
          <w:rStyle w:val="StyleUnderline"/>
        </w:rPr>
        <w:t>Extinction is</w:t>
      </w:r>
      <w:r w:rsidRPr="00C43A46">
        <w:rPr>
          <w:sz w:val="16"/>
        </w:rPr>
        <w:t xml:space="preserve"> a global threat, </w:t>
      </w:r>
      <w:r w:rsidRPr="00C43A46">
        <w:rPr>
          <w:rStyle w:val="StyleUnderline"/>
        </w:rPr>
        <w:t xml:space="preserve">rooted in a </w:t>
      </w:r>
      <w:r w:rsidRPr="00C43A46">
        <w:rPr>
          <w:rStyle w:val="Emphasis"/>
        </w:rPr>
        <w:t>globalizing capitalism</w:t>
      </w:r>
      <w:r w:rsidRPr="00C43A46">
        <w:rPr>
          <w:rStyle w:val="StyleUnderline"/>
        </w:rPr>
        <w:t xml:space="preserve"> system</w:t>
      </w:r>
      <w:r w:rsidRPr="00C43A46">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010F46B2" w14:textId="77777777" w:rsidR="00DC2011" w:rsidRPr="00C43A46" w:rsidRDefault="00DC2011" w:rsidP="00DC2011">
      <w:pPr>
        <w:rPr>
          <w:sz w:val="16"/>
        </w:rPr>
      </w:pPr>
      <w:r w:rsidRPr="00C43A46">
        <w:rPr>
          <w:rStyle w:val="StyleUnderline"/>
        </w:rPr>
        <w:t xml:space="preserve">The </w:t>
      </w:r>
      <w:r w:rsidRPr="00C43A46">
        <w:rPr>
          <w:rStyle w:val="Emphasis"/>
        </w:rPr>
        <w:t>hard truth</w:t>
      </w:r>
      <w:r w:rsidRPr="00C43A46">
        <w:rPr>
          <w:rStyle w:val="StyleUnderline"/>
        </w:rPr>
        <w:t xml:space="preserve"> is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 xml:space="preserve">is the </w:t>
      </w:r>
      <w:r w:rsidRPr="00C43A46">
        <w:rPr>
          <w:rStyle w:val="Emphasis"/>
        </w:rPr>
        <w:t>leading</w:t>
      </w:r>
      <w:r w:rsidRPr="00C43A46">
        <w:rPr>
          <w:rStyle w:val="StyleUnderline"/>
        </w:rPr>
        <w:t xml:space="preserve"> “extinction nation,”</w:t>
      </w:r>
      <w:r w:rsidRPr="00C43A46">
        <w:rPr>
          <w:sz w:val="16"/>
        </w:rPr>
        <w:t xml:space="preserve"> a fact that every American needs to understand in his or her gut. More than any other nation, </w:t>
      </w:r>
      <w:r w:rsidRPr="00C43A46">
        <w:rPr>
          <w:rStyle w:val="Emphasis"/>
        </w:rPr>
        <w:t xml:space="preserve">American </w:t>
      </w:r>
      <w:r w:rsidRPr="00367BAC">
        <w:rPr>
          <w:rStyle w:val="Emphasis"/>
        </w:rPr>
        <w:t>policies</w:t>
      </w:r>
      <w:r w:rsidRPr="00C43A46">
        <w:rPr>
          <w:rStyle w:val="StyleUnderline"/>
        </w:rPr>
        <w:t xml:space="preserve"> are </w:t>
      </w:r>
      <w:r w:rsidRPr="00C43A46">
        <w:rPr>
          <w:rStyle w:val="Emphasis"/>
          <w:highlight w:val="cyan"/>
        </w:rPr>
        <w:t>fueling</w:t>
      </w:r>
      <w:r w:rsidRPr="00C43A46">
        <w:rPr>
          <w:rStyle w:val="StyleUnderline"/>
        </w:rPr>
        <w:t xml:space="preserve"> the existential threat to human civilization</w:t>
      </w:r>
      <w:r w:rsidRPr="00C43A46">
        <w:rPr>
          <w:sz w:val="16"/>
        </w:rPr>
        <w:t xml:space="preserve">.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Emphasis"/>
        </w:rPr>
        <w:t>lead</w:t>
      </w:r>
      <w:r w:rsidRPr="00C43A46">
        <w:rPr>
          <w:rStyle w:val="StyleUnderline"/>
        </w:rPr>
        <w:t xml:space="preserve"> the </w:t>
      </w:r>
      <w:r w:rsidRPr="00C43A46">
        <w:rPr>
          <w:rStyle w:val="StyleUnderline"/>
          <w:highlight w:val="cyan"/>
        </w:rPr>
        <w:t>race to extinction</w:t>
      </w:r>
      <w:r w:rsidRPr="00C43A46">
        <w:rPr>
          <w:sz w:val="16"/>
        </w:rPr>
        <w:t xml:space="preserve"> partly </w:t>
      </w:r>
      <w:r w:rsidRPr="00C43A46">
        <w:rPr>
          <w:rStyle w:val="StyleUnderline"/>
          <w:highlight w:val="cyan"/>
        </w:rPr>
        <w:t>because it is</w:t>
      </w:r>
      <w:r w:rsidRPr="00C43A46">
        <w:rPr>
          <w:rStyle w:val="StyleUnderline"/>
        </w:rPr>
        <w:t xml:space="preserve"> </w:t>
      </w:r>
      <w:r w:rsidRPr="00C43A46">
        <w:rPr>
          <w:rStyle w:val="Emphasis"/>
        </w:rPr>
        <w:t>indisputably</w:t>
      </w:r>
      <w:r w:rsidRPr="00C43A46">
        <w:rPr>
          <w:rStyle w:val="StyleUnderline"/>
        </w:rPr>
        <w:t xml:space="preserve"> the </w:t>
      </w:r>
      <w:r w:rsidRPr="00C43A46">
        <w:rPr>
          <w:rStyle w:val="Emphasis"/>
          <w:highlight w:val="cyan"/>
        </w:rPr>
        <w:t>most powerful</w:t>
      </w:r>
      <w:r w:rsidRPr="00C43A46">
        <w:rPr>
          <w:rStyle w:val="Emphasis"/>
        </w:rPr>
        <w:t xml:space="preserve"> nation</w:t>
      </w:r>
      <w:r w:rsidRPr="00C43A46">
        <w:rPr>
          <w:rStyle w:val="StyleUnderline"/>
        </w:rPr>
        <w:t xml:space="preserve"> on the </w:t>
      </w:r>
      <w:r w:rsidRPr="00C43A46">
        <w:rPr>
          <w:rStyle w:val="Emphasis"/>
        </w:rPr>
        <w:t>planet</w:t>
      </w:r>
      <w:r w:rsidRPr="00C43A46">
        <w:rPr>
          <w:rStyle w:val="StyleUnderline"/>
        </w:rPr>
        <w:t xml:space="preserve">. It has a </w:t>
      </w:r>
      <w:r w:rsidRPr="00C43A46">
        <w:rPr>
          <w:rStyle w:val="Emphasis"/>
        </w:rPr>
        <w:t>larger role</w:t>
      </w:r>
      <w:r w:rsidRPr="00C43A46">
        <w:rPr>
          <w:rStyle w:val="StyleUnderline"/>
        </w:rPr>
        <w:t xml:space="preserve"> than any other nation in </w:t>
      </w:r>
      <w:r w:rsidRPr="00C43A46">
        <w:rPr>
          <w:rStyle w:val="Emphasis"/>
          <w:highlight w:val="cyan"/>
        </w:rPr>
        <w:t>setting</w:t>
      </w:r>
      <w:r w:rsidRPr="00C43A46">
        <w:rPr>
          <w:sz w:val="16"/>
        </w:rPr>
        <w:t xml:space="preserve"> the </w:t>
      </w:r>
      <w:r w:rsidRPr="00C43A46">
        <w:rPr>
          <w:rStyle w:val="Emphasis"/>
        </w:rPr>
        <w:t xml:space="preserve">global </w:t>
      </w:r>
      <w:r w:rsidRPr="00C43A46">
        <w:rPr>
          <w:rStyle w:val="Emphasis"/>
          <w:highlight w:val="cyan"/>
        </w:rPr>
        <w:t>rules</w:t>
      </w:r>
      <w:r w:rsidRPr="00C43A46">
        <w:rPr>
          <w:sz w:val="16"/>
        </w:rPr>
        <w:t xml:space="preserve"> of the game. </w:t>
      </w:r>
      <w:r w:rsidRPr="00C43A46">
        <w:rPr>
          <w:rStyle w:val="StyleUnderline"/>
        </w:rPr>
        <w:t xml:space="preserve">America’s </w:t>
      </w:r>
      <w:r w:rsidRPr="00367BAC">
        <w:rPr>
          <w:rStyle w:val="Emphasis"/>
        </w:rPr>
        <w:t>unique brand</w:t>
      </w:r>
      <w:r w:rsidRPr="00C43A46">
        <w:rPr>
          <w:rStyle w:val="StyleUnderline"/>
        </w:rPr>
        <w:t xml:space="preserve"> of capitalism</w:t>
      </w:r>
      <w:r w:rsidRPr="00C43A46">
        <w:rPr>
          <w:sz w:val="16"/>
        </w:rPr>
        <w:t xml:space="preserve">, neoliberalism, also </w:t>
      </w:r>
      <w:r w:rsidRPr="00C43A46">
        <w:rPr>
          <w:rStyle w:val="StyleUnderline"/>
        </w:rPr>
        <w:t xml:space="preserve">plays a </w:t>
      </w:r>
      <w:r w:rsidRPr="00C43A46">
        <w:rPr>
          <w:rStyle w:val="Emphasis"/>
        </w:rPr>
        <w:t>central role</w:t>
      </w:r>
      <w:r w:rsidRPr="00C43A46">
        <w:rPr>
          <w:rStyle w:val="StyleUnderline"/>
        </w:rPr>
        <w:t xml:space="preserve">. It requires </w:t>
      </w:r>
      <w:r w:rsidRPr="00367BAC">
        <w:rPr>
          <w:rStyle w:val="StyleUnderline"/>
        </w:rPr>
        <w:t xml:space="preserve">US elites to </w:t>
      </w:r>
      <w:r w:rsidRPr="00367BAC">
        <w:rPr>
          <w:rStyle w:val="Emphasis"/>
        </w:rPr>
        <w:t>slash public goods</w:t>
      </w:r>
      <w:r w:rsidRPr="00367BAC">
        <w:rPr>
          <w:sz w:val="16"/>
        </w:rPr>
        <w:t xml:space="preserve">, cut taxes, </w:t>
      </w:r>
      <w:r w:rsidRPr="00367BAC">
        <w:rPr>
          <w:rStyle w:val="Emphasis"/>
        </w:rPr>
        <w:t>reduce welfare</w:t>
      </w:r>
      <w:r w:rsidRPr="00367BAC">
        <w:rPr>
          <w:rStyle w:val="StyleUnderline"/>
        </w:rPr>
        <w:t xml:space="preserve">, </w:t>
      </w:r>
      <w:r w:rsidRPr="00367BAC">
        <w:rPr>
          <w:rStyle w:val="Emphasis"/>
        </w:rPr>
        <w:t>deregulate</w:t>
      </w:r>
      <w:r w:rsidRPr="00367BAC">
        <w:rPr>
          <w:rStyle w:val="StyleUnderline"/>
        </w:rPr>
        <w:t xml:space="preserve"> corporations, </w:t>
      </w:r>
      <w:r w:rsidRPr="00367BAC">
        <w:rPr>
          <w:rStyle w:val="Emphasis"/>
        </w:rPr>
        <w:t>sell off</w:t>
      </w:r>
      <w:r w:rsidRPr="00367BAC">
        <w:rPr>
          <w:rStyle w:val="StyleUnderline"/>
        </w:rPr>
        <w:t xml:space="preserve"> public </w:t>
      </w:r>
      <w:r w:rsidRPr="00367BAC">
        <w:rPr>
          <w:rStyle w:val="Emphasis"/>
        </w:rPr>
        <w:t>lands</w:t>
      </w:r>
      <w:r w:rsidRPr="00367BAC">
        <w:rPr>
          <w:rStyle w:val="StyleUnderline"/>
        </w:rPr>
        <w:t xml:space="preserve">, and other policies that make neoliberalism an </w:t>
      </w:r>
      <w:r w:rsidRPr="00367BAC">
        <w:rPr>
          <w:rStyle w:val="Emphasis"/>
        </w:rPr>
        <w:t>engine</w:t>
      </w:r>
      <w:r w:rsidRPr="00367BAC">
        <w:rPr>
          <w:rStyle w:val="StyleUnderline"/>
        </w:rPr>
        <w:t xml:space="preserve"> of extinction</w:t>
      </w:r>
      <w:r w:rsidRPr="00367BAC">
        <w:rPr>
          <w:sz w:val="16"/>
        </w:rPr>
        <w:t xml:space="preserve"> dangers.</w:t>
      </w:r>
    </w:p>
    <w:p w14:paraId="4217C41A" w14:textId="77777777" w:rsidR="00DC2011" w:rsidRPr="00C43A46" w:rsidRDefault="00DC2011" w:rsidP="00DC2011">
      <w:pPr>
        <w:rPr>
          <w:sz w:val="16"/>
        </w:rPr>
      </w:pPr>
      <w:r w:rsidRPr="00C43A46">
        <w:rPr>
          <w:sz w:val="16"/>
        </w:rPr>
        <w:t>&lt;&lt;TEXT CONDENSED, NONE OMITTED&gt;&gt;</w:t>
      </w:r>
    </w:p>
    <w:p w14:paraId="24CADE15" w14:textId="77777777" w:rsidR="00DC2011" w:rsidRPr="00C43A46" w:rsidRDefault="00DC2011" w:rsidP="00DC2011">
      <w:pPr>
        <w:rPr>
          <w:sz w:val="4"/>
          <w:szCs w:val="4"/>
        </w:rPr>
      </w:pPr>
      <w:r w:rsidRPr="00C43A46">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15B69942" w14:textId="77777777" w:rsidR="00DC2011" w:rsidRPr="00C43A46" w:rsidRDefault="00DC2011" w:rsidP="00DC2011">
      <w:pPr>
        <w:rPr>
          <w:sz w:val="16"/>
        </w:rPr>
      </w:pPr>
      <w:r w:rsidRPr="00C43A46">
        <w:rPr>
          <w:sz w:val="16"/>
        </w:rPr>
        <w:t>&lt;&lt;PARAGRAPH BREAKS RESUME&gt;&gt;</w:t>
      </w:r>
    </w:p>
    <w:p w14:paraId="19223359" w14:textId="77777777" w:rsidR="00DC2011" w:rsidRPr="00C43A46" w:rsidRDefault="00DC2011" w:rsidP="00DC2011">
      <w:pPr>
        <w:rPr>
          <w:sz w:val="16"/>
        </w:rPr>
      </w:pPr>
      <w:r w:rsidRPr="00367BAC">
        <w:rPr>
          <w:sz w:val="16"/>
        </w:rPr>
        <w:t xml:space="preserve">Extinction denialism has limited public awareness of the new stage that arose in the late 1940s but is rooted in the foundations of our economic system. Indeed, </w:t>
      </w:r>
      <w:r w:rsidRPr="00367BAC">
        <w:rPr>
          <w:rStyle w:val="StyleUnderline"/>
        </w:rPr>
        <w:t xml:space="preserve">capitalism, </w:t>
      </w:r>
      <w:r w:rsidRPr="00367BAC">
        <w:rPr>
          <w:rStyle w:val="Emphasis"/>
        </w:rPr>
        <w:t>even as</w:t>
      </w:r>
      <w:r w:rsidRPr="00367BAC">
        <w:rPr>
          <w:rStyle w:val="StyleUnderline"/>
        </w:rPr>
        <w:t xml:space="preserve"> it</w:t>
      </w:r>
      <w:r w:rsidRPr="00367BAC">
        <w:rPr>
          <w:sz w:val="16"/>
        </w:rPr>
        <w:t xml:space="preserve"> historically helped </w:t>
      </w:r>
      <w:r w:rsidRPr="00367BAC">
        <w:rPr>
          <w:rStyle w:val="Emphasis"/>
        </w:rPr>
        <w:t>build</w:t>
      </w:r>
      <w:r w:rsidRPr="00367BAC">
        <w:rPr>
          <w:rStyle w:val="StyleUnderline"/>
        </w:rPr>
        <w:t xml:space="preserve"> new </w:t>
      </w:r>
      <w:r w:rsidRPr="00367BAC">
        <w:rPr>
          <w:rStyle w:val="Emphasis"/>
        </w:rPr>
        <w:t>econ</w:t>
      </w:r>
      <w:r w:rsidRPr="00367BAC">
        <w:rPr>
          <w:rStyle w:val="StyleUnderline"/>
        </w:rPr>
        <w:t xml:space="preserve">omic </w:t>
      </w:r>
      <w:r w:rsidRPr="00367BAC">
        <w:rPr>
          <w:rStyle w:val="Emphasis"/>
        </w:rPr>
        <w:t>grow</w:t>
      </w:r>
      <w:r w:rsidRPr="00367BAC">
        <w:rPr>
          <w:rStyle w:val="StyleUnderline"/>
        </w:rPr>
        <w:t xml:space="preserve">th and </w:t>
      </w:r>
      <w:r w:rsidRPr="00367BAC">
        <w:rPr>
          <w:rStyle w:val="Emphasis"/>
        </w:rPr>
        <w:t>innovation</w:t>
      </w:r>
      <w:r w:rsidRPr="00367BAC">
        <w:rPr>
          <w:sz w:val="16"/>
        </w:rPr>
        <w:t xml:space="preserve"> and pulled millions out of poverty, has </w:t>
      </w:r>
      <w:r w:rsidRPr="00367BAC">
        <w:rPr>
          <w:rStyle w:val="Emphasis"/>
        </w:rPr>
        <w:t>always create</w:t>
      </w:r>
      <w:r w:rsidRPr="00367BAC">
        <w:rPr>
          <w:rStyle w:val="StyleUnderline"/>
        </w:rPr>
        <w:t>d war and environmental destruction. Its</w:t>
      </w:r>
      <w:r w:rsidRPr="00367BAC">
        <w:rPr>
          <w:sz w:val="16"/>
        </w:rPr>
        <w:t xml:space="preserve"> historical </w:t>
      </w:r>
      <w:r w:rsidRPr="00367BAC">
        <w:rPr>
          <w:rStyle w:val="Emphasis"/>
        </w:rPr>
        <w:t>progress fuel</w:t>
      </w:r>
      <w:r w:rsidRPr="00367BAC">
        <w:rPr>
          <w:rStyle w:val="StyleUnderline"/>
        </w:rPr>
        <w:t>ed</w:t>
      </w:r>
      <w:r w:rsidRPr="00367BAC">
        <w:rPr>
          <w:sz w:val="16"/>
        </w:rPr>
        <w:t xml:space="preserve"> “development” that catapulted the European and American world toward prosperity and material well-being for two centuries. But that huge leap forward also froze into society </w:t>
      </w:r>
      <w:r w:rsidRPr="00367BAC">
        <w:rPr>
          <w:rStyle w:val="StyleUnderline"/>
        </w:rPr>
        <w:t xml:space="preserve">an </w:t>
      </w:r>
      <w:r w:rsidRPr="00367BAC">
        <w:rPr>
          <w:rStyle w:val="Emphasis"/>
        </w:rPr>
        <w:t>unsustainable quest</w:t>
      </w:r>
      <w:r w:rsidRPr="00367BAC">
        <w:rPr>
          <w:rStyle w:val="StyleUnderline"/>
        </w:rPr>
        <w:t xml:space="preserve"> for </w:t>
      </w:r>
      <w:r w:rsidRPr="00367BAC">
        <w:rPr>
          <w:rStyle w:val="Emphasis"/>
        </w:rPr>
        <w:t>unfettered growth</w:t>
      </w:r>
      <w:r w:rsidRPr="00367BAC">
        <w:rPr>
          <w:rStyle w:val="StyleUnderline"/>
        </w:rPr>
        <w:t xml:space="preserve"> threatening military and environmental catastrophe and </w:t>
      </w:r>
      <w:r w:rsidRPr="00367BAC">
        <w:rPr>
          <w:rStyle w:val="Emphasis"/>
        </w:rPr>
        <w:t>externalized</w:t>
      </w:r>
      <w:r w:rsidRPr="00367BAC">
        <w:rPr>
          <w:rStyle w:val="StyleUnderline"/>
        </w:rPr>
        <w:t xml:space="preserve"> multiple </w:t>
      </w:r>
      <w:r w:rsidRPr="00367BAC">
        <w:rPr>
          <w:rStyle w:val="Emphasis"/>
        </w:rPr>
        <w:t>costs</w:t>
      </w:r>
      <w:r w:rsidRPr="00367BAC">
        <w:rPr>
          <w:sz w:val="16"/>
        </w:rPr>
        <w:t xml:space="preserve"> onto the peoples of the Global South. The history of </w:t>
      </w:r>
      <w:r w:rsidRPr="00367BAC">
        <w:rPr>
          <w:rStyle w:val="StyleUnderline"/>
        </w:rPr>
        <w:t xml:space="preserve">capitalist </w:t>
      </w:r>
      <w:r w:rsidRPr="00C81FAE">
        <w:rPr>
          <w:rStyle w:val="StyleUnderline"/>
        </w:rPr>
        <w:t xml:space="preserve">successes </w:t>
      </w:r>
      <w:r w:rsidRPr="00C81FAE">
        <w:rPr>
          <w:rStyle w:val="Emphasis"/>
        </w:rPr>
        <w:t>disguised latent crises</w:t>
      </w:r>
      <w:r w:rsidRPr="00367BAC">
        <w:rPr>
          <w:sz w:val="16"/>
        </w:rPr>
        <w:t xml:space="preserve"> now </w:t>
      </w:r>
      <w:r w:rsidRPr="00367BAC">
        <w:rPr>
          <w:rStyle w:val="Emphasis"/>
        </w:rPr>
        <w:t>surfacing</w:t>
      </w:r>
      <w:r w:rsidRPr="00367BAC">
        <w:rPr>
          <w:rStyle w:val="StyleUnderline"/>
        </w:rPr>
        <w:t xml:space="preserve"> in the extinction stage. The</w:t>
      </w:r>
      <w:r w:rsidRPr="00367BAC">
        <w:rPr>
          <w:sz w:val="16"/>
        </w:rPr>
        <w:t xml:space="preserve"> historical </w:t>
      </w:r>
      <w:r w:rsidRPr="00367BAC">
        <w:rPr>
          <w:rStyle w:val="StyleUnderline"/>
        </w:rPr>
        <w:t xml:space="preserve">benefits of capitalism have </w:t>
      </w:r>
      <w:r w:rsidRPr="00367BAC">
        <w:rPr>
          <w:rStyle w:val="Emphasis"/>
        </w:rPr>
        <w:t>not disappeared</w:t>
      </w:r>
      <w:r w:rsidRPr="00367BAC">
        <w:rPr>
          <w:rStyle w:val="StyleUnderline"/>
        </w:rPr>
        <w:t xml:space="preserve">, but their relative value has </w:t>
      </w:r>
      <w:r w:rsidRPr="00367BAC">
        <w:rPr>
          <w:rStyle w:val="Emphasis"/>
        </w:rPr>
        <w:t>declined</w:t>
      </w:r>
      <w:r w:rsidRPr="00367BAC">
        <w:rPr>
          <w:sz w:val="16"/>
        </w:rPr>
        <w:t xml:space="preserve"> compared to the costs and risks – ultimately of extinction.</w:t>
      </w:r>
    </w:p>
    <w:p w14:paraId="5018A3EA" w14:textId="77777777" w:rsidR="00DC2011" w:rsidRPr="00C43A46" w:rsidRDefault="00DC2011" w:rsidP="00DC2011">
      <w:pPr>
        <w:rPr>
          <w:sz w:val="16"/>
        </w:rPr>
      </w:pPr>
      <w:r w:rsidRPr="00C43A46">
        <w:rPr>
          <w:sz w:val="16"/>
        </w:rPr>
        <w:t xml:space="preserve">The Triangle of Extinction: Mad Money </w:t>
      </w:r>
    </w:p>
    <w:p w14:paraId="5C5525E4" w14:textId="77777777" w:rsidR="00DC2011" w:rsidRPr="00C43A46" w:rsidRDefault="00DC2011" w:rsidP="00DC2011">
      <w:pPr>
        <w:rPr>
          <w:sz w:val="16"/>
        </w:rPr>
      </w:pPr>
      <w:r w:rsidRPr="00C43A4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499B8C85" w14:textId="77777777" w:rsidR="00DC2011" w:rsidRPr="00C43A46" w:rsidRDefault="00DC2011" w:rsidP="00DC2011">
      <w:pPr>
        <w:rPr>
          <w:sz w:val="16"/>
        </w:rPr>
      </w:pPr>
      <w:r w:rsidRPr="00C43A46">
        <w:rPr>
          <w:rStyle w:val="StyleUnderline"/>
        </w:rPr>
        <w:t xml:space="preserve">Capitalism </w:t>
      </w:r>
      <w:r w:rsidRPr="00C43A46">
        <w:rPr>
          <w:rStyle w:val="Emphasis"/>
        </w:rPr>
        <w:t>drives</w:t>
      </w:r>
      <w:r w:rsidRPr="00C43A46">
        <w:rPr>
          <w:rStyle w:val="StyleUnderline"/>
        </w:rPr>
        <w:t xml:space="preserve"> the </w:t>
      </w:r>
      <w:r w:rsidRPr="00C43A46">
        <w:rPr>
          <w:rStyle w:val="Emphasis"/>
        </w:rPr>
        <w:t>triangle</w:t>
      </w:r>
      <w:r w:rsidRPr="00C43A46">
        <w:rPr>
          <w:rStyle w:val="StyleUnderline"/>
        </w:rPr>
        <w:t xml:space="preserve"> of extinction. Its very nature</w:t>
      </w:r>
      <w:r w:rsidRPr="00C43A46">
        <w:rPr>
          <w:sz w:val="16"/>
        </w:rPr>
        <w:t xml:space="preserve">, as a system, </w:t>
      </w:r>
      <w:r w:rsidRPr="00C43A46">
        <w:rPr>
          <w:rStyle w:val="Emphasis"/>
        </w:rPr>
        <w:t>foments</w:t>
      </w:r>
      <w:r w:rsidRPr="00C43A46">
        <w:rPr>
          <w:rStyle w:val="StyleUnderline"/>
        </w:rPr>
        <w:t xml:space="preserve"> militarism and drives environmental destruction</w:t>
      </w:r>
      <w:r w:rsidRPr="00C43A46">
        <w:rPr>
          <w:sz w:val="16"/>
        </w:rPr>
        <w:t xml:space="preserve">. In Chapter 2, we argue that </w:t>
      </w:r>
      <w:r w:rsidRPr="00C43A46">
        <w:rPr>
          <w:rStyle w:val="StyleUnderline"/>
        </w:rPr>
        <w:t xml:space="preserve">capitalism’s </w:t>
      </w:r>
      <w:r w:rsidRPr="00C43A46">
        <w:rPr>
          <w:rStyle w:val="Emphasis"/>
        </w:rPr>
        <w:t xml:space="preserve">constant </w:t>
      </w:r>
      <w:r w:rsidRPr="00C43A46">
        <w:rPr>
          <w:rStyle w:val="Emphasis"/>
          <w:highlight w:val="cyan"/>
        </w:rPr>
        <w:t>need</w:t>
      </w:r>
      <w:r w:rsidRPr="00C43A46">
        <w:rPr>
          <w:rStyle w:val="StyleUnderline"/>
          <w:highlight w:val="cyan"/>
        </w:rPr>
        <w:t xml:space="preserve"> to </w:t>
      </w:r>
      <w:r w:rsidRPr="00C43A46">
        <w:rPr>
          <w:rStyle w:val="Emphasis"/>
          <w:highlight w:val="cyan"/>
        </w:rPr>
        <w:t>expand</w:t>
      </w:r>
      <w:r w:rsidRPr="00C43A46">
        <w:rPr>
          <w:rStyle w:val="StyleUnderline"/>
        </w:rPr>
        <w:t xml:space="preserve"> both its </w:t>
      </w:r>
      <w:r w:rsidRPr="00C43A46">
        <w:rPr>
          <w:rStyle w:val="Emphasis"/>
          <w:highlight w:val="cyan"/>
        </w:rPr>
        <w:t>resource</w:t>
      </w:r>
      <w:r w:rsidRPr="00C43A46">
        <w:rPr>
          <w:rStyle w:val="Emphasis"/>
        </w:rPr>
        <w:t xml:space="preserve"> base</w:t>
      </w:r>
      <w:r w:rsidRPr="00C43A46">
        <w:rPr>
          <w:rStyle w:val="StyleUnderline"/>
        </w:rPr>
        <w:t xml:space="preserve"> and its markets </w:t>
      </w:r>
      <w:r w:rsidRPr="00C43A46">
        <w:rPr>
          <w:rStyle w:val="Emphasis"/>
          <w:highlight w:val="cyan"/>
        </w:rPr>
        <w:t>fosters</w:t>
      </w:r>
      <w:r w:rsidRPr="00C43A46">
        <w:rPr>
          <w:rStyle w:val="StyleUnderline"/>
        </w:rPr>
        <w:t xml:space="preserve"> a </w:t>
      </w:r>
      <w:r w:rsidRPr="00C43A46">
        <w:rPr>
          <w:rStyle w:val="StyleUnderline"/>
          <w:highlight w:val="cyan"/>
        </w:rPr>
        <w:t>militarism</w:t>
      </w:r>
      <w:r w:rsidRPr="00C43A46">
        <w:rPr>
          <w:rStyle w:val="StyleUnderline"/>
        </w:rPr>
        <w:t xml:space="preserve"> to pry open markets </w:t>
      </w:r>
      <w:r w:rsidRPr="00C43A46">
        <w:rPr>
          <w:rStyle w:val="StyleUnderline"/>
          <w:highlight w:val="cyan"/>
        </w:rPr>
        <w:t>and</w:t>
      </w:r>
      <w:r w:rsidRPr="00C43A46">
        <w:rPr>
          <w:rStyle w:val="StyleUnderline"/>
        </w:rPr>
        <w:t xml:space="preserve"> “</w:t>
      </w:r>
      <w:r w:rsidRPr="00C43A46">
        <w:rPr>
          <w:rStyle w:val="Emphasis"/>
        </w:rPr>
        <w:t>protect</w:t>
      </w:r>
      <w:r w:rsidRPr="00C43A46">
        <w:rPr>
          <w:rStyle w:val="StyleUnderline"/>
        </w:rPr>
        <w:t>” investments</w:t>
      </w:r>
      <w:r w:rsidRPr="00C43A46">
        <w:rPr>
          <w:sz w:val="16"/>
        </w:rPr>
        <w:t>. Territorial expansion across national borders has a corollary in the capitalist dynamic to test and break ecological thresholds, producing the third corner of the triangle, environmental destruction.</w:t>
      </w:r>
    </w:p>
    <w:p w14:paraId="6F6AAB59" w14:textId="77777777" w:rsidR="00DC2011" w:rsidRPr="00C43A46" w:rsidRDefault="00DC2011" w:rsidP="00DC2011">
      <w:pPr>
        <w:rPr>
          <w:sz w:val="16"/>
        </w:rPr>
      </w:pPr>
      <w:r w:rsidRPr="00C43A46">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43A46">
        <w:rPr>
          <w:rStyle w:val="StyleUnderline"/>
        </w:rPr>
        <w:t xml:space="preserve">capitalism’s </w:t>
      </w:r>
      <w:r w:rsidRPr="00C43A46">
        <w:rPr>
          <w:rStyle w:val="Emphasis"/>
        </w:rPr>
        <w:t>inherent instability</w:t>
      </w:r>
      <w:r w:rsidRPr="00C43A46">
        <w:rPr>
          <w:rStyle w:val="StyleUnderline"/>
        </w:rPr>
        <w:t xml:space="preserve">, particularly in the </w:t>
      </w:r>
      <w:r w:rsidRPr="00C43A46">
        <w:rPr>
          <w:rStyle w:val="Emphasis"/>
        </w:rPr>
        <w:t>American case</w:t>
      </w:r>
      <w:r w:rsidRPr="00C43A46">
        <w:rPr>
          <w:rStyle w:val="StyleUnderline"/>
        </w:rPr>
        <w:t xml:space="preserve">, </w:t>
      </w:r>
      <w:r w:rsidRPr="00C43A46">
        <w:rPr>
          <w:rStyle w:val="StyleUnderline"/>
          <w:highlight w:val="cyan"/>
        </w:rPr>
        <w:t>produces</w:t>
      </w:r>
      <w:r w:rsidRPr="00C43A46">
        <w:rPr>
          <w:rStyle w:val="StyleUnderline"/>
        </w:rPr>
        <w:t xml:space="preserve"> a “</w:t>
      </w:r>
      <w:r w:rsidRPr="00C43A46">
        <w:rPr>
          <w:rStyle w:val="Emphasis"/>
          <w:highlight w:val="cyan"/>
        </w:rPr>
        <w:t>military Keynesianism</w:t>
      </w:r>
      <w:r w:rsidRPr="00C43A46">
        <w:rPr>
          <w:rStyle w:val="StyleUnderline"/>
        </w:rPr>
        <w:t xml:space="preserve">,” </w:t>
      </w:r>
      <w:r w:rsidRPr="00C43A46">
        <w:rPr>
          <w:rStyle w:val="StyleUnderline"/>
          <w:highlight w:val="cyan"/>
        </w:rPr>
        <w:t xml:space="preserve">using </w:t>
      </w:r>
      <w:r w:rsidRPr="00C43A46">
        <w:rPr>
          <w:rStyle w:val="Emphasis"/>
          <w:highlight w:val="cyan"/>
        </w:rPr>
        <w:t>state spending</w:t>
      </w:r>
      <w:r w:rsidRPr="00C43A46">
        <w:rPr>
          <w:rStyle w:val="StyleUnderline"/>
        </w:rPr>
        <w:t xml:space="preserve"> to increase production and profits of </w:t>
      </w:r>
      <w:r w:rsidRPr="00C43A46">
        <w:rPr>
          <w:rStyle w:val="Emphasis"/>
        </w:rPr>
        <w:t>military companies</w:t>
      </w:r>
      <w:r w:rsidRPr="00C43A46">
        <w:rPr>
          <w:sz w:val="16"/>
        </w:rPr>
        <w:t>. This, in turn, compromises democracy, giving weapons contractors privileged access to the state, rendering the latter dependent on the “market” fortunes of these corporations (Figure 1.1).</w:t>
      </w:r>
    </w:p>
    <w:p w14:paraId="6A3C57C9" w14:textId="77777777" w:rsidR="00DC2011" w:rsidRPr="00C43A46" w:rsidRDefault="00DC2011" w:rsidP="00DC2011">
      <w:pPr>
        <w:rPr>
          <w:sz w:val="16"/>
        </w:rPr>
      </w:pPr>
      <w:r w:rsidRPr="00C43A46">
        <w:rPr>
          <w:sz w:val="16"/>
        </w:rPr>
        <w:t>&lt;&lt;FIGURE 1.1 OMITTED&gt;&gt;</w:t>
      </w:r>
    </w:p>
    <w:p w14:paraId="2800ADEF" w14:textId="77777777" w:rsidR="00DC2011" w:rsidRPr="00C43A46" w:rsidRDefault="00DC2011" w:rsidP="00DC2011">
      <w:pPr>
        <w:rPr>
          <w:sz w:val="16"/>
        </w:rPr>
      </w:pPr>
      <w:r w:rsidRPr="00C43A46">
        <w:rPr>
          <w:sz w:val="16"/>
        </w:rPr>
        <w:t>&lt;&lt;FIGURE 1.2 OMITTED&gt;&gt;</w:t>
      </w:r>
    </w:p>
    <w:p w14:paraId="3D1D8397" w14:textId="77777777" w:rsidR="00DC2011" w:rsidRPr="00C43A46" w:rsidRDefault="00DC2011" w:rsidP="00DC2011">
      <w:pPr>
        <w:rPr>
          <w:sz w:val="16"/>
        </w:rPr>
      </w:pPr>
      <w:r w:rsidRPr="00C43A4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304E028F" w14:textId="77777777" w:rsidR="00DC2011" w:rsidRPr="00C43A46" w:rsidRDefault="00DC2011" w:rsidP="00DC2011">
      <w:pPr>
        <w:rPr>
          <w:sz w:val="16"/>
        </w:rPr>
      </w:pPr>
      <w:r w:rsidRPr="00C43A4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3BC50576" w14:textId="77777777" w:rsidR="00DC2011" w:rsidRPr="00A411A6" w:rsidRDefault="00DC2011" w:rsidP="00DC2011">
      <w:pPr>
        <w:rPr>
          <w:sz w:val="16"/>
        </w:rPr>
      </w:pPr>
      <w:r w:rsidRPr="00C43A4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C43A46">
        <w:rPr>
          <w:rStyle w:val="StyleUnderline"/>
          <w:highlight w:val="cyan"/>
        </w:rPr>
        <w:t xml:space="preserve">militarism produces </w:t>
      </w:r>
      <w:r w:rsidRPr="00C43A46">
        <w:rPr>
          <w:rStyle w:val="Emphasis"/>
          <w:highlight w:val="cyan"/>
        </w:rPr>
        <w:t>nuc</w:t>
      </w:r>
      <w:r w:rsidRPr="00C43A46">
        <w:rPr>
          <w:rStyle w:val="StyleUnderline"/>
        </w:rPr>
        <w:t xml:space="preserve">lear, </w:t>
      </w:r>
      <w:r w:rsidRPr="00C43A46">
        <w:rPr>
          <w:rStyle w:val="Emphasis"/>
          <w:highlight w:val="cyan"/>
        </w:rPr>
        <w:t>bio</w:t>
      </w:r>
      <w:r w:rsidRPr="00C43A46">
        <w:rPr>
          <w:rStyle w:val="StyleUnderline"/>
        </w:rPr>
        <w:t>logical/</w:t>
      </w:r>
      <w:r w:rsidRPr="00C43A46">
        <w:rPr>
          <w:rStyle w:val="Emphasis"/>
          <w:highlight w:val="cyan"/>
        </w:rPr>
        <w:t>chemical</w:t>
      </w:r>
      <w:r w:rsidRPr="00C43A46">
        <w:rPr>
          <w:rStyle w:val="StyleUnderline"/>
          <w:highlight w:val="cyan"/>
        </w:rPr>
        <w:t xml:space="preserve">, and </w:t>
      </w:r>
      <w:r w:rsidRPr="00C43A46">
        <w:rPr>
          <w:rStyle w:val="Emphasis"/>
          <w:highlight w:val="cyan"/>
        </w:rPr>
        <w:t>cyber</w:t>
      </w:r>
      <w:r w:rsidRPr="00C43A46">
        <w:rPr>
          <w:rStyle w:val="StyleUnderline"/>
        </w:rPr>
        <w:t xml:space="preserve">war risks. </w:t>
      </w:r>
      <w:r w:rsidRPr="00C43A46">
        <w:rPr>
          <w:rStyle w:val="StyleUnderline"/>
          <w:highlight w:val="cyan"/>
        </w:rPr>
        <w:t>All</w:t>
      </w:r>
      <w:r w:rsidRPr="00C43A46">
        <w:rPr>
          <w:sz w:val="16"/>
        </w:rPr>
        <w:t xml:space="preserve"> of these six varieties of </w:t>
      </w:r>
      <w:r w:rsidRPr="00C43A46">
        <w:rPr>
          <w:rStyle w:val="StyleUnderline"/>
          <w:highlight w:val="cyan"/>
        </w:rPr>
        <w:t>existential</w:t>
      </w:r>
      <w:r w:rsidRPr="00C43A46">
        <w:rPr>
          <w:rStyle w:val="StyleUnderline"/>
        </w:rPr>
        <w:t xml:space="preserve"> risk</w:t>
      </w:r>
      <w:r w:rsidRPr="00C43A46">
        <w:rPr>
          <w:sz w:val="16"/>
        </w:rPr>
        <w:t xml:space="preserve"> are extremely important, </w:t>
      </w:r>
      <w:r w:rsidRPr="00C43A46">
        <w:rPr>
          <w:rStyle w:val="StyleUnderline"/>
        </w:rPr>
        <w:t>and</w:t>
      </w:r>
      <w:r w:rsidRPr="00C43A46">
        <w:rPr>
          <w:sz w:val="16"/>
        </w:rPr>
        <w:t xml:space="preserve"> all are </w:t>
      </w:r>
      <w:r w:rsidRPr="00C43A46">
        <w:rPr>
          <w:rStyle w:val="StyleUnderline"/>
        </w:rPr>
        <w:t>“</w:t>
      </w:r>
      <w:r w:rsidRPr="00C43A46">
        <w:rPr>
          <w:rStyle w:val="Emphasis"/>
        </w:rPr>
        <w:t>systemic</w:t>
      </w:r>
      <w:r w:rsidRPr="00C43A46">
        <w:rPr>
          <w:rStyle w:val="StyleUnderline"/>
        </w:rPr>
        <w:t>” in that they are</w:t>
      </w:r>
      <w:r w:rsidRPr="00C43A46">
        <w:rPr>
          <w:sz w:val="16"/>
        </w:rPr>
        <w:t xml:space="preserve"> partly </w:t>
      </w:r>
      <w:r w:rsidRPr="00C43A46">
        <w:rPr>
          <w:rStyle w:val="StyleUnderline"/>
        </w:rPr>
        <w:t xml:space="preserve">caused </w:t>
      </w:r>
      <w:r w:rsidRPr="00C43A46">
        <w:rPr>
          <w:rStyle w:val="StyleUnderline"/>
          <w:highlight w:val="cyan"/>
        </w:rPr>
        <w:t xml:space="preserve">and </w:t>
      </w:r>
      <w:r w:rsidRPr="00C43A46">
        <w:rPr>
          <w:rStyle w:val="Emphasis"/>
          <w:highlight w:val="cyan"/>
        </w:rPr>
        <w:t>fueled</w:t>
      </w:r>
      <w:r w:rsidRPr="00C43A46">
        <w:rPr>
          <w:rStyle w:val="StyleUnderline"/>
          <w:highlight w:val="cyan"/>
        </w:rPr>
        <w:t xml:space="preserve"> by</w:t>
      </w:r>
      <w:r w:rsidRPr="00C43A46">
        <w:rPr>
          <w:sz w:val="16"/>
        </w:rPr>
        <w:t xml:space="preserve"> the United States and global </w:t>
      </w:r>
      <w:r w:rsidRPr="00C43A46">
        <w:rPr>
          <w:rStyle w:val="StyleUnderline"/>
          <w:highlight w:val="cyan"/>
        </w:rPr>
        <w:t>capitalist</w:t>
      </w:r>
      <w:r w:rsidRPr="00C43A46">
        <w:rPr>
          <w:rStyle w:val="StyleUnderline"/>
        </w:rPr>
        <w:t xml:space="preserve"> system</w:t>
      </w:r>
      <w:r w:rsidRPr="00C43A46">
        <w:rPr>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106F4DB9" w14:textId="77777777" w:rsidR="00DC2011" w:rsidRPr="000C7105" w:rsidRDefault="00DC2011" w:rsidP="00DC2011">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19055B1F" w14:textId="77777777" w:rsidR="00DC2011" w:rsidRPr="00DB227D" w:rsidRDefault="00DC2011" w:rsidP="00DC2011">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7D856E7A" w14:textId="77777777" w:rsidR="00DC2011" w:rsidRPr="000C7105" w:rsidRDefault="00DC2011" w:rsidP="00DC2011">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02EC43B2" w14:textId="77777777" w:rsidR="00DC2011" w:rsidRPr="000C7105" w:rsidRDefault="00DC2011" w:rsidP="00DC2011">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3CEDC36E" w14:textId="77777777" w:rsidR="00DC2011" w:rsidRPr="000C7105" w:rsidRDefault="00DC2011" w:rsidP="00DC2011">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086F1C8C" w14:textId="77777777" w:rsidR="00DC2011" w:rsidRPr="000C7105" w:rsidRDefault="00DC2011" w:rsidP="00DC2011">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29A6D936" w14:textId="77777777" w:rsidR="00DC2011" w:rsidRPr="000C7105" w:rsidRDefault="00DC2011" w:rsidP="00DC2011">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C675F7">
        <w:rPr>
          <w:rStyle w:val="StyleUnderline"/>
          <w:highlight w:val="cyan"/>
        </w:rPr>
        <w:t>, 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C675F7">
        <w:rPr>
          <w:rStyle w:val="Emphasis"/>
        </w:rPr>
        <w:t>conscious</w:t>
      </w:r>
      <w:r w:rsidRPr="00C675F7">
        <w:rPr>
          <w:rStyle w:val="StyleUnderline"/>
        </w:rPr>
        <w:t xml:space="preserve"> and </w:t>
      </w:r>
      <w:r w:rsidRPr="00C675F7">
        <w:rPr>
          <w:rStyle w:val="Emphasis"/>
        </w:rPr>
        <w:t xml:space="preserve">democratic </w:t>
      </w:r>
      <w:r w:rsidRPr="00C675F7">
        <w:rPr>
          <w:rStyle w:val="Emphasis"/>
          <w:highlight w:val="cyan"/>
        </w:rPr>
        <w:t>control</w:t>
      </w:r>
      <w:r w:rsidRPr="00C675F7">
        <w:rPr>
          <w:rStyle w:val="StyleUnderline"/>
        </w:rPr>
        <w:t xml:space="preserve"> of</w:t>
      </w:r>
      <w:r w:rsidRPr="00574D9E">
        <w:rPr>
          <w:rStyle w:val="StyleUnderline"/>
        </w:rPr>
        <w:t xml:space="preserve"> the economic process</w:t>
      </w:r>
      <w:r w:rsidRPr="00574D9E">
        <w:rPr>
          <w:sz w:val="16"/>
        </w:rPr>
        <w:t xml:space="preserve"> by a population seeking the satisfaction of its needs.</w:t>
      </w:r>
    </w:p>
    <w:p w14:paraId="00E7C8DC" w14:textId="77777777" w:rsidR="00DC2011" w:rsidRPr="000C7105" w:rsidRDefault="00DC2011" w:rsidP="00DC2011">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57114409" w14:textId="77777777" w:rsidR="00DC2011" w:rsidRPr="000C7105" w:rsidRDefault="00DC2011" w:rsidP="00DC2011">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4C6BFC3D" w14:textId="77777777" w:rsidR="00DC2011" w:rsidRPr="000C7105" w:rsidRDefault="00DC2011" w:rsidP="00DC2011">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65B895D6" w14:textId="77777777" w:rsidR="00DC2011" w:rsidRPr="000C7105" w:rsidRDefault="00DC2011" w:rsidP="00DC2011">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75591F3C" w14:textId="77777777" w:rsidR="00DC2011" w:rsidRDefault="00DC2011" w:rsidP="00DC2011">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77104198" w14:textId="77777777" w:rsidR="00DC2011" w:rsidRDefault="00DC2011" w:rsidP="00DC2011">
      <w:pPr>
        <w:pStyle w:val="Heading3"/>
      </w:pPr>
      <w:r>
        <w:t>ASPEC---1NC</w:t>
      </w:r>
    </w:p>
    <w:p w14:paraId="45B16DB6" w14:textId="77777777" w:rsidR="00DC2011" w:rsidRPr="00112F16" w:rsidRDefault="00DC2011" w:rsidP="00DC2011">
      <w:pPr>
        <w:pStyle w:val="Analytics"/>
      </w:pPr>
      <w:r>
        <w:t xml:space="preserve">Lack of agent specification is a voter---key to all </w:t>
      </w:r>
      <w:r w:rsidRPr="00112F16">
        <w:rPr>
          <w:u w:val="single"/>
        </w:rPr>
        <w:t>politics ground</w:t>
      </w:r>
      <w:r>
        <w:t xml:space="preserve"> and </w:t>
      </w:r>
      <w:r w:rsidRPr="00112F16">
        <w:rPr>
          <w:u w:val="single"/>
        </w:rPr>
        <w:t>mechanisms CPs</w:t>
      </w:r>
      <w:r>
        <w:t xml:space="preserve">, ruining </w:t>
      </w:r>
      <w:r w:rsidRPr="00112F16">
        <w:rPr>
          <w:u w:val="single"/>
        </w:rPr>
        <w:t>NEG fairness</w:t>
      </w:r>
      <w:r>
        <w:t>.</w:t>
      </w:r>
    </w:p>
    <w:p w14:paraId="42CAC4F2" w14:textId="77777777" w:rsidR="00DC2011" w:rsidRDefault="00DC2011" w:rsidP="00DC2011">
      <w:pPr>
        <w:pStyle w:val="Heading3"/>
      </w:pPr>
      <w:r>
        <w:t>EU---1NC</w:t>
      </w:r>
    </w:p>
    <w:p w14:paraId="77F24BFB" w14:textId="77777777" w:rsidR="00DC2011" w:rsidRDefault="00DC2011" w:rsidP="00DC2011">
      <w:r>
        <w:t>EU CP</w:t>
      </w:r>
    </w:p>
    <w:p w14:paraId="6DE95CA0" w14:textId="2A1585CA" w:rsidR="00DC2011" w:rsidRPr="00854DFC" w:rsidRDefault="00DC2011" w:rsidP="00DC2011">
      <w:pPr>
        <w:pStyle w:val="Heading4"/>
      </w:pPr>
      <w:r>
        <w:t>The European Union should</w:t>
      </w:r>
      <w:r w:rsidR="00DE335D">
        <w:t xml:space="preserve"> </w:t>
      </w:r>
      <w:r w:rsidRPr="00E71510">
        <w:t>condition all military</w:t>
      </w:r>
      <w:r>
        <w:t xml:space="preserve">, </w:t>
      </w:r>
      <w:r w:rsidRPr="00E71510">
        <w:t>economic</w:t>
      </w:r>
      <w:r>
        <w:t xml:space="preserve">, </w:t>
      </w:r>
      <w:r w:rsidRPr="00E71510">
        <w:t>diplomatic</w:t>
      </w:r>
      <w:r>
        <w:t xml:space="preserve">, </w:t>
      </w:r>
      <w:r w:rsidRPr="00E71510">
        <w:t>technological</w:t>
      </w:r>
      <w:r>
        <w:t xml:space="preserve">, </w:t>
      </w:r>
      <w:r w:rsidRPr="00E71510">
        <w:t>energy-based</w:t>
      </w:r>
      <w:r>
        <w:t xml:space="preserve"> </w:t>
      </w:r>
      <w:r w:rsidRPr="00E71510">
        <w:t>engagement</w:t>
      </w:r>
      <w:r>
        <w:t xml:space="preserve"> and </w:t>
      </w:r>
      <w:r w:rsidRPr="00E71510">
        <w:t xml:space="preserve">cooperation with the United States on </w:t>
      </w:r>
      <w:r>
        <w:t xml:space="preserve">the United States federal government </w:t>
      </w:r>
      <w:r w:rsidR="00E0425E">
        <w:t>s</w:t>
      </w:r>
      <w:r w:rsidR="00E37D67">
        <w:rPr>
          <w:shd w:val="clear" w:color="auto" w:fill="FFFFFF"/>
        </w:rPr>
        <w:t>ubstantially strengthen</w:t>
      </w:r>
      <w:r w:rsidR="0053737E">
        <w:rPr>
          <w:shd w:val="clear" w:color="auto" w:fill="FFFFFF"/>
        </w:rPr>
        <w:t>ing</w:t>
      </w:r>
      <w:r w:rsidR="00E37D67">
        <w:rPr>
          <w:shd w:val="clear" w:color="auto" w:fill="FFFFFF"/>
        </w:rPr>
        <w:t xml:space="preserve"> collective bargaining rights for workers in the United States</w:t>
      </w:r>
      <w:r>
        <w:t>.</w:t>
      </w:r>
    </w:p>
    <w:p w14:paraId="2C9356BF" w14:textId="77777777" w:rsidR="00DC2011" w:rsidRPr="007C09E3" w:rsidRDefault="00DC2011" w:rsidP="00DC2011">
      <w:pPr>
        <w:pStyle w:val="Heading4"/>
      </w:pPr>
      <w:r>
        <w:t xml:space="preserve">It </w:t>
      </w:r>
      <w:r>
        <w:rPr>
          <w:u w:val="single"/>
        </w:rPr>
        <w:t>solves</w:t>
      </w:r>
      <w:r>
        <w:t xml:space="preserve"> AND </w:t>
      </w:r>
      <w:r>
        <w:rPr>
          <w:u w:val="single"/>
        </w:rPr>
        <w:t>reasserts</w:t>
      </w:r>
      <w:r>
        <w:t xml:space="preserve"> European leadership.</w:t>
      </w:r>
    </w:p>
    <w:p w14:paraId="2B73A818" w14:textId="77777777" w:rsidR="00DC2011" w:rsidRPr="00E101AA" w:rsidRDefault="00DC2011" w:rsidP="00DC2011">
      <w:r w:rsidRPr="00170F71">
        <w:rPr>
          <w:rStyle w:val="Style13ptBold"/>
        </w:rPr>
        <w:t>Economist ’25</w:t>
      </w:r>
      <w:r>
        <w:t xml:space="preserve"> [The Economist; March 13; British news and current affairs journal; The Economist, “If It Comes to a Stand-Off, Europe Has Leverage Over America,” </w:t>
      </w:r>
      <w:r w:rsidRPr="0028622D">
        <w:t>https://www.economist.com/briefing/2025/03/13/if-it-comes-to-a-stand-off-europe-has-leverage-over-america</w:t>
      </w:r>
      <w:r>
        <w:t>]</w:t>
      </w:r>
    </w:p>
    <w:p w14:paraId="0F0457DF" w14:textId="77777777" w:rsidR="00DC2011" w:rsidRPr="00BE0158" w:rsidRDefault="00DC2011" w:rsidP="00DC2011">
      <w:pPr>
        <w:rPr>
          <w:sz w:val="16"/>
        </w:rPr>
      </w:pPr>
      <w:r w:rsidRPr="00BE0158">
        <w:rPr>
          <w:sz w:val="16"/>
        </w:rPr>
        <w:t xml:space="preserve">“THE ACTION that is needed has to be bold and determined,” declared Ursula von der Leyen, the president of the European Commission, this week. She was talking about how </w:t>
      </w:r>
      <w:r w:rsidRPr="004A4AB5">
        <w:rPr>
          <w:rStyle w:val="StyleUnderline"/>
          <w:highlight w:val="cyan"/>
        </w:rPr>
        <w:t xml:space="preserve">the </w:t>
      </w:r>
      <w:r w:rsidRPr="004A4AB5">
        <w:rPr>
          <w:rStyle w:val="Emphasis"/>
          <w:highlight w:val="cyan"/>
        </w:rPr>
        <w:t>E</w:t>
      </w:r>
      <w:r w:rsidRPr="00BE0158">
        <w:rPr>
          <w:sz w:val="16"/>
        </w:rPr>
        <w:t xml:space="preserve">uropean </w:t>
      </w:r>
      <w:r w:rsidRPr="00D90368">
        <w:rPr>
          <w:rStyle w:val="Emphasis"/>
          <w:highlight w:val="cyan"/>
        </w:rPr>
        <w:t>U</w:t>
      </w:r>
      <w:r w:rsidRPr="004A4AB5">
        <w:rPr>
          <w:sz w:val="16"/>
        </w:rPr>
        <w:t>n</w:t>
      </w:r>
      <w:r w:rsidRPr="00BE0158">
        <w:rPr>
          <w:sz w:val="16"/>
        </w:rPr>
        <w:t xml:space="preserve">ion </w:t>
      </w:r>
      <w:r w:rsidRPr="00D90368">
        <w:rPr>
          <w:rStyle w:val="StyleUnderline"/>
          <w:highlight w:val="cyan"/>
        </w:rPr>
        <w:t>should respond to</w:t>
      </w:r>
      <w:r w:rsidRPr="00BE0158">
        <w:rPr>
          <w:sz w:val="16"/>
        </w:rPr>
        <w:t xml:space="preserve"> Donald </w:t>
      </w:r>
      <w:r w:rsidRPr="00D90368">
        <w:rPr>
          <w:rStyle w:val="Emphasis"/>
          <w:highlight w:val="cyan"/>
        </w:rPr>
        <w:t>Trump</w:t>
      </w:r>
      <w:r w:rsidRPr="00D90368">
        <w:rPr>
          <w:rStyle w:val="StyleUnderline"/>
        </w:rPr>
        <w:t>’s</w:t>
      </w:r>
      <w:r w:rsidRPr="008343B7">
        <w:rPr>
          <w:rStyle w:val="StyleUnderline"/>
        </w:rPr>
        <w:t xml:space="preserve"> habit of tearing up supposedly “ironclad </w:t>
      </w:r>
      <w:r w:rsidRPr="001B4279">
        <w:rPr>
          <w:rStyle w:val="Emphasis"/>
        </w:rPr>
        <w:t>commitments</w:t>
      </w:r>
      <w:r w:rsidRPr="00BE0158">
        <w:rPr>
          <w:sz w:val="16"/>
        </w:rPr>
        <w:t>”, thereby threatening “European values”. “Extraordinary times,” she averred, “call for extraordinary measures.”</w:t>
      </w:r>
    </w:p>
    <w:p w14:paraId="34ABAD80" w14:textId="77777777" w:rsidR="00DC2011" w:rsidRPr="00BE0158" w:rsidRDefault="00DC2011" w:rsidP="00DC2011">
      <w:pPr>
        <w:rPr>
          <w:sz w:val="16"/>
        </w:rPr>
      </w:pPr>
      <w:r w:rsidRPr="00BE0158">
        <w:rPr>
          <w:sz w:val="16"/>
        </w:rPr>
        <w:t>So far, the EU’s response to Mr Trump has been fairly ordinary. After America imposed a 25% tariff on steel and aluminium on March 12th, it said it would charge punitive levies on €8bn ($9bn) of American imports from April 1st and on a further €18bn of imports from mid-April. Despite Mrs von der Leyen’s fighting talk, Europe does not want its row with America to escalate and hopes Mr Trump’s worst instincts can be moderated. But were the EU’s disputes with America to intensify, it does have a surprising number of ways to exert pressure on its wayward ally.</w:t>
      </w:r>
    </w:p>
    <w:p w14:paraId="392BD6C6" w14:textId="77777777" w:rsidR="00DC2011" w:rsidRPr="00BE0158" w:rsidRDefault="00DC2011" w:rsidP="00DC2011">
      <w:pPr>
        <w:rPr>
          <w:sz w:val="16"/>
        </w:rPr>
      </w:pPr>
      <w:r w:rsidRPr="004378F6">
        <w:rPr>
          <w:rStyle w:val="StyleUnderline"/>
        </w:rPr>
        <w:t xml:space="preserve">The EU’s most </w:t>
      </w:r>
      <w:r w:rsidRPr="001B4279">
        <w:rPr>
          <w:rStyle w:val="Emphasis"/>
        </w:rPr>
        <w:t>obvious</w:t>
      </w:r>
      <w:r w:rsidRPr="004378F6">
        <w:rPr>
          <w:rStyle w:val="StyleUnderline"/>
        </w:rPr>
        <w:t xml:space="preserve"> geopolitical asset is the </w:t>
      </w:r>
      <w:r w:rsidRPr="001B4279">
        <w:rPr>
          <w:rStyle w:val="Emphasis"/>
        </w:rPr>
        <w:t>size</w:t>
      </w:r>
      <w:r w:rsidRPr="004378F6">
        <w:rPr>
          <w:rStyle w:val="StyleUnderline"/>
        </w:rPr>
        <w:t xml:space="preserve"> of its market. Together </w:t>
      </w:r>
      <w:r w:rsidRPr="00D90368">
        <w:rPr>
          <w:rStyle w:val="StyleUnderline"/>
        </w:rPr>
        <w:t>with</w:t>
      </w:r>
      <w:r w:rsidRPr="004378F6">
        <w:rPr>
          <w:rStyle w:val="StyleUnderline"/>
        </w:rPr>
        <w:t xml:space="preserve"> Britain, </w:t>
      </w:r>
      <w:r w:rsidRPr="000C3C77">
        <w:rPr>
          <w:rStyle w:val="Emphasis"/>
        </w:rPr>
        <w:t>Norway</w:t>
      </w:r>
      <w:r w:rsidRPr="004378F6">
        <w:rPr>
          <w:rStyle w:val="StyleUnderline"/>
        </w:rPr>
        <w:t xml:space="preserve"> and </w:t>
      </w:r>
      <w:r w:rsidRPr="003607A3">
        <w:rPr>
          <w:rStyle w:val="Emphasis"/>
        </w:rPr>
        <w:t>Switzerland</w:t>
      </w:r>
      <w:r w:rsidRPr="003607A3">
        <w:rPr>
          <w:rStyle w:val="StyleUnderline"/>
        </w:rPr>
        <w:t>, the continent’s</w:t>
      </w:r>
      <w:r w:rsidRPr="004378F6">
        <w:rPr>
          <w:rStyle w:val="StyleUnderline"/>
        </w:rPr>
        <w:t xml:space="preserve"> </w:t>
      </w:r>
      <w:r w:rsidRPr="00D90368">
        <w:rPr>
          <w:rStyle w:val="StyleUnderline"/>
          <w:highlight w:val="cyan"/>
        </w:rPr>
        <w:t xml:space="preserve">GDP reaches </w:t>
      </w:r>
      <w:r w:rsidRPr="00A96629">
        <w:rPr>
          <w:rStyle w:val="Emphasis"/>
        </w:rPr>
        <w:t>$</w:t>
      </w:r>
      <w:r w:rsidRPr="00D90368">
        <w:rPr>
          <w:rStyle w:val="Emphasis"/>
          <w:highlight w:val="cyan"/>
        </w:rPr>
        <w:t>24</w:t>
      </w:r>
      <w:r w:rsidRPr="00617CD7">
        <w:rPr>
          <w:rStyle w:val="Emphasis"/>
        </w:rPr>
        <w:t>.5</w:t>
      </w:r>
      <w:r>
        <w:rPr>
          <w:rStyle w:val="Emphasis"/>
        </w:rPr>
        <w:t xml:space="preserve"> </w:t>
      </w:r>
      <w:r w:rsidRPr="00A96629">
        <w:rPr>
          <w:rStyle w:val="Emphasis"/>
          <w:highlight w:val="cyan"/>
        </w:rPr>
        <w:t>trillion</w:t>
      </w:r>
      <w:r w:rsidRPr="004378F6">
        <w:rPr>
          <w:rStyle w:val="StyleUnderline"/>
        </w:rPr>
        <w:t xml:space="preserve">, almost as big as America’s </w:t>
      </w:r>
      <w:r w:rsidRPr="00BE0158">
        <w:rPr>
          <w:sz w:val="16"/>
        </w:rPr>
        <w:t xml:space="preserve">$29trn. </w:t>
      </w:r>
      <w:r w:rsidRPr="00A96629">
        <w:rPr>
          <w:rStyle w:val="StyleUnderline"/>
          <w:highlight w:val="cyan"/>
        </w:rPr>
        <w:t>American firms</w:t>
      </w:r>
      <w:r w:rsidRPr="00784C64">
        <w:rPr>
          <w:rStyle w:val="StyleUnderline"/>
        </w:rPr>
        <w:t xml:space="preserve">, from </w:t>
      </w:r>
      <w:r w:rsidRPr="00A96629">
        <w:rPr>
          <w:rStyle w:val="Emphasis"/>
          <w:highlight w:val="cyan"/>
        </w:rPr>
        <w:t>brewers</w:t>
      </w:r>
      <w:r w:rsidRPr="00A96629">
        <w:rPr>
          <w:rStyle w:val="StyleUnderline"/>
          <w:highlight w:val="cyan"/>
        </w:rPr>
        <w:t xml:space="preserve"> to </w:t>
      </w:r>
      <w:r w:rsidRPr="00A96629">
        <w:rPr>
          <w:rStyle w:val="Emphasis"/>
          <w:highlight w:val="cyan"/>
        </w:rPr>
        <w:t>banks</w:t>
      </w:r>
      <w:r w:rsidRPr="00A96629">
        <w:rPr>
          <w:rStyle w:val="StyleUnderline"/>
          <w:highlight w:val="cyan"/>
        </w:rPr>
        <w:t>, would like</w:t>
      </w:r>
      <w:r w:rsidRPr="00784C64">
        <w:rPr>
          <w:rStyle w:val="StyleUnderline"/>
        </w:rPr>
        <w:t xml:space="preserve"> to continue doing </w:t>
      </w:r>
      <w:r w:rsidRPr="00A96629">
        <w:rPr>
          <w:rStyle w:val="Emphasis"/>
          <w:highlight w:val="cyan"/>
        </w:rPr>
        <w:t>business</w:t>
      </w:r>
      <w:r w:rsidRPr="00784C64">
        <w:rPr>
          <w:rStyle w:val="StyleUnderline"/>
        </w:rPr>
        <w:t xml:space="preserve"> in that market</w:t>
      </w:r>
      <w:r w:rsidRPr="00BE0158">
        <w:rPr>
          <w:sz w:val="16"/>
        </w:rPr>
        <w:t>. That is the premise of Europe’s retaliatory tariffs, which will fall initially on easily substitutable luxury goods, such as Harley-Davidson motorcycles and whisky.</w:t>
      </w:r>
    </w:p>
    <w:p w14:paraId="61DB4A83" w14:textId="77777777" w:rsidR="00DC2011" w:rsidRPr="00BE0158" w:rsidRDefault="00DC2011" w:rsidP="00DC2011">
      <w:pPr>
        <w:rPr>
          <w:sz w:val="16"/>
        </w:rPr>
      </w:pPr>
      <w:r w:rsidRPr="00BE0158">
        <w:rPr>
          <w:sz w:val="16"/>
        </w:rPr>
        <w:t xml:space="preserve">The hitch is that tariffs or other restrictions on imports from America hurt European consumers as well as American exporters. A case in point is Europe’s biggest import from America, energy. Last year it gobbled up 35% of America’s exports of crude and refined oil. More than half of America’s LNG went to Europe, too. Demand from the bloc, which may well keep rising long into the 2030s, underwrites many of the multibillion-dollar gas-export projects under development in America. </w:t>
      </w:r>
      <w:r w:rsidRPr="00A96629">
        <w:rPr>
          <w:rStyle w:val="StyleUnderline"/>
          <w:highlight w:val="cyan"/>
        </w:rPr>
        <w:t xml:space="preserve">Were Europe to </w:t>
      </w:r>
      <w:r w:rsidRPr="00A96629">
        <w:rPr>
          <w:rStyle w:val="Emphasis"/>
          <w:highlight w:val="cyan"/>
        </w:rPr>
        <w:t>curtail</w:t>
      </w:r>
      <w:r w:rsidRPr="00A96629">
        <w:rPr>
          <w:rStyle w:val="StyleUnderline"/>
          <w:highlight w:val="cyan"/>
        </w:rPr>
        <w:t xml:space="preserve"> LNG</w:t>
      </w:r>
      <w:r w:rsidRPr="00784C64">
        <w:rPr>
          <w:rStyle w:val="StyleUnderline"/>
        </w:rPr>
        <w:t xml:space="preserve"> purchases from America, many </w:t>
      </w:r>
      <w:r w:rsidRPr="00A96629">
        <w:rPr>
          <w:rStyle w:val="StyleUnderline"/>
          <w:highlight w:val="cyan"/>
        </w:rPr>
        <w:t xml:space="preserve">American </w:t>
      </w:r>
      <w:r w:rsidRPr="00A96629">
        <w:rPr>
          <w:rStyle w:val="Emphasis"/>
          <w:highlight w:val="cyan"/>
        </w:rPr>
        <w:t>energy</w:t>
      </w:r>
      <w:r w:rsidRPr="00EB4393">
        <w:rPr>
          <w:rStyle w:val="Emphasis"/>
        </w:rPr>
        <w:t xml:space="preserve"> firms</w:t>
      </w:r>
      <w:r w:rsidRPr="00784C64">
        <w:rPr>
          <w:rStyle w:val="StyleUnderline"/>
        </w:rPr>
        <w:t xml:space="preserve"> </w:t>
      </w:r>
      <w:r w:rsidRPr="00A96629">
        <w:rPr>
          <w:rStyle w:val="StyleUnderline"/>
          <w:highlight w:val="cyan"/>
        </w:rPr>
        <w:t xml:space="preserve">would be in </w:t>
      </w:r>
      <w:r w:rsidRPr="00A96629">
        <w:rPr>
          <w:rStyle w:val="Emphasis"/>
          <w:highlight w:val="cyan"/>
        </w:rPr>
        <w:t>trouble</w:t>
      </w:r>
      <w:r w:rsidRPr="00BE0158">
        <w:rPr>
          <w:sz w:val="16"/>
        </w:rPr>
        <w:t>. But it is hard for Europe to do this without crippling its already limping economy or again becoming dependent on Russia, an alarming predicament from which it has only just escaped.</w:t>
      </w:r>
    </w:p>
    <w:p w14:paraId="34C6629A" w14:textId="77777777" w:rsidR="00DC2011" w:rsidRPr="00BE0158" w:rsidRDefault="00DC2011" w:rsidP="00DC2011">
      <w:pPr>
        <w:rPr>
          <w:sz w:val="16"/>
        </w:rPr>
      </w:pPr>
      <w:r w:rsidRPr="00BE0158">
        <w:rPr>
          <w:sz w:val="16"/>
        </w:rPr>
        <w:t>Tech bruise</w:t>
      </w:r>
    </w:p>
    <w:p w14:paraId="39C16DB6" w14:textId="77777777" w:rsidR="00DC2011" w:rsidRPr="00BE0158" w:rsidRDefault="00DC2011" w:rsidP="00DC2011">
      <w:pPr>
        <w:rPr>
          <w:sz w:val="16"/>
        </w:rPr>
      </w:pPr>
      <w:r w:rsidRPr="00E66BF1">
        <w:rPr>
          <w:rStyle w:val="StyleUnderline"/>
        </w:rPr>
        <w:t xml:space="preserve">A more </w:t>
      </w:r>
      <w:r w:rsidRPr="00941451">
        <w:rPr>
          <w:rStyle w:val="Emphasis"/>
        </w:rPr>
        <w:t>plausible</w:t>
      </w:r>
      <w:r w:rsidRPr="00BE0158">
        <w:rPr>
          <w:sz w:val="16"/>
        </w:rPr>
        <w:t xml:space="preserve">, albeit for the moment entirely hypothetical, </w:t>
      </w:r>
      <w:r w:rsidRPr="00DB2DA2">
        <w:rPr>
          <w:rStyle w:val="StyleUnderline"/>
        </w:rPr>
        <w:t xml:space="preserve">target is America’s </w:t>
      </w:r>
      <w:r w:rsidRPr="00941451">
        <w:rPr>
          <w:rStyle w:val="Emphasis"/>
        </w:rPr>
        <w:t>tech giants</w:t>
      </w:r>
      <w:r w:rsidRPr="00BE0158">
        <w:rPr>
          <w:sz w:val="16"/>
        </w:rPr>
        <w:t xml:space="preserve">. Europe can probably do without Instagram, a social network owned by Meta, for instance, but Meta would be hit hard by the loss of European revenue. </w:t>
      </w:r>
      <w:r w:rsidRPr="00941451">
        <w:rPr>
          <w:rStyle w:val="Emphasis"/>
        </w:rPr>
        <w:t>Europe</w:t>
      </w:r>
      <w:r w:rsidRPr="00C94ED2">
        <w:rPr>
          <w:rStyle w:val="StyleUnderline"/>
        </w:rPr>
        <w:t xml:space="preserve"> has lots of ways to make life </w:t>
      </w:r>
      <w:r w:rsidRPr="006F1CA4">
        <w:rPr>
          <w:rStyle w:val="Emphasis"/>
        </w:rPr>
        <w:t>difficult</w:t>
      </w:r>
      <w:r w:rsidRPr="00C94ED2">
        <w:rPr>
          <w:rStyle w:val="StyleUnderline"/>
        </w:rPr>
        <w:t xml:space="preserve"> for such firms short of </w:t>
      </w:r>
      <w:r w:rsidRPr="006F1CA4">
        <w:rPr>
          <w:rStyle w:val="Emphasis"/>
        </w:rPr>
        <w:t>banning</w:t>
      </w:r>
      <w:r w:rsidRPr="00C94ED2">
        <w:rPr>
          <w:rStyle w:val="StyleUnderline"/>
        </w:rPr>
        <w:t xml:space="preserve"> them from European markets, including </w:t>
      </w:r>
      <w:r w:rsidRPr="006F1CA4">
        <w:rPr>
          <w:rStyle w:val="Emphasis"/>
        </w:rPr>
        <w:t>taxation</w:t>
      </w:r>
      <w:r w:rsidRPr="00C94ED2">
        <w:rPr>
          <w:rStyle w:val="StyleUnderline"/>
        </w:rPr>
        <w:t xml:space="preserve"> and </w:t>
      </w:r>
      <w:r w:rsidRPr="006F1CA4">
        <w:rPr>
          <w:rStyle w:val="Emphasis"/>
        </w:rPr>
        <w:t>competition</w:t>
      </w:r>
      <w:r w:rsidRPr="00C94ED2">
        <w:rPr>
          <w:rStyle w:val="StyleUnderline"/>
        </w:rPr>
        <w:t xml:space="preserve"> policy.</w:t>
      </w:r>
      <w:r w:rsidRPr="00BE0158">
        <w:rPr>
          <w:sz w:val="16"/>
        </w:rPr>
        <w:t xml:space="preserve"> This allows it to calibrate the torment, gradually tightening the screws if need be.</w:t>
      </w:r>
    </w:p>
    <w:p w14:paraId="4C9AA8B2" w14:textId="77777777" w:rsidR="00DC2011" w:rsidRPr="003607A3" w:rsidRDefault="00DC2011" w:rsidP="00DC2011">
      <w:pPr>
        <w:rPr>
          <w:sz w:val="16"/>
        </w:rPr>
      </w:pPr>
      <w:r w:rsidRPr="00BE0158">
        <w:rPr>
          <w:sz w:val="16"/>
        </w:rPr>
        <w:t xml:space="preserve">The fact that these digital giants pay little tax in Europe has been a sticking-point in the transatlantic relationship for years. In part, low tax revenues are Europe’s own fault, since it has allowed Ireland and others to operate as tax havens within the EU. European countries’ answer has been taxes on online advertising and other digital services, which allow governments to get their hands on some of the web titans’ revenues. The effort to reach a global deal on such taxes is in abeyance, since Mr Trump does not support it. So individual European countries could raise their tax rates or </w:t>
      </w:r>
      <w:r w:rsidRPr="00B37FCE">
        <w:rPr>
          <w:rStyle w:val="StyleUnderline"/>
        </w:rPr>
        <w:t xml:space="preserve">the EU as a whole could </w:t>
      </w:r>
      <w:r w:rsidRPr="00C06301">
        <w:rPr>
          <w:rStyle w:val="Emphasis"/>
        </w:rPr>
        <w:t>dust off</w:t>
      </w:r>
      <w:r w:rsidRPr="00B37FCE">
        <w:rPr>
          <w:rStyle w:val="StyleUnderline"/>
        </w:rPr>
        <w:t xml:space="preserve"> a proposed </w:t>
      </w:r>
      <w:r w:rsidRPr="00C06301">
        <w:rPr>
          <w:rStyle w:val="Emphasis"/>
        </w:rPr>
        <w:t>levy</w:t>
      </w:r>
      <w:r w:rsidRPr="00B37FCE">
        <w:rPr>
          <w:rStyle w:val="StyleUnderline"/>
        </w:rPr>
        <w:t xml:space="preserve"> that it had shelved</w:t>
      </w:r>
      <w:r w:rsidRPr="00BE0158">
        <w:rPr>
          <w:sz w:val="16"/>
        </w:rPr>
        <w:t xml:space="preserve">. An EU-wide tax would require unanimity among member states, which is usually a tall order but which might materialise if the </w:t>
      </w:r>
      <w:r w:rsidRPr="003607A3">
        <w:rPr>
          <w:sz w:val="16"/>
        </w:rPr>
        <w:t>diplomatic weather became stormy enough.</w:t>
      </w:r>
    </w:p>
    <w:p w14:paraId="64469CBD" w14:textId="77777777" w:rsidR="00DC2011" w:rsidRPr="003607A3" w:rsidRDefault="00DC2011" w:rsidP="00DC2011">
      <w:pPr>
        <w:rPr>
          <w:sz w:val="16"/>
        </w:rPr>
      </w:pPr>
      <w:r w:rsidRPr="003607A3">
        <w:rPr>
          <w:rStyle w:val="StyleUnderline"/>
        </w:rPr>
        <w:t xml:space="preserve">The </w:t>
      </w:r>
      <w:r w:rsidRPr="003607A3">
        <w:rPr>
          <w:rStyle w:val="Emphasis"/>
        </w:rPr>
        <w:t>E</w:t>
      </w:r>
      <w:r w:rsidRPr="003607A3">
        <w:rPr>
          <w:sz w:val="16"/>
        </w:rPr>
        <w:t xml:space="preserve">uropean </w:t>
      </w:r>
      <w:r w:rsidRPr="003607A3">
        <w:rPr>
          <w:rStyle w:val="Emphasis"/>
        </w:rPr>
        <w:t>C</w:t>
      </w:r>
      <w:r w:rsidRPr="003607A3">
        <w:rPr>
          <w:sz w:val="16"/>
        </w:rPr>
        <w:t xml:space="preserve">ommission also </w:t>
      </w:r>
      <w:r w:rsidRPr="003607A3">
        <w:rPr>
          <w:rStyle w:val="StyleUnderline"/>
        </w:rPr>
        <w:t xml:space="preserve">has </w:t>
      </w:r>
      <w:r w:rsidRPr="003607A3">
        <w:rPr>
          <w:rStyle w:val="Emphasis"/>
        </w:rPr>
        <w:t>enormous</w:t>
      </w:r>
      <w:r w:rsidRPr="003607A3">
        <w:rPr>
          <w:rStyle w:val="StyleUnderline"/>
        </w:rPr>
        <w:t xml:space="preserve"> regulatory power over American tech firms. It can curb </w:t>
      </w:r>
      <w:r w:rsidRPr="003607A3">
        <w:rPr>
          <w:rStyle w:val="Emphasis"/>
        </w:rPr>
        <w:t>anticompetitive behaviour</w:t>
      </w:r>
      <w:r w:rsidRPr="003607A3">
        <w:rPr>
          <w:rStyle w:val="StyleUnderline"/>
        </w:rPr>
        <w:t>, order</w:t>
      </w:r>
      <w:r w:rsidRPr="003607A3">
        <w:rPr>
          <w:sz w:val="16"/>
        </w:rPr>
        <w:t xml:space="preserve"> the </w:t>
      </w:r>
      <w:r w:rsidRPr="003607A3">
        <w:rPr>
          <w:rStyle w:val="StyleUnderline"/>
        </w:rPr>
        <w:t xml:space="preserve">removal of harmful </w:t>
      </w:r>
      <w:r w:rsidRPr="003607A3">
        <w:rPr>
          <w:rStyle w:val="Emphasis"/>
        </w:rPr>
        <w:t>content</w:t>
      </w:r>
      <w:r w:rsidRPr="003607A3">
        <w:rPr>
          <w:rStyle w:val="StyleUnderline"/>
        </w:rPr>
        <w:t xml:space="preserve"> and stringently enforce </w:t>
      </w:r>
      <w:r w:rsidRPr="003607A3">
        <w:rPr>
          <w:rStyle w:val="Emphasis"/>
        </w:rPr>
        <w:t>privacy laws</w:t>
      </w:r>
      <w:r w:rsidRPr="003607A3">
        <w:rPr>
          <w:rStyle w:val="StyleUnderline"/>
        </w:rPr>
        <w:t xml:space="preserve">. </w:t>
      </w:r>
      <w:r w:rsidRPr="003607A3">
        <w:rPr>
          <w:rStyle w:val="Emphasis"/>
        </w:rPr>
        <w:t>Fines</w:t>
      </w:r>
      <w:r w:rsidRPr="003607A3">
        <w:rPr>
          <w:rStyle w:val="StyleUnderline"/>
        </w:rPr>
        <w:t xml:space="preserve"> for firms that violate these rules can run into</w:t>
      </w:r>
      <w:r w:rsidRPr="003607A3">
        <w:rPr>
          <w:sz w:val="16"/>
        </w:rPr>
        <w:t xml:space="preserve"> the </w:t>
      </w:r>
      <w:r w:rsidRPr="003607A3">
        <w:rPr>
          <w:rStyle w:val="Emphasis"/>
        </w:rPr>
        <w:t>billions</w:t>
      </w:r>
      <w:r w:rsidRPr="003607A3">
        <w:rPr>
          <w:sz w:val="16"/>
        </w:rPr>
        <w:t xml:space="preserve"> of euros. Although European authorities will be keen to show that they still adhere to the rule of law and therefore do not initiate politically motivated prosecutions, a more exacting stance by regulators across the board could still have the desired effect.</w:t>
      </w:r>
    </w:p>
    <w:p w14:paraId="03F7E3F8" w14:textId="77777777" w:rsidR="00DC2011" w:rsidRPr="003607A3" w:rsidRDefault="00DC2011" w:rsidP="00DC2011">
      <w:pPr>
        <w:rPr>
          <w:sz w:val="16"/>
        </w:rPr>
      </w:pPr>
      <w:r w:rsidRPr="003607A3">
        <w:rPr>
          <w:rStyle w:val="StyleUnderline"/>
        </w:rPr>
        <w:t xml:space="preserve">American financial firms are also at the </w:t>
      </w:r>
      <w:r w:rsidRPr="003607A3">
        <w:rPr>
          <w:rStyle w:val="Emphasis"/>
        </w:rPr>
        <w:t>mercy</w:t>
      </w:r>
      <w:r w:rsidRPr="003607A3">
        <w:rPr>
          <w:rStyle w:val="StyleUnderline"/>
        </w:rPr>
        <w:t xml:space="preserve"> of European institutions</w:t>
      </w:r>
      <w:r w:rsidRPr="003607A3">
        <w:rPr>
          <w:sz w:val="16"/>
        </w:rPr>
        <w:t xml:space="preserve">. In fact, some of the tools at the EU’s disposal are so potent they could probably never be used. For example, </w:t>
      </w:r>
      <w:r w:rsidRPr="003607A3">
        <w:rPr>
          <w:rStyle w:val="StyleUnderline"/>
        </w:rPr>
        <w:t xml:space="preserve">the central </w:t>
      </w:r>
      <w:r w:rsidRPr="003607A3">
        <w:rPr>
          <w:rStyle w:val="Emphasis"/>
        </w:rPr>
        <w:t>nervous system</w:t>
      </w:r>
      <w:r w:rsidRPr="003607A3">
        <w:rPr>
          <w:rStyle w:val="StyleUnderline"/>
        </w:rPr>
        <w:t xml:space="preserve"> of global payments is </w:t>
      </w:r>
      <w:r w:rsidRPr="003607A3">
        <w:rPr>
          <w:rStyle w:val="Emphasis"/>
        </w:rPr>
        <w:t>SWIFT</w:t>
      </w:r>
      <w:r w:rsidRPr="003607A3">
        <w:rPr>
          <w:sz w:val="16"/>
        </w:rPr>
        <w:t xml:space="preserve">, a co-operative based in Belgium which transmits some 8bn electronic messages among 11,000 financial institutions every year. </w:t>
      </w:r>
      <w:r w:rsidRPr="003607A3">
        <w:rPr>
          <w:rStyle w:val="Emphasis"/>
        </w:rPr>
        <w:t>European</w:t>
      </w:r>
      <w:r w:rsidRPr="003607A3">
        <w:rPr>
          <w:rStyle w:val="StyleUnderline"/>
        </w:rPr>
        <w:t xml:space="preserve"> regulator</w:t>
      </w:r>
      <w:r w:rsidRPr="003607A3">
        <w:rPr>
          <w:rStyle w:val="Emphasis"/>
        </w:rPr>
        <w:t>s</w:t>
      </w:r>
      <w:r w:rsidRPr="003607A3">
        <w:rPr>
          <w:rStyle w:val="StyleUnderline"/>
        </w:rPr>
        <w:t xml:space="preserve"> have great </w:t>
      </w:r>
      <w:r w:rsidRPr="003607A3">
        <w:rPr>
          <w:rStyle w:val="Emphasis"/>
        </w:rPr>
        <w:t>sway</w:t>
      </w:r>
      <w:r w:rsidRPr="003607A3">
        <w:rPr>
          <w:rStyle w:val="StyleUnderline"/>
        </w:rPr>
        <w:t xml:space="preserve"> over SWIFT’s operations</w:t>
      </w:r>
      <w:r w:rsidRPr="003607A3">
        <w:rPr>
          <w:sz w:val="16"/>
        </w:rPr>
        <w:t>. But interfering with American banks’ access to the system would be financial Armageddon, hobbling global transfers in a manner as calamitous to European banks as to American ones.</w:t>
      </w:r>
    </w:p>
    <w:p w14:paraId="57F14462" w14:textId="77777777" w:rsidR="00DC2011" w:rsidRPr="00BE0158" w:rsidRDefault="00DC2011" w:rsidP="00DC2011">
      <w:pPr>
        <w:rPr>
          <w:sz w:val="16"/>
        </w:rPr>
      </w:pPr>
      <w:r w:rsidRPr="003607A3">
        <w:rPr>
          <w:sz w:val="16"/>
        </w:rPr>
        <w:t xml:space="preserve">Competition rules provide a less cataclysmic way of needling American financial firms. </w:t>
      </w:r>
      <w:r w:rsidRPr="003607A3">
        <w:rPr>
          <w:rStyle w:val="Emphasis"/>
        </w:rPr>
        <w:t>Regulators</w:t>
      </w:r>
      <w:r w:rsidRPr="003607A3">
        <w:rPr>
          <w:rStyle w:val="StyleUnderline"/>
        </w:rPr>
        <w:t xml:space="preserve"> in the EU </w:t>
      </w:r>
      <w:r w:rsidRPr="003607A3">
        <w:rPr>
          <w:sz w:val="16"/>
        </w:rPr>
        <w:t xml:space="preserve">and Britain </w:t>
      </w:r>
      <w:r w:rsidRPr="003607A3">
        <w:rPr>
          <w:rStyle w:val="StyleUnderline"/>
        </w:rPr>
        <w:t>are</w:t>
      </w:r>
      <w:r w:rsidRPr="003607A3">
        <w:rPr>
          <w:sz w:val="16"/>
        </w:rPr>
        <w:t xml:space="preserve"> already </w:t>
      </w:r>
      <w:r w:rsidRPr="003607A3">
        <w:rPr>
          <w:rStyle w:val="StyleUnderline"/>
        </w:rPr>
        <w:t xml:space="preserve">investigating the </w:t>
      </w:r>
      <w:r w:rsidRPr="003607A3">
        <w:rPr>
          <w:rStyle w:val="Emphasis"/>
        </w:rPr>
        <w:t>dominant position</w:t>
      </w:r>
      <w:r w:rsidRPr="003607A3">
        <w:rPr>
          <w:rStyle w:val="StyleUnderline"/>
        </w:rPr>
        <w:t xml:space="preserve"> of Mastercard and Visa</w:t>
      </w:r>
      <w:r w:rsidRPr="003607A3">
        <w:rPr>
          <w:sz w:val="16"/>
        </w:rPr>
        <w:t xml:space="preserve">, two American firms, in Europe’s payments market. </w:t>
      </w:r>
      <w:r w:rsidRPr="003607A3">
        <w:rPr>
          <w:rStyle w:val="StyleUnderline"/>
        </w:rPr>
        <w:t xml:space="preserve">Prudential regulation is another </w:t>
      </w:r>
      <w:r w:rsidRPr="003607A3">
        <w:rPr>
          <w:rStyle w:val="Emphasis"/>
        </w:rPr>
        <w:t>lever</w:t>
      </w:r>
      <w:r w:rsidRPr="003607A3">
        <w:rPr>
          <w:rStyle w:val="StyleUnderline"/>
        </w:rPr>
        <w:t xml:space="preserve">. Foreign banks and asset-managers might be </w:t>
      </w:r>
      <w:r w:rsidRPr="003607A3">
        <w:rPr>
          <w:rStyle w:val="Emphasis"/>
        </w:rPr>
        <w:t>required</w:t>
      </w:r>
      <w:r w:rsidRPr="003607A3">
        <w:rPr>
          <w:rStyle w:val="StyleUnderline"/>
        </w:rPr>
        <w:t xml:space="preserve"> to provide more </w:t>
      </w:r>
      <w:r w:rsidRPr="003607A3">
        <w:rPr>
          <w:rStyle w:val="Emphasis"/>
        </w:rPr>
        <w:t>capital</w:t>
      </w:r>
      <w:r w:rsidRPr="003607A3">
        <w:rPr>
          <w:rStyle w:val="StyleUnderline"/>
        </w:rPr>
        <w:t xml:space="preserve"> to fund their European operations. There could be tighter local storage </w:t>
      </w:r>
      <w:r w:rsidRPr="003607A3">
        <w:rPr>
          <w:rStyle w:val="Emphasis"/>
        </w:rPr>
        <w:t>requirements</w:t>
      </w:r>
      <w:r w:rsidRPr="003607A3">
        <w:rPr>
          <w:rStyle w:val="StyleUnderline"/>
        </w:rPr>
        <w:t xml:space="preserve"> for sensitive </w:t>
      </w:r>
      <w:r w:rsidRPr="003607A3">
        <w:rPr>
          <w:rStyle w:val="Emphasis"/>
        </w:rPr>
        <w:t>data</w:t>
      </w:r>
      <w:r w:rsidRPr="003607A3">
        <w:rPr>
          <w:rStyle w:val="StyleUnderline"/>
        </w:rPr>
        <w:t xml:space="preserve"> and so on</w:t>
      </w:r>
      <w:r w:rsidRPr="003607A3">
        <w:rPr>
          <w:sz w:val="16"/>
        </w:rPr>
        <w:t>, notes a forthcoming report from the European Council on Foreign Relations</w:t>
      </w:r>
      <w:r w:rsidRPr="00BE0158">
        <w:rPr>
          <w:sz w:val="16"/>
        </w:rPr>
        <w:t>, a think-tank.</w:t>
      </w:r>
    </w:p>
    <w:p w14:paraId="5DD952A5" w14:textId="77777777" w:rsidR="00DC2011" w:rsidRPr="00BE0158" w:rsidRDefault="00DC2011" w:rsidP="00DC2011">
      <w:pPr>
        <w:rPr>
          <w:sz w:val="16"/>
        </w:rPr>
      </w:pPr>
      <w:r w:rsidRPr="00671588">
        <w:rPr>
          <w:rStyle w:val="StyleUnderline"/>
        </w:rPr>
        <w:t xml:space="preserve">Although </w:t>
      </w:r>
      <w:r w:rsidRPr="0015508E">
        <w:rPr>
          <w:rStyle w:val="StyleUnderline"/>
          <w:highlight w:val="cyan"/>
        </w:rPr>
        <w:t>America</w:t>
      </w:r>
      <w:r w:rsidRPr="00671588">
        <w:rPr>
          <w:rStyle w:val="StyleUnderline"/>
        </w:rPr>
        <w:t xml:space="preserve"> could </w:t>
      </w:r>
      <w:r w:rsidRPr="009B53E3">
        <w:rPr>
          <w:rStyle w:val="Emphasis"/>
        </w:rPr>
        <w:t>retaliate</w:t>
      </w:r>
      <w:r w:rsidRPr="00BE0158">
        <w:rPr>
          <w:sz w:val="16"/>
        </w:rPr>
        <w:t xml:space="preserve"> in similar vein, </w:t>
      </w:r>
      <w:r w:rsidRPr="00FA1C60">
        <w:rPr>
          <w:rStyle w:val="StyleUnderline"/>
        </w:rPr>
        <w:t xml:space="preserve">it </w:t>
      </w:r>
      <w:r w:rsidRPr="0015508E">
        <w:rPr>
          <w:rStyle w:val="StyleUnderline"/>
          <w:highlight w:val="cyan"/>
        </w:rPr>
        <w:t xml:space="preserve">stands to lose </w:t>
      </w:r>
      <w:r w:rsidRPr="0015508E">
        <w:rPr>
          <w:rStyle w:val="Emphasis"/>
          <w:highlight w:val="cyan"/>
        </w:rPr>
        <w:t>more</w:t>
      </w:r>
      <w:r w:rsidRPr="00BE0158">
        <w:rPr>
          <w:sz w:val="16"/>
        </w:rPr>
        <w:t xml:space="preserve"> from a fight over services. Overall it exports about €100bn more in services to the EU than vice versa. That is the inverse of the trade in goods, in which Europe posted a surplus of almost €200bn last year. (Britain is different: it runs a surplus in services with America but a deficit in goods.)</w:t>
      </w:r>
    </w:p>
    <w:p w14:paraId="7544651F" w14:textId="77777777" w:rsidR="00DC2011" w:rsidRPr="006F0616" w:rsidRDefault="00DC2011" w:rsidP="00DC2011">
      <w:pPr>
        <w:rPr>
          <w:rStyle w:val="StyleUnderline"/>
        </w:rPr>
      </w:pPr>
      <w:r w:rsidRPr="00BE0158">
        <w:rPr>
          <w:sz w:val="16"/>
        </w:rPr>
        <w:t xml:space="preserve">Moreover, </w:t>
      </w:r>
      <w:r w:rsidRPr="0015508E">
        <w:rPr>
          <w:rStyle w:val="Emphasis"/>
          <w:highlight w:val="cyan"/>
        </w:rPr>
        <w:t>Europe</w:t>
      </w:r>
      <w:r w:rsidRPr="0015508E">
        <w:rPr>
          <w:sz w:val="16"/>
          <w:highlight w:val="cyan"/>
        </w:rPr>
        <w:t>’s</w:t>
      </w:r>
      <w:r w:rsidRPr="00BE0158">
        <w:rPr>
          <w:sz w:val="16"/>
        </w:rPr>
        <w:t xml:space="preserve"> market heft is not its only source of economic leverage. It </w:t>
      </w:r>
      <w:r w:rsidRPr="0015508E">
        <w:rPr>
          <w:rStyle w:val="StyleUnderline"/>
          <w:highlight w:val="cyan"/>
        </w:rPr>
        <w:t>could</w:t>
      </w:r>
      <w:r w:rsidRPr="00AA31E9">
        <w:rPr>
          <w:rStyle w:val="StyleUnderline"/>
        </w:rPr>
        <w:t xml:space="preserve"> also </w:t>
      </w:r>
      <w:r w:rsidRPr="0015508E">
        <w:rPr>
          <w:rStyle w:val="StyleUnderline"/>
          <w:highlight w:val="cyan"/>
        </w:rPr>
        <w:t>curb</w:t>
      </w:r>
      <w:r w:rsidRPr="00AA31E9">
        <w:rPr>
          <w:rStyle w:val="StyleUnderline"/>
        </w:rPr>
        <w:t xml:space="preserve"> America’s </w:t>
      </w:r>
      <w:r w:rsidRPr="0015508E">
        <w:rPr>
          <w:rStyle w:val="Emphasis"/>
          <w:highlight w:val="cyan"/>
        </w:rPr>
        <w:t>access</w:t>
      </w:r>
      <w:r w:rsidRPr="0015508E">
        <w:rPr>
          <w:rStyle w:val="StyleUnderline"/>
          <w:highlight w:val="cyan"/>
        </w:rPr>
        <w:t xml:space="preserve"> to goods or services</w:t>
      </w:r>
      <w:r w:rsidRPr="00AA31E9">
        <w:rPr>
          <w:rStyle w:val="StyleUnderline"/>
        </w:rPr>
        <w:t xml:space="preserve"> that it dominates</w:t>
      </w:r>
      <w:r w:rsidRPr="00BE0158">
        <w:rPr>
          <w:sz w:val="16"/>
        </w:rPr>
        <w:t xml:space="preserve">. A recent report by CEPII, a French think-tank, identifies </w:t>
      </w:r>
      <w:r w:rsidRPr="00BD27A4">
        <w:rPr>
          <w:rStyle w:val="StyleUnderline"/>
        </w:rPr>
        <w:t xml:space="preserve">many </w:t>
      </w:r>
      <w:r w:rsidRPr="006C1968">
        <w:rPr>
          <w:rStyle w:val="Emphasis"/>
        </w:rPr>
        <w:t>categories</w:t>
      </w:r>
      <w:r w:rsidRPr="00BD27A4">
        <w:rPr>
          <w:rStyle w:val="StyleUnderline"/>
        </w:rPr>
        <w:t xml:space="preserve"> of goods that are produced mainly in Europe</w:t>
      </w:r>
      <w:r w:rsidRPr="00BE0158">
        <w:rPr>
          <w:sz w:val="16"/>
        </w:rPr>
        <w:t xml:space="preserve"> and </w:t>
      </w:r>
      <w:r w:rsidRPr="00D621FE">
        <w:rPr>
          <w:rStyle w:val="StyleUnderline"/>
        </w:rPr>
        <w:t>that America imports lots of, chiefly</w:t>
      </w:r>
      <w:r w:rsidRPr="00BE0158">
        <w:rPr>
          <w:sz w:val="16"/>
        </w:rPr>
        <w:t xml:space="preserve"> in </w:t>
      </w:r>
      <w:r w:rsidRPr="0015508E">
        <w:rPr>
          <w:rStyle w:val="Emphasis"/>
          <w:highlight w:val="cyan"/>
        </w:rPr>
        <w:t>pharmaceuticals</w:t>
      </w:r>
      <w:r w:rsidRPr="00D621FE">
        <w:rPr>
          <w:rStyle w:val="StyleUnderline"/>
        </w:rPr>
        <w:t xml:space="preserve"> and </w:t>
      </w:r>
      <w:r w:rsidRPr="0015508E">
        <w:rPr>
          <w:rStyle w:val="Emphasis"/>
          <w:highlight w:val="cyan"/>
        </w:rPr>
        <w:t>chemicals</w:t>
      </w:r>
      <w:r w:rsidRPr="00BE0158">
        <w:rPr>
          <w:sz w:val="16"/>
        </w:rPr>
        <w:t xml:space="preserve">. The EU will not bring America to its knees by restricting sales of Wegovy, a weight-loss drug made by Novo Nordisk, a Danish firm. But </w:t>
      </w:r>
      <w:r w:rsidRPr="004803C4">
        <w:rPr>
          <w:rStyle w:val="StyleUnderline"/>
        </w:rPr>
        <w:t>there is</w:t>
      </w:r>
      <w:r w:rsidRPr="00BE0158">
        <w:rPr>
          <w:sz w:val="16"/>
        </w:rPr>
        <w:t xml:space="preserve"> at least </w:t>
      </w:r>
      <w:r w:rsidRPr="00226F3B">
        <w:rPr>
          <w:rStyle w:val="StyleUnderline"/>
        </w:rPr>
        <w:t xml:space="preserve">one </w:t>
      </w:r>
      <w:r w:rsidRPr="006C1968">
        <w:rPr>
          <w:rStyle w:val="Emphasis"/>
        </w:rPr>
        <w:t>critical input</w:t>
      </w:r>
      <w:r w:rsidRPr="00226F3B">
        <w:rPr>
          <w:rStyle w:val="StyleUnderline"/>
        </w:rPr>
        <w:t xml:space="preserve"> to a strategic industry over which the EU has a near-total </w:t>
      </w:r>
      <w:r w:rsidRPr="00AB45E4">
        <w:rPr>
          <w:rStyle w:val="Emphasis"/>
        </w:rPr>
        <w:t>lock</w:t>
      </w:r>
      <w:r w:rsidRPr="00BE0158">
        <w:rPr>
          <w:sz w:val="16"/>
        </w:rPr>
        <w:t xml:space="preserve">: the machines used to make the most sophisticated </w:t>
      </w:r>
      <w:r w:rsidRPr="0015508E">
        <w:rPr>
          <w:rStyle w:val="StyleUnderline"/>
          <w:highlight w:val="cyan"/>
        </w:rPr>
        <w:t xml:space="preserve">computer </w:t>
      </w:r>
      <w:r w:rsidRPr="0015508E">
        <w:rPr>
          <w:rStyle w:val="Emphasis"/>
          <w:highlight w:val="cyan"/>
        </w:rPr>
        <w:t>chips</w:t>
      </w:r>
      <w:r w:rsidRPr="006F0616">
        <w:rPr>
          <w:rStyle w:val="StyleUnderline"/>
        </w:rPr>
        <w:t>.</w:t>
      </w:r>
    </w:p>
    <w:p w14:paraId="5BE846A7" w14:textId="77777777" w:rsidR="00DC2011" w:rsidRPr="00BE0158" w:rsidRDefault="00DC2011" w:rsidP="00DC2011">
      <w:pPr>
        <w:rPr>
          <w:sz w:val="16"/>
        </w:rPr>
      </w:pPr>
      <w:r w:rsidRPr="007E508F">
        <w:rPr>
          <w:rStyle w:val="Emphasis"/>
          <w:highlight w:val="cyan"/>
        </w:rPr>
        <w:t>ASML</w:t>
      </w:r>
      <w:r w:rsidRPr="00BE0158">
        <w:rPr>
          <w:sz w:val="16"/>
        </w:rPr>
        <w:t xml:space="preserve">, based </w:t>
      </w:r>
      <w:r w:rsidRPr="00155100">
        <w:rPr>
          <w:rStyle w:val="StyleUnderline"/>
        </w:rPr>
        <w:t xml:space="preserve">in the </w:t>
      </w:r>
      <w:r w:rsidRPr="00775C31">
        <w:rPr>
          <w:rStyle w:val="Emphasis"/>
        </w:rPr>
        <w:t>Netherlands</w:t>
      </w:r>
      <w:r w:rsidRPr="00D44E6E">
        <w:rPr>
          <w:rStyle w:val="StyleUnderline"/>
        </w:rPr>
        <w:t xml:space="preserve">, </w:t>
      </w:r>
      <w:r w:rsidRPr="003607A3">
        <w:rPr>
          <w:rStyle w:val="StyleUnderline"/>
        </w:rPr>
        <w:t xml:space="preserve">is the </w:t>
      </w:r>
      <w:r w:rsidRPr="007E508F">
        <w:rPr>
          <w:rStyle w:val="Emphasis"/>
          <w:highlight w:val="cyan"/>
        </w:rPr>
        <w:t>only firm</w:t>
      </w:r>
      <w:r w:rsidRPr="00D44E6E">
        <w:rPr>
          <w:rStyle w:val="StyleUnderline"/>
        </w:rPr>
        <w:t xml:space="preserve"> in the world to make devices </w:t>
      </w:r>
      <w:r w:rsidRPr="007E508F">
        <w:rPr>
          <w:rStyle w:val="StyleUnderline"/>
          <w:highlight w:val="cyan"/>
        </w:rPr>
        <w:t>that</w:t>
      </w:r>
      <w:r w:rsidRPr="003607A3">
        <w:rPr>
          <w:rStyle w:val="StyleUnderline"/>
        </w:rPr>
        <w:t xml:space="preserve"> can </w:t>
      </w:r>
      <w:r w:rsidRPr="007E508F">
        <w:rPr>
          <w:rStyle w:val="StyleUnderline"/>
          <w:highlight w:val="cyan"/>
        </w:rPr>
        <w:t>produce</w:t>
      </w:r>
      <w:r w:rsidRPr="00D44E6E">
        <w:rPr>
          <w:rStyle w:val="StyleUnderline"/>
        </w:rPr>
        <w:t xml:space="preserve"> </w:t>
      </w:r>
      <w:r w:rsidRPr="007E508F">
        <w:rPr>
          <w:rStyle w:val="Emphasis"/>
        </w:rPr>
        <w:t>chips</w:t>
      </w:r>
      <w:r w:rsidRPr="00D44E6E">
        <w:rPr>
          <w:rStyle w:val="StyleUnderline"/>
        </w:rPr>
        <w:t xml:space="preserve"> of seven nanometres or less</w:t>
      </w:r>
      <w:r w:rsidRPr="00BE0158">
        <w:rPr>
          <w:sz w:val="16"/>
        </w:rPr>
        <w:t xml:space="preserve">—the sort used </w:t>
      </w:r>
      <w:r w:rsidRPr="00B06346">
        <w:rPr>
          <w:rStyle w:val="StyleUnderline"/>
        </w:rPr>
        <w:t xml:space="preserve">for </w:t>
      </w:r>
      <w:r w:rsidRPr="007E508F">
        <w:rPr>
          <w:rStyle w:val="Emphasis"/>
          <w:highlight w:val="cyan"/>
        </w:rPr>
        <w:t>cutting-edge a</w:t>
      </w:r>
      <w:r w:rsidRPr="00B06346">
        <w:rPr>
          <w:rStyle w:val="StyleUnderline"/>
        </w:rPr>
        <w:t xml:space="preserve">rtificial </w:t>
      </w:r>
      <w:r w:rsidRPr="007E508F">
        <w:rPr>
          <w:rStyle w:val="Emphasis"/>
          <w:highlight w:val="cyan"/>
        </w:rPr>
        <w:t>i</w:t>
      </w:r>
      <w:r w:rsidRPr="004C3D8B">
        <w:rPr>
          <w:rStyle w:val="StyleUnderline"/>
        </w:rPr>
        <w:t>ntelligence. Even for machines to make</w:t>
      </w:r>
      <w:r w:rsidRPr="00BE0158">
        <w:rPr>
          <w:sz w:val="16"/>
        </w:rPr>
        <w:t xml:space="preserve"> slightly </w:t>
      </w:r>
      <w:r w:rsidRPr="00514EFF">
        <w:rPr>
          <w:rStyle w:val="Emphasis"/>
        </w:rPr>
        <w:t>chunkier</w:t>
      </w:r>
      <w:r w:rsidRPr="00480FEA">
        <w:rPr>
          <w:rStyle w:val="StyleUnderline"/>
        </w:rPr>
        <w:t xml:space="preserve"> chips</w:t>
      </w:r>
      <w:r w:rsidRPr="00BE0158">
        <w:rPr>
          <w:sz w:val="16"/>
        </w:rPr>
        <w:t xml:space="preserve">, of 14 nanometres, </w:t>
      </w:r>
      <w:r w:rsidRPr="007A2A2C">
        <w:rPr>
          <w:rStyle w:val="StyleUnderline"/>
        </w:rPr>
        <w:t xml:space="preserve">ASML has a </w:t>
      </w:r>
      <w:r w:rsidRPr="00514EFF">
        <w:rPr>
          <w:rStyle w:val="Emphasis"/>
        </w:rPr>
        <w:t>90%</w:t>
      </w:r>
      <w:r w:rsidRPr="007A2A2C">
        <w:rPr>
          <w:rStyle w:val="StyleUnderline"/>
        </w:rPr>
        <w:t xml:space="preserve"> market share</w:t>
      </w:r>
      <w:r w:rsidRPr="00BE0158">
        <w:rPr>
          <w:sz w:val="16"/>
        </w:rPr>
        <w:t>.</w:t>
      </w:r>
    </w:p>
    <w:p w14:paraId="78EB6030" w14:textId="77777777" w:rsidR="00DC2011" w:rsidRPr="00BE0158" w:rsidRDefault="00DC2011" w:rsidP="00DC2011">
      <w:pPr>
        <w:rPr>
          <w:sz w:val="16"/>
        </w:rPr>
      </w:pPr>
      <w:r w:rsidRPr="00BE0158">
        <w:rPr>
          <w:sz w:val="16"/>
        </w:rPr>
        <w:t>Restricting asml’s exports would not be unprecedented. In 2023 the Netherlands barred it from selling its most sophisticated kit to China. But America’s relations with Europe would have to become extremely frosty for it to receive the same treatment as China. What is more, much as with SWIFT, disrupting the semiconductor supply chain could have horrific and unpredictable consequences that might hurt Europe just as much as anywhere else.</w:t>
      </w:r>
    </w:p>
    <w:p w14:paraId="78D60460" w14:textId="77777777" w:rsidR="00DC2011" w:rsidRPr="00BE0158" w:rsidRDefault="00DC2011" w:rsidP="00DC2011">
      <w:pPr>
        <w:rPr>
          <w:sz w:val="16"/>
        </w:rPr>
      </w:pPr>
      <w:r w:rsidRPr="00A95A94">
        <w:rPr>
          <w:rStyle w:val="StyleUnderline"/>
        </w:rPr>
        <w:t xml:space="preserve">An alternative </w:t>
      </w:r>
      <w:r w:rsidRPr="00B97EC2">
        <w:rPr>
          <w:rStyle w:val="Emphasis"/>
        </w:rPr>
        <w:t>choke-point</w:t>
      </w:r>
      <w:r w:rsidRPr="00A95A94">
        <w:rPr>
          <w:rStyle w:val="StyleUnderline"/>
        </w:rPr>
        <w:t xml:space="preserve"> might be Europe’s </w:t>
      </w:r>
      <w:r w:rsidRPr="00B97EC2">
        <w:rPr>
          <w:rStyle w:val="Emphasis"/>
        </w:rPr>
        <w:t>domination</w:t>
      </w:r>
      <w:r w:rsidRPr="00A95A94">
        <w:rPr>
          <w:rStyle w:val="StyleUnderline"/>
        </w:rPr>
        <w:t xml:space="preserve"> </w:t>
      </w:r>
      <w:r w:rsidRPr="00967967">
        <w:rPr>
          <w:rStyle w:val="StyleUnderline"/>
        </w:rPr>
        <w:t>of</w:t>
      </w:r>
      <w:r w:rsidRPr="00BE0158">
        <w:rPr>
          <w:sz w:val="16"/>
        </w:rPr>
        <w:t xml:space="preserve"> another industry: the </w:t>
      </w:r>
      <w:r w:rsidRPr="004D6560">
        <w:rPr>
          <w:rStyle w:val="StyleUnderline"/>
        </w:rPr>
        <w:t xml:space="preserve">global </w:t>
      </w:r>
      <w:r w:rsidRPr="00B97EC2">
        <w:rPr>
          <w:rStyle w:val="Emphasis"/>
        </w:rPr>
        <w:t>commodities</w:t>
      </w:r>
      <w:r w:rsidRPr="00BE0158">
        <w:rPr>
          <w:sz w:val="16"/>
        </w:rPr>
        <w:t xml:space="preserve"> </w:t>
      </w:r>
      <w:r w:rsidRPr="003607A3">
        <w:rPr>
          <w:sz w:val="16"/>
        </w:rPr>
        <w:t xml:space="preserve">trade. </w:t>
      </w:r>
      <w:r w:rsidRPr="003607A3">
        <w:rPr>
          <w:rStyle w:val="StyleUnderline"/>
        </w:rPr>
        <w:t>Europe</w:t>
      </w:r>
      <w:r w:rsidRPr="003607A3">
        <w:rPr>
          <w:sz w:val="16"/>
        </w:rPr>
        <w:t xml:space="preserve"> is not nearly as big an exporter of most raw materials as America, but it </w:t>
      </w:r>
      <w:r w:rsidRPr="003607A3">
        <w:rPr>
          <w:rStyle w:val="StyleUnderline"/>
        </w:rPr>
        <w:t>is a</w:t>
      </w:r>
      <w:r w:rsidRPr="00EA7A8A">
        <w:rPr>
          <w:rStyle w:val="StyleUnderline"/>
        </w:rPr>
        <w:t xml:space="preserve">n </w:t>
      </w:r>
      <w:r w:rsidRPr="007E508F">
        <w:rPr>
          <w:rStyle w:val="Emphasis"/>
          <w:highlight w:val="cyan"/>
        </w:rPr>
        <w:t>indispensable</w:t>
      </w:r>
      <w:r w:rsidRPr="00664093">
        <w:rPr>
          <w:rStyle w:val="StyleUnderline"/>
        </w:rPr>
        <w:t xml:space="preserve"> middleman. Its scant natural resources, central </w:t>
      </w:r>
      <w:r w:rsidRPr="00B97EC2">
        <w:rPr>
          <w:rStyle w:val="Emphasis"/>
        </w:rPr>
        <w:t>location</w:t>
      </w:r>
      <w:r w:rsidRPr="00664093">
        <w:rPr>
          <w:rStyle w:val="StyleUnderline"/>
        </w:rPr>
        <w:t xml:space="preserve"> and </w:t>
      </w:r>
      <w:r w:rsidRPr="00C116A8">
        <w:rPr>
          <w:rStyle w:val="Emphasis"/>
        </w:rPr>
        <w:t>long</w:t>
      </w:r>
      <w:r w:rsidRPr="00664093">
        <w:rPr>
          <w:rStyle w:val="StyleUnderline"/>
        </w:rPr>
        <w:t xml:space="preserve"> history of relatively </w:t>
      </w:r>
      <w:r w:rsidRPr="00B450E5">
        <w:rPr>
          <w:rStyle w:val="StyleUnderline"/>
        </w:rPr>
        <w:t xml:space="preserve">open trade have helped to foster all the </w:t>
      </w:r>
      <w:r w:rsidRPr="00C116A8">
        <w:rPr>
          <w:rStyle w:val="Emphasis"/>
        </w:rPr>
        <w:t>activities</w:t>
      </w:r>
      <w:r w:rsidRPr="00B450E5">
        <w:rPr>
          <w:rStyle w:val="StyleUnderline"/>
        </w:rPr>
        <w:t xml:space="preserve"> that are </w:t>
      </w:r>
      <w:r w:rsidRPr="00A52ECD">
        <w:rPr>
          <w:rStyle w:val="StyleUnderline"/>
        </w:rPr>
        <w:t xml:space="preserve">crucial </w:t>
      </w:r>
      <w:r w:rsidRPr="007E508F">
        <w:rPr>
          <w:rStyle w:val="StyleUnderline"/>
          <w:highlight w:val="cyan"/>
        </w:rPr>
        <w:t>to</w:t>
      </w:r>
      <w:r w:rsidRPr="003607A3">
        <w:rPr>
          <w:rStyle w:val="StyleUnderline"/>
        </w:rPr>
        <w:t xml:space="preserve"> the </w:t>
      </w:r>
      <w:r w:rsidRPr="003607A3">
        <w:rPr>
          <w:rStyle w:val="Emphasis"/>
        </w:rPr>
        <w:t>movement</w:t>
      </w:r>
      <w:r w:rsidRPr="003607A3">
        <w:rPr>
          <w:rStyle w:val="StyleUnderline"/>
        </w:rPr>
        <w:t xml:space="preserve"> of</w:t>
      </w:r>
      <w:r w:rsidRPr="00A52ECD">
        <w:rPr>
          <w:rStyle w:val="StyleUnderline"/>
        </w:rPr>
        <w:t xml:space="preserve"> goods, such as </w:t>
      </w:r>
      <w:r w:rsidRPr="007E508F">
        <w:rPr>
          <w:rStyle w:val="StyleUnderline"/>
          <w:highlight w:val="cyan"/>
        </w:rPr>
        <w:t>shipping and insurance</w:t>
      </w:r>
      <w:r w:rsidRPr="003607A3">
        <w:rPr>
          <w:rStyle w:val="StyleUnderline"/>
        </w:rPr>
        <w:t>. A</w:t>
      </w:r>
      <w:r w:rsidRPr="003607A3">
        <w:rPr>
          <w:sz w:val="16"/>
        </w:rPr>
        <w:t xml:space="preserve"> grave</w:t>
      </w:r>
      <w:r w:rsidRPr="00BE0158">
        <w:rPr>
          <w:sz w:val="16"/>
        </w:rPr>
        <w:t xml:space="preserve"> </w:t>
      </w:r>
      <w:r w:rsidRPr="007E508F">
        <w:rPr>
          <w:rStyle w:val="Emphasis"/>
          <w:highlight w:val="cyan"/>
        </w:rPr>
        <w:t>rift</w:t>
      </w:r>
      <w:r w:rsidRPr="00F9351B">
        <w:rPr>
          <w:rStyle w:val="StyleUnderline"/>
        </w:rPr>
        <w:t xml:space="preserve"> with Europe could </w:t>
      </w:r>
      <w:r w:rsidRPr="003607A3">
        <w:rPr>
          <w:rStyle w:val="StyleUnderline"/>
        </w:rPr>
        <w:t xml:space="preserve">make it </w:t>
      </w:r>
      <w:r w:rsidRPr="003607A3">
        <w:rPr>
          <w:rStyle w:val="Emphasis"/>
        </w:rPr>
        <w:t>much</w:t>
      </w:r>
      <w:r w:rsidRPr="001C2450">
        <w:rPr>
          <w:rStyle w:val="Emphasis"/>
        </w:rPr>
        <w:t xml:space="preserve"> </w:t>
      </w:r>
      <w:r w:rsidRPr="007E508F">
        <w:rPr>
          <w:rStyle w:val="Emphasis"/>
          <w:highlight w:val="cyan"/>
        </w:rPr>
        <w:t>harder</w:t>
      </w:r>
      <w:r w:rsidRPr="007E508F">
        <w:rPr>
          <w:rStyle w:val="StyleUnderline"/>
          <w:highlight w:val="cyan"/>
        </w:rPr>
        <w:t xml:space="preserve"> </w:t>
      </w:r>
      <w:r w:rsidRPr="003607A3">
        <w:rPr>
          <w:rStyle w:val="StyleUnderline"/>
        </w:rPr>
        <w:t xml:space="preserve">for America </w:t>
      </w:r>
      <w:r w:rsidRPr="007E508F">
        <w:rPr>
          <w:rStyle w:val="StyleUnderline"/>
          <w:highlight w:val="cyan"/>
        </w:rPr>
        <w:t xml:space="preserve">to </w:t>
      </w:r>
      <w:r w:rsidRPr="007E508F">
        <w:rPr>
          <w:rStyle w:val="Emphasis"/>
          <w:highlight w:val="cyan"/>
        </w:rPr>
        <w:t>sell</w:t>
      </w:r>
      <w:r w:rsidRPr="00F9351B">
        <w:rPr>
          <w:rStyle w:val="StyleUnderline"/>
        </w:rPr>
        <w:t xml:space="preserve"> its resources </w:t>
      </w:r>
      <w:r w:rsidRPr="00ED25CC">
        <w:rPr>
          <w:rStyle w:val="Emphasis"/>
          <w:highlight w:val="cyan"/>
        </w:rPr>
        <w:t>anywhere</w:t>
      </w:r>
      <w:r w:rsidRPr="00BE0158">
        <w:rPr>
          <w:sz w:val="16"/>
        </w:rPr>
        <w:t>, not just in Europe.</w:t>
      </w:r>
    </w:p>
    <w:p w14:paraId="4572C94A" w14:textId="77777777" w:rsidR="00DC2011" w:rsidRPr="00BE0158" w:rsidRDefault="00DC2011" w:rsidP="00DC2011">
      <w:pPr>
        <w:rPr>
          <w:sz w:val="16"/>
        </w:rPr>
      </w:pPr>
      <w:r w:rsidRPr="00BE0158">
        <w:rPr>
          <w:sz w:val="16"/>
        </w:rPr>
        <w:t>Europe is the home of the world’s biggest commodity traders. Switzerland alone counts around 900 such firms, including giants such as Glencore, Gunvor, Mercuri</w:t>
      </w:r>
      <w:r w:rsidRPr="003607A3">
        <w:rPr>
          <w:sz w:val="16"/>
        </w:rPr>
        <w:t>a</w:t>
      </w:r>
      <w:r w:rsidRPr="00BE0158">
        <w:rPr>
          <w:sz w:val="16"/>
        </w:rPr>
        <w:t xml:space="preserve"> and Vitol. </w:t>
      </w:r>
      <w:r w:rsidRPr="00C74570">
        <w:rPr>
          <w:rStyle w:val="StyleUnderline"/>
          <w:highlight w:val="cyan"/>
        </w:rPr>
        <w:t xml:space="preserve">Its </w:t>
      </w:r>
      <w:r w:rsidRPr="00C74570">
        <w:rPr>
          <w:rStyle w:val="Emphasis"/>
          <w:highlight w:val="cyan"/>
        </w:rPr>
        <w:t>share</w:t>
      </w:r>
      <w:r w:rsidRPr="00066BE8">
        <w:rPr>
          <w:rStyle w:val="StyleUnderline"/>
        </w:rPr>
        <w:t xml:space="preserve"> in global trading </w:t>
      </w:r>
      <w:r w:rsidRPr="00C74570">
        <w:rPr>
          <w:rStyle w:val="StyleUnderline"/>
          <w:highlight w:val="cyan"/>
        </w:rPr>
        <w:t>is</w:t>
      </w:r>
      <w:r w:rsidRPr="00066BE8">
        <w:rPr>
          <w:rStyle w:val="StyleUnderline"/>
        </w:rPr>
        <w:t xml:space="preserve"> estimated at </w:t>
      </w:r>
      <w:r w:rsidRPr="00C74570">
        <w:rPr>
          <w:rStyle w:val="StyleUnderline"/>
          <w:highlight w:val="cyan"/>
        </w:rPr>
        <w:t>35</w:t>
      </w:r>
      <w:r w:rsidRPr="00066BE8">
        <w:rPr>
          <w:rStyle w:val="StyleUnderline"/>
        </w:rPr>
        <w:t xml:space="preserve">% </w:t>
      </w:r>
      <w:r w:rsidRPr="00C74570">
        <w:rPr>
          <w:rStyle w:val="StyleUnderline"/>
          <w:highlight w:val="cyan"/>
        </w:rPr>
        <w:t xml:space="preserve">for </w:t>
      </w:r>
      <w:r w:rsidRPr="00C74570">
        <w:rPr>
          <w:rStyle w:val="Emphasis"/>
          <w:highlight w:val="cyan"/>
        </w:rPr>
        <w:t>oil</w:t>
      </w:r>
      <w:r w:rsidRPr="00C74570">
        <w:rPr>
          <w:rStyle w:val="StyleUnderline"/>
          <w:highlight w:val="cyan"/>
        </w:rPr>
        <w:t>, 60</w:t>
      </w:r>
      <w:r w:rsidRPr="00066BE8">
        <w:rPr>
          <w:rStyle w:val="StyleUnderline"/>
        </w:rPr>
        <w:t xml:space="preserve">% </w:t>
      </w:r>
      <w:r w:rsidRPr="00C74570">
        <w:rPr>
          <w:rStyle w:val="StyleUnderline"/>
          <w:highlight w:val="cyan"/>
        </w:rPr>
        <w:t xml:space="preserve">for </w:t>
      </w:r>
      <w:r w:rsidRPr="00C74570">
        <w:rPr>
          <w:rStyle w:val="Emphasis"/>
          <w:highlight w:val="cyan"/>
        </w:rPr>
        <w:t>metals</w:t>
      </w:r>
      <w:r w:rsidRPr="00BE0158">
        <w:rPr>
          <w:sz w:val="16"/>
        </w:rPr>
        <w:t xml:space="preserve">, 50% for cereals and </w:t>
      </w:r>
      <w:r w:rsidRPr="00947D90">
        <w:rPr>
          <w:rStyle w:val="StyleUnderline"/>
        </w:rPr>
        <w:t xml:space="preserve">40% for </w:t>
      </w:r>
      <w:r w:rsidRPr="00C74570">
        <w:rPr>
          <w:rStyle w:val="Emphasis"/>
        </w:rPr>
        <w:t>sugar</w:t>
      </w:r>
      <w:r w:rsidRPr="00BE0158">
        <w:rPr>
          <w:sz w:val="16"/>
        </w:rPr>
        <w:t>. Britain and the Netherlands are also big trading hubs, reinforcing Europe’s dominance.</w:t>
      </w:r>
    </w:p>
    <w:p w14:paraId="5FA103CF" w14:textId="77777777" w:rsidR="00DC2011" w:rsidRPr="00BE0158" w:rsidRDefault="00DC2011" w:rsidP="00DC2011">
      <w:pPr>
        <w:rPr>
          <w:sz w:val="16"/>
        </w:rPr>
      </w:pPr>
      <w:r w:rsidRPr="00BE0158">
        <w:rPr>
          <w:sz w:val="16"/>
        </w:rPr>
        <w:t>Over the decades Europe’s trading houses have established a vast web of suppliers, storage facilities, transport infrastructure and banking relationships that allow them to link producers to consumers in every part of the globe. Connecting remote mines and farms to distant cities and factories in this way is a complicated task that is not easily replicated.</w:t>
      </w:r>
    </w:p>
    <w:p w14:paraId="3F1BF391" w14:textId="77777777" w:rsidR="00DC2011" w:rsidRPr="00BE0158" w:rsidRDefault="00DC2011" w:rsidP="00DC2011">
      <w:pPr>
        <w:rPr>
          <w:sz w:val="16"/>
        </w:rPr>
      </w:pPr>
      <w:r w:rsidRPr="00BE0158">
        <w:rPr>
          <w:sz w:val="16"/>
        </w:rPr>
        <w:t>Bulk bulk</w:t>
      </w:r>
    </w:p>
    <w:p w14:paraId="2E5BD393" w14:textId="77777777" w:rsidR="00DC2011" w:rsidRPr="00BE0158" w:rsidRDefault="00DC2011" w:rsidP="00DC2011">
      <w:pPr>
        <w:rPr>
          <w:sz w:val="16"/>
        </w:rPr>
      </w:pPr>
      <w:r w:rsidRPr="00CC48C2">
        <w:rPr>
          <w:rStyle w:val="StyleUnderline"/>
        </w:rPr>
        <w:t>The largest container-</w:t>
      </w:r>
      <w:r w:rsidRPr="009C4CF5">
        <w:rPr>
          <w:rStyle w:val="Emphasis"/>
        </w:rPr>
        <w:t>shipping</w:t>
      </w:r>
      <w:r w:rsidRPr="00CC48C2">
        <w:rPr>
          <w:rStyle w:val="StyleUnderline"/>
        </w:rPr>
        <w:t xml:space="preserve"> firms</w:t>
      </w:r>
      <w:r w:rsidRPr="00BE0158">
        <w:rPr>
          <w:sz w:val="16"/>
        </w:rPr>
        <w:t>—Maersk, MSC and CMA CGM—</w:t>
      </w:r>
      <w:r w:rsidRPr="00CC48C2">
        <w:rPr>
          <w:rStyle w:val="StyleUnderline"/>
        </w:rPr>
        <w:t xml:space="preserve">are </w:t>
      </w:r>
      <w:r w:rsidRPr="009C4CF5">
        <w:rPr>
          <w:rStyle w:val="Emphasis"/>
        </w:rPr>
        <w:t>European</w:t>
      </w:r>
      <w:r w:rsidRPr="00BE0158">
        <w:rPr>
          <w:sz w:val="16"/>
        </w:rPr>
        <w:t xml:space="preserve">. Oldendorff, the world’s biggest bulk-shipping company, is German. Greek companies own more than 30% of all oil tankers and more than a fifth of the world’s LNG fleet by capacity. Although many Asian countries also have big shipping industries, </w:t>
      </w:r>
      <w:r w:rsidRPr="00FF153D">
        <w:rPr>
          <w:rStyle w:val="StyleUnderline"/>
        </w:rPr>
        <w:t xml:space="preserve">Europe </w:t>
      </w:r>
      <w:r w:rsidRPr="00FF153D">
        <w:rPr>
          <w:rStyle w:val="Emphasis"/>
        </w:rPr>
        <w:t>enormously exceeds</w:t>
      </w:r>
      <w:r w:rsidRPr="00FF153D">
        <w:rPr>
          <w:rStyle w:val="StyleUnderline"/>
        </w:rPr>
        <w:t xml:space="preserve"> America’s market share</w:t>
      </w:r>
      <w:r w:rsidRPr="00BE0158">
        <w:rPr>
          <w:sz w:val="16"/>
        </w:rPr>
        <w:t xml:space="preserve"> (see chart).</w:t>
      </w:r>
    </w:p>
    <w:p w14:paraId="13D07656" w14:textId="77777777" w:rsidR="00DC2011" w:rsidRPr="00FF153D" w:rsidRDefault="00DC2011" w:rsidP="00DC2011">
      <w:pPr>
        <w:rPr>
          <w:rStyle w:val="Emphasis"/>
        </w:rPr>
      </w:pPr>
      <w:r w:rsidRPr="00BE0158">
        <w:rPr>
          <w:sz w:val="16"/>
        </w:rPr>
        <w:t>Chart: The Economist</w:t>
      </w:r>
    </w:p>
    <w:p w14:paraId="3F58831B" w14:textId="77777777" w:rsidR="00DC2011" w:rsidRPr="00BE0158" w:rsidRDefault="00DC2011" w:rsidP="00DC2011">
      <w:pPr>
        <w:rPr>
          <w:sz w:val="16"/>
        </w:rPr>
      </w:pPr>
      <w:r w:rsidRPr="000520D8">
        <w:rPr>
          <w:rStyle w:val="StyleUnderline"/>
        </w:rPr>
        <w:t xml:space="preserve">Europe’s financial </w:t>
      </w:r>
      <w:r w:rsidRPr="00FF153D">
        <w:rPr>
          <w:rStyle w:val="Emphasis"/>
        </w:rPr>
        <w:t>firms</w:t>
      </w:r>
      <w:r w:rsidRPr="00BE0158">
        <w:rPr>
          <w:sz w:val="16"/>
        </w:rPr>
        <w:t xml:space="preserve">, meanwhile, </w:t>
      </w:r>
      <w:r w:rsidRPr="004947E2">
        <w:rPr>
          <w:rStyle w:val="StyleUnderline"/>
        </w:rPr>
        <w:t xml:space="preserve">lubricate the </w:t>
      </w:r>
      <w:r w:rsidRPr="00FF153D">
        <w:rPr>
          <w:rStyle w:val="Emphasis"/>
        </w:rPr>
        <w:t>commodity</w:t>
      </w:r>
      <w:r w:rsidRPr="004947E2">
        <w:rPr>
          <w:rStyle w:val="StyleUnderline"/>
        </w:rPr>
        <w:t xml:space="preserve"> trade in a way that America’s do not.</w:t>
      </w:r>
      <w:r w:rsidRPr="00BE0158">
        <w:rPr>
          <w:sz w:val="16"/>
        </w:rPr>
        <w:t xml:space="preserve"> London, with its network of brokers, underwriters and reinsurers provides more than 40% of the world’s marine and offshore-energy insurance. The 12 protection and indemnity “clubs” that form Britain’s International Group insure the overwhelming majority of the global oil-tanker fleet. European banks loom large in commodity-trade finance—a market from which American ones are mostly absent. On March 10th Trafigura, a commodity trader based in Singapore, said it had raised $5.6bn to fund its operations. European lenders made up five out of the seven banks that arranged the deal. ING, a Dutch one, led the group.</w:t>
      </w:r>
    </w:p>
    <w:p w14:paraId="41AA6FAF" w14:textId="77777777" w:rsidR="00DC2011" w:rsidRPr="00BE0158" w:rsidRDefault="00DC2011" w:rsidP="00DC2011">
      <w:pPr>
        <w:rPr>
          <w:sz w:val="16"/>
        </w:rPr>
      </w:pPr>
      <w:r w:rsidRPr="00BE0158">
        <w:rPr>
          <w:sz w:val="16"/>
        </w:rPr>
        <w:t>Europe has recently tried to put this clout to use to punish Russia for its war on Ukraine. It has banned European commodity traders from dealing in Russian oil, European banks from financing trade in it, European ships from carrying it and European insurers from underwriting it unless the oil is sold for less than $60 a barrel. Although Russia has found ways around this price cap, the mechanism has raised costs for Russian firms and thus succeeded in sapping Russia’s oil revenues.</w:t>
      </w:r>
    </w:p>
    <w:p w14:paraId="428B745A" w14:textId="77777777" w:rsidR="00DC2011" w:rsidRPr="00BE0158" w:rsidRDefault="00DC2011" w:rsidP="00DC2011">
      <w:pPr>
        <w:rPr>
          <w:sz w:val="16"/>
        </w:rPr>
      </w:pPr>
      <w:r w:rsidRPr="00BE0158">
        <w:rPr>
          <w:sz w:val="16"/>
        </w:rPr>
        <w:t xml:space="preserve">Whether Europe would ever want to use such tactics against America is another matter. It is possible to imagine </w:t>
      </w:r>
      <w:r w:rsidRPr="002A6106">
        <w:rPr>
          <w:rStyle w:val="StyleUnderline"/>
        </w:rPr>
        <w:t xml:space="preserve">a system of </w:t>
      </w:r>
      <w:r w:rsidRPr="00B42560">
        <w:rPr>
          <w:rStyle w:val="Emphasis"/>
        </w:rPr>
        <w:t>surcharges</w:t>
      </w:r>
      <w:r w:rsidRPr="002A6106">
        <w:rPr>
          <w:rStyle w:val="StyleUnderline"/>
        </w:rPr>
        <w:t xml:space="preserve"> or </w:t>
      </w:r>
      <w:r w:rsidRPr="00B42560">
        <w:rPr>
          <w:rStyle w:val="StyleUnderline"/>
        </w:rPr>
        <w:t>levies</w:t>
      </w:r>
      <w:r w:rsidRPr="00BE0158">
        <w:rPr>
          <w:sz w:val="16"/>
        </w:rPr>
        <w:t xml:space="preserve"> of a less draconian nature than the Russian sanctions which </w:t>
      </w:r>
      <w:r w:rsidRPr="00DF54B0">
        <w:rPr>
          <w:rStyle w:val="StyleUnderline"/>
        </w:rPr>
        <w:t xml:space="preserve">would make it more </w:t>
      </w:r>
      <w:r w:rsidRPr="00B42560">
        <w:rPr>
          <w:rStyle w:val="Emphasis"/>
        </w:rPr>
        <w:t>expensive</w:t>
      </w:r>
      <w:r w:rsidRPr="00DF54B0">
        <w:rPr>
          <w:rStyle w:val="StyleUnderline"/>
        </w:rPr>
        <w:t xml:space="preserve"> for American firms to </w:t>
      </w:r>
      <w:r w:rsidRPr="007A3E98">
        <w:rPr>
          <w:rStyle w:val="Emphasis"/>
        </w:rPr>
        <w:t>trade</w:t>
      </w:r>
      <w:r w:rsidRPr="00DF54B0">
        <w:rPr>
          <w:rStyle w:val="StyleUnderline"/>
        </w:rPr>
        <w:t xml:space="preserve"> internationally</w:t>
      </w:r>
      <w:r w:rsidRPr="00BE0158">
        <w:rPr>
          <w:sz w:val="16"/>
        </w:rPr>
        <w:t>. But it would be such a sweeping and hostile step that it seems conceivable only in the midst of an across-the-board breakdown in relations. Even in response to a no-holds-barred Mr Trump, Europe would surely not treat America as it does Russia, no matter how vicious any trade war might become.</w:t>
      </w:r>
    </w:p>
    <w:p w14:paraId="7AFB6A1F" w14:textId="77777777" w:rsidR="00DC2011" w:rsidRPr="00BE0158" w:rsidRDefault="00DC2011" w:rsidP="00DC2011">
      <w:pPr>
        <w:rPr>
          <w:sz w:val="16"/>
        </w:rPr>
      </w:pPr>
      <w:r w:rsidRPr="00BE0158">
        <w:rPr>
          <w:sz w:val="16"/>
        </w:rPr>
        <w:t>The most lopsided facet of the transatlantic relationship is defence. Europe relies heavily on America’s military support. It has far more to lose from any breakdown of this arrangement than America, which is, as Mr Trump pointed out recently, protected by “a big, beautiful ocean”. But that protection is not absolute. And the fact that Europe has more to lose does not mean that it has no leverage at all.</w:t>
      </w:r>
    </w:p>
    <w:p w14:paraId="1A2327C4" w14:textId="77777777" w:rsidR="00DC2011" w:rsidRPr="003607A3" w:rsidRDefault="00DC2011" w:rsidP="00DC2011">
      <w:pPr>
        <w:rPr>
          <w:sz w:val="16"/>
        </w:rPr>
      </w:pPr>
      <w:r w:rsidRPr="006D2CE3">
        <w:rPr>
          <w:rStyle w:val="StyleUnderline"/>
        </w:rPr>
        <w:t>Start with that</w:t>
      </w:r>
      <w:r w:rsidRPr="00BE0158">
        <w:rPr>
          <w:sz w:val="16"/>
        </w:rPr>
        <w:t xml:space="preserve"> big beautiful </w:t>
      </w:r>
      <w:r w:rsidRPr="006239B8">
        <w:rPr>
          <w:rStyle w:val="Emphasis"/>
        </w:rPr>
        <w:t>ocean</w:t>
      </w:r>
      <w:r w:rsidRPr="00CE3118">
        <w:rPr>
          <w:rStyle w:val="StyleUnderline"/>
        </w:rPr>
        <w:t xml:space="preserve">. America cannot protect it without </w:t>
      </w:r>
      <w:r w:rsidRPr="006239B8">
        <w:rPr>
          <w:rStyle w:val="Emphasis"/>
        </w:rPr>
        <w:t>European</w:t>
      </w:r>
      <w:r w:rsidRPr="00CE3118">
        <w:rPr>
          <w:rStyle w:val="StyleUnderline"/>
        </w:rPr>
        <w:t xml:space="preserve"> help</w:t>
      </w:r>
      <w:r w:rsidRPr="00BE0158">
        <w:rPr>
          <w:sz w:val="16"/>
        </w:rPr>
        <w:t xml:space="preserve">. Russian submarines entering the North Atlantic from their Arctic bases must pass through a series of choke-points known as the Greenland-Iceland-United Kingdom (GIUK) gap. For decades America and </w:t>
      </w:r>
      <w:r w:rsidRPr="003607A3">
        <w:rPr>
          <w:sz w:val="16"/>
        </w:rPr>
        <w:t>its allies have jointly monitored this zone with a string of underwater acoustic sensors connected to onshore facilities, as well as radar-towing frigates and maritime-patrol aircraft flying out of Britain, Iceland and Norway. Much of the data gathered by these missions is thought to be processed at NATO’s maritime headquarters in the suburbs of London.</w:t>
      </w:r>
    </w:p>
    <w:p w14:paraId="51B95176" w14:textId="77777777" w:rsidR="00DC2011" w:rsidRPr="00BE0158" w:rsidRDefault="00DC2011" w:rsidP="00DC2011">
      <w:pPr>
        <w:rPr>
          <w:sz w:val="16"/>
        </w:rPr>
      </w:pPr>
      <w:r w:rsidRPr="003607A3">
        <w:rPr>
          <w:rStyle w:val="StyleUnderline"/>
        </w:rPr>
        <w:t xml:space="preserve">If these </w:t>
      </w:r>
      <w:r w:rsidRPr="003607A3">
        <w:rPr>
          <w:rStyle w:val="Emphasis"/>
        </w:rPr>
        <w:t>arrangements</w:t>
      </w:r>
      <w:r w:rsidRPr="003607A3">
        <w:rPr>
          <w:rStyle w:val="StyleUnderline"/>
        </w:rPr>
        <w:t xml:space="preserve"> were to fall apart, it would be </w:t>
      </w:r>
      <w:r w:rsidRPr="003607A3">
        <w:rPr>
          <w:rStyle w:val="Emphasis"/>
        </w:rPr>
        <w:t xml:space="preserve">far </w:t>
      </w:r>
      <w:r w:rsidRPr="00C74570">
        <w:rPr>
          <w:rStyle w:val="Emphasis"/>
          <w:highlight w:val="cyan"/>
        </w:rPr>
        <w:t>harder</w:t>
      </w:r>
      <w:r w:rsidRPr="00D75CEF">
        <w:rPr>
          <w:rStyle w:val="StyleUnderline"/>
        </w:rPr>
        <w:t xml:space="preserve"> for America </w:t>
      </w:r>
      <w:r w:rsidRPr="00C74570">
        <w:rPr>
          <w:rStyle w:val="StyleUnderline"/>
          <w:highlight w:val="cyan"/>
        </w:rPr>
        <w:t xml:space="preserve">to track </w:t>
      </w:r>
      <w:r w:rsidRPr="009D6105">
        <w:rPr>
          <w:rStyle w:val="StyleUnderline"/>
          <w:highlight w:val="cyan"/>
        </w:rPr>
        <w:t xml:space="preserve">Russian </w:t>
      </w:r>
      <w:r w:rsidRPr="009D6105">
        <w:rPr>
          <w:rStyle w:val="Emphasis"/>
          <w:highlight w:val="cyan"/>
        </w:rPr>
        <w:t>sub</w:t>
      </w:r>
      <w:r w:rsidRPr="00C74570">
        <w:rPr>
          <w:rStyle w:val="StyleUnderline"/>
        </w:rPr>
        <w:t>marine</w:t>
      </w:r>
      <w:r w:rsidRPr="00C74570">
        <w:rPr>
          <w:rStyle w:val="Emphasis"/>
          <w:highlight w:val="cyan"/>
        </w:rPr>
        <w:t>s</w:t>
      </w:r>
      <w:r w:rsidRPr="00C74570">
        <w:rPr>
          <w:sz w:val="16"/>
        </w:rPr>
        <w:t>.</w:t>
      </w:r>
      <w:r w:rsidRPr="00BE0158">
        <w:rPr>
          <w:sz w:val="16"/>
        </w:rPr>
        <w:t xml:space="preserve"> It would have much less chance of detecting them on their way to America’s east coast. That would allow Russia to put many more missiles within range of American targets. </w:t>
      </w:r>
      <w:r w:rsidRPr="00445398">
        <w:rPr>
          <w:rStyle w:val="StyleUnderline"/>
        </w:rPr>
        <w:t>Even if</w:t>
      </w:r>
      <w:r w:rsidRPr="00BE0158">
        <w:rPr>
          <w:sz w:val="16"/>
        </w:rPr>
        <w:t xml:space="preserve"> Mr </w:t>
      </w:r>
      <w:r w:rsidRPr="00035479">
        <w:rPr>
          <w:rStyle w:val="StyleUnderline"/>
        </w:rPr>
        <w:t>Trump got his wish</w:t>
      </w:r>
      <w:r w:rsidRPr="00BE0158">
        <w:rPr>
          <w:sz w:val="16"/>
        </w:rPr>
        <w:t xml:space="preserve"> and America were somehow to annex Greenland, which is currently a self-governing dependency of Denmark, </w:t>
      </w:r>
      <w:r w:rsidRPr="0094046F">
        <w:rPr>
          <w:rStyle w:val="StyleUnderline"/>
        </w:rPr>
        <w:t xml:space="preserve">American forces would </w:t>
      </w:r>
      <w:r w:rsidRPr="006E1EE5">
        <w:rPr>
          <w:rStyle w:val="Emphasis"/>
        </w:rPr>
        <w:t>not</w:t>
      </w:r>
      <w:r w:rsidRPr="0094046F">
        <w:rPr>
          <w:rStyle w:val="StyleUnderline"/>
        </w:rPr>
        <w:t xml:space="preserve"> be able to plug the </w:t>
      </w:r>
      <w:r w:rsidRPr="006E1EE5">
        <w:rPr>
          <w:rStyle w:val="Emphasis"/>
        </w:rPr>
        <w:t>geographic gap</w:t>
      </w:r>
      <w:r w:rsidRPr="0094046F">
        <w:rPr>
          <w:rStyle w:val="StyleUnderline"/>
        </w:rPr>
        <w:t xml:space="preserve"> fully</w:t>
      </w:r>
      <w:r w:rsidRPr="00BE0158">
        <w:rPr>
          <w:sz w:val="16"/>
        </w:rPr>
        <w:t>. And if American naval vessels were to be sent to the Pacific to cope with a crisis or war there, America’s dependence on collaboration with Europe could grow deeper still.</w:t>
      </w:r>
    </w:p>
    <w:p w14:paraId="4D76EBBE" w14:textId="77777777" w:rsidR="00DC2011" w:rsidRPr="00BE0158" w:rsidRDefault="00DC2011" w:rsidP="00DC2011">
      <w:pPr>
        <w:rPr>
          <w:sz w:val="16"/>
        </w:rPr>
      </w:pPr>
      <w:r w:rsidRPr="00BE0158">
        <w:rPr>
          <w:sz w:val="16"/>
        </w:rPr>
        <w:t xml:space="preserve">The GIUK gap is an illustration of a wider phenomenon: </w:t>
      </w:r>
      <w:r w:rsidRPr="003607A3">
        <w:rPr>
          <w:rStyle w:val="StyleUnderline"/>
        </w:rPr>
        <w:t xml:space="preserve">American </w:t>
      </w:r>
      <w:r w:rsidRPr="00C74570">
        <w:rPr>
          <w:rStyle w:val="StyleUnderline"/>
          <w:highlight w:val="cyan"/>
        </w:rPr>
        <w:t xml:space="preserve">military </w:t>
      </w:r>
      <w:r w:rsidRPr="003607A3">
        <w:rPr>
          <w:rStyle w:val="Emphasis"/>
        </w:rPr>
        <w:t>power</w:t>
      </w:r>
      <w:r w:rsidRPr="003607A3">
        <w:rPr>
          <w:rStyle w:val="StyleUnderline"/>
        </w:rPr>
        <w:t xml:space="preserve"> </w:t>
      </w:r>
      <w:r w:rsidRPr="00C74570">
        <w:rPr>
          <w:rStyle w:val="StyleUnderline"/>
          <w:highlight w:val="cyan"/>
        </w:rPr>
        <w:t>depends on</w:t>
      </w:r>
      <w:r w:rsidRPr="002E639C">
        <w:rPr>
          <w:rStyle w:val="StyleUnderline"/>
        </w:rPr>
        <w:t xml:space="preserve"> access to </w:t>
      </w:r>
      <w:r w:rsidRPr="00C74570">
        <w:rPr>
          <w:rStyle w:val="Emphasis"/>
          <w:highlight w:val="cyan"/>
        </w:rPr>
        <w:t>Europe</w:t>
      </w:r>
      <w:r w:rsidRPr="003607A3">
        <w:rPr>
          <w:rStyle w:val="Emphasis"/>
        </w:rPr>
        <w:t>an territory</w:t>
      </w:r>
      <w:r w:rsidRPr="00F476DA">
        <w:rPr>
          <w:rStyle w:val="StyleUnderline"/>
        </w:rPr>
        <w:t>. At</w:t>
      </w:r>
      <w:r w:rsidRPr="00BE0158">
        <w:rPr>
          <w:sz w:val="16"/>
        </w:rPr>
        <w:t xml:space="preserve"> Pituffik Space Base on </w:t>
      </w:r>
      <w:r w:rsidRPr="00A25399">
        <w:rPr>
          <w:rStyle w:val="Emphasis"/>
        </w:rPr>
        <w:t>Greenland</w:t>
      </w:r>
      <w:r w:rsidRPr="00BE0158">
        <w:rPr>
          <w:sz w:val="16"/>
        </w:rPr>
        <w:t xml:space="preserve">, for </w:t>
      </w:r>
      <w:r w:rsidRPr="008C7017">
        <w:rPr>
          <w:rStyle w:val="StyleUnderline"/>
        </w:rPr>
        <w:t xml:space="preserve">instance, America’s </w:t>
      </w:r>
      <w:r w:rsidRPr="00A25399">
        <w:rPr>
          <w:rStyle w:val="Emphasis"/>
        </w:rPr>
        <w:t>Space Force</w:t>
      </w:r>
      <w:r w:rsidRPr="00204BCA">
        <w:rPr>
          <w:rStyle w:val="StyleUnderline"/>
        </w:rPr>
        <w:t xml:space="preserve"> </w:t>
      </w:r>
      <w:r w:rsidRPr="008C7017">
        <w:rPr>
          <w:rStyle w:val="StyleUnderline"/>
        </w:rPr>
        <w:t xml:space="preserve">maintains a radar station to track Russian </w:t>
      </w:r>
      <w:r w:rsidRPr="00A94161">
        <w:rPr>
          <w:rStyle w:val="Emphasis"/>
        </w:rPr>
        <w:t>missiles</w:t>
      </w:r>
      <w:r w:rsidRPr="00BE0158">
        <w:rPr>
          <w:sz w:val="16"/>
        </w:rPr>
        <w:t xml:space="preserve"> which would approach North America over the North Pole</w:t>
      </w:r>
      <w:r w:rsidRPr="00401E70">
        <w:rPr>
          <w:rStyle w:val="StyleUnderline"/>
        </w:rPr>
        <w:t xml:space="preserve">. Without access to that radar, </w:t>
      </w:r>
      <w:r w:rsidRPr="00A94161">
        <w:rPr>
          <w:rStyle w:val="Emphasis"/>
        </w:rPr>
        <w:t>America</w:t>
      </w:r>
      <w:r w:rsidRPr="00401E70">
        <w:rPr>
          <w:rStyle w:val="StyleUnderline"/>
        </w:rPr>
        <w:t xml:space="preserve"> would </w:t>
      </w:r>
      <w:r w:rsidRPr="00921218">
        <w:rPr>
          <w:rStyle w:val="StyleUnderline"/>
        </w:rPr>
        <w:t>have less</w:t>
      </w:r>
      <w:r w:rsidRPr="00BE0158">
        <w:rPr>
          <w:sz w:val="16"/>
        </w:rPr>
        <w:t xml:space="preserve"> warning and a poorer </w:t>
      </w:r>
      <w:r w:rsidRPr="00921218">
        <w:rPr>
          <w:rStyle w:val="StyleUnderline"/>
        </w:rPr>
        <w:t xml:space="preserve">understanding of </w:t>
      </w:r>
      <w:r w:rsidRPr="00A94161">
        <w:rPr>
          <w:rStyle w:val="Emphasis"/>
        </w:rPr>
        <w:t>missile threats</w:t>
      </w:r>
      <w:r w:rsidRPr="00BE0158">
        <w:rPr>
          <w:sz w:val="16"/>
        </w:rPr>
        <w:t>. On NATO’s southern flank, in the Mediterranean, the US Air Force has been pondering whether to expand an air base on Cyprus. It has been vital for American operations in the Middle East, such as its recent delivery of aid to Gaza.</w:t>
      </w:r>
    </w:p>
    <w:p w14:paraId="663EA3A0" w14:textId="77777777" w:rsidR="00DC2011" w:rsidRPr="00BE0158" w:rsidRDefault="00DC2011" w:rsidP="00DC2011">
      <w:pPr>
        <w:rPr>
          <w:sz w:val="16"/>
        </w:rPr>
      </w:pPr>
      <w:r w:rsidRPr="00BE0158">
        <w:rPr>
          <w:sz w:val="16"/>
        </w:rPr>
        <w:t>Who’s helping whom?</w:t>
      </w:r>
    </w:p>
    <w:p w14:paraId="0C181588" w14:textId="77777777" w:rsidR="00DC2011" w:rsidRPr="00BE0158" w:rsidRDefault="00DC2011" w:rsidP="00DC2011">
      <w:pPr>
        <w:rPr>
          <w:sz w:val="16"/>
        </w:rPr>
      </w:pPr>
      <w:r w:rsidRPr="00BE0158">
        <w:rPr>
          <w:sz w:val="16"/>
        </w:rPr>
        <w:t xml:space="preserve">Perhaps America’s most important foothold in Europe is in Germany, which hosts more than 50,000 American troops. </w:t>
      </w:r>
      <w:r w:rsidRPr="00A9517A">
        <w:rPr>
          <w:rStyle w:val="StyleUnderline"/>
        </w:rPr>
        <w:t xml:space="preserve">The Pentagon’s </w:t>
      </w:r>
      <w:r w:rsidRPr="00F93199">
        <w:rPr>
          <w:rStyle w:val="Emphasis"/>
        </w:rPr>
        <w:t>European</w:t>
      </w:r>
      <w:r w:rsidRPr="00A9517A">
        <w:rPr>
          <w:rStyle w:val="StyleUnderline"/>
        </w:rPr>
        <w:t xml:space="preserve"> and </w:t>
      </w:r>
      <w:r w:rsidRPr="00F93199">
        <w:rPr>
          <w:rStyle w:val="Emphasis"/>
        </w:rPr>
        <w:t>African</w:t>
      </w:r>
      <w:r w:rsidRPr="00965356">
        <w:rPr>
          <w:rStyle w:val="StyleUnderline"/>
        </w:rPr>
        <w:t xml:space="preserve"> commands, which oversee every soldier, tank, warplane and naval vessel in their domains, are located in </w:t>
      </w:r>
      <w:r w:rsidRPr="0090302E">
        <w:rPr>
          <w:rStyle w:val="Emphasis"/>
        </w:rPr>
        <w:t>Stuttgart</w:t>
      </w:r>
      <w:r w:rsidRPr="00BE0158">
        <w:rPr>
          <w:sz w:val="16"/>
        </w:rPr>
        <w:t>. The US Army’s European headquarters are in Wiesbaden, and Germany hosts five of its seven European garrisons, including Grafenwöhr, its largest base outside America. Ramstein, a large airbase, was for many years a hub for directing drone strikes in Afghanistan, Pakistan, Somalia and Yemen. The Landstuhl military hospital treated 95,000 American soldiers wounded in Iraq and Afghanistan. At least 40% of American activity in Germany is thought to support operations in other parts of the world. The American special forces team that killed Osama bin Laden in 2011, for instance, flew to Pakistan via Ramstein.</w:t>
      </w:r>
    </w:p>
    <w:p w14:paraId="12FEC52C" w14:textId="77777777" w:rsidR="00DC2011" w:rsidRPr="00BE0158" w:rsidRDefault="00DC2011" w:rsidP="00DC2011">
      <w:pPr>
        <w:rPr>
          <w:sz w:val="16"/>
        </w:rPr>
      </w:pPr>
      <w:r w:rsidRPr="00BE0158">
        <w:rPr>
          <w:sz w:val="16"/>
        </w:rPr>
        <w:t xml:space="preserve">Europe’s leverage comes not only from access to its territory. </w:t>
      </w:r>
      <w:r w:rsidRPr="00C74570">
        <w:rPr>
          <w:rStyle w:val="StyleUnderline"/>
          <w:highlight w:val="cyan"/>
        </w:rPr>
        <w:t>European firms are integrated in</w:t>
      </w:r>
      <w:r w:rsidRPr="00C74570">
        <w:rPr>
          <w:rStyle w:val="StyleUnderline"/>
        </w:rPr>
        <w:t>to</w:t>
      </w:r>
      <w:r w:rsidRPr="00FA3435">
        <w:rPr>
          <w:rStyle w:val="StyleUnderline"/>
        </w:rPr>
        <w:t xml:space="preserve"> American defence </w:t>
      </w:r>
      <w:r w:rsidRPr="00C74570">
        <w:rPr>
          <w:rStyle w:val="Emphasis"/>
          <w:highlight w:val="cyan"/>
        </w:rPr>
        <w:t>supply chains</w:t>
      </w:r>
      <w:r w:rsidRPr="00C30AB9">
        <w:rPr>
          <w:rStyle w:val="StyleUnderline"/>
        </w:rPr>
        <w:t xml:space="preserve">. About a </w:t>
      </w:r>
      <w:r w:rsidRPr="00B52A05">
        <w:rPr>
          <w:rStyle w:val="Emphasis"/>
        </w:rPr>
        <w:t>quarter</w:t>
      </w:r>
      <w:r w:rsidRPr="00C30AB9">
        <w:rPr>
          <w:rStyle w:val="StyleUnderline"/>
        </w:rPr>
        <w:t xml:space="preserve"> of the </w:t>
      </w:r>
      <w:r w:rsidRPr="00274A7A">
        <w:rPr>
          <w:rStyle w:val="Emphasis"/>
        </w:rPr>
        <w:t>F-35</w:t>
      </w:r>
      <w:r w:rsidRPr="00C30AB9">
        <w:rPr>
          <w:rStyle w:val="StyleUnderline"/>
        </w:rPr>
        <w:t xml:space="preserve"> jet’s component</w:t>
      </w:r>
      <w:r w:rsidRPr="00E31500">
        <w:rPr>
          <w:rStyle w:val="Emphasis"/>
        </w:rPr>
        <w:t>s</w:t>
      </w:r>
      <w:r w:rsidRPr="00C30AB9">
        <w:rPr>
          <w:rStyle w:val="StyleUnderline"/>
        </w:rPr>
        <w:t xml:space="preserve"> are made in Europe</w:t>
      </w:r>
      <w:r w:rsidRPr="00BE0158">
        <w:rPr>
          <w:sz w:val="16"/>
        </w:rPr>
        <w:t>. Britain provides niche capabilities in America’s nuclear programme. Then there is intelligence. Britain is a member of the Five Eyes spy pact, in which America, Australia, Britain, Canada and New Zealand collect and then share signals intelligence, such as intercepted communications. America generates around 75-80% of the intelligence; it is clearly the first among equals. But the 20-25% produced by allies is still valuable, allowing American spies to be more efficient, to run operations around the clock and to snoop from places that would otherwise be inaccessible, such as British bases in Cyprus. British findings often feature in the President’s Daily Brief, an intelligence summary produced by America’s spies.</w:t>
      </w:r>
    </w:p>
    <w:p w14:paraId="52DED664" w14:textId="77777777" w:rsidR="00DC2011" w:rsidRPr="00BE0158" w:rsidRDefault="00DC2011" w:rsidP="00DC2011">
      <w:pPr>
        <w:rPr>
          <w:sz w:val="16"/>
        </w:rPr>
      </w:pPr>
      <w:r w:rsidRPr="00BE0158">
        <w:rPr>
          <w:sz w:val="16"/>
        </w:rPr>
        <w:t>An illustration depicts Lady Europa gathering her shield, lance, and helmet from behind the door, while Uncle Sam peers through the window in surprise.</w:t>
      </w:r>
    </w:p>
    <w:p w14:paraId="49D39704" w14:textId="77777777" w:rsidR="00DC2011" w:rsidRPr="00BE0158" w:rsidRDefault="00DC2011" w:rsidP="00DC2011">
      <w:pPr>
        <w:rPr>
          <w:sz w:val="16"/>
        </w:rPr>
      </w:pPr>
      <w:r w:rsidRPr="00BE0158">
        <w:rPr>
          <w:sz w:val="16"/>
        </w:rPr>
        <w:t>Illustration: Harry Haysom</w:t>
      </w:r>
    </w:p>
    <w:p w14:paraId="55554261" w14:textId="77777777" w:rsidR="00DC2011" w:rsidRPr="003607A3" w:rsidRDefault="00DC2011" w:rsidP="00DC2011">
      <w:pPr>
        <w:rPr>
          <w:sz w:val="16"/>
        </w:rPr>
      </w:pPr>
      <w:r w:rsidRPr="00BE0158">
        <w:rPr>
          <w:sz w:val="16"/>
        </w:rPr>
        <w:t xml:space="preserve">American spies also work closely with continental Europeans. In the early 2010s, for instance, America’s National Security Agency collaborated with Denmark to spy on prominent European politicians by tapping the fibre-optic internet cables that pass through Danish territory. In 2015 it was the Dutch </w:t>
      </w:r>
      <w:r w:rsidRPr="003607A3">
        <w:rPr>
          <w:sz w:val="16"/>
        </w:rPr>
        <w:t>intelligence service that alerted America to the fact that Russian hackers had penetrated the Democratic National Committee with the aim of interfering in the presidential election of 2016. To be sure, much of this collaboration would survive even a serious transatlantic breach. Intelligence services work with everyone, even adversaries, in areas such as counter-terrorism. European spies would resist political demands to cut ties; indeed covert contacts and co-operation could become all the more important in a period where overt diplomacy had become toxic.</w:t>
      </w:r>
    </w:p>
    <w:p w14:paraId="42E0597B" w14:textId="77777777" w:rsidR="00DC2011" w:rsidRPr="003607A3" w:rsidRDefault="00DC2011" w:rsidP="00DC2011">
      <w:pPr>
        <w:rPr>
          <w:sz w:val="16"/>
        </w:rPr>
      </w:pPr>
      <w:r w:rsidRPr="003607A3">
        <w:rPr>
          <w:rStyle w:val="StyleUnderline"/>
        </w:rPr>
        <w:t>Europe could</w:t>
      </w:r>
      <w:r w:rsidRPr="003607A3">
        <w:rPr>
          <w:sz w:val="16"/>
        </w:rPr>
        <w:t xml:space="preserve">, however, </w:t>
      </w:r>
      <w:r w:rsidRPr="003607A3">
        <w:rPr>
          <w:rStyle w:val="StyleUnderline"/>
        </w:rPr>
        <w:t>make use of</w:t>
      </w:r>
      <w:r w:rsidRPr="0080294A">
        <w:rPr>
          <w:rStyle w:val="StyleUnderline"/>
        </w:rPr>
        <w:t xml:space="preserve"> its </w:t>
      </w:r>
      <w:r w:rsidRPr="00C74570">
        <w:rPr>
          <w:rStyle w:val="Emphasis"/>
          <w:highlight w:val="cyan"/>
        </w:rPr>
        <w:t>leverage</w:t>
      </w:r>
      <w:r w:rsidRPr="0080294A">
        <w:rPr>
          <w:rStyle w:val="StyleUnderline"/>
        </w:rPr>
        <w:t xml:space="preserve"> over America </w:t>
      </w:r>
      <w:r w:rsidRPr="00C74570">
        <w:rPr>
          <w:rStyle w:val="Emphasis"/>
          <w:highlight w:val="cyan"/>
        </w:rPr>
        <w:t>without</w:t>
      </w:r>
      <w:r w:rsidRPr="00C74570">
        <w:rPr>
          <w:rStyle w:val="StyleUnderline"/>
          <w:highlight w:val="cyan"/>
        </w:rPr>
        <w:t xml:space="preserve"> a</w:t>
      </w:r>
      <w:r w:rsidRPr="0080294A">
        <w:rPr>
          <w:rStyle w:val="StyleUnderline"/>
        </w:rPr>
        <w:t xml:space="preserve"> full </w:t>
      </w:r>
      <w:r w:rsidRPr="00C74570">
        <w:rPr>
          <w:rStyle w:val="Emphasis"/>
          <w:highlight w:val="cyan"/>
        </w:rPr>
        <w:t>breakdown</w:t>
      </w:r>
      <w:r w:rsidRPr="00C74570">
        <w:rPr>
          <w:rStyle w:val="StyleUnderline"/>
          <w:highlight w:val="cyan"/>
        </w:rPr>
        <w:t xml:space="preserve"> in</w:t>
      </w:r>
      <w:r w:rsidRPr="0080294A">
        <w:rPr>
          <w:rStyle w:val="StyleUnderline"/>
        </w:rPr>
        <w:t xml:space="preserve"> </w:t>
      </w:r>
      <w:r w:rsidRPr="00C74570">
        <w:rPr>
          <w:rStyle w:val="StyleUnderline"/>
        </w:rPr>
        <w:t>transatlantic</w:t>
      </w:r>
      <w:r w:rsidRPr="0080294A">
        <w:rPr>
          <w:rStyle w:val="StyleUnderline"/>
        </w:rPr>
        <w:t xml:space="preserve"> </w:t>
      </w:r>
      <w:r w:rsidRPr="00C74570">
        <w:rPr>
          <w:rStyle w:val="StyleUnderline"/>
          <w:highlight w:val="cyan"/>
        </w:rPr>
        <w:t>ties</w:t>
      </w:r>
      <w:r w:rsidRPr="00BE0158">
        <w:rPr>
          <w:sz w:val="16"/>
        </w:rPr>
        <w:t xml:space="preserve">. It has done so before. In 1973 Britain refused to allow America to fly U2 spy planes from bases in Britain and Cyprus during the Yom Kippur war. In 1986 France, Spain and Italy all barred America from flying over their territory or using their air bases during a bombing raid on Libya. That forced American jets to take a longer and more convoluted route. And in 2003 Turkey prevented America from using its territory to launch an invasion of Iraq, preventing America from attacking Baghdad </w:t>
      </w:r>
      <w:r w:rsidRPr="003607A3">
        <w:rPr>
          <w:sz w:val="16"/>
        </w:rPr>
        <w:t>from the north.</w:t>
      </w:r>
    </w:p>
    <w:p w14:paraId="33D5A025" w14:textId="77777777" w:rsidR="00DC2011" w:rsidRDefault="00DC2011" w:rsidP="00DC2011">
      <w:pPr>
        <w:rPr>
          <w:sz w:val="16"/>
        </w:rPr>
      </w:pPr>
      <w:r w:rsidRPr="003607A3">
        <w:rPr>
          <w:sz w:val="16"/>
        </w:rPr>
        <w:t xml:space="preserve">These sorts of irritants are routine in any alliance. But </w:t>
      </w:r>
      <w:r w:rsidRPr="003607A3">
        <w:rPr>
          <w:rStyle w:val="StyleUnderline"/>
        </w:rPr>
        <w:t xml:space="preserve">in a </w:t>
      </w:r>
      <w:r w:rsidRPr="003607A3">
        <w:rPr>
          <w:rStyle w:val="Emphasis"/>
        </w:rPr>
        <w:t>world</w:t>
      </w:r>
      <w:r w:rsidRPr="003607A3">
        <w:rPr>
          <w:rStyle w:val="StyleUnderline"/>
        </w:rPr>
        <w:t xml:space="preserve"> where allies themselves choose to </w:t>
      </w:r>
      <w:r w:rsidRPr="003607A3">
        <w:rPr>
          <w:rStyle w:val="Emphasis"/>
        </w:rPr>
        <w:t>mirror</w:t>
      </w:r>
      <w:r w:rsidRPr="003607A3">
        <w:rPr>
          <w:sz w:val="16"/>
        </w:rPr>
        <w:t xml:space="preserve"> Mr </w:t>
      </w:r>
      <w:r w:rsidRPr="003607A3">
        <w:rPr>
          <w:rStyle w:val="StyleUnderline"/>
        </w:rPr>
        <w:t xml:space="preserve">Trump’s transactionalism, such acts of </w:t>
      </w:r>
      <w:r w:rsidRPr="003607A3">
        <w:rPr>
          <w:rStyle w:val="Emphasis"/>
        </w:rPr>
        <w:t>veto</w:t>
      </w:r>
      <w:r w:rsidRPr="003607A3">
        <w:rPr>
          <w:sz w:val="16"/>
        </w:rPr>
        <w:t xml:space="preserve"> might </w:t>
      </w:r>
      <w:r w:rsidRPr="003607A3">
        <w:rPr>
          <w:rStyle w:val="StyleUnderline"/>
        </w:rPr>
        <w:t xml:space="preserve">introduce considerable </w:t>
      </w:r>
      <w:r w:rsidRPr="003607A3">
        <w:rPr>
          <w:rStyle w:val="Emphasis"/>
        </w:rPr>
        <w:t>friction</w:t>
      </w:r>
      <w:r w:rsidRPr="003607A3">
        <w:rPr>
          <w:rStyle w:val="StyleUnderline"/>
        </w:rPr>
        <w:t xml:space="preserve"> into the cogs of </w:t>
      </w:r>
      <w:r w:rsidRPr="003607A3">
        <w:rPr>
          <w:rStyle w:val="Emphasis"/>
        </w:rPr>
        <w:t>American power</w:t>
      </w:r>
      <w:r w:rsidRPr="003607A3">
        <w:rPr>
          <w:sz w:val="16"/>
        </w:rPr>
        <w:t>. As with its economic might, Europe is likely to shrink from exerting its military leverage to the</w:t>
      </w:r>
      <w:r w:rsidRPr="00BE0158">
        <w:rPr>
          <w:sz w:val="16"/>
        </w:rPr>
        <w:t xml:space="preserve"> full. Almost all the steps it could take would be self-harming, even if they inflicted even greater damage on America. For that reason among others, getting European leaders, a fissiparous bunch at the best of times, to agree on a concerted response to American bullying would be a feat. But if they resolved to fight back, they have plenty of ways to do so.</w:t>
      </w:r>
    </w:p>
    <w:p w14:paraId="256D8AD4" w14:textId="77777777" w:rsidR="00DC2011" w:rsidRPr="00F27082" w:rsidRDefault="00DC2011" w:rsidP="00DC2011">
      <w:pPr>
        <w:pStyle w:val="Heading4"/>
      </w:pPr>
      <w:r>
        <w:t xml:space="preserve">That solves </w:t>
      </w:r>
      <w:r>
        <w:rPr>
          <w:u w:val="single"/>
        </w:rPr>
        <w:t>extinction</w:t>
      </w:r>
      <w:r>
        <w:t>.</w:t>
      </w:r>
    </w:p>
    <w:p w14:paraId="7673A341" w14:textId="77777777" w:rsidR="00DC2011" w:rsidRPr="00D10E3C" w:rsidRDefault="00DC2011" w:rsidP="00DC2011">
      <w:r w:rsidRPr="00B66EF6">
        <w:rPr>
          <w:rStyle w:val="Style13ptBold"/>
        </w:rPr>
        <w:t>Attali ’25</w:t>
      </w:r>
      <w:r>
        <w:t xml:space="preserve"> [Jacques; Summer 2025; </w:t>
      </w:r>
      <w:r w:rsidRPr="00521E14">
        <w:t>Special Adviser to the French President François Mitterrand and the founder and first President of the European Bank for Reconstruction and Development</w:t>
      </w:r>
      <w:r>
        <w:t xml:space="preserve">, Ph.D. in Economics from the University of Paris Dauphine; </w:t>
      </w:r>
      <w:r w:rsidRPr="00825627">
        <w:t>Center for International Relations and Sustainable Development</w:t>
      </w:r>
      <w:r>
        <w:t xml:space="preserve">, “Europe’s </w:t>
      </w:r>
      <w:r w:rsidRPr="009D73EC">
        <w:t>Choice in the Face of Global Reckoning</w:t>
      </w:r>
      <w:r>
        <w:t>,” no. 31]</w:t>
      </w:r>
    </w:p>
    <w:p w14:paraId="4D4AF650" w14:textId="77777777" w:rsidR="00DC2011" w:rsidRPr="007F3EE3" w:rsidRDefault="00DC2011" w:rsidP="00DC2011">
      <w:pPr>
        <w:rPr>
          <w:sz w:val="16"/>
        </w:rPr>
      </w:pPr>
      <w:r w:rsidRPr="008F30F3">
        <w:rPr>
          <w:rStyle w:val="StyleUnderline"/>
        </w:rPr>
        <w:t>Twenty years from now, people</w:t>
      </w:r>
      <w:r w:rsidRPr="007F3EE3">
        <w:rPr>
          <w:sz w:val="16"/>
        </w:rPr>
        <w:t xml:space="preserve"> may </w:t>
      </w:r>
      <w:r w:rsidRPr="003822BC">
        <w:rPr>
          <w:rStyle w:val="StyleUnderline"/>
        </w:rPr>
        <w:t>say that</w:t>
      </w:r>
      <w:r w:rsidRPr="007F3EE3">
        <w:rPr>
          <w:sz w:val="16"/>
        </w:rPr>
        <w:t xml:space="preserve"> the </w:t>
      </w:r>
      <w:r w:rsidRPr="00E616AD">
        <w:rPr>
          <w:sz w:val="16"/>
        </w:rPr>
        <w:t xml:space="preserve">year </w:t>
      </w:r>
      <w:r w:rsidRPr="00E616AD">
        <w:rPr>
          <w:rStyle w:val="Emphasis"/>
        </w:rPr>
        <w:t>2025</w:t>
      </w:r>
      <w:r w:rsidRPr="00E616AD">
        <w:rPr>
          <w:rStyle w:val="StyleUnderline"/>
        </w:rPr>
        <w:t xml:space="preserve"> was Europe’s </w:t>
      </w:r>
      <w:r w:rsidRPr="00E616AD">
        <w:rPr>
          <w:rStyle w:val="Emphasis"/>
        </w:rPr>
        <w:t>last opportunity</w:t>
      </w:r>
      <w:r w:rsidRPr="00E616AD">
        <w:rPr>
          <w:sz w:val="16"/>
        </w:rPr>
        <w:t xml:space="preserve">. It was the moment </w:t>
      </w:r>
      <w:r w:rsidRPr="00E616AD">
        <w:rPr>
          <w:rStyle w:val="StyleUnderline"/>
        </w:rPr>
        <w:t xml:space="preserve">when the </w:t>
      </w:r>
      <w:r w:rsidRPr="008709E2">
        <w:rPr>
          <w:rStyle w:val="Emphasis"/>
          <w:highlight w:val="cyan"/>
        </w:rPr>
        <w:t>EU</w:t>
      </w:r>
      <w:r w:rsidRPr="008709E2">
        <w:rPr>
          <w:rStyle w:val="StyleUnderline"/>
          <w:highlight w:val="cyan"/>
        </w:rPr>
        <w:t xml:space="preserve"> could</w:t>
      </w:r>
      <w:r w:rsidRPr="005C2BFF">
        <w:rPr>
          <w:rStyle w:val="StyleUnderline"/>
        </w:rPr>
        <w:t xml:space="preserve"> have</w:t>
      </w:r>
      <w:r w:rsidRPr="007F3EE3">
        <w:rPr>
          <w:sz w:val="16"/>
        </w:rPr>
        <w:t xml:space="preserve"> (had it chosen so) </w:t>
      </w:r>
      <w:r w:rsidRPr="008709E2">
        <w:rPr>
          <w:rStyle w:val="Emphasis"/>
          <w:highlight w:val="cyan"/>
        </w:rPr>
        <w:t>reclaim</w:t>
      </w:r>
      <w:r w:rsidRPr="008709E2">
        <w:rPr>
          <w:rStyle w:val="StyleUnderline"/>
        </w:rPr>
        <w:t>ed</w:t>
      </w:r>
      <w:r w:rsidRPr="009F7BFA">
        <w:rPr>
          <w:rStyle w:val="StyleUnderline"/>
        </w:rPr>
        <w:t xml:space="preserve"> </w:t>
      </w:r>
      <w:r w:rsidRPr="008709E2">
        <w:rPr>
          <w:rStyle w:val="StyleUnderline"/>
          <w:highlight w:val="cyan"/>
        </w:rPr>
        <w:t>its role</w:t>
      </w:r>
      <w:r w:rsidRPr="009F7BFA">
        <w:rPr>
          <w:rStyle w:val="StyleUnderline"/>
        </w:rPr>
        <w:t xml:space="preserve"> as a central actor </w:t>
      </w:r>
      <w:r w:rsidRPr="00E616AD">
        <w:rPr>
          <w:rStyle w:val="StyleUnderline"/>
        </w:rPr>
        <w:t xml:space="preserve">on the </w:t>
      </w:r>
      <w:r w:rsidRPr="00E616AD">
        <w:rPr>
          <w:rStyle w:val="Emphasis"/>
        </w:rPr>
        <w:t>global stage</w:t>
      </w:r>
      <w:r w:rsidRPr="009F7BFA">
        <w:rPr>
          <w:rStyle w:val="StyleUnderline"/>
        </w:rPr>
        <w:t>—</w:t>
      </w:r>
      <w:r w:rsidRPr="008709E2">
        <w:rPr>
          <w:rStyle w:val="StyleUnderline"/>
          <w:highlight w:val="cyan"/>
        </w:rPr>
        <w:t>or</w:t>
      </w:r>
      <w:r w:rsidRPr="007F3EE3">
        <w:rPr>
          <w:sz w:val="16"/>
        </w:rPr>
        <w:t xml:space="preserve">, conversely, the year it </w:t>
      </w:r>
      <w:r w:rsidRPr="00067DA7">
        <w:rPr>
          <w:rStyle w:val="Emphasis"/>
          <w:highlight w:val="cyan"/>
        </w:rPr>
        <w:t>resign</w:t>
      </w:r>
      <w:r w:rsidRPr="00067DA7">
        <w:rPr>
          <w:rStyle w:val="StyleUnderline"/>
        </w:rPr>
        <w:t>ed</w:t>
      </w:r>
      <w:r w:rsidRPr="009C7ACA">
        <w:rPr>
          <w:rStyle w:val="StyleUnderline"/>
        </w:rPr>
        <w:t xml:space="preserve"> itself</w:t>
      </w:r>
      <w:r w:rsidRPr="007F3EE3">
        <w:rPr>
          <w:sz w:val="16"/>
        </w:rPr>
        <w:t xml:space="preserve">, through fatigue, fear, or </w:t>
      </w:r>
      <w:r w:rsidRPr="007F3EE3">
        <w:rPr>
          <w:strike/>
          <w:sz w:val="16"/>
        </w:rPr>
        <w:t>blindness</w:t>
      </w:r>
      <w:r w:rsidRPr="007F3EE3">
        <w:rPr>
          <w:sz w:val="16"/>
        </w:rPr>
        <w:t xml:space="preserve"> [ignorance], </w:t>
      </w:r>
      <w:r w:rsidRPr="0078503E">
        <w:rPr>
          <w:rStyle w:val="StyleUnderline"/>
        </w:rPr>
        <w:t xml:space="preserve">to </w:t>
      </w:r>
      <w:r w:rsidRPr="004A01BD">
        <w:rPr>
          <w:rStyle w:val="Emphasis"/>
        </w:rPr>
        <w:t>irrelevance</w:t>
      </w:r>
      <w:r w:rsidRPr="007F3EE3">
        <w:rPr>
          <w:sz w:val="16"/>
        </w:rPr>
        <w:t>. The moment it lost control over its destiny and the totality of its freedom.</w:t>
      </w:r>
    </w:p>
    <w:p w14:paraId="4FD84516" w14:textId="77777777" w:rsidR="00DC2011" w:rsidRPr="007F3EE3" w:rsidRDefault="00DC2011" w:rsidP="00DC2011">
      <w:pPr>
        <w:rPr>
          <w:sz w:val="16"/>
        </w:rPr>
      </w:pPr>
      <w:r w:rsidRPr="00E616AD">
        <w:rPr>
          <w:rStyle w:val="StyleUnderline"/>
        </w:rPr>
        <w:t xml:space="preserve">Europe has all the </w:t>
      </w:r>
      <w:r w:rsidRPr="00E616AD">
        <w:rPr>
          <w:rStyle w:val="Emphasis"/>
        </w:rPr>
        <w:t>tools</w:t>
      </w:r>
      <w:r w:rsidRPr="00E616AD">
        <w:rPr>
          <w:rStyle w:val="StyleUnderline"/>
        </w:rPr>
        <w:t xml:space="preserve"> to become number one</w:t>
      </w:r>
      <w:r w:rsidRPr="00E616AD">
        <w:rPr>
          <w:sz w:val="16"/>
        </w:rPr>
        <w:t xml:space="preserve"> in the world again, or at least to maintain its rank as number two: with over 440 million people, the EU is </w:t>
      </w:r>
      <w:r w:rsidRPr="00E616AD">
        <w:rPr>
          <w:rStyle w:val="StyleUnderline"/>
        </w:rPr>
        <w:t xml:space="preserve">one of the </w:t>
      </w:r>
      <w:r w:rsidRPr="00067DA7">
        <w:rPr>
          <w:rStyle w:val="StyleUnderline"/>
          <w:highlight w:val="cyan"/>
        </w:rPr>
        <w:t xml:space="preserve">most </w:t>
      </w:r>
      <w:r w:rsidRPr="00067DA7">
        <w:rPr>
          <w:rStyle w:val="Emphasis"/>
          <w:highlight w:val="cyan"/>
        </w:rPr>
        <w:t>extensive</w:t>
      </w:r>
      <w:r w:rsidRPr="00C153AF">
        <w:rPr>
          <w:rStyle w:val="StyleUnderline"/>
        </w:rPr>
        <w:t xml:space="preserve"> and most integrated </w:t>
      </w:r>
      <w:r w:rsidRPr="00067DA7">
        <w:rPr>
          <w:rStyle w:val="Emphasis"/>
          <w:highlight w:val="cyan"/>
        </w:rPr>
        <w:t>economic areas</w:t>
      </w:r>
      <w:r w:rsidRPr="00C153AF">
        <w:rPr>
          <w:rStyle w:val="StyleUnderline"/>
        </w:rPr>
        <w:t xml:space="preserve"> in the world</w:t>
      </w:r>
      <w:r w:rsidRPr="007F3EE3">
        <w:rPr>
          <w:sz w:val="16"/>
        </w:rPr>
        <w:t>, enabling the free movement of goods, services, capital, and people</w:t>
      </w:r>
      <w:r w:rsidRPr="007B65EA">
        <w:rPr>
          <w:rStyle w:val="StyleUnderline"/>
        </w:rPr>
        <w:t xml:space="preserve">. The euro is </w:t>
      </w:r>
      <w:r w:rsidRPr="00E616AD">
        <w:rPr>
          <w:rStyle w:val="StyleUnderline"/>
        </w:rPr>
        <w:t>the</w:t>
      </w:r>
      <w:r w:rsidRPr="007B65EA">
        <w:rPr>
          <w:rStyle w:val="StyleUnderline"/>
        </w:rPr>
        <w:t xml:space="preserve"> world’s </w:t>
      </w:r>
      <w:r w:rsidRPr="00067DA7">
        <w:rPr>
          <w:rStyle w:val="StyleUnderline"/>
          <w:highlight w:val="cyan"/>
        </w:rPr>
        <w:t>second</w:t>
      </w:r>
      <w:r w:rsidRPr="007B65EA">
        <w:rPr>
          <w:rStyle w:val="StyleUnderline"/>
        </w:rPr>
        <w:t xml:space="preserve"> most widely used </w:t>
      </w:r>
      <w:r w:rsidRPr="00067DA7">
        <w:rPr>
          <w:rStyle w:val="Emphasis"/>
          <w:highlight w:val="cyan"/>
        </w:rPr>
        <w:t>currency</w:t>
      </w:r>
      <w:r w:rsidRPr="007F3EE3">
        <w:rPr>
          <w:sz w:val="16"/>
        </w:rPr>
        <w:t xml:space="preserve">, reinforcing the EU’s monetary influence. The EU </w:t>
      </w:r>
      <w:r w:rsidRPr="00E616AD">
        <w:rPr>
          <w:sz w:val="16"/>
        </w:rPr>
        <w:t xml:space="preserve">is </w:t>
      </w:r>
      <w:r w:rsidRPr="00E616AD">
        <w:rPr>
          <w:rStyle w:val="StyleUnderline"/>
        </w:rPr>
        <w:t>a global</w:t>
      </w:r>
      <w:r w:rsidRPr="00123810">
        <w:rPr>
          <w:rStyle w:val="StyleUnderline"/>
        </w:rPr>
        <w:t xml:space="preserve"> </w:t>
      </w:r>
      <w:r w:rsidRPr="00067DA7">
        <w:rPr>
          <w:rStyle w:val="StyleUnderline"/>
          <w:highlight w:val="cyan"/>
        </w:rPr>
        <w:t>trade giant</w:t>
      </w:r>
      <w:r w:rsidRPr="00123810">
        <w:rPr>
          <w:rStyle w:val="StyleUnderline"/>
        </w:rPr>
        <w:t xml:space="preserve">, negotiating </w:t>
      </w:r>
      <w:r w:rsidRPr="00E72F26">
        <w:rPr>
          <w:rStyle w:val="Emphasis"/>
        </w:rPr>
        <w:t>f</w:t>
      </w:r>
      <w:r w:rsidRPr="00F05B05">
        <w:rPr>
          <w:sz w:val="14"/>
        </w:rPr>
        <w:t>r</w:t>
      </w:r>
      <w:r w:rsidRPr="007F3EE3">
        <w:rPr>
          <w:sz w:val="16"/>
        </w:rPr>
        <w:t xml:space="preserve">ee </w:t>
      </w:r>
      <w:r w:rsidRPr="00E72F26">
        <w:rPr>
          <w:rStyle w:val="Emphasis"/>
        </w:rPr>
        <w:t>t</w:t>
      </w:r>
      <w:r w:rsidRPr="007F3EE3">
        <w:rPr>
          <w:sz w:val="16"/>
        </w:rPr>
        <w:t xml:space="preserve">rade </w:t>
      </w:r>
      <w:r w:rsidRPr="00E72F26">
        <w:rPr>
          <w:rStyle w:val="Emphasis"/>
        </w:rPr>
        <w:t>a</w:t>
      </w:r>
      <w:r w:rsidRPr="007F3EE3">
        <w:rPr>
          <w:sz w:val="16"/>
        </w:rPr>
        <w:t>greement</w:t>
      </w:r>
      <w:r w:rsidRPr="00E72F26">
        <w:rPr>
          <w:rStyle w:val="Emphasis"/>
        </w:rPr>
        <w:t>s</w:t>
      </w:r>
      <w:r w:rsidRPr="000E43E4">
        <w:rPr>
          <w:rStyle w:val="StyleUnderline"/>
        </w:rPr>
        <w:t xml:space="preserve"> and setting global standards</w:t>
      </w:r>
      <w:r w:rsidRPr="007F3EE3">
        <w:rPr>
          <w:sz w:val="16"/>
        </w:rPr>
        <w:t xml:space="preserve">—especially in regulation, data, and sustainability. </w:t>
      </w:r>
      <w:r w:rsidRPr="006C42E7">
        <w:rPr>
          <w:rStyle w:val="StyleUnderline"/>
        </w:rPr>
        <w:t xml:space="preserve">EU </w:t>
      </w:r>
      <w:r w:rsidRPr="00332980">
        <w:rPr>
          <w:rStyle w:val="Emphasis"/>
        </w:rPr>
        <w:t>reg</w:t>
      </w:r>
      <w:r w:rsidRPr="006C42E7">
        <w:rPr>
          <w:rStyle w:val="StyleUnderline"/>
        </w:rPr>
        <w:t>ulation</w:t>
      </w:r>
      <w:r w:rsidRPr="00332980">
        <w:rPr>
          <w:rStyle w:val="Emphasis"/>
        </w:rPr>
        <w:t>s</w:t>
      </w:r>
      <w:r w:rsidRPr="007F3EE3">
        <w:rPr>
          <w:sz w:val="16"/>
        </w:rPr>
        <w:t xml:space="preserve"> often </w:t>
      </w:r>
      <w:r w:rsidRPr="006C42E7">
        <w:rPr>
          <w:rStyle w:val="StyleUnderline"/>
        </w:rPr>
        <w:t xml:space="preserve">become de facto </w:t>
      </w:r>
      <w:r w:rsidRPr="00332980">
        <w:rPr>
          <w:rStyle w:val="Emphasis"/>
        </w:rPr>
        <w:t>global</w:t>
      </w:r>
      <w:r w:rsidRPr="006C42E7">
        <w:rPr>
          <w:rStyle w:val="StyleUnderline"/>
        </w:rPr>
        <w:t xml:space="preserve"> standards</w:t>
      </w:r>
      <w:r w:rsidRPr="007F3EE3">
        <w:rPr>
          <w:sz w:val="16"/>
        </w:rPr>
        <w:t>, particularly in the tech, environmental, and consumer protection sectors.</w:t>
      </w:r>
    </w:p>
    <w:p w14:paraId="36DF37A8" w14:textId="77777777" w:rsidR="00DC2011" w:rsidRPr="007F3EE3" w:rsidRDefault="00DC2011" w:rsidP="00DC2011">
      <w:pPr>
        <w:rPr>
          <w:sz w:val="16"/>
        </w:rPr>
      </w:pPr>
      <w:r w:rsidRPr="006C42E7">
        <w:rPr>
          <w:rStyle w:val="StyleUnderline"/>
        </w:rPr>
        <w:t>Through</w:t>
      </w:r>
      <w:r w:rsidRPr="007F3EE3">
        <w:rPr>
          <w:sz w:val="16"/>
        </w:rPr>
        <w:t xml:space="preserve"> institutions such as </w:t>
      </w:r>
      <w:r w:rsidRPr="005F72D2">
        <w:rPr>
          <w:rStyle w:val="StyleUnderline"/>
        </w:rPr>
        <w:t xml:space="preserve">the </w:t>
      </w:r>
      <w:r w:rsidRPr="005F72D2">
        <w:rPr>
          <w:rStyle w:val="Emphasis"/>
        </w:rPr>
        <w:t>E</w:t>
      </w:r>
      <w:r w:rsidRPr="007F3EE3">
        <w:rPr>
          <w:sz w:val="16"/>
        </w:rPr>
        <w:t xml:space="preserve">uropean </w:t>
      </w:r>
      <w:r w:rsidRPr="005F72D2">
        <w:rPr>
          <w:rStyle w:val="Emphasis"/>
        </w:rPr>
        <w:t>C</w:t>
      </w:r>
      <w:r w:rsidRPr="007F3EE3">
        <w:rPr>
          <w:sz w:val="16"/>
        </w:rPr>
        <w:t xml:space="preserve">ommission, the European </w:t>
      </w:r>
      <w:r w:rsidRPr="000C69E4">
        <w:rPr>
          <w:rStyle w:val="StyleUnderline"/>
        </w:rPr>
        <w:t>Parliament, and</w:t>
      </w:r>
      <w:r w:rsidRPr="007F3EE3">
        <w:rPr>
          <w:sz w:val="16"/>
        </w:rPr>
        <w:t xml:space="preserve"> the </w:t>
      </w:r>
      <w:r w:rsidRPr="007E12FD">
        <w:rPr>
          <w:rStyle w:val="Emphasis"/>
        </w:rPr>
        <w:t>E</w:t>
      </w:r>
      <w:r w:rsidRPr="007F3EE3">
        <w:rPr>
          <w:sz w:val="16"/>
        </w:rPr>
        <w:t xml:space="preserve">uropean </w:t>
      </w:r>
      <w:r w:rsidRPr="007E12FD">
        <w:rPr>
          <w:rStyle w:val="Emphasis"/>
        </w:rPr>
        <w:t>C</w:t>
      </w:r>
      <w:r w:rsidRPr="007F3EE3">
        <w:rPr>
          <w:sz w:val="16"/>
        </w:rPr>
        <w:t xml:space="preserve">ourt of </w:t>
      </w:r>
      <w:r w:rsidRPr="007E12FD">
        <w:rPr>
          <w:rStyle w:val="Emphasis"/>
        </w:rPr>
        <w:t>J</w:t>
      </w:r>
      <w:r w:rsidRPr="007F3EE3">
        <w:rPr>
          <w:sz w:val="16"/>
        </w:rPr>
        <w:t xml:space="preserve">ustice, </w:t>
      </w:r>
      <w:r w:rsidRPr="007E12FD">
        <w:rPr>
          <w:rStyle w:val="StyleUnderline"/>
        </w:rPr>
        <w:t>the EU has established</w:t>
      </w:r>
      <w:r w:rsidRPr="007F3EE3">
        <w:rPr>
          <w:sz w:val="16"/>
        </w:rPr>
        <w:t xml:space="preserve"> a distinctive model of </w:t>
      </w:r>
      <w:r w:rsidRPr="00D85F6F">
        <w:rPr>
          <w:rStyle w:val="Emphasis"/>
        </w:rPr>
        <w:t>transnational governance</w:t>
      </w:r>
      <w:r w:rsidRPr="007F3EE3">
        <w:rPr>
          <w:sz w:val="16"/>
        </w:rPr>
        <w:t xml:space="preserve">. The EU champions democracy, the rule of law, and human rights—both internally and in its external diplomacy, particularly through its enlargement and neighborhood policies. </w:t>
      </w:r>
      <w:r w:rsidRPr="00920595">
        <w:rPr>
          <w:rStyle w:val="StyleUnderline"/>
        </w:rPr>
        <w:t xml:space="preserve">It exerts global </w:t>
      </w:r>
      <w:r w:rsidRPr="00D85F6F">
        <w:rPr>
          <w:rStyle w:val="Emphasis"/>
        </w:rPr>
        <w:t>influence</w:t>
      </w:r>
      <w:r w:rsidRPr="007F3EE3">
        <w:rPr>
          <w:sz w:val="16"/>
        </w:rPr>
        <w:t xml:space="preserve"> not </w:t>
      </w:r>
      <w:r w:rsidRPr="00920595">
        <w:rPr>
          <w:rStyle w:val="StyleUnderline"/>
        </w:rPr>
        <w:t>through</w:t>
      </w:r>
      <w:r w:rsidRPr="007F3EE3">
        <w:rPr>
          <w:sz w:val="16"/>
        </w:rPr>
        <w:t xml:space="preserve"> military force, but through </w:t>
      </w:r>
      <w:r w:rsidRPr="00D85F6F">
        <w:rPr>
          <w:rStyle w:val="Emphasis"/>
        </w:rPr>
        <w:t>normative appeal</w:t>
      </w:r>
      <w:r w:rsidRPr="0052741F">
        <w:rPr>
          <w:rStyle w:val="StyleUnderline"/>
        </w:rPr>
        <w:t>, diplomatic networks</w:t>
      </w:r>
      <w:r w:rsidRPr="007F3EE3">
        <w:rPr>
          <w:sz w:val="16"/>
        </w:rPr>
        <w:t>, development aid, and cultural outreach. Through programs like Horizon Europe, the EU is a significant funder of scientific innovation and cross-border research. It leads in setting climate goals (e.g., the Green Deal) and digital regulation (e.g., the Digital Markets Act and AI Act). By setting high standards for ethics and safety—particularly in the areas of AI and data privacy (e.g., GDPR)—the EU influences global technological norms.</w:t>
      </w:r>
    </w:p>
    <w:p w14:paraId="2C66F9A1" w14:textId="77777777" w:rsidR="00DC2011" w:rsidRPr="007F3EE3" w:rsidRDefault="00DC2011" w:rsidP="00DC2011">
      <w:pPr>
        <w:rPr>
          <w:sz w:val="16"/>
        </w:rPr>
      </w:pPr>
      <w:r w:rsidRPr="007F3EE3">
        <w:rPr>
          <w:sz w:val="16"/>
        </w:rPr>
        <w:t xml:space="preserve">Europe is also home to immense linguistic, artistic, and philosophical traditions that influence global thinking and soft power. Erasmus+, the European Research Council, and open academic networks make the EU a hub for higher education and intellectual exchange. EU institutions have withstood crises (e.g., Brexit, the euro crisis, and </w:t>
      </w:r>
      <w:r w:rsidRPr="00E616AD">
        <w:rPr>
          <w:sz w:val="16"/>
        </w:rPr>
        <w:t xml:space="preserve">COVID-19). </w:t>
      </w:r>
      <w:r w:rsidRPr="00E616AD">
        <w:rPr>
          <w:rStyle w:val="StyleUnderline"/>
        </w:rPr>
        <w:t xml:space="preserve">A robust </w:t>
      </w:r>
      <w:r w:rsidRPr="00E616AD">
        <w:rPr>
          <w:rStyle w:val="Emphasis"/>
        </w:rPr>
        <w:t>network</w:t>
      </w:r>
      <w:r w:rsidRPr="00E616AD">
        <w:rPr>
          <w:rStyle w:val="StyleUnderline"/>
        </w:rPr>
        <w:t xml:space="preserve"> of</w:t>
      </w:r>
      <w:r w:rsidRPr="00E616AD">
        <w:rPr>
          <w:sz w:val="16"/>
        </w:rPr>
        <w:t xml:space="preserve"> NGOs, </w:t>
      </w:r>
      <w:r w:rsidRPr="00E616AD">
        <w:rPr>
          <w:rStyle w:val="Emphasis"/>
        </w:rPr>
        <w:t>unions</w:t>
      </w:r>
      <w:r w:rsidRPr="00E616AD">
        <w:rPr>
          <w:rStyle w:val="StyleUnderline"/>
        </w:rPr>
        <w:t xml:space="preserve">, and active </w:t>
      </w:r>
      <w:r w:rsidRPr="00E616AD">
        <w:rPr>
          <w:rStyle w:val="Emphasis"/>
        </w:rPr>
        <w:t>citizen participation</w:t>
      </w:r>
      <w:r w:rsidRPr="00E616AD">
        <w:rPr>
          <w:rStyle w:val="StyleUnderline"/>
        </w:rPr>
        <w:t xml:space="preserve"> supports democratic life and policy </w:t>
      </w:r>
      <w:r w:rsidRPr="00E616AD">
        <w:rPr>
          <w:rStyle w:val="Emphasis"/>
        </w:rPr>
        <w:t>innovation</w:t>
      </w:r>
      <w:r w:rsidRPr="00E616AD">
        <w:rPr>
          <w:rStyle w:val="StyleUnderline"/>
        </w:rPr>
        <w:t xml:space="preserve">. It remains a </w:t>
      </w:r>
      <w:r w:rsidRPr="00E616AD">
        <w:rPr>
          <w:rStyle w:val="Emphasis"/>
        </w:rPr>
        <w:t>magnet</w:t>
      </w:r>
      <w:r w:rsidRPr="00E616AD">
        <w:rPr>
          <w:rStyle w:val="StyleUnderline"/>
        </w:rPr>
        <w:t xml:space="preserve"> for neighboring </w:t>
      </w:r>
      <w:r w:rsidRPr="00E616AD">
        <w:rPr>
          <w:rStyle w:val="Emphasis"/>
        </w:rPr>
        <w:t>countries</w:t>
      </w:r>
      <w:r w:rsidRPr="00E616AD">
        <w:rPr>
          <w:rStyle w:val="StyleUnderline"/>
        </w:rPr>
        <w:t xml:space="preserve"> and regions</w:t>
      </w:r>
      <w:r w:rsidRPr="00E616AD">
        <w:rPr>
          <w:sz w:val="16"/>
        </w:rPr>
        <w:t xml:space="preserve"> (e.g., Ukraine, the Western Balkans), offering stability and development in exchange for reforms. Through PESCO, Frontex, and its missions abroad, </w:t>
      </w:r>
      <w:r w:rsidRPr="00E616AD">
        <w:rPr>
          <w:rStyle w:val="StyleUnderline"/>
        </w:rPr>
        <w:t xml:space="preserve">the EU is gradually developing more </w:t>
      </w:r>
      <w:r w:rsidRPr="00E616AD">
        <w:rPr>
          <w:rStyle w:val="Emphasis"/>
        </w:rPr>
        <w:t>credible standard</w:t>
      </w:r>
      <w:r w:rsidRPr="00E616AD">
        <w:rPr>
          <w:sz w:val="16"/>
        </w:rPr>
        <w:t xml:space="preserve"> defense </w:t>
      </w:r>
      <w:r w:rsidRPr="00E616AD">
        <w:rPr>
          <w:rStyle w:val="StyleUnderline"/>
        </w:rPr>
        <w:t>tool</w:t>
      </w:r>
      <w:r w:rsidRPr="00E616AD">
        <w:rPr>
          <w:rStyle w:val="Emphasis"/>
        </w:rPr>
        <w:t>s</w:t>
      </w:r>
      <w:r w:rsidRPr="00E616AD">
        <w:rPr>
          <w:sz w:val="16"/>
        </w:rPr>
        <w:t>.</w:t>
      </w:r>
    </w:p>
    <w:p w14:paraId="058367EA" w14:textId="77777777" w:rsidR="00DC2011" w:rsidRPr="007F3EE3" w:rsidRDefault="00DC2011" w:rsidP="00DC2011">
      <w:pPr>
        <w:rPr>
          <w:sz w:val="16"/>
        </w:rPr>
      </w:pPr>
      <w:r w:rsidRPr="007F3EE3">
        <w:rPr>
          <w:sz w:val="16"/>
        </w:rPr>
        <w:t xml:space="preserve">However, </w:t>
      </w:r>
      <w:r w:rsidRPr="00E616AD">
        <w:rPr>
          <w:rStyle w:val="StyleUnderline"/>
        </w:rPr>
        <w:t xml:space="preserve">the </w:t>
      </w:r>
      <w:r w:rsidRPr="00067DA7">
        <w:rPr>
          <w:rStyle w:val="Emphasis"/>
          <w:highlight w:val="cyan"/>
        </w:rPr>
        <w:t>stakes</w:t>
      </w:r>
      <w:r w:rsidRPr="00067DA7">
        <w:rPr>
          <w:rStyle w:val="StyleUnderline"/>
          <w:highlight w:val="cyan"/>
        </w:rPr>
        <w:t xml:space="preserve"> are</w:t>
      </w:r>
      <w:r w:rsidRPr="007C466E">
        <w:rPr>
          <w:rStyle w:val="StyleUnderline"/>
        </w:rPr>
        <w:t xml:space="preserve"> numerous, </w:t>
      </w:r>
      <w:r w:rsidRPr="00067DA7">
        <w:rPr>
          <w:rStyle w:val="Emphasis"/>
          <w:highlight w:val="cyan"/>
        </w:rPr>
        <w:t>existential</w:t>
      </w:r>
      <w:r w:rsidRPr="007C466E">
        <w:rPr>
          <w:rStyle w:val="StyleUnderline"/>
        </w:rPr>
        <w:t xml:space="preserve">, and planetary: </w:t>
      </w:r>
      <w:r w:rsidRPr="00067DA7">
        <w:rPr>
          <w:rStyle w:val="Emphasis"/>
          <w:highlight w:val="cyan"/>
        </w:rPr>
        <w:t>climate</w:t>
      </w:r>
      <w:r w:rsidRPr="00067DA7">
        <w:rPr>
          <w:rStyle w:val="StyleUnderline"/>
          <w:highlight w:val="cyan"/>
        </w:rPr>
        <w:t xml:space="preserve"> change</w:t>
      </w:r>
      <w:r w:rsidRPr="007C466E">
        <w:rPr>
          <w:rStyle w:val="StyleUnderline"/>
        </w:rPr>
        <w:t xml:space="preserve">, exacerbation of </w:t>
      </w:r>
      <w:r w:rsidRPr="00067DA7">
        <w:rPr>
          <w:rStyle w:val="Emphasis"/>
          <w:highlight w:val="cyan"/>
        </w:rPr>
        <w:t>poverty</w:t>
      </w:r>
      <w:r w:rsidRPr="00067DA7">
        <w:rPr>
          <w:rStyle w:val="StyleUnderline"/>
          <w:highlight w:val="cyan"/>
        </w:rPr>
        <w:t xml:space="preserve">, </w:t>
      </w:r>
      <w:r w:rsidRPr="00067DA7">
        <w:rPr>
          <w:rStyle w:val="Emphasis"/>
          <w:highlight w:val="cyan"/>
        </w:rPr>
        <w:t>water</w:t>
      </w:r>
      <w:r w:rsidRPr="007C466E">
        <w:rPr>
          <w:rStyle w:val="StyleUnderline"/>
        </w:rPr>
        <w:t xml:space="preserve"> shortages, </w:t>
      </w:r>
      <w:r w:rsidRPr="00067DA7">
        <w:rPr>
          <w:rStyle w:val="StyleUnderline"/>
        </w:rPr>
        <w:t>and</w:t>
      </w:r>
      <w:r w:rsidRPr="007C466E">
        <w:rPr>
          <w:rStyle w:val="StyleUnderline"/>
        </w:rPr>
        <w:t xml:space="preserve"> uncontrolled </w:t>
      </w:r>
      <w:r w:rsidRPr="00067DA7">
        <w:rPr>
          <w:rStyle w:val="Emphasis"/>
          <w:highlight w:val="cyan"/>
        </w:rPr>
        <w:t>tech</w:t>
      </w:r>
      <w:r w:rsidRPr="007F3EE3">
        <w:rPr>
          <w:sz w:val="16"/>
        </w:rPr>
        <w:t>nologies—</w:t>
      </w:r>
      <w:r w:rsidRPr="0066252C">
        <w:rPr>
          <w:rStyle w:val="StyleUnderline"/>
        </w:rPr>
        <w:t>not to mention</w:t>
      </w:r>
      <w:r w:rsidRPr="007F3EE3">
        <w:rPr>
          <w:sz w:val="16"/>
        </w:rPr>
        <w:t xml:space="preserve"> the specific European issues: </w:t>
      </w:r>
      <w:r w:rsidRPr="00067DA7">
        <w:rPr>
          <w:rStyle w:val="Emphasis"/>
          <w:highlight w:val="cyan"/>
        </w:rPr>
        <w:t>democracy</w:t>
      </w:r>
      <w:r w:rsidRPr="007F3EE3">
        <w:rPr>
          <w:sz w:val="16"/>
        </w:rPr>
        <w:t xml:space="preserve"> threatened, European institutions slowed down by </w:t>
      </w:r>
      <w:r w:rsidRPr="002048F0">
        <w:rPr>
          <w:rStyle w:val="StyleUnderline"/>
        </w:rPr>
        <w:t>bureaucracy</w:t>
      </w:r>
      <w:r w:rsidRPr="007F3EE3">
        <w:rPr>
          <w:sz w:val="16"/>
        </w:rPr>
        <w:t xml:space="preserve">, the lack of real integration, the absence of a comprehensive migration policy, </w:t>
      </w:r>
      <w:r w:rsidRPr="00067DA7">
        <w:rPr>
          <w:rStyle w:val="StyleUnderline"/>
          <w:highlight w:val="cyan"/>
        </w:rPr>
        <w:t>and</w:t>
      </w:r>
      <w:r w:rsidRPr="007F3EE3">
        <w:rPr>
          <w:sz w:val="16"/>
        </w:rPr>
        <w:t xml:space="preserve"> the </w:t>
      </w:r>
      <w:r w:rsidRPr="00067DA7">
        <w:rPr>
          <w:rStyle w:val="StyleUnderline"/>
          <w:highlight w:val="cyan"/>
        </w:rPr>
        <w:t xml:space="preserve">lack </w:t>
      </w:r>
      <w:r w:rsidRPr="00D15DD5">
        <w:rPr>
          <w:rStyle w:val="StyleUnderline"/>
          <w:highlight w:val="cyan"/>
        </w:rPr>
        <w:t>of</w:t>
      </w:r>
      <w:r w:rsidRPr="007F3EE3">
        <w:rPr>
          <w:sz w:val="16"/>
        </w:rPr>
        <w:t xml:space="preserve"> a credible </w:t>
      </w:r>
      <w:r w:rsidRPr="00D15DD5">
        <w:rPr>
          <w:rStyle w:val="StyleUnderline"/>
          <w:highlight w:val="cyan"/>
        </w:rPr>
        <w:t>common</w:t>
      </w:r>
      <w:r w:rsidRPr="00D66783">
        <w:rPr>
          <w:rStyle w:val="StyleUnderline"/>
        </w:rPr>
        <w:t xml:space="preserve"> defense and </w:t>
      </w:r>
      <w:r w:rsidRPr="00D15DD5">
        <w:rPr>
          <w:rStyle w:val="Emphasis"/>
          <w:highlight w:val="cyan"/>
        </w:rPr>
        <w:t>security</w:t>
      </w:r>
      <w:r w:rsidRPr="007F3EE3">
        <w:rPr>
          <w:sz w:val="16"/>
        </w:rPr>
        <w:t xml:space="preserve"> arm.</w:t>
      </w:r>
    </w:p>
    <w:p w14:paraId="1D3627FE" w14:textId="77777777" w:rsidR="00DC2011" w:rsidRPr="007F3EE3" w:rsidRDefault="00DC2011" w:rsidP="00DC2011">
      <w:pPr>
        <w:rPr>
          <w:sz w:val="16"/>
        </w:rPr>
      </w:pPr>
      <w:r w:rsidRPr="00E616AD">
        <w:rPr>
          <w:rStyle w:val="StyleUnderline"/>
        </w:rPr>
        <w:t>And</w:t>
      </w:r>
      <w:r w:rsidRPr="00E616AD">
        <w:rPr>
          <w:sz w:val="16"/>
        </w:rPr>
        <w:t xml:space="preserve"> yet, </w:t>
      </w:r>
      <w:r w:rsidRPr="00E616AD">
        <w:rPr>
          <w:rStyle w:val="Emphasis"/>
        </w:rPr>
        <w:t>although</w:t>
      </w:r>
      <w:r w:rsidRPr="00E616AD">
        <w:rPr>
          <w:rStyle w:val="StyleUnderline"/>
        </w:rPr>
        <w:t xml:space="preserve"> these</w:t>
      </w:r>
      <w:r w:rsidRPr="0011307C">
        <w:rPr>
          <w:rStyle w:val="StyleUnderline"/>
        </w:rPr>
        <w:t xml:space="preserve"> challenges are</w:t>
      </w:r>
      <w:r w:rsidRPr="007F3EE3">
        <w:rPr>
          <w:sz w:val="16"/>
        </w:rPr>
        <w:t xml:space="preserve"> so </w:t>
      </w:r>
      <w:r w:rsidRPr="0011307C">
        <w:rPr>
          <w:rStyle w:val="StyleUnderline"/>
        </w:rPr>
        <w:t xml:space="preserve">existential, </w:t>
      </w:r>
      <w:r w:rsidRPr="00D15DD5">
        <w:rPr>
          <w:rStyle w:val="Emphasis"/>
          <w:highlight w:val="cyan"/>
        </w:rPr>
        <w:t>Europe</w:t>
      </w:r>
      <w:r w:rsidRPr="00D15DD5">
        <w:rPr>
          <w:rStyle w:val="StyleUnderline"/>
          <w:highlight w:val="cyan"/>
        </w:rPr>
        <w:t xml:space="preserve"> has</w:t>
      </w:r>
      <w:r w:rsidRPr="007F3EE3">
        <w:rPr>
          <w:sz w:val="16"/>
        </w:rPr>
        <w:t xml:space="preserve"> rarely </w:t>
      </w:r>
      <w:r w:rsidRPr="00D15DD5">
        <w:rPr>
          <w:rStyle w:val="StyleUnderline"/>
          <w:highlight w:val="cyan"/>
        </w:rPr>
        <w:t>remained</w:t>
      </w:r>
      <w:r w:rsidRPr="007F3EE3">
        <w:rPr>
          <w:sz w:val="16"/>
        </w:rPr>
        <w:t xml:space="preserve"> so </w:t>
      </w:r>
      <w:r w:rsidRPr="00D15DD5">
        <w:rPr>
          <w:rStyle w:val="StyleUnderline"/>
          <w:highlight w:val="cyan"/>
        </w:rPr>
        <w:t>silent</w:t>
      </w:r>
      <w:r w:rsidRPr="00BA29FE">
        <w:rPr>
          <w:rStyle w:val="StyleUnderline"/>
        </w:rPr>
        <w:t xml:space="preserve">, its </w:t>
      </w:r>
      <w:r w:rsidRPr="009E106E">
        <w:rPr>
          <w:rStyle w:val="StyleUnderline"/>
        </w:rPr>
        <w:t>voice</w:t>
      </w:r>
      <w:r w:rsidRPr="007F3EE3">
        <w:rPr>
          <w:sz w:val="16"/>
        </w:rPr>
        <w:t xml:space="preserve"> so </w:t>
      </w:r>
      <w:r w:rsidRPr="00067DA7">
        <w:rPr>
          <w:rStyle w:val="Emphasis"/>
        </w:rPr>
        <w:t>hollow</w:t>
      </w:r>
      <w:r w:rsidRPr="007F3EE3">
        <w:rPr>
          <w:sz w:val="16"/>
        </w:rPr>
        <w:t>, its actions so lacking. At a time when the world cries out for clear leadership, for vision, for collective will, Europe hides behind rhetoric, reports without follow-up, and sterile debate. Let us examine just a few of the most telling examples.</w:t>
      </w:r>
    </w:p>
    <w:p w14:paraId="41A906A7" w14:textId="77777777" w:rsidR="00DC2011" w:rsidRPr="007F3EE3" w:rsidRDefault="00DC2011" w:rsidP="00DC2011">
      <w:pPr>
        <w:rPr>
          <w:sz w:val="16"/>
        </w:rPr>
      </w:pPr>
      <w:r w:rsidRPr="007F3EE3">
        <w:rPr>
          <w:sz w:val="16"/>
        </w:rPr>
        <w:t>Industrial Decline</w:t>
      </w:r>
    </w:p>
    <w:p w14:paraId="0C71042C" w14:textId="77777777" w:rsidR="00DC2011" w:rsidRPr="007F3EE3" w:rsidRDefault="00DC2011" w:rsidP="00DC2011">
      <w:pPr>
        <w:rPr>
          <w:sz w:val="16"/>
        </w:rPr>
      </w:pPr>
      <w:r w:rsidRPr="007F3EE3">
        <w:rPr>
          <w:sz w:val="16"/>
        </w:rPr>
        <w:t>The evidence of industrial decline is overwhelming. Prominent voices—those of former Italian Prime Ministers Mario Draghi and Enrico Letta, and others—have painted a damning portrait: the absence of European champions in key future sectors, a steady erosion of competitiveness, loss of technological sovereignty, waning innovation, fragmented markets, absurd competition rules that block continental consolidation, and a stubborn refusal to fund even dual-use military industries. There is no coherent industrial policy, collective innovation financing, and strategic vision to prevent economic subjugation. And these reports, though accurate, have led nowhere. Neither the Commission nor the Council have moved to transform their insights into concrete directives. No political will has emerged to turn diagnosis into action.</w:t>
      </w:r>
    </w:p>
    <w:p w14:paraId="66B9B4BE" w14:textId="77777777" w:rsidR="00DC2011" w:rsidRPr="007F3EE3" w:rsidRDefault="00DC2011" w:rsidP="00DC2011">
      <w:pPr>
        <w:rPr>
          <w:sz w:val="16"/>
        </w:rPr>
      </w:pPr>
      <w:r w:rsidRPr="007F3EE3">
        <w:rPr>
          <w:sz w:val="16"/>
        </w:rPr>
        <w:t>The forces of inertia—within Brussels, national governments, corporations, and bureaucracies—cling to their micro-sovereignties and narrow privileges. They prefer a patchwork of petty kingdoms to the rise of continental giants. They defend an outdated doctrine that prioritizes consumer protection while sacrificing strategic foresight and the interests of producers and workers. Thus, we maintain a hundred telecom operators while the U.S. has four; we uphold a fragmented banking system; we keep on forbidding transborder mergers; we let our savings finance America’s trade deficit, which in turn erodes what remains of our industry. Meanwhile, China—now the world’s leading power—relentlessly expands its reach, undermining our markets, jobs, and our autonomy.</w:t>
      </w:r>
    </w:p>
    <w:p w14:paraId="7D57D607" w14:textId="77777777" w:rsidR="00DC2011" w:rsidRPr="00E616AD" w:rsidRDefault="00DC2011" w:rsidP="00DC2011">
      <w:pPr>
        <w:rPr>
          <w:sz w:val="16"/>
        </w:rPr>
      </w:pPr>
      <w:r w:rsidRPr="007F3EE3">
        <w:rPr>
          <w:sz w:val="16"/>
        </w:rPr>
        <w:t xml:space="preserve">And yet, all is not lost. In many sectors, Europe remains the </w:t>
      </w:r>
      <w:r w:rsidRPr="00E616AD">
        <w:rPr>
          <w:sz w:val="16"/>
        </w:rPr>
        <w:t xml:space="preserve">leader. In nearly every domain, the Union counts at least two companies among the global top ten. </w:t>
      </w:r>
      <w:r w:rsidRPr="00E616AD">
        <w:rPr>
          <w:rStyle w:val="StyleUnderline"/>
        </w:rPr>
        <w:t xml:space="preserve">The EU possesses vast </w:t>
      </w:r>
      <w:r w:rsidRPr="00E616AD">
        <w:rPr>
          <w:rStyle w:val="Emphasis"/>
        </w:rPr>
        <w:t>savings</w:t>
      </w:r>
      <w:r w:rsidRPr="00E616AD">
        <w:rPr>
          <w:rStyle w:val="StyleUnderline"/>
        </w:rPr>
        <w:t xml:space="preserve">, world-class </w:t>
      </w:r>
      <w:r w:rsidRPr="00E616AD">
        <w:rPr>
          <w:rStyle w:val="Emphasis"/>
        </w:rPr>
        <w:t>researchers</w:t>
      </w:r>
      <w:r w:rsidRPr="00E616AD">
        <w:rPr>
          <w:rStyle w:val="StyleUnderline"/>
        </w:rPr>
        <w:t xml:space="preserve">, a great entrepreneurial spirit, and agile </w:t>
      </w:r>
      <w:r w:rsidRPr="00E616AD">
        <w:rPr>
          <w:sz w:val="16"/>
        </w:rPr>
        <w:t xml:space="preserve">and inventive family </w:t>
      </w:r>
      <w:r w:rsidRPr="00E616AD">
        <w:rPr>
          <w:rStyle w:val="Emphasis"/>
        </w:rPr>
        <w:t>businesses</w:t>
      </w:r>
      <w:r w:rsidRPr="00E616AD">
        <w:rPr>
          <w:rStyle w:val="StyleUnderline"/>
        </w:rPr>
        <w:t xml:space="preserve">. All it lacks is shared </w:t>
      </w:r>
      <w:r w:rsidRPr="00E616AD">
        <w:rPr>
          <w:rStyle w:val="Emphasis"/>
        </w:rPr>
        <w:t>political will</w:t>
      </w:r>
      <w:r w:rsidRPr="00E616AD">
        <w:rPr>
          <w:sz w:val="16"/>
        </w:rPr>
        <w:t xml:space="preserve"> to invest massively in the sectors of what I call the economy of life, which should be the priorities: renewable and nuclear energy, recycling, water, biodiversity, regenerative agriculture, healthy food, education, healthcare, culture, democracy, security, defense, and research. </w:t>
      </w:r>
      <w:r w:rsidRPr="00E616AD">
        <w:rPr>
          <w:rStyle w:val="StyleUnderline"/>
        </w:rPr>
        <w:t xml:space="preserve">The </w:t>
      </w:r>
      <w:r w:rsidRPr="00E616AD">
        <w:rPr>
          <w:rStyle w:val="Emphasis"/>
        </w:rPr>
        <w:t>moment</w:t>
      </w:r>
      <w:r w:rsidRPr="00E616AD">
        <w:rPr>
          <w:rStyle w:val="StyleUnderline"/>
        </w:rPr>
        <w:t xml:space="preserve"> has come to break with</w:t>
      </w:r>
      <w:r w:rsidRPr="00E616AD">
        <w:rPr>
          <w:sz w:val="16"/>
        </w:rPr>
        <w:t xml:space="preserve"> the economy of death—built on </w:t>
      </w:r>
      <w:r w:rsidRPr="00E616AD">
        <w:rPr>
          <w:rStyle w:val="Emphasis"/>
        </w:rPr>
        <w:t>fossil fuels</w:t>
      </w:r>
      <w:r w:rsidRPr="00E616AD">
        <w:rPr>
          <w:rStyle w:val="StyleUnderline"/>
        </w:rPr>
        <w:t xml:space="preserve">, </w:t>
      </w:r>
      <w:r w:rsidRPr="00E616AD">
        <w:rPr>
          <w:rStyle w:val="Emphasis"/>
        </w:rPr>
        <w:t>pesticides</w:t>
      </w:r>
      <w:r w:rsidRPr="00E616AD">
        <w:rPr>
          <w:rStyle w:val="StyleUnderline"/>
        </w:rPr>
        <w:t xml:space="preserve">, industrial </w:t>
      </w:r>
      <w:r w:rsidRPr="00E616AD">
        <w:rPr>
          <w:rStyle w:val="Emphasis"/>
        </w:rPr>
        <w:t>food</w:t>
      </w:r>
      <w:r w:rsidRPr="00E616AD">
        <w:rPr>
          <w:sz w:val="16"/>
        </w:rPr>
        <w:t>, and legalized addictions—and shift to a wartime economy, aiming not to destroy, but to rebuild.</w:t>
      </w:r>
    </w:p>
    <w:p w14:paraId="2DBAD829" w14:textId="77777777" w:rsidR="00DC2011" w:rsidRPr="00E616AD" w:rsidRDefault="00DC2011" w:rsidP="00DC2011">
      <w:pPr>
        <w:rPr>
          <w:sz w:val="16"/>
        </w:rPr>
      </w:pPr>
      <w:r w:rsidRPr="00E616AD">
        <w:rPr>
          <w:sz w:val="16"/>
        </w:rPr>
        <w:t>Geopolitical Theaters</w:t>
      </w:r>
    </w:p>
    <w:p w14:paraId="74035C0E" w14:textId="77777777" w:rsidR="00DC2011" w:rsidRPr="00E616AD" w:rsidRDefault="00DC2011" w:rsidP="00DC2011">
      <w:pPr>
        <w:rPr>
          <w:sz w:val="16"/>
        </w:rPr>
      </w:pPr>
      <w:r w:rsidRPr="00E616AD">
        <w:rPr>
          <w:sz w:val="16"/>
        </w:rPr>
        <w:t xml:space="preserve">In Ukraine, </w:t>
      </w:r>
      <w:r w:rsidRPr="00E616AD">
        <w:rPr>
          <w:rStyle w:val="Emphasis"/>
        </w:rPr>
        <w:t>European</w:t>
      </w:r>
      <w:r w:rsidRPr="00E616AD">
        <w:rPr>
          <w:rStyle w:val="StyleUnderline"/>
        </w:rPr>
        <w:t xml:space="preserve"> countrie</w:t>
      </w:r>
      <w:r w:rsidRPr="00E616AD">
        <w:rPr>
          <w:rStyle w:val="Emphasis"/>
        </w:rPr>
        <w:t>s</w:t>
      </w:r>
      <w:r w:rsidRPr="00E616AD">
        <w:rPr>
          <w:rStyle w:val="StyleUnderline"/>
        </w:rPr>
        <w:t xml:space="preserve"> are diplomatically </w:t>
      </w:r>
      <w:r w:rsidRPr="00E616AD">
        <w:rPr>
          <w:rStyle w:val="Emphasis"/>
        </w:rPr>
        <w:t>represented</w:t>
      </w:r>
      <w:r w:rsidRPr="00E616AD">
        <w:rPr>
          <w:sz w:val="16"/>
        </w:rPr>
        <w:t xml:space="preserve">: the French, Germans, Poles, and Brits are visible and active. For now, </w:t>
      </w:r>
      <w:r w:rsidRPr="00E616AD">
        <w:rPr>
          <w:rStyle w:val="StyleUnderline"/>
        </w:rPr>
        <w:t xml:space="preserve">they appear to have </w:t>
      </w:r>
      <w:r w:rsidRPr="00E616AD">
        <w:rPr>
          <w:rStyle w:val="Emphasis"/>
        </w:rPr>
        <w:t>delayed</w:t>
      </w:r>
      <w:r w:rsidRPr="00E616AD">
        <w:rPr>
          <w:rStyle w:val="StyleUnderline"/>
        </w:rPr>
        <w:t xml:space="preserve"> the inevitable American </w:t>
      </w:r>
      <w:r w:rsidRPr="00E616AD">
        <w:rPr>
          <w:rStyle w:val="Emphasis"/>
        </w:rPr>
        <w:t>withdrawal</w:t>
      </w:r>
      <w:r w:rsidRPr="00E616AD">
        <w:rPr>
          <w:rStyle w:val="StyleUnderline"/>
        </w:rPr>
        <w:t>. But everyone knows</w:t>
      </w:r>
      <w:r w:rsidRPr="00E616AD">
        <w:rPr>
          <w:sz w:val="16"/>
        </w:rPr>
        <w:t>—in Paris, Berlin, Warsaw, London, Moscow, Beijing, and Kyiv—</w:t>
      </w:r>
      <w:r w:rsidRPr="00E616AD">
        <w:rPr>
          <w:rStyle w:val="StyleUnderline"/>
        </w:rPr>
        <w:t xml:space="preserve">that such a day will </w:t>
      </w:r>
      <w:r w:rsidRPr="00E616AD">
        <w:rPr>
          <w:rStyle w:val="Emphasis"/>
        </w:rPr>
        <w:t>come</w:t>
      </w:r>
      <w:r w:rsidRPr="00E616AD">
        <w:rPr>
          <w:sz w:val="16"/>
        </w:rPr>
        <w:t>: perhaps tomorrow, in a week, or a year. And everyone knows Russia awaits that moment to deal a fatal blow to the heroic Ukrainian army. Yet nothing is being done—or far too little—to ramp up the production of urgently needed weapons, either for ourselves or Ukraine: no ammunition, no drones, no advanced warfare systems. And yet, the list of needs is clear: the Ukrainians themselves are handing it to us, at the cost of their lives.</w:t>
      </w:r>
    </w:p>
    <w:p w14:paraId="3FEF8A02" w14:textId="77777777" w:rsidR="00DC2011" w:rsidRPr="00E616AD" w:rsidRDefault="00DC2011" w:rsidP="00DC2011">
      <w:pPr>
        <w:rPr>
          <w:sz w:val="16"/>
        </w:rPr>
      </w:pPr>
      <w:r w:rsidRPr="00E616AD">
        <w:rPr>
          <w:sz w:val="16"/>
        </w:rPr>
        <w:t>Once again, we are not in a wartime economy. We act as if the Ukraine conflict will resolve itself, as if we won’t soon face shortages of raw materials monopolized by China, of components, of strategic supplies. Even the U.S. President is beginning to realize this—belatedly and painfully.</w:t>
      </w:r>
    </w:p>
    <w:p w14:paraId="638E518E" w14:textId="77777777" w:rsidR="00DC2011" w:rsidRPr="00E616AD" w:rsidRDefault="00DC2011" w:rsidP="00DC2011">
      <w:pPr>
        <w:rPr>
          <w:sz w:val="16"/>
        </w:rPr>
      </w:pPr>
      <w:r w:rsidRPr="00E616AD">
        <w:rPr>
          <w:rStyle w:val="StyleUnderline"/>
        </w:rPr>
        <w:t xml:space="preserve">The U.S. </w:t>
      </w:r>
      <w:r w:rsidRPr="00E616AD">
        <w:rPr>
          <w:rStyle w:val="Emphasis"/>
        </w:rPr>
        <w:t>President</w:t>
      </w:r>
      <w:r w:rsidRPr="00E616AD">
        <w:rPr>
          <w:rStyle w:val="StyleUnderline"/>
        </w:rPr>
        <w:t xml:space="preserve"> has openly and repeatedly expressed his </w:t>
      </w:r>
      <w:r w:rsidRPr="00E616AD">
        <w:rPr>
          <w:rStyle w:val="Emphasis"/>
        </w:rPr>
        <w:t>desire</w:t>
      </w:r>
      <w:r w:rsidRPr="00E616AD">
        <w:rPr>
          <w:sz w:val="16"/>
        </w:rPr>
        <w:t>—perfectly rational from a geopolitical standpoint—</w:t>
      </w:r>
      <w:r w:rsidRPr="00E616AD">
        <w:rPr>
          <w:rStyle w:val="StyleUnderline"/>
        </w:rPr>
        <w:t xml:space="preserve">to take control of </w:t>
      </w:r>
      <w:r w:rsidRPr="00E616AD">
        <w:rPr>
          <w:rStyle w:val="Emphasis"/>
        </w:rPr>
        <w:t>Greenland</w:t>
      </w:r>
      <w:r w:rsidRPr="00E616AD">
        <w:rPr>
          <w:rStyle w:val="StyleUnderline"/>
        </w:rPr>
        <w:t>,</w:t>
      </w:r>
      <w:r w:rsidRPr="00E616AD">
        <w:rPr>
          <w:sz w:val="16"/>
        </w:rPr>
        <w:t xml:space="preserve"> rich in resources and strategically located along the future Northwest Passage. Meanwhile, Europe remains idle. </w:t>
      </w:r>
      <w:r w:rsidRPr="00E616AD">
        <w:rPr>
          <w:rStyle w:val="Emphasis"/>
        </w:rPr>
        <w:t>Nothing</w:t>
      </w:r>
      <w:r w:rsidRPr="00E616AD">
        <w:rPr>
          <w:rStyle w:val="StyleUnderline"/>
        </w:rPr>
        <w:t xml:space="preserve"> is being done to secure</w:t>
      </w:r>
      <w:r w:rsidRPr="00E616AD">
        <w:rPr>
          <w:sz w:val="16"/>
        </w:rPr>
        <w:t xml:space="preserve"> this land, </w:t>
      </w:r>
      <w:r w:rsidRPr="00E616AD">
        <w:rPr>
          <w:rStyle w:val="StyleUnderline"/>
        </w:rPr>
        <w:t>a</w:t>
      </w:r>
      <w:r w:rsidRPr="00E616AD">
        <w:rPr>
          <w:sz w:val="16"/>
        </w:rPr>
        <w:t xml:space="preserve"> Danish </w:t>
      </w:r>
      <w:r w:rsidRPr="00E616AD">
        <w:rPr>
          <w:rStyle w:val="StyleUnderline"/>
        </w:rPr>
        <w:t xml:space="preserve">sovereign </w:t>
      </w:r>
      <w:r w:rsidRPr="00E616AD">
        <w:rPr>
          <w:rStyle w:val="Emphasis"/>
        </w:rPr>
        <w:t>territory</w:t>
      </w:r>
      <w:r w:rsidRPr="00E616AD">
        <w:rPr>
          <w:rStyle w:val="StyleUnderline"/>
        </w:rPr>
        <w:t xml:space="preserve"> under </w:t>
      </w:r>
      <w:r w:rsidRPr="00E616AD">
        <w:rPr>
          <w:rStyle w:val="Emphasis"/>
        </w:rPr>
        <w:t>i</w:t>
      </w:r>
      <w:r w:rsidRPr="00E616AD">
        <w:rPr>
          <w:sz w:val="16"/>
        </w:rPr>
        <w:t xml:space="preserve">nternational </w:t>
      </w:r>
      <w:r w:rsidRPr="00E616AD">
        <w:rPr>
          <w:rStyle w:val="Emphasis"/>
        </w:rPr>
        <w:t>law</w:t>
      </w:r>
      <w:r w:rsidRPr="00E616AD">
        <w:rPr>
          <w:sz w:val="16"/>
        </w:rPr>
        <w:t xml:space="preserve">, and by extension, part of the EU. There are no guarantees of this EU member state’s sovereignty. And yet, </w:t>
      </w:r>
      <w:r w:rsidRPr="00E616AD">
        <w:rPr>
          <w:rStyle w:val="StyleUnderline"/>
        </w:rPr>
        <w:t xml:space="preserve">it is of </w:t>
      </w:r>
      <w:r w:rsidRPr="00E616AD">
        <w:rPr>
          <w:rStyle w:val="Emphasis"/>
        </w:rPr>
        <w:t>vital import</w:t>
      </w:r>
      <w:r w:rsidRPr="00E616AD">
        <w:rPr>
          <w:rStyle w:val="StyleUnderline"/>
        </w:rPr>
        <w:t>ance to Europe</w:t>
      </w:r>
      <w:r w:rsidRPr="00E616AD">
        <w:rPr>
          <w:sz w:val="16"/>
        </w:rPr>
        <w:t xml:space="preserve"> for the same reason as it is to Washington.</w:t>
      </w:r>
    </w:p>
    <w:p w14:paraId="65DBA4D4" w14:textId="77777777" w:rsidR="00DC2011" w:rsidRPr="00E616AD" w:rsidRDefault="00DC2011" w:rsidP="00DC2011">
      <w:pPr>
        <w:rPr>
          <w:sz w:val="16"/>
        </w:rPr>
      </w:pPr>
      <w:r w:rsidRPr="00E616AD">
        <w:rPr>
          <w:sz w:val="16"/>
        </w:rPr>
        <w:t>Changing this equation would require Denmark receiving far more robust and explicit support from its European partners, including military backing. Why, then, has no proposal been made to station European troops there, to build fortifications, ports, and airbases on a collective basis? Unless such a request was made in secret and denied just as secretly, which would be absurd. Let us imagine: would U.S. troops dare to confront NATO allies on that soil? They would lose all credibility in Europe—and perhaps in Asia as well.</w:t>
      </w:r>
    </w:p>
    <w:p w14:paraId="364F369A" w14:textId="77777777" w:rsidR="00DC2011" w:rsidRPr="00E616AD" w:rsidRDefault="00DC2011" w:rsidP="00DC2011">
      <w:pPr>
        <w:rPr>
          <w:sz w:val="16"/>
        </w:rPr>
      </w:pPr>
      <w:r w:rsidRPr="00E616AD">
        <w:rPr>
          <w:rStyle w:val="StyleUnderline"/>
        </w:rPr>
        <w:t xml:space="preserve">In </w:t>
      </w:r>
      <w:r w:rsidRPr="00E616AD">
        <w:rPr>
          <w:rStyle w:val="Emphasis"/>
        </w:rPr>
        <w:t>Africa</w:t>
      </w:r>
      <w:r w:rsidRPr="00E616AD">
        <w:rPr>
          <w:rStyle w:val="StyleUnderline"/>
        </w:rPr>
        <w:t xml:space="preserve">, as the </w:t>
      </w:r>
      <w:r w:rsidRPr="00E616AD">
        <w:rPr>
          <w:rStyle w:val="Emphasis"/>
        </w:rPr>
        <w:t>U</w:t>
      </w:r>
      <w:r w:rsidRPr="00E616AD">
        <w:rPr>
          <w:sz w:val="16"/>
        </w:rPr>
        <w:t xml:space="preserve">nited </w:t>
      </w:r>
      <w:r w:rsidRPr="00E616AD">
        <w:rPr>
          <w:rStyle w:val="Emphasis"/>
        </w:rPr>
        <w:t>S</w:t>
      </w:r>
      <w:r w:rsidRPr="00E616AD">
        <w:rPr>
          <w:sz w:val="16"/>
        </w:rPr>
        <w:t xml:space="preserve">tates </w:t>
      </w:r>
      <w:r w:rsidRPr="00E616AD">
        <w:rPr>
          <w:rStyle w:val="StyleUnderline"/>
        </w:rPr>
        <w:t xml:space="preserve">turns its back, </w:t>
      </w:r>
      <w:r w:rsidRPr="00E616AD">
        <w:rPr>
          <w:rStyle w:val="Emphasis"/>
        </w:rPr>
        <w:t>China</w:t>
      </w:r>
      <w:r w:rsidRPr="00E616AD">
        <w:rPr>
          <w:rStyle w:val="StyleUnderline"/>
        </w:rPr>
        <w:t xml:space="preserve"> advances</w:t>
      </w:r>
      <w:r w:rsidRPr="00E616AD">
        <w:rPr>
          <w:sz w:val="16"/>
        </w:rPr>
        <w:t xml:space="preserve"> economically, </w:t>
      </w:r>
      <w:r w:rsidRPr="00E616AD">
        <w:rPr>
          <w:rStyle w:val="Emphasis"/>
        </w:rPr>
        <w:t>Russia</w:t>
      </w:r>
      <w:r w:rsidRPr="00E616AD">
        <w:rPr>
          <w:rStyle w:val="StyleUnderline"/>
        </w:rPr>
        <w:t xml:space="preserve"> expands militarily</w:t>
      </w:r>
      <w:r w:rsidRPr="00E616AD">
        <w:rPr>
          <w:sz w:val="16"/>
        </w:rPr>
        <w:t xml:space="preserve">, and ideologies and religions spread their influence, no one can deny that Africa is Europe’s natural and strategic partner. </w:t>
      </w:r>
      <w:r w:rsidRPr="00E616AD">
        <w:rPr>
          <w:rStyle w:val="StyleUnderline"/>
        </w:rPr>
        <w:t xml:space="preserve">Africa is the </w:t>
      </w:r>
      <w:r w:rsidRPr="00E616AD">
        <w:rPr>
          <w:rStyle w:val="Emphasis"/>
        </w:rPr>
        <w:t>future</w:t>
      </w:r>
      <w:r w:rsidRPr="00E616AD">
        <w:rPr>
          <w:rStyle w:val="StyleUnderline"/>
        </w:rPr>
        <w:t xml:space="preserve"> of Europe</w:t>
      </w:r>
      <w:r w:rsidRPr="00E616AD">
        <w:rPr>
          <w:sz w:val="16"/>
        </w:rPr>
        <w:t>. It could be its most fabulous opportunity—or its gravest threat.</w:t>
      </w:r>
    </w:p>
    <w:p w14:paraId="17EE86C4" w14:textId="77777777" w:rsidR="00DC2011" w:rsidRPr="00E616AD" w:rsidRDefault="00DC2011" w:rsidP="00DC2011">
      <w:pPr>
        <w:rPr>
          <w:sz w:val="16"/>
        </w:rPr>
      </w:pPr>
      <w:r w:rsidRPr="00E616AD">
        <w:rPr>
          <w:sz w:val="16"/>
        </w:rPr>
        <w:t xml:space="preserve">Working with African institutions, countries, peoples, and diasporas is the only way forward. But </w:t>
      </w:r>
      <w:r w:rsidRPr="00E616AD">
        <w:rPr>
          <w:rStyle w:val="StyleUnderline"/>
        </w:rPr>
        <w:t xml:space="preserve">if we </w:t>
      </w:r>
      <w:r w:rsidRPr="00E616AD">
        <w:rPr>
          <w:rStyle w:val="Emphasis"/>
        </w:rPr>
        <w:t>abandon</w:t>
      </w:r>
      <w:r w:rsidRPr="00E616AD">
        <w:rPr>
          <w:rStyle w:val="StyleUnderline"/>
        </w:rPr>
        <w:t xml:space="preserve"> the continent, </w:t>
      </w:r>
      <w:r w:rsidRPr="00E616AD">
        <w:rPr>
          <w:rStyle w:val="Emphasis"/>
        </w:rPr>
        <w:t>catastrophe</w:t>
      </w:r>
      <w:r w:rsidRPr="00E616AD">
        <w:rPr>
          <w:rStyle w:val="StyleUnderline"/>
        </w:rPr>
        <w:t xml:space="preserve"> looms</w:t>
      </w:r>
      <w:r w:rsidRPr="00E616AD">
        <w:rPr>
          <w:sz w:val="16"/>
        </w:rPr>
        <w:t>. In the immediate future, Africa will be home to a third of the world’s youth. Soon after, a third of the world’s total population. And if we do nothing, hundreds of millions of climate migrants will be knocking at our doors. The next migratory wave must be anticipated, managed, and co-created. Yet neither Brussels nor major European capitals seem willing to rethink our relationship with Africa, to extend a hand, or build a shared future.</w:t>
      </w:r>
    </w:p>
    <w:p w14:paraId="34B4D85B" w14:textId="77777777" w:rsidR="00DC2011" w:rsidRPr="00E616AD" w:rsidRDefault="00DC2011" w:rsidP="00DC2011">
      <w:pPr>
        <w:rPr>
          <w:sz w:val="16"/>
        </w:rPr>
      </w:pPr>
      <w:r w:rsidRPr="00E616AD">
        <w:rPr>
          <w:sz w:val="16"/>
        </w:rPr>
        <w:t>In the Middle East, the EU remains a mere spectator. It announces imaginary conferences, issues weak statements, and postures at the margins—but stays absent from real negotiations. Its paralysis prevents it from sanctioning, as it should, both corrupt or terrorist Palestinian factions and the Israeli government guilty of war crimes and betrayal of the Zionist ideal. Europe is incapable of aiding the devastated population of Gaza, of contributing to the elimination of Hamas, of helping to build a Palestinian Authority that is credible, honest, and capable of governing a peaceful sovereign state alongside Israel. And yet, Europe bears historic responsibility: its powers once drew the region’s borders. Its nations know the scars of war. It could use its tragic experience to propose peace. Why not imagine a Middle Eastern Common Market, stretching from Ethiopia to Iran, from the Arabian Peninsula to Turkey, including Israel and Palestine?</w:t>
      </w:r>
    </w:p>
    <w:p w14:paraId="18DCFC05" w14:textId="77777777" w:rsidR="00DC2011" w:rsidRPr="007F3EE3" w:rsidRDefault="00DC2011" w:rsidP="00DC2011">
      <w:pPr>
        <w:rPr>
          <w:sz w:val="16"/>
        </w:rPr>
      </w:pPr>
      <w:r w:rsidRPr="00E616AD">
        <w:rPr>
          <w:sz w:val="16"/>
        </w:rPr>
        <w:t>Environmental Issues</w:t>
      </w:r>
    </w:p>
    <w:p w14:paraId="70BD00F0" w14:textId="77777777" w:rsidR="00DC2011" w:rsidRPr="00E616AD" w:rsidRDefault="00DC2011" w:rsidP="00DC2011">
      <w:pPr>
        <w:rPr>
          <w:sz w:val="16"/>
        </w:rPr>
      </w:pPr>
      <w:r w:rsidRPr="007F3EE3">
        <w:rPr>
          <w:sz w:val="16"/>
        </w:rPr>
        <w:t xml:space="preserve">If Europe wishes to remain true to what it once was, it must now dare to become what it could be: a power of the universal. Not through weapons, but through ideas. Not through domination, but through exemplarity. Not through fear, but through hope. And first of all, by becoming the vanguard of a civilization reconciled with life itself. For there is no time left to waste: </w:t>
      </w:r>
      <w:r w:rsidRPr="00BE2B6B">
        <w:rPr>
          <w:rStyle w:val="StyleUnderline"/>
          <w:highlight w:val="cyan"/>
        </w:rPr>
        <w:t xml:space="preserve">the </w:t>
      </w:r>
      <w:r w:rsidRPr="00BE2B6B">
        <w:rPr>
          <w:rStyle w:val="Emphasis"/>
          <w:highlight w:val="cyan"/>
        </w:rPr>
        <w:t>planet</w:t>
      </w:r>
      <w:r w:rsidRPr="00BE2B6B">
        <w:rPr>
          <w:rStyle w:val="StyleUnderline"/>
          <w:highlight w:val="cyan"/>
        </w:rPr>
        <w:t xml:space="preserve"> is </w:t>
      </w:r>
      <w:r w:rsidRPr="00BE2B6B">
        <w:rPr>
          <w:rStyle w:val="Emphasis"/>
          <w:highlight w:val="cyan"/>
        </w:rPr>
        <w:t>suffocating</w:t>
      </w:r>
      <w:r w:rsidRPr="004C0BCD">
        <w:rPr>
          <w:rStyle w:val="StyleUnderline"/>
        </w:rPr>
        <w:t xml:space="preserve">, the oceans are rising, and </w:t>
      </w:r>
      <w:r w:rsidRPr="00BE2B6B">
        <w:rPr>
          <w:rStyle w:val="StyleUnderline"/>
          <w:highlight w:val="cyan"/>
        </w:rPr>
        <w:t xml:space="preserve">species are </w:t>
      </w:r>
      <w:r w:rsidRPr="00BE2B6B">
        <w:rPr>
          <w:rStyle w:val="Emphasis"/>
          <w:highlight w:val="cyan"/>
        </w:rPr>
        <w:t>collapsing</w:t>
      </w:r>
      <w:r w:rsidRPr="007F3EE3">
        <w:rPr>
          <w:sz w:val="16"/>
        </w:rPr>
        <w:t xml:space="preserve">. We have entered the age of runaway dynamics, where the fragile balances of the world are unraveling faster than we can comprehend them. In the face of this, Europe can no longer be content with being a regional model of ecological virtue. It must become the architect of a global pact for life, built on five essential pillars. Europe can make every trade agreement a lever for environmental progress. No more free trade without climate clauses. No more investments without guarantees for nature. </w:t>
      </w:r>
      <w:r w:rsidRPr="00BE2B6B">
        <w:rPr>
          <w:rStyle w:val="StyleUnderline"/>
          <w:highlight w:val="cyan"/>
        </w:rPr>
        <w:t>The Union can forge</w:t>
      </w:r>
      <w:r w:rsidRPr="00523BE5">
        <w:rPr>
          <w:rStyle w:val="StyleUnderline"/>
        </w:rPr>
        <w:t xml:space="preserve"> strategic </w:t>
      </w:r>
      <w:r w:rsidRPr="006827F4">
        <w:rPr>
          <w:rStyle w:val="Emphasis"/>
        </w:rPr>
        <w:t xml:space="preserve">green </w:t>
      </w:r>
      <w:r w:rsidRPr="00BE2B6B">
        <w:rPr>
          <w:rStyle w:val="Emphasis"/>
          <w:highlight w:val="cyan"/>
        </w:rPr>
        <w:t>alliances</w:t>
      </w:r>
      <w:r w:rsidRPr="00BE2B6B">
        <w:rPr>
          <w:rStyle w:val="StyleUnderline"/>
          <w:highlight w:val="cyan"/>
        </w:rPr>
        <w:t xml:space="preserve"> with</w:t>
      </w:r>
      <w:r w:rsidRPr="00523BE5">
        <w:rPr>
          <w:rStyle w:val="StyleUnderline"/>
        </w:rPr>
        <w:t xml:space="preserve"> emerging powers</w:t>
      </w:r>
      <w:r w:rsidRPr="007F3EE3">
        <w:rPr>
          <w:sz w:val="16"/>
        </w:rPr>
        <w:t>—</w:t>
      </w:r>
      <w:r w:rsidRPr="007058FD">
        <w:rPr>
          <w:rStyle w:val="StyleUnderline"/>
        </w:rPr>
        <w:t xml:space="preserve">such as </w:t>
      </w:r>
      <w:r w:rsidRPr="00BE2B6B">
        <w:rPr>
          <w:rStyle w:val="Emphasis"/>
          <w:highlight w:val="cyan"/>
        </w:rPr>
        <w:t>India</w:t>
      </w:r>
      <w:r w:rsidRPr="00BE2B6B">
        <w:rPr>
          <w:rStyle w:val="StyleUnderline"/>
          <w:highlight w:val="cyan"/>
        </w:rPr>
        <w:t xml:space="preserve">, </w:t>
      </w:r>
      <w:r w:rsidRPr="00BB6048">
        <w:rPr>
          <w:rStyle w:val="Emphasis"/>
          <w:highlight w:val="cyan"/>
        </w:rPr>
        <w:t>Brazil</w:t>
      </w:r>
      <w:r w:rsidRPr="00BB6048">
        <w:rPr>
          <w:rStyle w:val="StyleUnderline"/>
          <w:highlight w:val="cyan"/>
        </w:rPr>
        <w:t xml:space="preserve">, </w:t>
      </w:r>
      <w:r w:rsidRPr="00BB6048">
        <w:rPr>
          <w:rStyle w:val="Emphasis"/>
          <w:highlight w:val="cyan"/>
        </w:rPr>
        <w:t>Indonesia</w:t>
      </w:r>
      <w:r w:rsidRPr="00BB6048">
        <w:rPr>
          <w:rStyle w:val="StyleUnderline"/>
          <w:highlight w:val="cyan"/>
        </w:rPr>
        <w:t xml:space="preserve">, and </w:t>
      </w:r>
      <w:r w:rsidRPr="00BE2B6B">
        <w:rPr>
          <w:rStyle w:val="Emphasis"/>
          <w:highlight w:val="cyan"/>
        </w:rPr>
        <w:t>Africa</w:t>
      </w:r>
      <w:r w:rsidRPr="00BB6048">
        <w:rPr>
          <w:rStyle w:val="StyleUnderline"/>
        </w:rPr>
        <w:t>n</w:t>
      </w:r>
      <w:r w:rsidRPr="007058FD">
        <w:rPr>
          <w:rStyle w:val="StyleUnderline"/>
        </w:rPr>
        <w:t xml:space="preserve"> nation</w:t>
      </w:r>
      <w:r w:rsidRPr="00BB6048">
        <w:rPr>
          <w:rStyle w:val="StyleUnderline"/>
        </w:rPr>
        <w:t>s</w:t>
      </w:r>
      <w:r w:rsidRPr="007F3EE3">
        <w:rPr>
          <w:sz w:val="16"/>
        </w:rPr>
        <w:t>—</w:t>
      </w:r>
      <w:r w:rsidRPr="00B45145">
        <w:rPr>
          <w:rStyle w:val="StyleUnderline"/>
        </w:rPr>
        <w:t xml:space="preserve">that combine </w:t>
      </w:r>
      <w:r w:rsidRPr="00903E88">
        <w:rPr>
          <w:rStyle w:val="Emphasis"/>
        </w:rPr>
        <w:t>financial</w:t>
      </w:r>
      <w:r w:rsidRPr="00B45145">
        <w:rPr>
          <w:rStyle w:val="StyleUnderline"/>
        </w:rPr>
        <w:t xml:space="preserve"> support, </w:t>
      </w:r>
      <w:r w:rsidRPr="00903E88">
        <w:rPr>
          <w:rStyle w:val="Emphasis"/>
        </w:rPr>
        <w:t>tech</w:t>
      </w:r>
      <w:r w:rsidRPr="007F3EE3">
        <w:rPr>
          <w:sz w:val="16"/>
        </w:rPr>
        <w:t xml:space="preserve">nology transfer, </w:t>
      </w:r>
      <w:r w:rsidRPr="001379BD">
        <w:rPr>
          <w:rStyle w:val="StyleUnderline"/>
        </w:rPr>
        <w:t xml:space="preserve">and shared </w:t>
      </w:r>
      <w:r w:rsidRPr="000F31C2">
        <w:rPr>
          <w:rStyle w:val="Emphasis"/>
        </w:rPr>
        <w:t>sustainability</w:t>
      </w:r>
      <w:r w:rsidRPr="001379BD">
        <w:rPr>
          <w:rStyle w:val="StyleUnderline"/>
        </w:rPr>
        <w:t xml:space="preserve"> goals</w:t>
      </w:r>
      <w:r w:rsidRPr="007F3EE3">
        <w:rPr>
          <w:sz w:val="16"/>
        </w:rPr>
        <w:t>. It can lead to the creation of a World Environment Organization, with binding rules mirroring the WTO’s power over trade. And why not, tomorrow, a Climate G20, enforcing a global carbon price, a planetary tax on fossil-fueled transport, and minimum biod</w:t>
      </w:r>
      <w:r w:rsidRPr="00E616AD">
        <w:rPr>
          <w:sz w:val="16"/>
        </w:rPr>
        <w:t>iversity standards?</w:t>
      </w:r>
    </w:p>
    <w:p w14:paraId="1DD9EF13" w14:textId="77777777" w:rsidR="00DC2011" w:rsidRPr="00E616AD" w:rsidRDefault="00DC2011" w:rsidP="00DC2011">
      <w:pPr>
        <w:rPr>
          <w:rStyle w:val="StyleUnderline"/>
        </w:rPr>
      </w:pPr>
      <w:r w:rsidRPr="00E616AD">
        <w:rPr>
          <w:rStyle w:val="Emphasis"/>
        </w:rPr>
        <w:t>Oceans</w:t>
      </w:r>
      <w:r w:rsidRPr="00E616AD">
        <w:rPr>
          <w:rStyle w:val="StyleUnderline"/>
        </w:rPr>
        <w:t xml:space="preserve"> are the </w:t>
      </w:r>
      <w:r w:rsidRPr="00E616AD">
        <w:rPr>
          <w:rStyle w:val="Emphasis"/>
        </w:rPr>
        <w:t>beating heart</w:t>
      </w:r>
      <w:r w:rsidRPr="00E616AD">
        <w:rPr>
          <w:rStyle w:val="StyleUnderline"/>
        </w:rPr>
        <w:t xml:space="preserve"> of the planet. Yet they are being plundered, </w:t>
      </w:r>
      <w:r w:rsidRPr="00E616AD">
        <w:rPr>
          <w:rStyle w:val="Emphasis"/>
        </w:rPr>
        <w:t>polluted</w:t>
      </w:r>
      <w:r w:rsidRPr="00E616AD">
        <w:rPr>
          <w:rStyle w:val="StyleUnderline"/>
        </w:rPr>
        <w:t>, and exploited</w:t>
      </w:r>
      <w:r w:rsidRPr="00E616AD">
        <w:rPr>
          <w:sz w:val="16"/>
        </w:rPr>
        <w:t xml:space="preserve">. Europe can initiate a global moratorium on deep-sea mining until science can assess its actual impact. It can establish a vast network of marine protected areas, particularly in the high seas, made possible by the new UN Treaty on Marine Biodiversity. </w:t>
      </w:r>
      <w:r w:rsidRPr="00E616AD">
        <w:rPr>
          <w:rStyle w:val="Emphasis"/>
        </w:rPr>
        <w:t>Europe</w:t>
      </w:r>
      <w:r w:rsidRPr="00E616AD">
        <w:rPr>
          <w:rStyle w:val="StyleUnderline"/>
        </w:rPr>
        <w:t xml:space="preserve"> can help</w:t>
      </w:r>
      <w:r w:rsidRPr="00E616AD">
        <w:rPr>
          <w:sz w:val="16"/>
        </w:rPr>
        <w:t xml:space="preserve"> Southern nations </w:t>
      </w:r>
      <w:r w:rsidRPr="00E616AD">
        <w:rPr>
          <w:rStyle w:val="StyleUnderline"/>
        </w:rPr>
        <w:t xml:space="preserve">monitor their </w:t>
      </w:r>
      <w:r w:rsidRPr="00E616AD">
        <w:rPr>
          <w:rStyle w:val="Emphasis"/>
        </w:rPr>
        <w:t>e</w:t>
      </w:r>
      <w:r w:rsidRPr="00E616AD">
        <w:rPr>
          <w:rStyle w:val="StyleUnderline"/>
        </w:rPr>
        <w:t xml:space="preserve">xclusive </w:t>
      </w:r>
      <w:r w:rsidRPr="00E616AD">
        <w:rPr>
          <w:rStyle w:val="Emphasis"/>
        </w:rPr>
        <w:t>e</w:t>
      </w:r>
      <w:r w:rsidRPr="00E616AD">
        <w:rPr>
          <w:rStyle w:val="StyleUnderline"/>
        </w:rPr>
        <w:t xml:space="preserve">conomic </w:t>
      </w:r>
      <w:r w:rsidRPr="00E616AD">
        <w:rPr>
          <w:rStyle w:val="Emphasis"/>
        </w:rPr>
        <w:t>z</w:t>
      </w:r>
      <w:r w:rsidRPr="00E616AD">
        <w:rPr>
          <w:rStyle w:val="StyleUnderline"/>
        </w:rPr>
        <w:t>one</w:t>
      </w:r>
      <w:r w:rsidRPr="00E616AD">
        <w:rPr>
          <w:rStyle w:val="Emphasis"/>
        </w:rPr>
        <w:t>s</w:t>
      </w:r>
      <w:r w:rsidRPr="00E616AD">
        <w:rPr>
          <w:rStyle w:val="StyleUnderline"/>
        </w:rPr>
        <w:t xml:space="preserve"> by satellite and combat illegal </w:t>
      </w:r>
      <w:r w:rsidRPr="00E616AD">
        <w:rPr>
          <w:rStyle w:val="Emphasis"/>
        </w:rPr>
        <w:t>fishing</w:t>
      </w:r>
      <w:r w:rsidRPr="00E616AD">
        <w:rPr>
          <w:rStyle w:val="StyleUnderline"/>
        </w:rPr>
        <w:t xml:space="preserve">, often linked to </w:t>
      </w:r>
      <w:r w:rsidRPr="00E616AD">
        <w:rPr>
          <w:rStyle w:val="Emphasis"/>
        </w:rPr>
        <w:t>o</w:t>
      </w:r>
      <w:r w:rsidRPr="00E616AD">
        <w:rPr>
          <w:rStyle w:val="StyleUnderline"/>
        </w:rPr>
        <w:t xml:space="preserve">rganized </w:t>
      </w:r>
      <w:r w:rsidRPr="00E616AD">
        <w:rPr>
          <w:rStyle w:val="Emphasis"/>
        </w:rPr>
        <w:t>crime</w:t>
      </w:r>
      <w:r w:rsidRPr="00E616AD">
        <w:rPr>
          <w:rStyle w:val="StyleUnderline"/>
        </w:rPr>
        <w:t>.</w:t>
      </w:r>
    </w:p>
    <w:p w14:paraId="4CB5775B" w14:textId="77777777" w:rsidR="00DC2011" w:rsidRPr="00E616AD" w:rsidRDefault="00DC2011" w:rsidP="00DC2011">
      <w:pPr>
        <w:rPr>
          <w:sz w:val="16"/>
        </w:rPr>
      </w:pPr>
      <w:r w:rsidRPr="00E616AD">
        <w:rPr>
          <w:sz w:val="16"/>
        </w:rPr>
        <w:t xml:space="preserve">We must now repair the living world. </w:t>
      </w:r>
      <w:r w:rsidRPr="00E616AD">
        <w:rPr>
          <w:rStyle w:val="Emphasis"/>
        </w:rPr>
        <w:t>Europe</w:t>
      </w:r>
      <w:r w:rsidRPr="00E616AD">
        <w:rPr>
          <w:rStyle w:val="StyleUnderline"/>
        </w:rPr>
        <w:t xml:space="preserve"> can make</w:t>
      </w:r>
      <w:r w:rsidRPr="00E616AD">
        <w:rPr>
          <w:sz w:val="16"/>
        </w:rPr>
        <w:t xml:space="preserve"> a significant contribution to a Global Biodiversity Fund, which would </w:t>
      </w:r>
      <w:r w:rsidRPr="00E616AD">
        <w:rPr>
          <w:rStyle w:val="StyleUnderline"/>
        </w:rPr>
        <w:t xml:space="preserve">finance </w:t>
      </w:r>
      <w:r w:rsidRPr="00E616AD">
        <w:rPr>
          <w:rStyle w:val="Emphasis"/>
        </w:rPr>
        <w:t>reforestation</w:t>
      </w:r>
      <w:r w:rsidRPr="00E616AD">
        <w:rPr>
          <w:rStyle w:val="StyleUnderline"/>
        </w:rPr>
        <w:t xml:space="preserve">, species reintroduction, </w:t>
      </w:r>
      <w:r w:rsidRPr="00E616AD">
        <w:rPr>
          <w:rStyle w:val="Emphasis"/>
        </w:rPr>
        <w:t>agroecology</w:t>
      </w:r>
      <w:r w:rsidRPr="00E616AD">
        <w:rPr>
          <w:rStyle w:val="StyleUnderline"/>
        </w:rPr>
        <w:t>, and</w:t>
      </w:r>
      <w:r w:rsidRPr="00E616AD">
        <w:rPr>
          <w:sz w:val="16"/>
        </w:rPr>
        <w:t xml:space="preserve"> the establishment of </w:t>
      </w:r>
      <w:r w:rsidRPr="00E616AD">
        <w:rPr>
          <w:rStyle w:val="StyleUnderline"/>
        </w:rPr>
        <w:t>ecological corridors</w:t>
      </w:r>
      <w:r w:rsidRPr="00E616AD">
        <w:rPr>
          <w:sz w:val="16"/>
        </w:rPr>
        <w:t xml:space="preserve">. It can mobilize banks, insurers, and investment giants to treat nature as a priceless asset—as essential as gold or oil. Above all, </w:t>
      </w:r>
      <w:r w:rsidRPr="00E616AD">
        <w:rPr>
          <w:rStyle w:val="StyleUnderline"/>
        </w:rPr>
        <w:t xml:space="preserve">it must demand </w:t>
      </w:r>
      <w:r w:rsidRPr="00E616AD">
        <w:rPr>
          <w:rStyle w:val="Emphasis"/>
        </w:rPr>
        <w:t>carbon-free</w:t>
      </w:r>
      <w:r w:rsidRPr="00E616AD">
        <w:rPr>
          <w:rStyle w:val="StyleUnderline"/>
        </w:rPr>
        <w:t>, deforestation-free supply chains</w:t>
      </w:r>
      <w:r w:rsidRPr="00E616AD">
        <w:rPr>
          <w:sz w:val="16"/>
        </w:rPr>
        <w:t>. Every product consumed in Europe—from tablets and steak to shirts—should display its biodiversity footprint. Buying can no longer be morally neutral. Europe can enforce this awareness.</w:t>
      </w:r>
    </w:p>
    <w:p w14:paraId="68B0B486" w14:textId="77777777" w:rsidR="00DC2011" w:rsidRPr="00E616AD" w:rsidRDefault="00DC2011" w:rsidP="00DC2011">
      <w:pPr>
        <w:rPr>
          <w:rStyle w:val="StyleUnderline"/>
        </w:rPr>
      </w:pPr>
      <w:r w:rsidRPr="00E616AD">
        <w:rPr>
          <w:sz w:val="16"/>
        </w:rPr>
        <w:t xml:space="preserve">Europe must go further: grant rights to nature, recognize ecocide as an international crime, and support the establishment of an International Criminal Court for Environmental Destruction—capable of </w:t>
      </w:r>
      <w:r w:rsidRPr="00E616AD">
        <w:rPr>
          <w:rStyle w:val="StyleUnderline"/>
        </w:rPr>
        <w:t xml:space="preserve">prosecuting those responsible for </w:t>
      </w:r>
      <w:r w:rsidRPr="00E616AD">
        <w:rPr>
          <w:rStyle w:val="Emphasis"/>
        </w:rPr>
        <w:t>oil spills</w:t>
      </w:r>
      <w:r w:rsidRPr="00E616AD">
        <w:rPr>
          <w:rStyle w:val="StyleUnderline"/>
        </w:rPr>
        <w:t xml:space="preserve">, illegal </w:t>
      </w:r>
      <w:r w:rsidRPr="00E616AD">
        <w:rPr>
          <w:rStyle w:val="Emphasis"/>
        </w:rPr>
        <w:t>deforestation</w:t>
      </w:r>
      <w:r w:rsidRPr="00E616AD">
        <w:rPr>
          <w:rStyle w:val="StyleUnderline"/>
        </w:rPr>
        <w:t xml:space="preserve">, and the poisoning of </w:t>
      </w:r>
      <w:r w:rsidRPr="00E616AD">
        <w:rPr>
          <w:rStyle w:val="Emphasis"/>
        </w:rPr>
        <w:t>rivers</w:t>
      </w:r>
      <w:r w:rsidRPr="00E616AD">
        <w:rPr>
          <w:rStyle w:val="StyleUnderline"/>
        </w:rPr>
        <w:t>.</w:t>
      </w:r>
    </w:p>
    <w:p w14:paraId="5E0A6A0B" w14:textId="77777777" w:rsidR="00DC2011" w:rsidRPr="00E616AD" w:rsidRDefault="00DC2011" w:rsidP="00DC2011">
      <w:pPr>
        <w:rPr>
          <w:sz w:val="16"/>
        </w:rPr>
      </w:pPr>
      <w:r w:rsidRPr="00E616AD">
        <w:rPr>
          <w:sz w:val="16"/>
        </w:rPr>
        <w:t>Just as it once led on human rights, Europe can now champion a Universal Declaration of the Rights of Nature—a legal and moral revolution, necessary and urgent.</w:t>
      </w:r>
    </w:p>
    <w:p w14:paraId="50932161" w14:textId="77777777" w:rsidR="00DC2011" w:rsidRPr="00E616AD" w:rsidRDefault="00DC2011" w:rsidP="00DC2011">
      <w:pPr>
        <w:rPr>
          <w:sz w:val="16"/>
        </w:rPr>
      </w:pPr>
      <w:r w:rsidRPr="00E616AD">
        <w:rPr>
          <w:sz w:val="16"/>
        </w:rPr>
        <w:t>None of this will succeed without a new alliance between science and youth. Europe could establish a Transcontinental Green University, connecting its top research centers with those in Africa, Latin America, and Asia to train a generation of planetary ecologists.</w:t>
      </w:r>
    </w:p>
    <w:p w14:paraId="377469F8" w14:textId="77777777" w:rsidR="00DC2011" w:rsidRPr="00E616AD" w:rsidRDefault="00DC2011" w:rsidP="00DC2011">
      <w:pPr>
        <w:rPr>
          <w:sz w:val="16"/>
        </w:rPr>
      </w:pPr>
      <w:r w:rsidRPr="00E616AD">
        <w:rPr>
          <w:sz w:val="16"/>
        </w:rPr>
        <w:t>It could launch a Global Climate Erasmus, allowing millions of young people to gain hands-on ecological experience. And build a public, open-access platform for environmental data—a global observatory tracking both degradation and regeneration.</w:t>
      </w:r>
    </w:p>
    <w:p w14:paraId="08121FDF" w14:textId="77777777" w:rsidR="00DC2011" w:rsidRPr="00E616AD" w:rsidRDefault="00DC2011" w:rsidP="00DC2011">
      <w:pPr>
        <w:rPr>
          <w:sz w:val="16"/>
        </w:rPr>
      </w:pPr>
      <w:r w:rsidRPr="00E616AD">
        <w:rPr>
          <w:sz w:val="16"/>
        </w:rPr>
        <w:t>The AI Revolution</w:t>
      </w:r>
    </w:p>
    <w:p w14:paraId="3A5D5A25" w14:textId="77777777" w:rsidR="00DC2011" w:rsidRPr="00AA3772" w:rsidRDefault="00DC2011" w:rsidP="00DC2011">
      <w:pPr>
        <w:rPr>
          <w:rStyle w:val="StyleUnderline"/>
        </w:rPr>
      </w:pPr>
      <w:r w:rsidRPr="00E616AD">
        <w:rPr>
          <w:sz w:val="16"/>
        </w:rPr>
        <w:t xml:space="preserve">A new frontier has opened, silent and immense, made not of matter but of thought—a frontier where the machines we have created begin to think, decide, and act without us. </w:t>
      </w:r>
      <w:r w:rsidRPr="00E616AD">
        <w:rPr>
          <w:rStyle w:val="Emphasis"/>
        </w:rPr>
        <w:t>A</w:t>
      </w:r>
      <w:r w:rsidRPr="00E616AD">
        <w:rPr>
          <w:sz w:val="16"/>
        </w:rPr>
        <w:t xml:space="preserve">rtificial </w:t>
      </w:r>
      <w:r w:rsidRPr="00E616AD">
        <w:rPr>
          <w:rStyle w:val="Emphasis"/>
        </w:rPr>
        <w:t>i</w:t>
      </w:r>
      <w:r w:rsidRPr="00E616AD">
        <w:rPr>
          <w:sz w:val="16"/>
        </w:rPr>
        <w:t xml:space="preserve">ntelligence is not coming. It </w:t>
      </w:r>
      <w:r w:rsidRPr="00E616AD">
        <w:rPr>
          <w:rStyle w:val="StyleUnderline"/>
        </w:rPr>
        <w:t xml:space="preserve">is already here. And with it, the most </w:t>
      </w:r>
      <w:r w:rsidRPr="00E616AD">
        <w:rPr>
          <w:rStyle w:val="Emphasis"/>
        </w:rPr>
        <w:t>radical upheaval</w:t>
      </w:r>
      <w:r w:rsidRPr="00E616AD">
        <w:rPr>
          <w:rStyle w:val="StyleUnderline"/>
        </w:rPr>
        <w:t xml:space="preserve"> humanity has ever known</w:t>
      </w:r>
      <w:r w:rsidRPr="00E616AD">
        <w:rPr>
          <w:sz w:val="16"/>
        </w:rPr>
        <w:t>: a shift from the logic of t</w:t>
      </w:r>
      <w:r w:rsidRPr="007F3EE3">
        <w:rPr>
          <w:sz w:val="16"/>
        </w:rPr>
        <w:t xml:space="preserve">ools to the logic of minds. A moment where decisions are taken before we think, where desires are anticipated before they are born, and where the boundaries between freedom and prediction, between democracy and algorithm, blur into opacity. In this grand transformation, </w:t>
      </w:r>
      <w:r w:rsidRPr="00F35CCB">
        <w:rPr>
          <w:rStyle w:val="StyleUnderline"/>
        </w:rPr>
        <w:t xml:space="preserve">the </w:t>
      </w:r>
      <w:r w:rsidRPr="006134D0">
        <w:rPr>
          <w:rStyle w:val="Emphasis"/>
        </w:rPr>
        <w:t>role</w:t>
      </w:r>
      <w:r w:rsidRPr="00F35CCB">
        <w:rPr>
          <w:rStyle w:val="StyleUnderline"/>
        </w:rPr>
        <w:t xml:space="preserve"> of Europe is</w:t>
      </w:r>
      <w:r w:rsidRPr="007F3EE3">
        <w:rPr>
          <w:sz w:val="16"/>
        </w:rPr>
        <w:t xml:space="preserve"> not to dominate, but to orient. Not to build the biggest servers, but </w:t>
      </w:r>
      <w:r w:rsidRPr="008B72F2">
        <w:rPr>
          <w:rStyle w:val="StyleUnderline"/>
        </w:rPr>
        <w:t xml:space="preserve">to write the </w:t>
      </w:r>
      <w:r w:rsidRPr="006134D0">
        <w:rPr>
          <w:rStyle w:val="Emphasis"/>
        </w:rPr>
        <w:t>rules</w:t>
      </w:r>
      <w:r w:rsidRPr="008B72F2">
        <w:rPr>
          <w:rStyle w:val="StyleUnderline"/>
        </w:rPr>
        <w:t xml:space="preserve"> that will </w:t>
      </w:r>
      <w:r w:rsidRPr="006134D0">
        <w:rPr>
          <w:rStyle w:val="Emphasis"/>
        </w:rPr>
        <w:t>preserve</w:t>
      </w:r>
      <w:r w:rsidRPr="008B72F2">
        <w:rPr>
          <w:rStyle w:val="StyleUnderline"/>
        </w:rPr>
        <w:t xml:space="preserve"> our humanity</w:t>
      </w:r>
      <w:r w:rsidRPr="007F3EE3">
        <w:rPr>
          <w:sz w:val="16"/>
        </w:rPr>
        <w:t xml:space="preserve">. Not to chase others’ empires, but </w:t>
      </w:r>
      <w:r w:rsidRPr="00AA3772">
        <w:rPr>
          <w:rStyle w:val="StyleUnderline"/>
        </w:rPr>
        <w:t xml:space="preserve">to become the guardian of </w:t>
      </w:r>
      <w:r w:rsidRPr="00E82C86">
        <w:rPr>
          <w:rStyle w:val="Emphasis"/>
        </w:rPr>
        <w:t>meaning</w:t>
      </w:r>
      <w:r w:rsidRPr="00AA3772">
        <w:rPr>
          <w:rStyle w:val="StyleUnderline"/>
        </w:rPr>
        <w:t xml:space="preserve"> in a world flooded with </w:t>
      </w:r>
      <w:r w:rsidRPr="00E82C86">
        <w:rPr>
          <w:rStyle w:val="Emphasis"/>
        </w:rPr>
        <w:t>data</w:t>
      </w:r>
      <w:r w:rsidRPr="00AA3772">
        <w:rPr>
          <w:rStyle w:val="StyleUnderline"/>
        </w:rPr>
        <w:t>.</w:t>
      </w:r>
    </w:p>
    <w:p w14:paraId="2A5816C2" w14:textId="77777777" w:rsidR="00DC2011" w:rsidRPr="00E616AD" w:rsidRDefault="00DC2011" w:rsidP="00DC2011">
      <w:pPr>
        <w:rPr>
          <w:sz w:val="16"/>
        </w:rPr>
      </w:pPr>
      <w:r w:rsidRPr="007F3EE3">
        <w:rPr>
          <w:sz w:val="16"/>
        </w:rPr>
        <w:t xml:space="preserve">Europe has always had this singular vocation: to think about the world before transforming it. In the face of </w:t>
      </w:r>
      <w:r w:rsidRPr="00E616AD">
        <w:rPr>
          <w:sz w:val="16"/>
        </w:rPr>
        <w:t xml:space="preserve">artificial intelligence, it is once again Europe’s task not to slow down progress, but to ensure that progress remains human. </w:t>
      </w:r>
      <w:r w:rsidRPr="00E616AD">
        <w:rPr>
          <w:rStyle w:val="StyleUnderline"/>
        </w:rPr>
        <w:t>With</w:t>
      </w:r>
      <w:r w:rsidRPr="00E616AD">
        <w:rPr>
          <w:sz w:val="16"/>
        </w:rPr>
        <w:t xml:space="preserve"> the </w:t>
      </w:r>
      <w:r w:rsidRPr="00E616AD">
        <w:rPr>
          <w:rStyle w:val="StyleUnderline"/>
        </w:rPr>
        <w:t>AI</w:t>
      </w:r>
      <w:r w:rsidRPr="00E616AD">
        <w:rPr>
          <w:sz w:val="16"/>
        </w:rPr>
        <w:t xml:space="preserve"> Act, </w:t>
      </w:r>
      <w:r w:rsidRPr="00E616AD">
        <w:rPr>
          <w:rStyle w:val="StyleUnderline"/>
        </w:rPr>
        <w:t xml:space="preserve">the </w:t>
      </w:r>
      <w:r w:rsidRPr="00E616AD">
        <w:rPr>
          <w:rStyle w:val="Emphasis"/>
        </w:rPr>
        <w:t>E</w:t>
      </w:r>
      <w:r w:rsidRPr="00E616AD">
        <w:rPr>
          <w:sz w:val="16"/>
        </w:rPr>
        <w:t xml:space="preserve">uropean </w:t>
      </w:r>
      <w:r w:rsidRPr="00E616AD">
        <w:rPr>
          <w:rStyle w:val="Emphasis"/>
        </w:rPr>
        <w:t>U</w:t>
      </w:r>
      <w:r w:rsidRPr="00E616AD">
        <w:rPr>
          <w:sz w:val="16"/>
        </w:rPr>
        <w:t xml:space="preserve">nion is the first political entity in history to define the conditions under which artificial intelligence—even if it is not yet fully developed—can be considered acceptable. It </w:t>
      </w:r>
      <w:r w:rsidRPr="00E616AD">
        <w:rPr>
          <w:rStyle w:val="StyleUnderline"/>
        </w:rPr>
        <w:t xml:space="preserve">classifies risks, sets </w:t>
      </w:r>
      <w:r w:rsidRPr="00E616AD">
        <w:rPr>
          <w:rStyle w:val="Emphasis"/>
        </w:rPr>
        <w:t>boundaries</w:t>
      </w:r>
      <w:r w:rsidRPr="00E616AD">
        <w:rPr>
          <w:rStyle w:val="StyleUnderline"/>
        </w:rPr>
        <w:t xml:space="preserve">, prohibits </w:t>
      </w:r>
      <w:r w:rsidRPr="00E616AD">
        <w:rPr>
          <w:rStyle w:val="Emphasis"/>
        </w:rPr>
        <w:t>surveillance</w:t>
      </w:r>
      <w:r w:rsidRPr="00E616AD">
        <w:rPr>
          <w:rStyle w:val="StyleUnderline"/>
        </w:rPr>
        <w:t xml:space="preserve"> dystopias, and </w:t>
      </w:r>
      <w:r w:rsidRPr="00E616AD">
        <w:rPr>
          <w:rStyle w:val="Emphasis"/>
        </w:rPr>
        <w:t>affirms</w:t>
      </w:r>
      <w:r w:rsidRPr="00E616AD">
        <w:rPr>
          <w:sz w:val="16"/>
        </w:rPr>
        <w:t xml:space="preserve"> that </w:t>
      </w:r>
      <w:r w:rsidRPr="00E616AD">
        <w:rPr>
          <w:rStyle w:val="StyleUnderline"/>
        </w:rPr>
        <w:t>some technologies</w:t>
      </w:r>
      <w:r w:rsidRPr="00E616AD">
        <w:rPr>
          <w:sz w:val="16"/>
        </w:rPr>
        <w:t xml:space="preserve">, however efficient, </w:t>
      </w:r>
      <w:r w:rsidRPr="00E616AD">
        <w:rPr>
          <w:rStyle w:val="StyleUnderline"/>
        </w:rPr>
        <w:t xml:space="preserve">have no place in a </w:t>
      </w:r>
      <w:r w:rsidRPr="00E616AD">
        <w:rPr>
          <w:rStyle w:val="Emphasis"/>
        </w:rPr>
        <w:t>democratic society</w:t>
      </w:r>
      <w:r w:rsidRPr="00E616AD">
        <w:rPr>
          <w:sz w:val="16"/>
        </w:rPr>
        <w:t>. Thus, Europe sets a precedent: a civilization where machines are not above the law, and where the digital world adheres to the same moral imperatives as the physical one.</w:t>
      </w:r>
    </w:p>
    <w:p w14:paraId="106DD7BD" w14:textId="77777777" w:rsidR="00DC2011" w:rsidRPr="00E616AD" w:rsidRDefault="00DC2011" w:rsidP="00DC2011">
      <w:pPr>
        <w:rPr>
          <w:sz w:val="16"/>
        </w:rPr>
      </w:pPr>
      <w:r w:rsidRPr="00E616AD">
        <w:rPr>
          <w:sz w:val="16"/>
        </w:rPr>
        <w:t>AI systems learn, decide, recommend, and exclude—sometimes without anyone understanding why. Europe refuses this opacity. It demands transparency, explicability, and accountability—principles that seem philosophical, but are deeply political. What is at stake is the very notion of justice. In tomorrow’s world, a decision to grant a loan, assign a school, detect</w:t>
      </w:r>
      <w:r w:rsidRPr="007F3EE3">
        <w:rPr>
          <w:sz w:val="16"/>
        </w:rPr>
        <w:t xml:space="preserve"> a crime, or prescribe a treatment may be made by a machine. The EU reminds us that a decision is only legitimate if it can be explained, challenged, and appealed. It affirms that freedom begins where comprehension begins. </w:t>
      </w:r>
      <w:r w:rsidRPr="00E616AD">
        <w:rPr>
          <w:sz w:val="16"/>
        </w:rPr>
        <w:t>Elsewhere, AI is seen as a lever of supremacy. In Europe, it is—or should be—viewed as a means to serve the common good.</w:t>
      </w:r>
    </w:p>
    <w:p w14:paraId="60FA172B" w14:textId="77777777" w:rsidR="00DC2011" w:rsidRPr="00D87502" w:rsidRDefault="00DC2011" w:rsidP="00DC2011">
      <w:pPr>
        <w:rPr>
          <w:rStyle w:val="StyleUnderline"/>
        </w:rPr>
      </w:pPr>
      <w:r w:rsidRPr="00E616AD">
        <w:rPr>
          <w:rStyle w:val="StyleUnderline"/>
        </w:rPr>
        <w:t>The Union</w:t>
      </w:r>
      <w:r w:rsidRPr="00E616AD">
        <w:rPr>
          <w:sz w:val="16"/>
        </w:rPr>
        <w:t xml:space="preserve"> invests in collaborative research, funds cross-border scientific alliances, and </w:t>
      </w:r>
      <w:r w:rsidRPr="00E616AD">
        <w:rPr>
          <w:rStyle w:val="StyleUnderline"/>
        </w:rPr>
        <w:t xml:space="preserve">supports </w:t>
      </w:r>
      <w:r w:rsidRPr="00E616AD">
        <w:rPr>
          <w:rStyle w:val="Emphasis"/>
        </w:rPr>
        <w:t>projects</w:t>
      </w:r>
      <w:r w:rsidRPr="00E616AD">
        <w:rPr>
          <w:rStyle w:val="StyleUnderline"/>
        </w:rPr>
        <w:t xml:space="preserve"> that leverage AI to benefit </w:t>
      </w:r>
      <w:r w:rsidRPr="00E616AD">
        <w:rPr>
          <w:rStyle w:val="Emphasis"/>
        </w:rPr>
        <w:t>climate</w:t>
      </w:r>
      <w:r w:rsidRPr="00E616AD">
        <w:rPr>
          <w:rStyle w:val="StyleUnderline"/>
        </w:rPr>
        <w:t xml:space="preserve">, </w:t>
      </w:r>
      <w:r w:rsidRPr="00E616AD">
        <w:rPr>
          <w:rStyle w:val="Emphasis"/>
        </w:rPr>
        <w:t>health</w:t>
      </w:r>
      <w:r w:rsidRPr="00E616AD">
        <w:rPr>
          <w:rStyle w:val="StyleUnderline"/>
        </w:rPr>
        <w:t xml:space="preserve">, </w:t>
      </w:r>
      <w:r w:rsidRPr="00E616AD">
        <w:rPr>
          <w:rStyle w:val="Emphasis"/>
        </w:rPr>
        <w:t>education</w:t>
      </w:r>
      <w:r w:rsidRPr="00E616AD">
        <w:rPr>
          <w:rStyle w:val="StyleUnderline"/>
        </w:rPr>
        <w:t>, and urban life</w:t>
      </w:r>
      <w:r w:rsidRPr="00E616AD">
        <w:rPr>
          <w:sz w:val="16"/>
        </w:rPr>
        <w:t xml:space="preserve">. Rather than selling attention, </w:t>
      </w:r>
      <w:r w:rsidRPr="00E616AD">
        <w:rPr>
          <w:rStyle w:val="StyleUnderline"/>
        </w:rPr>
        <w:t xml:space="preserve">it seeks to optimize </w:t>
      </w:r>
      <w:r w:rsidRPr="00E616AD">
        <w:rPr>
          <w:rStyle w:val="Emphasis"/>
        </w:rPr>
        <w:t>energy</w:t>
      </w:r>
      <w:r w:rsidRPr="00E616AD">
        <w:rPr>
          <w:sz w:val="16"/>
        </w:rPr>
        <w:t xml:space="preserve">. Rather than manipulating emotions, it aspires to detect diseases. Rather than predicting consumption, it works </w:t>
      </w:r>
      <w:r w:rsidRPr="00E616AD">
        <w:rPr>
          <w:rStyle w:val="StyleUnderline"/>
        </w:rPr>
        <w:t xml:space="preserve">to preserve </w:t>
      </w:r>
      <w:r w:rsidRPr="00E616AD">
        <w:rPr>
          <w:rStyle w:val="Emphasis"/>
        </w:rPr>
        <w:t>life</w:t>
      </w:r>
      <w:r w:rsidRPr="00E616AD">
        <w:rPr>
          <w:sz w:val="16"/>
        </w:rPr>
        <w:t>. It is the outline of another model: a knowledge-based economy where machines augment responsibility rather than replace it. Europe must serve as a counterweight to te</w:t>
      </w:r>
      <w:r w:rsidRPr="007F3EE3">
        <w:rPr>
          <w:sz w:val="16"/>
        </w:rPr>
        <w:t xml:space="preserve">chnological authoritarianism. </w:t>
      </w:r>
      <w:r w:rsidRPr="00E616AD">
        <w:rPr>
          <w:rStyle w:val="StyleUnderline"/>
        </w:rPr>
        <w:t>It</w:t>
      </w:r>
      <w:r w:rsidRPr="00F3497F">
        <w:rPr>
          <w:rStyle w:val="StyleUnderline"/>
        </w:rPr>
        <w:t xml:space="preserve"> can</w:t>
      </w:r>
      <w:r w:rsidRPr="00CF2E5F">
        <w:rPr>
          <w:rStyle w:val="StyleUnderline"/>
        </w:rPr>
        <w:t xml:space="preserve"> </w:t>
      </w:r>
      <w:r w:rsidRPr="00BE2B6B">
        <w:rPr>
          <w:rStyle w:val="StyleUnderline"/>
          <w:highlight w:val="cyan"/>
        </w:rPr>
        <w:t xml:space="preserve">lead </w:t>
      </w:r>
      <w:r w:rsidRPr="00E616AD">
        <w:rPr>
          <w:rStyle w:val="StyleUnderline"/>
        </w:rPr>
        <w:t>the fight for global</w:t>
      </w:r>
      <w:r w:rsidRPr="00CF2E5F">
        <w:rPr>
          <w:rStyle w:val="StyleUnderline"/>
        </w:rPr>
        <w:t xml:space="preserve"> </w:t>
      </w:r>
      <w:r w:rsidRPr="00B52500">
        <w:rPr>
          <w:rStyle w:val="Emphasis"/>
        </w:rPr>
        <w:t xml:space="preserve">AI </w:t>
      </w:r>
      <w:r w:rsidRPr="00BE2B6B">
        <w:rPr>
          <w:rStyle w:val="Emphasis"/>
          <w:highlight w:val="cyan"/>
        </w:rPr>
        <w:t>governa</w:t>
      </w:r>
      <w:r w:rsidRPr="008B481C">
        <w:rPr>
          <w:rStyle w:val="Emphasis"/>
          <w:highlight w:val="cyan"/>
        </w:rPr>
        <w:t>nce</w:t>
      </w:r>
      <w:r w:rsidRPr="008B481C">
        <w:rPr>
          <w:rStyle w:val="StyleUnderline"/>
          <w:highlight w:val="cyan"/>
        </w:rPr>
        <w:t xml:space="preserve">, the </w:t>
      </w:r>
      <w:r w:rsidRPr="00BE2B6B">
        <w:rPr>
          <w:rStyle w:val="StyleUnderline"/>
          <w:highlight w:val="cyan"/>
        </w:rPr>
        <w:t xml:space="preserve">ban on </w:t>
      </w:r>
      <w:r w:rsidRPr="00BE2B6B">
        <w:rPr>
          <w:rStyle w:val="Emphasis"/>
          <w:highlight w:val="cyan"/>
        </w:rPr>
        <w:t>l</w:t>
      </w:r>
      <w:r w:rsidRPr="007F3EE3">
        <w:rPr>
          <w:sz w:val="16"/>
        </w:rPr>
        <w:t xml:space="preserve">ethal </w:t>
      </w:r>
      <w:r w:rsidRPr="00BE2B6B">
        <w:rPr>
          <w:rStyle w:val="Emphasis"/>
          <w:highlight w:val="cyan"/>
        </w:rPr>
        <w:t>a</w:t>
      </w:r>
      <w:r w:rsidRPr="007F3EE3">
        <w:rPr>
          <w:sz w:val="16"/>
        </w:rPr>
        <w:t xml:space="preserve">utonomous </w:t>
      </w:r>
      <w:r w:rsidRPr="00BE2B6B">
        <w:rPr>
          <w:rStyle w:val="Emphasis"/>
          <w:highlight w:val="cyan"/>
        </w:rPr>
        <w:t>w</w:t>
      </w:r>
      <w:r w:rsidRPr="007F3EE3">
        <w:rPr>
          <w:sz w:val="16"/>
        </w:rPr>
        <w:t>eapon</w:t>
      </w:r>
      <w:r w:rsidRPr="00BE2B6B">
        <w:rPr>
          <w:rStyle w:val="Emphasis"/>
          <w:highlight w:val="cyan"/>
        </w:rPr>
        <w:t>s</w:t>
      </w:r>
      <w:r w:rsidRPr="00416755">
        <w:rPr>
          <w:rStyle w:val="StyleUnderline"/>
        </w:rPr>
        <w:t>, and</w:t>
      </w:r>
      <w:r w:rsidRPr="007F3EE3">
        <w:rPr>
          <w:sz w:val="16"/>
        </w:rPr>
        <w:t xml:space="preserve"> the </w:t>
      </w:r>
      <w:r w:rsidRPr="00F84CF0">
        <w:rPr>
          <w:rStyle w:val="StyleUnderline"/>
        </w:rPr>
        <w:t xml:space="preserve">preservation of human </w:t>
      </w:r>
      <w:r w:rsidRPr="005E4CFE">
        <w:rPr>
          <w:rStyle w:val="Emphasis"/>
        </w:rPr>
        <w:t>dignity</w:t>
      </w:r>
      <w:r w:rsidRPr="007F3EE3">
        <w:rPr>
          <w:sz w:val="16"/>
        </w:rPr>
        <w:t xml:space="preserve"> in the face of the algorithmic gaze. </w:t>
      </w:r>
      <w:r w:rsidRPr="00397D35">
        <w:rPr>
          <w:rStyle w:val="StyleUnderline"/>
        </w:rPr>
        <w:t xml:space="preserve">It can </w:t>
      </w:r>
      <w:r w:rsidRPr="001954A4">
        <w:rPr>
          <w:rStyle w:val="Emphasis"/>
        </w:rPr>
        <w:t>carry this</w:t>
      </w:r>
      <w:r w:rsidRPr="00397D35">
        <w:rPr>
          <w:rStyle w:val="StyleUnderline"/>
        </w:rPr>
        <w:t xml:space="preserve"> message to the </w:t>
      </w:r>
      <w:r w:rsidRPr="00C62B09">
        <w:rPr>
          <w:rStyle w:val="Emphasis"/>
        </w:rPr>
        <w:t>UN</w:t>
      </w:r>
      <w:r w:rsidRPr="00397D35">
        <w:rPr>
          <w:rStyle w:val="StyleUnderline"/>
        </w:rPr>
        <w:t>,</w:t>
      </w:r>
      <w:r w:rsidRPr="007F3EE3">
        <w:rPr>
          <w:sz w:val="16"/>
        </w:rPr>
        <w:t xml:space="preserve"> the African Union, the G7, and to all who still believe that intelligence without conscience is nothing but ruin. Europe must make AI literacy a fundamental right: every child and every adult must know what an algorithm is, what it does, and how to live alongside it. Europe must also invent new professions, new ethics, and humanities—not to resist technology, but to better live with it. To ensure that the future belongs not to those who know how to code, but to those who understand why they code. And we could go on, about </w:t>
      </w:r>
      <w:r w:rsidRPr="00DB5B55">
        <w:rPr>
          <w:rStyle w:val="Emphasis"/>
        </w:rPr>
        <w:t>education</w:t>
      </w:r>
      <w:r w:rsidRPr="00D87502">
        <w:rPr>
          <w:rStyle w:val="StyleUnderline"/>
        </w:rPr>
        <w:t xml:space="preserve">, </w:t>
      </w:r>
      <w:r w:rsidRPr="00DB5B55">
        <w:rPr>
          <w:rStyle w:val="Emphasis"/>
        </w:rPr>
        <w:t>research</w:t>
      </w:r>
      <w:r w:rsidRPr="00D87502">
        <w:rPr>
          <w:rStyle w:val="StyleUnderline"/>
        </w:rPr>
        <w:t xml:space="preserve">, and </w:t>
      </w:r>
      <w:r w:rsidRPr="00DB5B55">
        <w:rPr>
          <w:rStyle w:val="Emphasis"/>
        </w:rPr>
        <w:t>health</w:t>
      </w:r>
      <w:r w:rsidRPr="007F3EE3">
        <w:rPr>
          <w:sz w:val="16"/>
        </w:rPr>
        <w:t xml:space="preserve">—so </w:t>
      </w:r>
      <w:r w:rsidRPr="00D87502">
        <w:rPr>
          <w:rStyle w:val="StyleUnderline"/>
        </w:rPr>
        <w:t>many domains where Europe could lead.</w:t>
      </w:r>
    </w:p>
    <w:p w14:paraId="7557BE96" w14:textId="77777777" w:rsidR="00DC2011" w:rsidRPr="003651B4" w:rsidRDefault="00DC2011" w:rsidP="00DC2011">
      <w:pPr>
        <w:rPr>
          <w:rStyle w:val="StyleUnderline"/>
        </w:rPr>
      </w:pPr>
      <w:r w:rsidRPr="007F3EE3">
        <w:rPr>
          <w:sz w:val="16"/>
        </w:rPr>
        <w:t xml:space="preserve">There are so many instances of silence and procrastination. How should one explain this passivity, abdication, and tragic drift? If not, it is due to the leaders’ failure to grasp the urgency of the </w:t>
      </w:r>
      <w:r w:rsidRPr="00BE2B6B">
        <w:rPr>
          <w:sz w:val="16"/>
        </w:rPr>
        <w:t>moment.</w:t>
      </w:r>
      <w:r w:rsidRPr="00BE2B6B">
        <w:rPr>
          <w:rStyle w:val="StyleUnderline"/>
          <w:sz w:val="16"/>
        </w:rPr>
        <w:t xml:space="preserve"> </w:t>
      </w:r>
      <w:r w:rsidRPr="00BE2B6B">
        <w:rPr>
          <w:rStyle w:val="StyleUnderline"/>
          <w:highlight w:val="cyan"/>
        </w:rPr>
        <w:t>An inert Europe</w:t>
      </w:r>
      <w:r w:rsidRPr="007F3EE3">
        <w:rPr>
          <w:sz w:val="16"/>
        </w:rPr>
        <w:t xml:space="preserve"> only </w:t>
      </w:r>
      <w:r w:rsidRPr="00BE2B6B">
        <w:rPr>
          <w:rStyle w:val="StyleUnderline"/>
          <w:highlight w:val="cyan"/>
        </w:rPr>
        <w:t xml:space="preserve">strengthens </w:t>
      </w:r>
      <w:r w:rsidRPr="00BE2B6B">
        <w:rPr>
          <w:rStyle w:val="Emphasis"/>
          <w:highlight w:val="cyan"/>
        </w:rPr>
        <w:t>populism</w:t>
      </w:r>
      <w:r w:rsidRPr="007F3EE3">
        <w:rPr>
          <w:sz w:val="16"/>
        </w:rPr>
        <w:t xml:space="preserve">, fuels </w:t>
      </w:r>
      <w:r w:rsidRPr="003651B4">
        <w:rPr>
          <w:rStyle w:val="StyleUnderline"/>
        </w:rPr>
        <w:t xml:space="preserve">extremism, and paves the way for its </w:t>
      </w:r>
      <w:r w:rsidRPr="00F90D25">
        <w:rPr>
          <w:rStyle w:val="Emphasis"/>
        </w:rPr>
        <w:t>downfall</w:t>
      </w:r>
      <w:r w:rsidRPr="003651B4">
        <w:rPr>
          <w:rStyle w:val="StyleUnderline"/>
        </w:rPr>
        <w:t>.</w:t>
      </w:r>
    </w:p>
    <w:p w14:paraId="423764E5" w14:textId="77777777" w:rsidR="00DC2011" w:rsidRPr="0024664A" w:rsidRDefault="00DC2011" w:rsidP="00DC2011">
      <w:pPr>
        <w:rPr>
          <w:sz w:val="16"/>
          <w:szCs w:val="16"/>
        </w:rPr>
      </w:pPr>
      <w:r w:rsidRPr="007F3EE3">
        <w:rPr>
          <w:sz w:val="16"/>
        </w:rPr>
        <w:t xml:space="preserve">It is not too late. We can still choose. We can still reclaim our sovereignty. We can still become a major actor in history. </w:t>
      </w:r>
      <w:r w:rsidRPr="00852E56">
        <w:rPr>
          <w:rStyle w:val="StyleUnderline"/>
        </w:rPr>
        <w:t xml:space="preserve">An extraordinary </w:t>
      </w:r>
      <w:r w:rsidRPr="00C105CA">
        <w:rPr>
          <w:rStyle w:val="Emphasis"/>
        </w:rPr>
        <w:t>opportunity</w:t>
      </w:r>
      <w:r w:rsidRPr="00852E56">
        <w:rPr>
          <w:rStyle w:val="StyleUnderline"/>
        </w:rPr>
        <w:t xml:space="preserve"> lies before </w:t>
      </w:r>
      <w:r w:rsidRPr="00BE2B6B">
        <w:rPr>
          <w:rStyle w:val="StyleUnderline"/>
          <w:highlight w:val="cyan"/>
        </w:rPr>
        <w:t>Europe</w:t>
      </w:r>
      <w:r w:rsidRPr="00852E56">
        <w:rPr>
          <w:rStyle w:val="StyleUnderline"/>
        </w:rPr>
        <w:t xml:space="preserve">. But it </w:t>
      </w:r>
      <w:r w:rsidRPr="00BE2B6B">
        <w:rPr>
          <w:rStyle w:val="StyleUnderline"/>
          <w:highlight w:val="cyan"/>
        </w:rPr>
        <w:t>must find</w:t>
      </w:r>
      <w:r w:rsidRPr="00852E56">
        <w:rPr>
          <w:rStyle w:val="StyleUnderline"/>
        </w:rPr>
        <w:t xml:space="preserve"> the </w:t>
      </w:r>
      <w:r w:rsidRPr="00BE2B6B">
        <w:rPr>
          <w:rStyle w:val="Emphasis"/>
          <w:highlight w:val="cyan"/>
        </w:rPr>
        <w:t>courage</w:t>
      </w:r>
      <w:r w:rsidRPr="00852E56">
        <w:rPr>
          <w:rStyle w:val="StyleUnderline"/>
        </w:rPr>
        <w:t xml:space="preserve"> to seize it</w:t>
      </w:r>
      <w:r w:rsidRPr="0024664A">
        <w:rPr>
          <w:sz w:val="16"/>
          <w:szCs w:val="16"/>
        </w:rPr>
        <w:t>.</w:t>
      </w:r>
    </w:p>
    <w:p w14:paraId="62268E50" w14:textId="77777777" w:rsidR="00DC2011" w:rsidRDefault="00DC2011" w:rsidP="00DC2011">
      <w:pPr>
        <w:pStyle w:val="Heading3"/>
      </w:pPr>
      <w:r>
        <w:t>States---1NC</w:t>
      </w:r>
    </w:p>
    <w:p w14:paraId="7C2E8D31" w14:textId="77777777" w:rsidR="00DC2011" w:rsidRDefault="00DC2011" w:rsidP="00DC2011">
      <w:pPr>
        <w:pStyle w:val="Heading4"/>
      </w:pPr>
      <w:r>
        <w:t>The fifty states, all relevant territories, and localities should:</w:t>
      </w:r>
    </w:p>
    <w:p w14:paraId="20EB93DA" w14:textId="5C479AC1" w:rsidR="00DC2011" w:rsidRDefault="00DC2011" w:rsidP="00DC2011">
      <w:pPr>
        <w:pStyle w:val="Heading4"/>
      </w:pPr>
      <w:r>
        <w:t>---</w:t>
      </w:r>
      <w:r w:rsidR="007F7653">
        <w:t>substantially strengthen collective bargaining rights in the United States</w:t>
      </w:r>
      <w:r>
        <w:t>;</w:t>
      </w:r>
    </w:p>
    <w:p w14:paraId="0893E033" w14:textId="53DDC3E2" w:rsidR="00DC2011" w:rsidRPr="00DA0B94" w:rsidRDefault="00DC2011" w:rsidP="00DC2011">
      <w:pPr>
        <w:pStyle w:val="Heading4"/>
      </w:pPr>
      <w:r>
        <w:t>---create a constitutional right to [</w:t>
      </w:r>
      <w:r w:rsidR="000E19E1">
        <w:t>collective bargaining rights in the United States</w:t>
      </w:r>
      <w:r w:rsidR="001D6476">
        <w:t xml:space="preserve"> through a limited constitutional convention;</w:t>
      </w:r>
    </w:p>
    <w:p w14:paraId="7FC95FBC" w14:textId="23BE7EDB" w:rsidR="00DC2011" w:rsidRPr="000C1FAE" w:rsidRDefault="00DC2011" w:rsidP="00DC2011">
      <w:pPr>
        <w:pStyle w:val="Heading4"/>
      </w:pPr>
      <w:r>
        <w:t xml:space="preserve">---suspend their cooperation with federal initiatives on the federal government </w:t>
      </w:r>
      <w:r w:rsidR="000640D6">
        <w:t>substantially strengthening collective bargaining rights</w:t>
      </w:r>
      <w:r>
        <w:t>.</w:t>
      </w:r>
    </w:p>
    <w:p w14:paraId="6B6AB4E4" w14:textId="77777777" w:rsidR="00DC2011" w:rsidRPr="0024664A" w:rsidRDefault="00DC2011" w:rsidP="00DC2011"/>
    <w:p w14:paraId="77AA89EF" w14:textId="77777777" w:rsidR="00DC2011" w:rsidRPr="00D955C1" w:rsidRDefault="00DC2011" w:rsidP="00DC2011">
      <w:pPr>
        <w:pStyle w:val="Heading4"/>
      </w:pPr>
      <w:r>
        <w:t xml:space="preserve">States </w:t>
      </w:r>
      <w:r>
        <w:rPr>
          <w:u w:val="single"/>
        </w:rPr>
        <w:t>alone</w:t>
      </w:r>
      <w:r>
        <w:t xml:space="preserve"> solve AND subnational bargaining results in </w:t>
      </w:r>
      <w:r>
        <w:rPr>
          <w:u w:val="single"/>
        </w:rPr>
        <w:t>federal uptake</w:t>
      </w:r>
      <w:r>
        <w:t xml:space="preserve"> while aggressively expanding </w:t>
      </w:r>
      <w:r>
        <w:rPr>
          <w:u w:val="single"/>
        </w:rPr>
        <w:t>state sovereignty</w:t>
      </w:r>
      <w:r>
        <w:t>.</w:t>
      </w:r>
    </w:p>
    <w:p w14:paraId="647A8072" w14:textId="77777777" w:rsidR="00DC2011" w:rsidRPr="008A2133" w:rsidRDefault="00DC2011" w:rsidP="00DC2011">
      <w:r w:rsidRPr="0019199A">
        <w:rPr>
          <w:rStyle w:val="Style13ptBold"/>
        </w:rPr>
        <w:t>Johnson ’20</w:t>
      </w:r>
      <w:r>
        <w:t xml:space="preserve"> [Olatunde; November 19; Jerome B. Sherman Professor of Law at Columbia Law School; Industrial and Labor Relations Review, “The Future of Labor Localism in the Age of Preemption,” vol. 74]</w:t>
      </w:r>
    </w:p>
    <w:p w14:paraId="4A9E8189" w14:textId="77777777" w:rsidR="00DC2011" w:rsidRPr="0024664A" w:rsidRDefault="00DC2011" w:rsidP="00DC2011">
      <w:pPr>
        <w:rPr>
          <w:sz w:val="16"/>
        </w:rPr>
      </w:pPr>
      <w:r w:rsidRPr="008A3B96">
        <w:rPr>
          <w:rStyle w:val="StyleUnderline"/>
          <w:highlight w:val="cyan"/>
        </w:rPr>
        <w:t>Since the</w:t>
      </w:r>
      <w:r w:rsidRPr="009554C7">
        <w:rPr>
          <w:sz w:val="16"/>
        </w:rPr>
        <w:t xml:space="preserve"> mid-</w:t>
      </w:r>
      <w:r w:rsidRPr="00E44A79">
        <w:rPr>
          <w:rStyle w:val="StyleUnderline"/>
        </w:rPr>
        <w:t>19</w:t>
      </w:r>
      <w:r w:rsidRPr="008A3B96">
        <w:rPr>
          <w:rStyle w:val="Emphasis"/>
          <w:highlight w:val="cyan"/>
        </w:rPr>
        <w:t>90s</w:t>
      </w:r>
      <w:r w:rsidRPr="008A3B96">
        <w:rPr>
          <w:rStyle w:val="StyleUnderline"/>
          <w:highlight w:val="cyan"/>
        </w:rPr>
        <w:t>, labor</w:t>
      </w:r>
      <w:r w:rsidRPr="00420EA0">
        <w:rPr>
          <w:rStyle w:val="StyleUnderline"/>
        </w:rPr>
        <w:t xml:space="preserve"> and</w:t>
      </w:r>
      <w:r w:rsidRPr="009554C7">
        <w:rPr>
          <w:sz w:val="16"/>
        </w:rPr>
        <w:t xml:space="preserve"> civil rights </w:t>
      </w:r>
      <w:r w:rsidRPr="008A3B96">
        <w:rPr>
          <w:rStyle w:val="StyleUnderline"/>
          <w:highlight w:val="cyan"/>
        </w:rPr>
        <w:t>groups</w:t>
      </w:r>
      <w:r w:rsidRPr="009554C7">
        <w:rPr>
          <w:sz w:val="16"/>
        </w:rPr>
        <w:t xml:space="preserve"> have </w:t>
      </w:r>
      <w:r w:rsidRPr="008A3B96">
        <w:rPr>
          <w:rStyle w:val="StyleUnderline"/>
          <w:highlight w:val="cyan"/>
        </w:rPr>
        <w:t xml:space="preserve">been </w:t>
      </w:r>
      <w:r w:rsidRPr="008A3B96">
        <w:rPr>
          <w:rStyle w:val="Emphasis"/>
          <w:highlight w:val="cyan"/>
        </w:rPr>
        <w:t>successful</w:t>
      </w:r>
      <w:r w:rsidRPr="009554C7">
        <w:rPr>
          <w:sz w:val="16"/>
        </w:rPr>
        <w:t xml:space="preserve"> in </w:t>
      </w:r>
      <w:r w:rsidRPr="00400313">
        <w:rPr>
          <w:rStyle w:val="StyleUnderline"/>
        </w:rPr>
        <w:t xml:space="preserve">expanding </w:t>
      </w:r>
      <w:r w:rsidRPr="00D63BC3">
        <w:rPr>
          <w:rStyle w:val="Emphasis"/>
        </w:rPr>
        <w:t>protections</w:t>
      </w:r>
      <w:r w:rsidRPr="00400313">
        <w:rPr>
          <w:rStyle w:val="StyleUnderline"/>
        </w:rPr>
        <w:t xml:space="preserve"> for workers</w:t>
      </w:r>
      <w:r w:rsidRPr="009554C7">
        <w:rPr>
          <w:sz w:val="16"/>
        </w:rPr>
        <w:t xml:space="preserve"> by </w:t>
      </w:r>
      <w:r w:rsidRPr="0024664A">
        <w:rPr>
          <w:sz w:val="16"/>
        </w:rPr>
        <w:t xml:space="preserve">pursuing legislation </w:t>
      </w:r>
      <w:r w:rsidRPr="0024664A">
        <w:rPr>
          <w:rStyle w:val="StyleUnderline"/>
        </w:rPr>
        <w:t xml:space="preserve">at the </w:t>
      </w:r>
      <w:r w:rsidRPr="0024664A">
        <w:rPr>
          <w:rStyle w:val="Emphasis"/>
        </w:rPr>
        <w:t>state</w:t>
      </w:r>
      <w:r w:rsidRPr="0024664A">
        <w:rPr>
          <w:sz w:val="16"/>
        </w:rPr>
        <w:t xml:space="preserve"> and local </w:t>
      </w:r>
      <w:r w:rsidRPr="0024664A">
        <w:rPr>
          <w:rStyle w:val="StyleUnderline"/>
        </w:rPr>
        <w:t xml:space="preserve">levels. </w:t>
      </w:r>
      <w:r w:rsidRPr="0024664A">
        <w:rPr>
          <w:rStyle w:val="Emphasis"/>
        </w:rPr>
        <w:t>Twenty-nine</w:t>
      </w:r>
      <w:r w:rsidRPr="0024664A">
        <w:rPr>
          <w:rStyle w:val="StyleUnderline"/>
        </w:rPr>
        <w:t xml:space="preserve"> states</w:t>
      </w:r>
      <w:r w:rsidRPr="0024664A">
        <w:rPr>
          <w:sz w:val="16"/>
        </w:rPr>
        <w:t xml:space="preserve"> and 44 localities </w:t>
      </w:r>
      <w:r w:rsidRPr="0024664A">
        <w:rPr>
          <w:rStyle w:val="StyleUnderline"/>
        </w:rPr>
        <w:t>have</w:t>
      </w:r>
      <w:r w:rsidRPr="0024664A">
        <w:rPr>
          <w:sz w:val="16"/>
        </w:rPr>
        <w:t xml:space="preserve"> minimum </w:t>
      </w:r>
      <w:r w:rsidRPr="0024664A">
        <w:rPr>
          <w:rStyle w:val="Emphasis"/>
        </w:rPr>
        <w:t>wage</w:t>
      </w:r>
      <w:r w:rsidRPr="0024664A">
        <w:rPr>
          <w:rStyle w:val="StyleUnderline"/>
        </w:rPr>
        <w:t xml:space="preserve"> provision</w:t>
      </w:r>
      <w:r w:rsidRPr="0024664A">
        <w:rPr>
          <w:rStyle w:val="Emphasis"/>
        </w:rPr>
        <w:t>s</w:t>
      </w:r>
      <w:r w:rsidRPr="0024664A">
        <w:rPr>
          <w:rStyle w:val="StyleUnderline"/>
        </w:rPr>
        <w:t xml:space="preserve"> higher than</w:t>
      </w:r>
      <w:r w:rsidRPr="0024664A">
        <w:rPr>
          <w:sz w:val="16"/>
        </w:rPr>
        <w:t xml:space="preserve"> the current </w:t>
      </w:r>
      <w:r w:rsidRPr="0024664A">
        <w:rPr>
          <w:rStyle w:val="Emphasis"/>
        </w:rPr>
        <w:t>national</w:t>
      </w:r>
      <w:r w:rsidRPr="0024664A">
        <w:rPr>
          <w:sz w:val="16"/>
        </w:rPr>
        <w:t xml:space="preserve"> minimum wage (Economic Policy Institute 2020; National Conference of State</w:t>
      </w:r>
      <w:r w:rsidRPr="009554C7">
        <w:rPr>
          <w:sz w:val="16"/>
        </w:rPr>
        <w:t xml:space="preserve"> Legislatures 2020a). Twelve states and 23 localities have enacted some form of paid sick days (A Better Balance 2019; National Partnership for Women and Families 2019, 2020). Six states and the District of Columbia have enacted paid parental and family leave (Almukhtar et al. 2019). Voters in two states—Arkansas and Missouri—enacted measures in 2018 to increase minimum wages in their states (Almukhtar et al. 2019). </w:t>
      </w:r>
      <w:r w:rsidRPr="0024664A">
        <w:rPr>
          <w:rStyle w:val="Emphasis"/>
        </w:rPr>
        <w:t>Advocates</w:t>
      </w:r>
      <w:r w:rsidRPr="0024664A">
        <w:rPr>
          <w:rStyle w:val="StyleUnderline"/>
        </w:rPr>
        <w:t xml:space="preserve"> at the state </w:t>
      </w:r>
      <w:r w:rsidRPr="0024664A">
        <w:rPr>
          <w:sz w:val="16"/>
        </w:rPr>
        <w:t xml:space="preserve">and local </w:t>
      </w:r>
      <w:r w:rsidRPr="0024664A">
        <w:rPr>
          <w:rStyle w:val="StyleUnderline"/>
        </w:rPr>
        <w:t>levels</w:t>
      </w:r>
      <w:r w:rsidRPr="0024664A">
        <w:rPr>
          <w:sz w:val="16"/>
        </w:rPr>
        <w:t xml:space="preserve"> have also </w:t>
      </w:r>
      <w:r w:rsidRPr="0024664A">
        <w:rPr>
          <w:rStyle w:val="StyleUnderline"/>
        </w:rPr>
        <w:t xml:space="preserve">pursued </w:t>
      </w:r>
      <w:r w:rsidRPr="0024664A">
        <w:rPr>
          <w:rStyle w:val="Emphasis"/>
        </w:rPr>
        <w:t>other</w:t>
      </w:r>
      <w:r w:rsidRPr="0024664A">
        <w:rPr>
          <w:rStyle w:val="StyleUnderline"/>
        </w:rPr>
        <w:t xml:space="preserve"> worker reform</w:t>
      </w:r>
      <w:r w:rsidRPr="0024664A">
        <w:rPr>
          <w:rStyle w:val="Emphasis"/>
        </w:rPr>
        <w:t>s</w:t>
      </w:r>
      <w:r w:rsidRPr="0024664A">
        <w:rPr>
          <w:sz w:val="16"/>
        </w:rPr>
        <w:t xml:space="preserve">, including laws that allow workers more control of scheduling their workweek (known as predictive scheduling or fair workweek laws) (Sen and Razza 2015; National Partnership 2019). Since 2014, six municipalities, two states, and the District of Columbia have enacted these fair workweek laws (Center for Popular Democracy 2020). In the area of civil rights, many </w:t>
      </w:r>
      <w:r w:rsidRPr="0024664A">
        <w:rPr>
          <w:rStyle w:val="StyleUnderline"/>
        </w:rPr>
        <w:t>states</w:t>
      </w:r>
      <w:r w:rsidRPr="0024664A">
        <w:rPr>
          <w:sz w:val="16"/>
        </w:rPr>
        <w:t xml:space="preserve"> and localities </w:t>
      </w:r>
      <w:r w:rsidRPr="0024664A">
        <w:rPr>
          <w:rStyle w:val="StyleUnderline"/>
        </w:rPr>
        <w:t xml:space="preserve">have </w:t>
      </w:r>
      <w:r w:rsidRPr="0024664A">
        <w:rPr>
          <w:rStyle w:val="Emphasis"/>
        </w:rPr>
        <w:t>anti-discrimination</w:t>
      </w:r>
      <w:r w:rsidRPr="0024664A">
        <w:rPr>
          <w:rStyle w:val="StyleUnderline"/>
        </w:rPr>
        <w:t xml:space="preserve"> laws to protect workers</w:t>
      </w:r>
      <w:r w:rsidRPr="0024664A">
        <w:rPr>
          <w:sz w:val="16"/>
        </w:rPr>
        <w:t xml:space="preserve">—laws </w:t>
      </w:r>
      <w:r w:rsidRPr="0024664A">
        <w:rPr>
          <w:rStyle w:val="StyleUnderline"/>
        </w:rPr>
        <w:t xml:space="preserve">that are </w:t>
      </w:r>
      <w:r w:rsidRPr="0024664A">
        <w:rPr>
          <w:rStyle w:val="Emphasis"/>
        </w:rPr>
        <w:t>unavailable</w:t>
      </w:r>
      <w:r w:rsidRPr="0024664A">
        <w:rPr>
          <w:rStyle w:val="StyleUnderline"/>
        </w:rPr>
        <w:t xml:space="preserve"> at</w:t>
      </w:r>
      <w:r w:rsidRPr="0024664A">
        <w:rPr>
          <w:sz w:val="16"/>
        </w:rPr>
        <w:t xml:space="preserve"> the </w:t>
      </w:r>
      <w:r w:rsidRPr="0024664A">
        <w:rPr>
          <w:rStyle w:val="Emphasis"/>
        </w:rPr>
        <w:t>national level</w:t>
      </w:r>
      <w:r w:rsidRPr="0024664A">
        <w:rPr>
          <w:sz w:val="16"/>
        </w:rPr>
        <w:t xml:space="preserve"> and that most commonly prohibit discrimination on the basis of sexual orientation and gender identity.</w:t>
      </w:r>
    </w:p>
    <w:p w14:paraId="3DDC42BB" w14:textId="77777777" w:rsidR="00DC2011" w:rsidRPr="009554C7" w:rsidRDefault="00DC2011" w:rsidP="00DC2011">
      <w:pPr>
        <w:rPr>
          <w:sz w:val="16"/>
        </w:rPr>
      </w:pPr>
      <w:r w:rsidRPr="0024664A">
        <w:rPr>
          <w:sz w:val="16"/>
        </w:rPr>
        <w:t>The strategy of relying on states and localities to expand protections for workers is not entirely new. Living wage campaigns focused on increasing</w:t>
      </w:r>
      <w:r w:rsidRPr="009554C7">
        <w:rPr>
          <w:sz w:val="16"/>
        </w:rPr>
        <w:t xml:space="preserve"> the minimum wage for city-contracted employees date from the 1990s (Zabin and Martin 1999). And at least since the 1980s, civil rights reformers have had a concerted strategy of expanding sexual orientation anti-discrimination laws at the state and local levels (Turner 2007).1 After the success of initial campaigns to use city procurement power to increase wages for contracted workers in the late 1990s (Reynolds 2001), several cities in the early 2000s elevated wages and benefits for private-sector workers more generally (Reich, Jacobs, and Dietz 2014). Beginning in 2012, traditional unions invested in campaigns to increase the wages and conditions of low-wage workers by organizing unionized and non-unionized workers (Andrias 2016; Rolf 2016). The initial campaigns involved strikes from 2012 to 2015 by fast food workers, which ultimately resulted in a statewide order to increase the minimum wage to $15 in New York (Rolf 2016; New York State Department of Labor 2020). The momentum around some of these initiatives increased after 2010, with most of the wage and leave provisions put in place since 2012 (U.C. Berkeley Labor Center 2020).</w:t>
      </w:r>
    </w:p>
    <w:p w14:paraId="45F8D13B" w14:textId="77777777" w:rsidR="00DC2011" w:rsidRPr="009554C7" w:rsidRDefault="00DC2011" w:rsidP="00DC2011">
      <w:pPr>
        <w:rPr>
          <w:sz w:val="16"/>
        </w:rPr>
      </w:pPr>
      <w:r w:rsidRPr="00C0014A">
        <w:rPr>
          <w:rStyle w:val="Emphasis"/>
        </w:rPr>
        <w:t>Reformers</w:t>
      </w:r>
      <w:r w:rsidRPr="009554C7">
        <w:rPr>
          <w:sz w:val="16"/>
        </w:rPr>
        <w:t xml:space="preserve"> have </w:t>
      </w:r>
      <w:r w:rsidRPr="00CD10C3">
        <w:rPr>
          <w:rStyle w:val="StyleUnderline"/>
        </w:rPr>
        <w:t>articulated</w:t>
      </w:r>
      <w:r w:rsidRPr="009554C7">
        <w:rPr>
          <w:sz w:val="16"/>
        </w:rPr>
        <w:t xml:space="preserve"> strategic and </w:t>
      </w:r>
      <w:r w:rsidRPr="00D5506A">
        <w:rPr>
          <w:rStyle w:val="StyleUnderline"/>
        </w:rPr>
        <w:t xml:space="preserve">political economy </w:t>
      </w:r>
      <w:r w:rsidRPr="00C30D5E">
        <w:rPr>
          <w:rStyle w:val="Emphasis"/>
        </w:rPr>
        <w:t>rationales</w:t>
      </w:r>
      <w:r w:rsidRPr="009554C7">
        <w:rPr>
          <w:sz w:val="16"/>
        </w:rPr>
        <w:t xml:space="preserve"> for </w:t>
      </w:r>
      <w:r w:rsidRPr="00740EEC">
        <w:rPr>
          <w:rStyle w:val="StyleUnderline"/>
        </w:rPr>
        <w:t xml:space="preserve">investing in the </w:t>
      </w:r>
      <w:r w:rsidRPr="00C30D5E">
        <w:rPr>
          <w:rStyle w:val="Emphasis"/>
        </w:rPr>
        <w:t>expansion</w:t>
      </w:r>
      <w:r w:rsidRPr="00740EEC">
        <w:rPr>
          <w:rStyle w:val="StyleUnderline"/>
        </w:rPr>
        <w:t xml:space="preserve"> of labor</w:t>
      </w:r>
      <w:r w:rsidRPr="009554C7">
        <w:rPr>
          <w:sz w:val="16"/>
        </w:rPr>
        <w:t xml:space="preserve"> and civil rights </w:t>
      </w:r>
      <w:r w:rsidRPr="002A5CFF">
        <w:rPr>
          <w:rStyle w:val="StyleUnderline"/>
        </w:rPr>
        <w:t xml:space="preserve">protections at the </w:t>
      </w:r>
      <w:r w:rsidRPr="00C30D5E">
        <w:rPr>
          <w:rStyle w:val="Emphasis"/>
        </w:rPr>
        <w:t>subnational</w:t>
      </w:r>
      <w:r w:rsidRPr="002A5CFF">
        <w:rPr>
          <w:rStyle w:val="StyleUnderline"/>
        </w:rPr>
        <w:t xml:space="preserve"> level</w:t>
      </w:r>
      <w:r w:rsidRPr="009554C7">
        <w:rPr>
          <w:sz w:val="16"/>
        </w:rPr>
        <w:t>. The decline of formal unions and collective bargaining and changes in the structure of employment have pushed workers to develop new political and institutional arrangements that take place outside the National Labor Relation Act’s (NLRA) collective bargaining regime (Drummonds 2009; Sachs 2011; Andrias 2016; Rolf 2016; Block 2018). In the absence of an increase in the federal minimum wage, national paid leave, or federal anti-discrimination law on the basis of sexual orientation or gender identity, reformers have turned to states and localities. These subnational campaigns are often supported and funded by national labor groups and national nonprofits but build out from intensive organizing at the local levels, targeting cities with expanding economies, diverse populations, and relatively progressive bases of potential support (Rolf 2016; National Employment Law Project 2018). LGBTQ groups since the 1980s pursued this strategy of expansion at the subnational level, embracing horizontal diffusion of anti-discrimination rights at the state and local level in the absence of comprehensive national legislation prohibiting discrimination based on sexual orientation and gender identity (Johnson 2016). In the case of LGBTQ and gender identity anti-discrimination, this subnational strategy has become less necessary as the Supreme Court ruled in June 2020 that Title VII of the 1964 Civil Rights extends to gender identity and sexual orientation.2</w:t>
      </w:r>
    </w:p>
    <w:p w14:paraId="757FA157" w14:textId="77777777" w:rsidR="00DC2011" w:rsidRPr="0024664A" w:rsidRDefault="00DC2011" w:rsidP="00DC2011">
      <w:pPr>
        <w:rPr>
          <w:sz w:val="16"/>
        </w:rPr>
      </w:pPr>
      <w:r w:rsidRPr="009554C7">
        <w:rPr>
          <w:sz w:val="16"/>
        </w:rPr>
        <w:t xml:space="preserve">The national and local terrain may also be shifting with regard to paid sick and family leave. To respond to the COVID-19 pandemic, the US federal government in April 2020 enacted paid sick leave for certain workers affected by COVID-19, and granted paid </w:t>
      </w:r>
      <w:r w:rsidRPr="0024664A">
        <w:rPr>
          <w:sz w:val="16"/>
        </w:rPr>
        <w:t>leave to allow workers to care for a family member affected by the virus or for a child whose school or place of care is closed due to the virus. The legislation represents the first time the federal government has authorized paid family or sick leave, though it is slated to expire on December 31, 2020.3</w:t>
      </w:r>
    </w:p>
    <w:p w14:paraId="3C5D8FCD" w14:textId="77777777" w:rsidR="00DC2011" w:rsidRDefault="00DC2011" w:rsidP="00DC2011">
      <w:pPr>
        <w:rPr>
          <w:sz w:val="16"/>
        </w:rPr>
      </w:pPr>
      <w:r w:rsidRPr="0024664A">
        <w:rPr>
          <w:rStyle w:val="StyleUnderline"/>
        </w:rPr>
        <w:t xml:space="preserve">The </w:t>
      </w:r>
      <w:r w:rsidRPr="0024664A">
        <w:rPr>
          <w:rStyle w:val="Emphasis"/>
        </w:rPr>
        <w:t>state</w:t>
      </w:r>
      <w:r w:rsidRPr="0024664A">
        <w:rPr>
          <w:sz w:val="16"/>
        </w:rPr>
        <w:t xml:space="preserve"> and local </w:t>
      </w:r>
      <w:r w:rsidRPr="0024664A">
        <w:rPr>
          <w:rStyle w:val="StyleUnderline"/>
        </w:rPr>
        <w:t>strategy</w:t>
      </w:r>
      <w:r w:rsidRPr="0024664A">
        <w:rPr>
          <w:sz w:val="16"/>
        </w:rPr>
        <w:t xml:space="preserve"> is also supported by a long-standing theoretical and normative framework that celebrates the distinct importance of subnational experimentation and decentralization. </w:t>
      </w:r>
      <w:r w:rsidRPr="0024664A">
        <w:rPr>
          <w:rStyle w:val="StyleUnderline"/>
        </w:rPr>
        <w:t>States</w:t>
      </w:r>
      <w:r w:rsidRPr="0024664A">
        <w:rPr>
          <w:sz w:val="16"/>
        </w:rPr>
        <w:t xml:space="preserve"> and local governments </w:t>
      </w:r>
      <w:r w:rsidRPr="0024664A">
        <w:rPr>
          <w:rStyle w:val="StyleUnderline"/>
        </w:rPr>
        <w:t xml:space="preserve">permit </w:t>
      </w:r>
      <w:r w:rsidRPr="0024664A">
        <w:rPr>
          <w:rStyle w:val="Emphasis"/>
        </w:rPr>
        <w:t>engagement</w:t>
      </w:r>
      <w:r w:rsidRPr="0024664A">
        <w:rPr>
          <w:rStyle w:val="StyleUnderline"/>
        </w:rPr>
        <w:t xml:space="preserve"> and </w:t>
      </w:r>
      <w:r w:rsidRPr="0024664A">
        <w:rPr>
          <w:rStyle w:val="Emphasis"/>
        </w:rPr>
        <w:t>participation</w:t>
      </w:r>
      <w:r w:rsidRPr="0024664A">
        <w:rPr>
          <w:sz w:val="16"/>
        </w:rPr>
        <w:t xml:space="preserve"> of citizens </w:t>
      </w:r>
      <w:r w:rsidRPr="0024664A">
        <w:rPr>
          <w:rStyle w:val="StyleUnderline"/>
        </w:rPr>
        <w:t>that is</w:t>
      </w:r>
      <w:r w:rsidRPr="0024664A">
        <w:rPr>
          <w:sz w:val="16"/>
        </w:rPr>
        <w:t xml:space="preserve"> often </w:t>
      </w:r>
      <w:r w:rsidRPr="0024664A">
        <w:rPr>
          <w:rStyle w:val="Emphasis"/>
        </w:rPr>
        <w:t>missing</w:t>
      </w:r>
      <w:r w:rsidRPr="0024664A">
        <w:rPr>
          <w:rStyle w:val="StyleUnderline"/>
        </w:rPr>
        <w:t xml:space="preserve"> at the federal level</w:t>
      </w:r>
      <w:r w:rsidRPr="0024664A">
        <w:rPr>
          <w:sz w:val="16"/>
        </w:rPr>
        <w:t>. Localities in particular are celebrated as crucial “sites for democratic participation and local engagement” and as permitting smaller-scale cooperation to solve problems (Briffault 1990; Gerken 2010; Davidson 2019: 975).</w:t>
      </w:r>
      <w:r w:rsidRPr="009554C7">
        <w:rPr>
          <w:sz w:val="16"/>
        </w:rPr>
        <w:t xml:space="preserve"> </w:t>
      </w:r>
      <w:r w:rsidRPr="00A2613D">
        <w:rPr>
          <w:rStyle w:val="StyleUnderline"/>
        </w:rPr>
        <w:t>The</w:t>
      </w:r>
      <w:r w:rsidRPr="009554C7">
        <w:rPr>
          <w:sz w:val="16"/>
        </w:rPr>
        <w:t xml:space="preserve"> US </w:t>
      </w:r>
      <w:r w:rsidRPr="00A2613D">
        <w:rPr>
          <w:rStyle w:val="StyleUnderline"/>
        </w:rPr>
        <w:t xml:space="preserve">federalist </w:t>
      </w:r>
      <w:r w:rsidRPr="00B3547F">
        <w:rPr>
          <w:rStyle w:val="Emphasis"/>
        </w:rPr>
        <w:t>structure</w:t>
      </w:r>
      <w:r w:rsidRPr="00A2613D">
        <w:rPr>
          <w:rStyle w:val="StyleUnderline"/>
        </w:rPr>
        <w:t xml:space="preserve"> allows </w:t>
      </w:r>
      <w:r w:rsidRPr="001B1CD8">
        <w:rPr>
          <w:rStyle w:val="StyleUnderline"/>
          <w:highlight w:val="cyan"/>
        </w:rPr>
        <w:t xml:space="preserve">50-state </w:t>
      </w:r>
      <w:r w:rsidRPr="001B1CD8">
        <w:rPr>
          <w:rStyle w:val="Emphasis"/>
          <w:highlight w:val="cyan"/>
        </w:rPr>
        <w:t>experimentation</w:t>
      </w:r>
      <w:r w:rsidRPr="009554C7">
        <w:rPr>
          <w:sz w:val="16"/>
        </w:rPr>
        <w:t xml:space="preserve">, and scholars have argued that local governments (in part because there are more of them) are even better positioned than </w:t>
      </w:r>
      <w:r w:rsidRPr="004C1FD6">
        <w:rPr>
          <w:rStyle w:val="Emphasis"/>
        </w:rPr>
        <w:t>states</w:t>
      </w:r>
      <w:r w:rsidRPr="009554C7">
        <w:rPr>
          <w:sz w:val="16"/>
        </w:rPr>
        <w:t xml:space="preserve"> to </w:t>
      </w:r>
      <w:r w:rsidRPr="004C1FD6">
        <w:rPr>
          <w:rStyle w:val="StyleUnderline"/>
        </w:rPr>
        <w:t xml:space="preserve">serve as </w:t>
      </w:r>
      <w:r w:rsidRPr="00F417D5">
        <w:rPr>
          <w:rStyle w:val="Emphasis"/>
        </w:rPr>
        <w:t>entrepreneur</w:t>
      </w:r>
      <w:r w:rsidRPr="004C1FD6">
        <w:rPr>
          <w:rStyle w:val="StyleUnderline"/>
        </w:rPr>
        <w:t>ial problem solver</w:t>
      </w:r>
      <w:r w:rsidRPr="00F417D5">
        <w:rPr>
          <w:rStyle w:val="Emphasis"/>
        </w:rPr>
        <w:t>s</w:t>
      </w:r>
      <w:r w:rsidRPr="009554C7">
        <w:rPr>
          <w:sz w:val="16"/>
        </w:rPr>
        <w:t xml:space="preserve"> (Gerken 2010). A related rationale for federalism and localism is that </w:t>
      </w:r>
      <w:r w:rsidRPr="00B3547F">
        <w:rPr>
          <w:rStyle w:val="Emphasis"/>
        </w:rPr>
        <w:t>subnational</w:t>
      </w:r>
      <w:r w:rsidRPr="00D2798B">
        <w:rPr>
          <w:rStyle w:val="StyleUnderline"/>
        </w:rPr>
        <w:t xml:space="preserve"> government</w:t>
      </w:r>
      <w:r w:rsidRPr="00B3547F">
        <w:rPr>
          <w:rStyle w:val="Emphasis"/>
        </w:rPr>
        <w:t>s</w:t>
      </w:r>
      <w:r w:rsidRPr="009554C7">
        <w:rPr>
          <w:sz w:val="16"/>
        </w:rPr>
        <w:t xml:space="preserve"> also </w:t>
      </w:r>
      <w:r w:rsidRPr="001B1CD8">
        <w:rPr>
          <w:rStyle w:val="StyleUnderline"/>
          <w:highlight w:val="cyan"/>
        </w:rPr>
        <w:t>provide</w:t>
      </w:r>
      <w:r w:rsidRPr="00D2798B">
        <w:rPr>
          <w:rStyle w:val="StyleUnderline"/>
        </w:rPr>
        <w:t xml:space="preserve"> an </w:t>
      </w:r>
      <w:r w:rsidRPr="001B1CD8">
        <w:rPr>
          <w:rStyle w:val="Emphasis"/>
          <w:highlight w:val="cyan"/>
        </w:rPr>
        <w:t>alternative</w:t>
      </w:r>
      <w:r w:rsidRPr="00D2798B">
        <w:rPr>
          <w:rStyle w:val="StyleUnderline"/>
        </w:rPr>
        <w:t xml:space="preserve"> political </w:t>
      </w:r>
      <w:r w:rsidRPr="001B1CD8">
        <w:rPr>
          <w:rStyle w:val="StyleUnderline"/>
          <w:highlight w:val="cyan"/>
        </w:rPr>
        <w:t>space for</w:t>
      </w:r>
      <w:r w:rsidRPr="00D2798B">
        <w:rPr>
          <w:rStyle w:val="StyleUnderline"/>
        </w:rPr>
        <w:t xml:space="preserve"> policy </w:t>
      </w:r>
      <w:r w:rsidRPr="001B1CD8">
        <w:rPr>
          <w:rStyle w:val="Emphasis"/>
          <w:highlight w:val="cyan"/>
        </w:rPr>
        <w:t>development</w:t>
      </w:r>
      <w:r w:rsidRPr="009554C7">
        <w:rPr>
          <w:sz w:val="16"/>
        </w:rPr>
        <w:t xml:space="preserve"> or the advancement of values </w:t>
      </w:r>
      <w:r w:rsidRPr="001B1CD8">
        <w:rPr>
          <w:rStyle w:val="StyleUnderline"/>
          <w:highlight w:val="cyan"/>
        </w:rPr>
        <w:t>at</w:t>
      </w:r>
      <w:r w:rsidRPr="009554C7">
        <w:rPr>
          <w:sz w:val="16"/>
        </w:rPr>
        <w:t xml:space="preserve"> a </w:t>
      </w:r>
      <w:r w:rsidRPr="001B1CD8">
        <w:rPr>
          <w:rStyle w:val="StyleUnderline"/>
          <w:highlight w:val="cyan"/>
        </w:rPr>
        <w:t xml:space="preserve">time of </w:t>
      </w:r>
      <w:r w:rsidRPr="00947339">
        <w:rPr>
          <w:rStyle w:val="Emphasis"/>
          <w:highlight w:val="cyan"/>
        </w:rPr>
        <w:t>polarization</w:t>
      </w:r>
      <w:r w:rsidRPr="00947339">
        <w:rPr>
          <w:rStyle w:val="StyleUnderline"/>
          <w:highlight w:val="cyan"/>
        </w:rPr>
        <w:t xml:space="preserve"> at</w:t>
      </w:r>
      <w:r w:rsidRPr="003F67CE">
        <w:rPr>
          <w:rStyle w:val="StyleUnderline"/>
        </w:rPr>
        <w:t xml:space="preserve"> the </w:t>
      </w:r>
      <w:r w:rsidRPr="00947339">
        <w:rPr>
          <w:rStyle w:val="StyleUnderline"/>
          <w:highlight w:val="cyan"/>
        </w:rPr>
        <w:t>national</w:t>
      </w:r>
      <w:r w:rsidRPr="009554C7">
        <w:rPr>
          <w:sz w:val="16"/>
        </w:rPr>
        <w:t xml:space="preserve"> and state </w:t>
      </w:r>
      <w:r w:rsidRPr="00947339">
        <w:rPr>
          <w:rStyle w:val="StyleUnderline"/>
          <w:highlight w:val="cyan"/>
        </w:rPr>
        <w:t>levels</w:t>
      </w:r>
      <w:r w:rsidRPr="003F67CE">
        <w:rPr>
          <w:rStyle w:val="StyleUnderline"/>
        </w:rPr>
        <w:t xml:space="preserve"> that contributes to</w:t>
      </w:r>
      <w:r w:rsidRPr="003649AA">
        <w:rPr>
          <w:sz w:val="16"/>
        </w:rPr>
        <w:t xml:space="preserve"> </w:t>
      </w:r>
      <w:r w:rsidRPr="0024664A">
        <w:rPr>
          <w:sz w:val="16"/>
        </w:rPr>
        <w:t xml:space="preserve">the </w:t>
      </w:r>
      <w:r w:rsidRPr="0024664A">
        <w:rPr>
          <w:rStyle w:val="Emphasis"/>
        </w:rPr>
        <w:t>blocking</w:t>
      </w:r>
      <w:r w:rsidRPr="0024664A">
        <w:rPr>
          <w:rStyle w:val="StyleUnderline"/>
        </w:rPr>
        <w:t xml:space="preserve"> of </w:t>
      </w:r>
      <w:r w:rsidRPr="0024664A">
        <w:rPr>
          <w:rStyle w:val="Emphasis"/>
        </w:rPr>
        <w:t>policy implementation</w:t>
      </w:r>
      <w:r w:rsidRPr="0024664A">
        <w:rPr>
          <w:sz w:val="16"/>
        </w:rPr>
        <w:t xml:space="preserve"> (</w:t>
      </w:r>
      <w:r w:rsidRPr="0024664A">
        <w:rPr>
          <w:rStyle w:val="StyleUnderline"/>
        </w:rPr>
        <w:t>even when</w:t>
      </w:r>
      <w:r w:rsidRPr="0024664A">
        <w:rPr>
          <w:sz w:val="16"/>
        </w:rPr>
        <w:t xml:space="preserve"> it might be </w:t>
      </w:r>
      <w:r w:rsidRPr="0024664A">
        <w:rPr>
          <w:rStyle w:val="Emphasis"/>
        </w:rPr>
        <w:t>supported</w:t>
      </w:r>
      <w:r w:rsidRPr="0024664A">
        <w:rPr>
          <w:rStyle w:val="StyleUnderline"/>
        </w:rPr>
        <w:t xml:space="preserve"> by a critical </w:t>
      </w:r>
      <w:r w:rsidRPr="0024664A">
        <w:rPr>
          <w:rStyle w:val="Emphasis"/>
        </w:rPr>
        <w:t>majority</w:t>
      </w:r>
      <w:r w:rsidRPr="0024664A">
        <w:rPr>
          <w:sz w:val="16"/>
        </w:rPr>
        <w:t>) (Bulman-Pozen</w:t>
      </w:r>
      <w:r w:rsidRPr="009554C7">
        <w:rPr>
          <w:sz w:val="16"/>
        </w:rPr>
        <w:t xml:space="preserve"> and Gerken 2009). In this space, </w:t>
      </w:r>
      <w:r w:rsidRPr="00AC51C9">
        <w:rPr>
          <w:rStyle w:val="StyleUnderline"/>
        </w:rPr>
        <w:t>policy entrepreneurs</w:t>
      </w:r>
      <w:r w:rsidRPr="009554C7">
        <w:rPr>
          <w:sz w:val="16"/>
        </w:rPr>
        <w:t xml:space="preserve"> can </w:t>
      </w:r>
      <w:r w:rsidRPr="0056746A">
        <w:rPr>
          <w:rStyle w:val="StyleUnderline"/>
        </w:rPr>
        <w:t>exploit</w:t>
      </w:r>
      <w:r w:rsidRPr="00AC51C9">
        <w:rPr>
          <w:rStyle w:val="StyleUnderline"/>
        </w:rPr>
        <w:t xml:space="preserve"> American </w:t>
      </w:r>
      <w:r w:rsidRPr="00DE0A5F">
        <w:rPr>
          <w:rStyle w:val="StyleUnderline"/>
          <w:highlight w:val="cyan"/>
        </w:rPr>
        <w:t>federalism</w:t>
      </w:r>
      <w:r w:rsidRPr="00AC51C9">
        <w:rPr>
          <w:rStyle w:val="StyleUnderline"/>
        </w:rPr>
        <w:t xml:space="preserve"> </w:t>
      </w:r>
      <w:r w:rsidRPr="005A2BB0">
        <w:rPr>
          <w:rStyle w:val="StyleUnderline"/>
        </w:rPr>
        <w:t xml:space="preserve">to </w:t>
      </w:r>
      <w:r w:rsidRPr="005A2BB0">
        <w:rPr>
          <w:rStyle w:val="StyleUnderline"/>
          <w:highlight w:val="cyan"/>
        </w:rPr>
        <w:t>advance</w:t>
      </w:r>
      <w:r w:rsidRPr="009554C7">
        <w:rPr>
          <w:sz w:val="16"/>
        </w:rPr>
        <w:t xml:space="preserve"> their </w:t>
      </w:r>
      <w:r w:rsidRPr="001B1CD8">
        <w:rPr>
          <w:rStyle w:val="Emphasis"/>
          <w:highlight w:val="cyan"/>
        </w:rPr>
        <w:t>desired policies</w:t>
      </w:r>
      <w:r w:rsidRPr="001B1CD8">
        <w:rPr>
          <w:rStyle w:val="StyleUnderline"/>
          <w:highlight w:val="cyan"/>
        </w:rPr>
        <w:t xml:space="preserve"> at</w:t>
      </w:r>
      <w:r w:rsidRPr="00A2613D">
        <w:rPr>
          <w:rStyle w:val="StyleUnderline"/>
        </w:rPr>
        <w:t xml:space="preserve"> a more </w:t>
      </w:r>
      <w:r w:rsidRPr="001B1CD8">
        <w:rPr>
          <w:rStyle w:val="Emphasis"/>
          <w:highlight w:val="cyan"/>
        </w:rPr>
        <w:t>receptive</w:t>
      </w:r>
      <w:r w:rsidRPr="001B1CD8">
        <w:rPr>
          <w:rStyle w:val="StyleUnderline"/>
          <w:highlight w:val="cyan"/>
        </w:rPr>
        <w:t xml:space="preserve"> level of government</w:t>
      </w:r>
      <w:r w:rsidRPr="009554C7">
        <w:rPr>
          <w:sz w:val="16"/>
        </w:rPr>
        <w:t>.4</w:t>
      </w:r>
    </w:p>
    <w:p w14:paraId="6C62756D" w14:textId="77777777" w:rsidR="00DC2011" w:rsidRDefault="00DC2011" w:rsidP="00DC2011">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183FBB27" w14:textId="77777777" w:rsidR="00DC2011" w:rsidRDefault="00DC2011" w:rsidP="00DC2011">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8" w:history="1">
        <w:r w:rsidRPr="00CA2827">
          <w:rPr>
            <w:rStyle w:val="Hyperlink"/>
          </w:rPr>
          <w:t>https://the-federalism-project.org/2019/05/21/the-need-for-governance-reform-symptoms-vs-cause/</w:t>
        </w:r>
      </w:hyperlink>
      <w:r w:rsidRPr="00A52E59">
        <w:t>]</w:t>
      </w:r>
    </w:p>
    <w:p w14:paraId="5FFB9804" w14:textId="77777777" w:rsidR="00DC2011" w:rsidRPr="00095C2D" w:rsidRDefault="00DC2011" w:rsidP="00DC2011">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5203AAEB" w14:textId="77777777" w:rsidR="00DC2011" w:rsidRPr="00073031" w:rsidRDefault="00DC2011" w:rsidP="00DC2011">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w:t>
      </w:r>
      <w:r w:rsidRPr="0024664A">
        <w:rPr>
          <w:sz w:val="16"/>
        </w:rPr>
        <w:t xml:space="preserve">our inability to overcome them, </w:t>
      </w:r>
      <w:r w:rsidRPr="0024664A">
        <w:rPr>
          <w:rStyle w:val="StyleUnderline"/>
        </w:rPr>
        <w:t xml:space="preserve">is being caused by a much </w:t>
      </w:r>
      <w:r w:rsidRPr="0024664A">
        <w:rPr>
          <w:rStyle w:val="Emphasis"/>
        </w:rPr>
        <w:t>greater problem</w:t>
      </w:r>
      <w:r w:rsidRPr="0024664A">
        <w:rPr>
          <w:sz w:val="16"/>
        </w:rPr>
        <w:t xml:space="preserve"> in our society </w:t>
      </w:r>
      <w:r w:rsidRPr="0024664A">
        <w:rPr>
          <w:rStyle w:val="StyleUnderline"/>
        </w:rPr>
        <w:t>that</w:t>
      </w:r>
      <w:r w:rsidRPr="0024664A">
        <w:rPr>
          <w:sz w:val="16"/>
        </w:rPr>
        <w:t xml:space="preserve"> unless we address soon we </w:t>
      </w:r>
      <w:r w:rsidRPr="0024664A">
        <w:rPr>
          <w:rStyle w:val="StyleUnderline"/>
        </w:rPr>
        <w:t xml:space="preserve">risk permanent </w:t>
      </w:r>
      <w:r w:rsidRPr="0024664A">
        <w:rPr>
          <w:rStyle w:val="Emphasis"/>
        </w:rPr>
        <w:t>societal failures</w:t>
      </w:r>
      <w:r w:rsidRPr="0024664A">
        <w:rPr>
          <w:rStyle w:val="StyleUnderline"/>
        </w:rPr>
        <w:t xml:space="preserve"> within the next 20 to 30 years</w:t>
      </w:r>
      <w:r w:rsidRPr="0024664A">
        <w:rPr>
          <w:sz w:val="16"/>
        </w:rPr>
        <w:t>.</w:t>
      </w:r>
    </w:p>
    <w:p w14:paraId="71C0CE90" w14:textId="77777777" w:rsidR="00DC2011" w:rsidRPr="00073031" w:rsidRDefault="00DC2011" w:rsidP="00DC2011">
      <w:pPr>
        <w:rPr>
          <w:sz w:val="16"/>
        </w:rPr>
      </w:pPr>
      <w:r w:rsidRPr="0024664A">
        <w:rPr>
          <w:rStyle w:val="StyleUnderline"/>
        </w:rPr>
        <w:t>This greater cause is our very own </w:t>
      </w:r>
      <w:r w:rsidRPr="0024664A">
        <w:rPr>
          <w:rStyle w:val="Emphasis"/>
        </w:rPr>
        <w:t>failing system</w:t>
      </w:r>
      <w:r w:rsidRPr="0024664A">
        <w:rPr>
          <w:rStyle w:val="StyleUnderline"/>
        </w:rPr>
        <w:t xml:space="preserve"> of </w:t>
      </w:r>
      <w:r w:rsidRPr="0024664A">
        <w:rPr>
          <w:rStyle w:val="Emphasis"/>
        </w:rPr>
        <w:t>governance</w:t>
      </w:r>
      <w:r w:rsidRPr="0024664A">
        <w:rPr>
          <w:rStyle w:val="StyleUnderline"/>
        </w:rPr>
        <w:t>!!!</w:t>
      </w:r>
    </w:p>
    <w:bookmarkEnd w:id="0"/>
    <w:p w14:paraId="0CC15850" w14:textId="77777777" w:rsidR="00DC2011" w:rsidRPr="00073031" w:rsidRDefault="00DC2011" w:rsidP="00DC2011">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70659B0C" w14:textId="77777777" w:rsidR="00DC2011" w:rsidRPr="00073031" w:rsidRDefault="00DC2011" w:rsidP="00DC2011">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04FA1F16" w14:textId="77777777" w:rsidR="00DC2011" w:rsidRPr="00073031" w:rsidRDefault="00DC2011" w:rsidP="00DC2011">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0A874F0F" w14:textId="77777777" w:rsidR="00DC2011" w:rsidRPr="00073031" w:rsidRDefault="00DC2011" w:rsidP="00DC2011">
      <w:pPr>
        <w:rPr>
          <w:sz w:val="16"/>
        </w:rPr>
      </w:pPr>
      <w:r w:rsidRPr="0024664A">
        <w:rPr>
          <w:rStyle w:val="StyleUnderline"/>
        </w:rPr>
        <w:t xml:space="preserve">There is </w:t>
      </w:r>
      <w:r w:rsidRPr="0024664A">
        <w:rPr>
          <w:rStyle w:val="Emphasis"/>
        </w:rPr>
        <w:t>so much</w:t>
      </w:r>
      <w:r w:rsidRPr="0024664A">
        <w:rPr>
          <w:rStyle w:val="StyleUnderline"/>
        </w:rPr>
        <w:t xml:space="preserve"> power </w:t>
      </w:r>
      <w:r w:rsidRPr="0024664A">
        <w:rPr>
          <w:rStyle w:val="Emphasis"/>
        </w:rPr>
        <w:t>concentrated</w:t>
      </w:r>
      <w:r w:rsidRPr="0024664A">
        <w:rPr>
          <w:rStyle w:val="StyleUnderline"/>
        </w:rPr>
        <w:t xml:space="preserve"> at the </w:t>
      </w:r>
      <w:r w:rsidRPr="0024664A">
        <w:rPr>
          <w:rStyle w:val="Emphasis"/>
        </w:rPr>
        <w:t>Fed</w:t>
      </w:r>
      <w:r w:rsidRPr="0024664A">
        <w:rPr>
          <w:rStyle w:val="StyleUnderline"/>
        </w:rPr>
        <w:t>eral level</w:t>
      </w:r>
      <w:r w:rsidRPr="0024664A">
        <w:rPr>
          <w:sz w:val="16"/>
        </w:rPr>
        <w:t xml:space="preserve">, and in particular in the hands of one person (the President) </w:t>
      </w:r>
      <w:r w:rsidRPr="0024664A">
        <w:rPr>
          <w:rStyle w:val="StyleUnderline"/>
        </w:rPr>
        <w:t>that it makes Washington</w:t>
      </w:r>
      <w:r w:rsidRPr="0024664A">
        <w:rPr>
          <w:sz w:val="16"/>
        </w:rPr>
        <w:t xml:space="preserve"> politicians </w:t>
      </w:r>
      <w:r w:rsidRPr="0024664A">
        <w:rPr>
          <w:rStyle w:val="Emphasis"/>
        </w:rPr>
        <w:t>constant targets</w:t>
      </w:r>
      <w:r w:rsidRPr="0024664A">
        <w:rPr>
          <w:rStyle w:val="StyleUnderline"/>
        </w:rPr>
        <w:t xml:space="preserve"> of </w:t>
      </w:r>
      <w:r w:rsidRPr="0024664A">
        <w:rPr>
          <w:rStyle w:val="Emphasis"/>
        </w:rPr>
        <w:t>special interests</w:t>
      </w:r>
      <w:r w:rsidRPr="0024664A">
        <w:rPr>
          <w:rStyle w:val="StyleUnderline"/>
        </w:rPr>
        <w:t xml:space="preserve"> and </w:t>
      </w:r>
      <w:r w:rsidRPr="0024664A">
        <w:rPr>
          <w:rStyle w:val="Emphasis"/>
        </w:rPr>
        <w:t>lobbying</w:t>
      </w:r>
      <w:r w:rsidRPr="0024664A">
        <w:rPr>
          <w:sz w:val="16"/>
        </w:rPr>
        <w:t xml:space="preserve"> organizations, </w:t>
      </w:r>
      <w:r w:rsidRPr="0024664A">
        <w:rPr>
          <w:rStyle w:val="StyleUnderline"/>
        </w:rPr>
        <w:t xml:space="preserve">makes </w:t>
      </w:r>
      <w:r w:rsidRPr="0024664A">
        <w:rPr>
          <w:rStyle w:val="Emphasis"/>
        </w:rPr>
        <w:t>negotiations</w:t>
      </w:r>
      <w:r w:rsidRPr="0024664A">
        <w:rPr>
          <w:rStyle w:val="StyleUnderline"/>
        </w:rPr>
        <w:t xml:space="preserve"> for compromise impossible</w:t>
      </w:r>
      <w:r w:rsidRPr="0024664A">
        <w:rPr>
          <w:sz w:val="16"/>
        </w:rPr>
        <w:t xml:space="preserve"> because there is so much at stake, </w:t>
      </w:r>
      <w:r w:rsidRPr="0024664A">
        <w:rPr>
          <w:rStyle w:val="StyleUnderline"/>
        </w:rPr>
        <w:t xml:space="preserve">and it has created a </w:t>
      </w:r>
      <w:r w:rsidRPr="0024664A">
        <w:rPr>
          <w:rStyle w:val="Emphasis"/>
        </w:rPr>
        <w:t>highly unbalanced</w:t>
      </w:r>
      <w:r w:rsidRPr="0024664A">
        <w:rPr>
          <w:rStyle w:val="StyleUnderline"/>
        </w:rPr>
        <w:t xml:space="preserve"> system</w:t>
      </w:r>
      <w:r w:rsidRPr="0024664A">
        <w:rPr>
          <w:sz w:val="16"/>
        </w:rPr>
        <w:t xml:space="preserve"> (where “checks and balances” are not fully implemented and more often can’t work effectively).</w:t>
      </w:r>
    </w:p>
    <w:p w14:paraId="03F0B18B" w14:textId="77777777" w:rsidR="00DC2011" w:rsidRPr="00073031" w:rsidRDefault="00DC2011" w:rsidP="00DC2011">
      <w:pPr>
        <w:rPr>
          <w:sz w:val="16"/>
        </w:rPr>
      </w:pPr>
      <w:r w:rsidRPr="0024664A">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24664A">
        <w:rPr>
          <w:rStyle w:val="StyleUnderline"/>
        </w:rPr>
        <w:t>unless we address these ‘</w:t>
      </w:r>
      <w:r w:rsidRPr="0024664A">
        <w:rPr>
          <w:rStyle w:val="Emphasis"/>
        </w:rPr>
        <w:t>systemic</w:t>
      </w:r>
      <w:r w:rsidRPr="0024664A">
        <w:rPr>
          <w:rStyle w:val="StyleUnderline"/>
        </w:rPr>
        <w:t>’ failures of our system of governance</w:t>
      </w:r>
      <w:r w:rsidRPr="0024664A">
        <w:rPr>
          <w:sz w:val="16"/>
        </w:rPr>
        <w:t>, unless we implement institutional changes </w:t>
      </w:r>
      <w:r w:rsidRPr="0024664A">
        <w:rPr>
          <w:rStyle w:val="StyleUnderline"/>
        </w:rPr>
        <w:t>and </w:t>
      </w:r>
      <w:r w:rsidRPr="0024664A">
        <w:rPr>
          <w:rStyle w:val="Emphasis"/>
        </w:rPr>
        <w:t>fix the process</w:t>
      </w:r>
      <w:r w:rsidRPr="0024664A">
        <w:rPr>
          <w:rStyle w:val="StyleUnderline"/>
        </w:rPr>
        <w:t xml:space="preserve">, </w:t>
      </w:r>
      <w:r w:rsidRPr="00187A30">
        <w:rPr>
          <w:rStyle w:val="StyleUnderline"/>
          <w:highlight w:val="cyan"/>
        </w:rPr>
        <w:t xml:space="preserve">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43D7D2B9" w14:textId="77777777" w:rsidR="00DC2011" w:rsidRPr="00073031" w:rsidRDefault="00DC2011" w:rsidP="00DC2011">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49BBEA02" w14:textId="77777777" w:rsidR="00DC2011" w:rsidRPr="00073031" w:rsidRDefault="00DC2011" w:rsidP="00DC2011">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490D30A8" w14:textId="77777777" w:rsidR="00DC2011" w:rsidRPr="00073031" w:rsidRDefault="00DC2011" w:rsidP="00DC2011">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1A108662" w14:textId="77777777" w:rsidR="00DC2011" w:rsidRPr="0024664A" w:rsidRDefault="00DC2011" w:rsidP="00DC2011">
      <w:pPr>
        <w:rPr>
          <w:sz w:val="16"/>
          <w:szCs w:val="14"/>
        </w:rPr>
      </w:pPr>
      <w:r w:rsidRPr="0024664A">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07001FEB" w14:textId="77777777" w:rsidR="00DC2011" w:rsidRPr="0024664A" w:rsidRDefault="00DC2011" w:rsidP="00DC2011">
      <w:pPr>
        <w:rPr>
          <w:sz w:val="16"/>
          <w:szCs w:val="14"/>
        </w:rPr>
      </w:pPr>
      <w:r w:rsidRPr="0024664A">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2AD52455" w14:textId="77777777" w:rsidR="00DC2011" w:rsidRPr="00073031" w:rsidRDefault="00DC2011" w:rsidP="00DC2011">
      <w:pPr>
        <w:rPr>
          <w:sz w:val="16"/>
        </w:rPr>
      </w:pPr>
      <w:r w:rsidRPr="0024664A">
        <w:rPr>
          <w:rStyle w:val="StyleUnderline"/>
        </w:rPr>
        <w:t xml:space="preserve">If we want to address the </w:t>
      </w:r>
      <w:r w:rsidRPr="0024664A">
        <w:rPr>
          <w:rStyle w:val="Emphasis"/>
        </w:rPr>
        <w:t>underlying cause</w:t>
      </w:r>
      <w:r w:rsidRPr="0024664A">
        <w:rPr>
          <w:sz w:val="16"/>
        </w:rPr>
        <w:t xml:space="preserve"> of income inequality (and outsourcing of jobs, health-care failures, racial tensions, education funding, women’s rights, public housing, etc.), </w:t>
      </w:r>
      <w:r w:rsidRPr="0024664A">
        <w:rPr>
          <w:rStyle w:val="StyleUnderline"/>
        </w:rPr>
        <w:t>then we need to</w:t>
      </w:r>
      <w:r w:rsidRPr="0024664A">
        <w:rPr>
          <w:sz w:val="16"/>
        </w:rPr>
        <w:t xml:space="preserve"> reform our system of governance, before we can consider specific policy priorities</w:t>
      </w:r>
      <w:r w:rsidRPr="00073031">
        <w:rPr>
          <w:sz w:val="16"/>
        </w:rPr>
        <w:t xml:space="preserve">. By fixing the legislative process, restoring proper checks, correcting the imbalance within the government branches and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4DDF9FEE" w14:textId="77777777" w:rsidR="00DC2011" w:rsidRPr="0024664A" w:rsidRDefault="00DC2011" w:rsidP="00DC2011">
      <w:pPr>
        <w:rPr>
          <w:u w:val="singl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17073924" w14:textId="77777777" w:rsidR="00DC2011" w:rsidRPr="00C8565E" w:rsidRDefault="00DC2011" w:rsidP="00DC2011">
      <w:pPr>
        <w:pStyle w:val="Heading4"/>
      </w:pPr>
      <w:r>
        <w:t xml:space="preserve">So does ConCon, </w:t>
      </w:r>
      <w:r>
        <w:rPr>
          <w:u w:val="single"/>
        </w:rPr>
        <w:t>follow on</w:t>
      </w:r>
      <w:r w:rsidRPr="009E7E54">
        <w:t>,</w:t>
      </w:r>
      <w:r>
        <w:t xml:space="preserve"> and avoids </w:t>
      </w:r>
      <w:r>
        <w:rPr>
          <w:u w:val="single"/>
        </w:rPr>
        <w:t>politics</w:t>
      </w:r>
      <w:r>
        <w:t xml:space="preserve">. </w:t>
      </w:r>
    </w:p>
    <w:p w14:paraId="0B27DF17" w14:textId="77777777" w:rsidR="00DC2011" w:rsidRDefault="00DC2011" w:rsidP="00DC2011">
      <w:r>
        <w:rPr>
          <w:rStyle w:val="Style13ptBold"/>
        </w:rPr>
        <w:t xml:space="preserve">Cooper ’21 </w:t>
      </w:r>
      <w:r w:rsidRPr="00F34458">
        <w:t xml:space="preserve">[Charlie; 2021; President of Get Money Out Maryland and Retired Human Services Administrator; Get Money Out Maryland, “A Convention of States is Wise and Safe,” </w:t>
      </w:r>
      <w:hyperlink r:id="rId9" w:history="1">
        <w:r w:rsidRPr="00CE390C">
          <w:rPr>
            <w:rStyle w:val="Hyperlink"/>
          </w:rPr>
          <w:t>https://www.getmoneyoutmd.org/peoples_convention</w:t>
        </w:r>
      </w:hyperlink>
      <w:r w:rsidRPr="00F34458">
        <w:t>]</w:t>
      </w:r>
    </w:p>
    <w:p w14:paraId="13A63400" w14:textId="77777777" w:rsidR="00DC2011" w:rsidRPr="00C8565E" w:rsidRDefault="00DC2011" w:rsidP="00DC2011">
      <w:pPr>
        <w:rPr>
          <w:sz w:val="16"/>
        </w:rPr>
      </w:pPr>
      <w:bookmarkStart w:id="1" w:name="_Hlk144141806"/>
      <w:r w:rsidRPr="00C8565E">
        <w:rPr>
          <w:rStyle w:val="StyleUnderline"/>
        </w:rPr>
        <w:t>When Congress fails</w:t>
      </w:r>
      <w:r w:rsidRPr="00C8565E">
        <w:rPr>
          <w:sz w:val="16"/>
        </w:rPr>
        <w:t xml:space="preserve"> to represent the people who elected them, </w:t>
      </w:r>
      <w:r w:rsidRPr="00C8565E">
        <w:rPr>
          <w:rStyle w:val="StyleUnderline"/>
        </w:rPr>
        <w:t xml:space="preserve">the U.S. </w:t>
      </w:r>
      <w:r w:rsidRPr="00475105">
        <w:rPr>
          <w:rStyle w:val="Emphasis"/>
          <w:highlight w:val="cyan"/>
        </w:rPr>
        <w:t>Constitution</w:t>
      </w:r>
      <w:r w:rsidRPr="00C8565E">
        <w:rPr>
          <w:rStyle w:val="StyleUnderline"/>
          <w:highlight w:val="cyan"/>
        </w:rPr>
        <w:t xml:space="preserve"> provides a path</w:t>
      </w:r>
      <w:r w:rsidRPr="00C8565E">
        <w:rPr>
          <w:rStyle w:val="StyleUnderline"/>
        </w:rPr>
        <w:t xml:space="preserve"> for</w:t>
      </w:r>
      <w:r w:rsidRPr="00C8565E">
        <w:rPr>
          <w:sz w:val="16"/>
        </w:rPr>
        <w:t xml:space="preserve"> the people to propose a </w:t>
      </w:r>
      <w:r w:rsidRPr="00C8565E">
        <w:rPr>
          <w:rStyle w:val="StyleUnderline"/>
        </w:rPr>
        <w:t xml:space="preserve">Constitutional amendment </w:t>
      </w:r>
      <w:r w:rsidRPr="00C8565E">
        <w:rPr>
          <w:rStyle w:val="StyleUnderline"/>
          <w:highlight w:val="cyan"/>
        </w:rPr>
        <w:t>through</w:t>
      </w:r>
      <w:r w:rsidRPr="00C8565E">
        <w:rPr>
          <w:rStyle w:val="StyleUnderline"/>
        </w:rPr>
        <w:t xml:space="preserve"> the </w:t>
      </w:r>
      <w:r w:rsidRPr="00475105">
        <w:rPr>
          <w:rStyle w:val="Emphasis"/>
          <w:highlight w:val="cyan"/>
        </w:rPr>
        <w:t>states</w:t>
      </w:r>
      <w:r w:rsidRPr="00C8565E">
        <w:rPr>
          <w:sz w:val="16"/>
        </w:rPr>
        <w:t>. Article V lays out two equal alternatives:</w:t>
      </w:r>
    </w:p>
    <w:p w14:paraId="6A2591C7" w14:textId="77777777" w:rsidR="00DC2011" w:rsidRPr="00C8565E" w:rsidRDefault="00DC2011" w:rsidP="00DC2011">
      <w:pPr>
        <w:ind w:left="720"/>
        <w:rPr>
          <w:sz w:val="16"/>
        </w:rPr>
      </w:pPr>
      <w:r w:rsidRPr="00C8565E">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3E567ED2" w14:textId="77777777" w:rsidR="00DC2011" w:rsidRPr="00C8565E" w:rsidRDefault="00DC2011" w:rsidP="00DC2011">
      <w:pPr>
        <w:rPr>
          <w:sz w:val="16"/>
        </w:rPr>
      </w:pPr>
      <w:r w:rsidRPr="00C8565E">
        <w:rPr>
          <w:rStyle w:val="StyleUnderline"/>
        </w:rPr>
        <w:t xml:space="preserve">Thus there are only </w:t>
      </w:r>
      <w:r w:rsidRPr="00475105">
        <w:rPr>
          <w:rStyle w:val="Emphasis"/>
        </w:rPr>
        <w:t>two ways</w:t>
      </w:r>
      <w:r w:rsidRPr="00C8565E">
        <w:rPr>
          <w:rStyle w:val="StyleUnderline"/>
        </w:rPr>
        <w:t xml:space="preserve"> to amend</w:t>
      </w:r>
      <w:r w:rsidRPr="00C8565E">
        <w:rPr>
          <w:sz w:val="16"/>
        </w:rPr>
        <w:t xml:space="preserve"> the U.S. Constitution:</w:t>
      </w:r>
    </w:p>
    <w:p w14:paraId="174C1DFA" w14:textId="77777777" w:rsidR="00DC2011" w:rsidRPr="00C8565E" w:rsidRDefault="00DC2011" w:rsidP="00DC2011">
      <w:pPr>
        <w:pStyle w:val="ListParagraph"/>
        <w:numPr>
          <w:ilvl w:val="0"/>
          <w:numId w:val="45"/>
        </w:numPr>
        <w:rPr>
          <w:sz w:val="16"/>
        </w:rPr>
      </w:pPr>
      <w:r w:rsidRPr="00C8565E">
        <w:rPr>
          <w:rStyle w:val="StyleUnderline"/>
        </w:rPr>
        <w:t>A proposal passed by</w:t>
      </w:r>
      <w:r w:rsidRPr="00C8565E">
        <w:rPr>
          <w:sz w:val="16"/>
        </w:rPr>
        <w:t xml:space="preserve"> two-thirds of each chamber of </w:t>
      </w:r>
      <w:r w:rsidRPr="00C8565E">
        <w:rPr>
          <w:rStyle w:val="StyleUnderline"/>
        </w:rPr>
        <w:t>Congress</w:t>
      </w:r>
      <w:r w:rsidRPr="00C8565E">
        <w:rPr>
          <w:sz w:val="16"/>
        </w:rPr>
        <w:t>, then ratified by three-quarters of the states</w:t>
      </w:r>
    </w:p>
    <w:p w14:paraId="5E26B192" w14:textId="77777777" w:rsidR="00DC2011" w:rsidRPr="00C8565E" w:rsidRDefault="00DC2011" w:rsidP="00DC2011">
      <w:pPr>
        <w:pStyle w:val="ListParagraph"/>
        <w:numPr>
          <w:ilvl w:val="0"/>
          <w:numId w:val="45"/>
        </w:numPr>
        <w:rPr>
          <w:sz w:val="16"/>
        </w:rPr>
      </w:pPr>
      <w:r w:rsidRPr="00C8565E">
        <w:rPr>
          <w:rStyle w:val="StyleUnderline"/>
        </w:rPr>
        <w:t xml:space="preserve">A proposal passed by </w:t>
      </w:r>
      <w:r w:rsidRPr="000C7868">
        <w:rPr>
          <w:rStyle w:val="StyleUnderline"/>
        </w:rPr>
        <w:t xml:space="preserve">a </w:t>
      </w:r>
      <w:r w:rsidRPr="00475105">
        <w:rPr>
          <w:rStyle w:val="Emphasis"/>
          <w:highlight w:val="cyan"/>
        </w:rPr>
        <w:t>convention</w:t>
      </w:r>
      <w:r w:rsidRPr="00C8565E">
        <w:rPr>
          <w:rStyle w:val="StyleUnderline"/>
        </w:rPr>
        <w:t xml:space="preserve"> called by two-thirds of the states, then </w:t>
      </w:r>
      <w:r w:rsidRPr="00475105">
        <w:rPr>
          <w:rStyle w:val="Emphasis"/>
          <w:highlight w:val="cyan"/>
        </w:rPr>
        <w:t>ratified</w:t>
      </w:r>
      <w:r w:rsidRPr="00C8565E">
        <w:rPr>
          <w:rStyle w:val="StyleUnderline"/>
          <w:highlight w:val="cyan"/>
        </w:rPr>
        <w:t xml:space="preserve"> by </w:t>
      </w:r>
      <w:r w:rsidRPr="00475105">
        <w:rPr>
          <w:rStyle w:val="Emphasis"/>
          <w:highlight w:val="cyan"/>
        </w:rPr>
        <w:t>three-quarters</w:t>
      </w:r>
      <w:r w:rsidRPr="00C8565E">
        <w:rPr>
          <w:rStyle w:val="StyleUnderline"/>
        </w:rPr>
        <w:t xml:space="preserve"> of the states</w:t>
      </w:r>
    </w:p>
    <w:p w14:paraId="0D771F42" w14:textId="77777777" w:rsidR="00DC2011" w:rsidRPr="00C8565E" w:rsidRDefault="00DC2011" w:rsidP="00DC2011">
      <w:pPr>
        <w:rPr>
          <w:sz w:val="16"/>
        </w:rPr>
      </w:pPr>
      <w:r w:rsidRPr="00C8565E">
        <w:rPr>
          <w:sz w:val="16"/>
        </w:rPr>
        <w:t>As former U.S. Supreme Court Justice Antonin Scalia said about this second option: "[When] the Congress is simply unwilling to give attention to many issues which it knows the people are concerned with—and which issues involve restrictions upon the federal government’s own power—I think the founders foresaw that and they provided this method in order to enable a convention to remedy that.”</w:t>
      </w:r>
    </w:p>
    <w:p w14:paraId="2DF6EC10" w14:textId="77777777" w:rsidR="00DC2011" w:rsidRPr="00C8565E" w:rsidRDefault="00DC2011" w:rsidP="00DC2011">
      <w:pPr>
        <w:rPr>
          <w:sz w:val="16"/>
        </w:rPr>
      </w:pPr>
      <w:bookmarkStart w:id="2" w:name="_Hlk144137082"/>
      <w:r w:rsidRPr="00C8565E">
        <w:rPr>
          <w:sz w:val="16"/>
        </w:rPr>
        <w:t xml:space="preserve">In a 2016 report, the Congressional Research Service noted that an Article V Convention “was included [in the Constitution] to provide the people, through applications by their state legislatures, with the means to call a convention having the authority to consider and propose changes to the Constitution, </w:t>
      </w:r>
      <w:r w:rsidRPr="000C7868">
        <w:rPr>
          <w:rStyle w:val="StyleUnderline"/>
        </w:rPr>
        <w:t xml:space="preserve">particularly if </w:t>
      </w:r>
      <w:r w:rsidRPr="000C7868">
        <w:rPr>
          <w:rStyle w:val="Emphasis"/>
        </w:rPr>
        <w:t>Congress</w:t>
      </w:r>
      <w:r w:rsidRPr="000C7868">
        <w:rPr>
          <w:rStyle w:val="StyleUnderline"/>
        </w:rPr>
        <w:t xml:space="preserve"> proved </w:t>
      </w:r>
      <w:r w:rsidRPr="000C7868">
        <w:rPr>
          <w:rStyle w:val="Emphasis"/>
        </w:rPr>
        <w:t>incapable</w:t>
      </w:r>
      <w:r w:rsidRPr="000C7868">
        <w:rPr>
          <w:rStyle w:val="StyleUnderline"/>
        </w:rPr>
        <w:t xml:space="preserve"> of, or </w:t>
      </w:r>
      <w:r w:rsidRPr="000C7868">
        <w:rPr>
          <w:rStyle w:val="Emphasis"/>
        </w:rPr>
        <w:t>unwilling</w:t>
      </w:r>
      <w:r w:rsidRPr="00C8565E">
        <w:rPr>
          <w:rStyle w:val="StyleUnderline"/>
        </w:rPr>
        <w:t xml:space="preserve"> to, initiate amendments</w:t>
      </w:r>
      <w:r w:rsidRPr="00C8565E">
        <w:rPr>
          <w:sz w:val="16"/>
        </w:rPr>
        <w:t xml:space="preserve"> on its own."</w:t>
      </w:r>
    </w:p>
    <w:bookmarkEnd w:id="1"/>
    <w:p w14:paraId="74CAE76B" w14:textId="77777777" w:rsidR="00DC2011" w:rsidRPr="00C8565E" w:rsidRDefault="00DC2011" w:rsidP="00DC2011">
      <w:pPr>
        <w:rPr>
          <w:sz w:val="16"/>
        </w:rPr>
      </w:pPr>
      <w:r w:rsidRPr="00C8565E">
        <w:rPr>
          <w:sz w:val="16"/>
        </w:rPr>
        <w:t>All 27 Amendments to the Constitution were passed using the first of the two methods: Congress proposed an amendment, then two-thirds of state legislatures ratified it. So why is a convention of states necessary to obtain a 28th Amendment? As George Mason argued when he proposed the convention language: It is necessary when Congress itself is the problem.</w:t>
      </w:r>
    </w:p>
    <w:p w14:paraId="271CEA42" w14:textId="77777777" w:rsidR="00DC2011" w:rsidRPr="00C8565E" w:rsidRDefault="00DC2011" w:rsidP="00DC2011">
      <w:pPr>
        <w:rPr>
          <w:sz w:val="16"/>
        </w:rPr>
      </w:pPr>
      <w:r w:rsidRPr="00C8565E">
        <w:rPr>
          <w:sz w:val="16"/>
        </w:rPr>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1B53BF85" w14:textId="77777777" w:rsidR="00DC2011" w:rsidRPr="00C8565E" w:rsidRDefault="00DC2011" w:rsidP="00DC2011">
      <w:pPr>
        <w:rPr>
          <w:sz w:val="16"/>
        </w:rPr>
      </w:pPr>
      <w:r w:rsidRPr="00C8565E">
        <w:rPr>
          <w:sz w:val="16"/>
        </w:rPr>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76E7071D" w14:textId="77777777" w:rsidR="00DC2011" w:rsidRPr="00C8565E" w:rsidRDefault="00DC2011" w:rsidP="00DC2011">
      <w:pPr>
        <w:rPr>
          <w:sz w:val="16"/>
        </w:rPr>
      </w:pPr>
      <w:r w:rsidRPr="000C7868">
        <w:rPr>
          <w:rStyle w:val="StyleUnderline"/>
        </w:rPr>
        <w:t xml:space="preserve">When that movement was just </w:t>
      </w:r>
      <w:r w:rsidRPr="000C7868">
        <w:rPr>
          <w:rStyle w:val="Emphasis"/>
        </w:rPr>
        <w:t>one state shy</w:t>
      </w:r>
      <w:r w:rsidRPr="000C7868">
        <w:rPr>
          <w:rStyle w:val="StyleUnderline"/>
        </w:rPr>
        <w:t xml:space="preserve"> of the two-thirds needed</w:t>
      </w:r>
      <w:r w:rsidRPr="00C8565E">
        <w:rPr>
          <w:rStyle w:val="StyleUnderline"/>
        </w:rPr>
        <w:t xml:space="preserve"> to </w:t>
      </w:r>
      <w:r w:rsidRPr="00475105">
        <w:rPr>
          <w:rStyle w:val="Emphasis"/>
        </w:rPr>
        <w:t xml:space="preserve">force a </w:t>
      </w:r>
      <w:r w:rsidRPr="00475105">
        <w:rPr>
          <w:rStyle w:val="Emphasis"/>
          <w:highlight w:val="cyan"/>
        </w:rPr>
        <w:t>convention</w:t>
      </w:r>
      <w:r w:rsidRPr="00C8565E">
        <w:rPr>
          <w:rStyle w:val="StyleUnderline"/>
        </w:rPr>
        <w:t xml:space="preserve"> on this topic, </w:t>
      </w:r>
      <w:r w:rsidRPr="000C7868">
        <w:rPr>
          <w:rStyle w:val="StyleUnderline"/>
        </w:rPr>
        <w:t xml:space="preserve">Congress </w:t>
      </w:r>
      <w:r w:rsidRPr="000C7868">
        <w:rPr>
          <w:rStyle w:val="Emphasis"/>
        </w:rPr>
        <w:t>reacted</w:t>
      </w:r>
      <w:r w:rsidRPr="000C7868">
        <w:rPr>
          <w:rStyle w:val="StyleUnderline"/>
        </w:rPr>
        <w:t xml:space="preserve"> by </w:t>
      </w:r>
      <w:r w:rsidRPr="000C7868">
        <w:rPr>
          <w:rStyle w:val="Emphasis"/>
        </w:rPr>
        <w:t>proposing an amendment</w:t>
      </w:r>
      <w:r w:rsidRPr="000C7868">
        <w:rPr>
          <w:sz w:val="16"/>
        </w:rPr>
        <w:t xml:space="preserve"> requiring</w:t>
      </w:r>
      <w:r w:rsidRPr="00C8565E">
        <w:rPr>
          <w:sz w:val="16"/>
        </w:rPr>
        <w:t xml:space="preserve"> the direct election of U.S. Senators for the states to ratify—resulting in the 17th Amendment </w:t>
      </w:r>
      <w:r w:rsidRPr="00C8565E">
        <w:rPr>
          <w:rStyle w:val="StyleUnderline"/>
        </w:rPr>
        <w:t xml:space="preserve">to the U.S. Constitution. The </w:t>
      </w:r>
      <w:r w:rsidRPr="00475105">
        <w:rPr>
          <w:rStyle w:val="Emphasis"/>
        </w:rPr>
        <w:t>C</w:t>
      </w:r>
      <w:r w:rsidRPr="00C8565E">
        <w:rPr>
          <w:sz w:val="16"/>
        </w:rPr>
        <w:t xml:space="preserve">ongressional </w:t>
      </w:r>
      <w:r w:rsidRPr="00475105">
        <w:rPr>
          <w:rStyle w:val="Emphasis"/>
        </w:rPr>
        <w:t>R</w:t>
      </w:r>
      <w:r w:rsidRPr="00C8565E">
        <w:rPr>
          <w:sz w:val="16"/>
        </w:rPr>
        <w:t xml:space="preserve">esearch </w:t>
      </w:r>
      <w:r w:rsidRPr="00475105">
        <w:rPr>
          <w:rStyle w:val="Emphasis"/>
        </w:rPr>
        <w:t>S</w:t>
      </w:r>
      <w:r w:rsidRPr="00C8565E">
        <w:rPr>
          <w:sz w:val="16"/>
        </w:rPr>
        <w:t xml:space="preserve">ervice has </w:t>
      </w:r>
      <w:r w:rsidRPr="00C8565E">
        <w:rPr>
          <w:rStyle w:val="StyleUnderline"/>
        </w:rPr>
        <w:t xml:space="preserve">called this technique </w:t>
      </w:r>
      <w:r w:rsidRPr="00C8565E">
        <w:rPr>
          <w:rStyle w:val="StyleUnderline"/>
          <w:highlight w:val="cyan"/>
        </w:rPr>
        <w:t>the "</w:t>
      </w:r>
      <w:r w:rsidRPr="00475105">
        <w:rPr>
          <w:rStyle w:val="Emphasis"/>
          <w:highlight w:val="cyan"/>
        </w:rPr>
        <w:t>prodding effect</w:t>
      </w:r>
      <w:r w:rsidRPr="000C7868">
        <w:rPr>
          <w:rStyle w:val="StyleUnderline"/>
        </w:rPr>
        <w:t>." It</w:t>
      </w:r>
      <w:r w:rsidRPr="00C8565E">
        <w:rPr>
          <w:rStyle w:val="StyleUnderline"/>
        </w:rPr>
        <w:t xml:space="preserve"> worked then, and it </w:t>
      </w:r>
      <w:r w:rsidRPr="000C7868">
        <w:rPr>
          <w:rStyle w:val="StyleUnderline"/>
        </w:rPr>
        <w:t xml:space="preserve">could </w:t>
      </w:r>
      <w:r w:rsidRPr="00475105">
        <w:rPr>
          <w:rStyle w:val="Emphasis"/>
          <w:highlight w:val="cyan"/>
        </w:rPr>
        <w:t>work today</w:t>
      </w:r>
      <w:r w:rsidRPr="00C8565E">
        <w:rPr>
          <w:sz w:val="16"/>
        </w:rPr>
        <w:t>.</w:t>
      </w:r>
    </w:p>
    <w:bookmarkEnd w:id="2"/>
    <w:p w14:paraId="1808CD69" w14:textId="77777777" w:rsidR="00DC2011" w:rsidRPr="00C8565E" w:rsidRDefault="00DC2011" w:rsidP="00DC2011">
      <w:pPr>
        <w:rPr>
          <w:sz w:val="16"/>
        </w:rPr>
      </w:pPr>
      <w:r w:rsidRPr="00C8565E">
        <w:rPr>
          <w:sz w:val="16"/>
        </w:rPr>
        <w:t>Arguments Against an Article V Convention</w:t>
      </w:r>
    </w:p>
    <w:p w14:paraId="24BD01F3" w14:textId="77777777" w:rsidR="00DC2011" w:rsidRPr="00C8565E" w:rsidRDefault="00DC2011" w:rsidP="00DC2011">
      <w:pPr>
        <w:rPr>
          <w:sz w:val="16"/>
        </w:rPr>
      </w:pPr>
      <w:r w:rsidRPr="00C8565E">
        <w:rPr>
          <w:sz w:val="16"/>
        </w:rPr>
        <w:t xml:space="preserve">Both left- and right-leaning groups—Common Cause and the John Birch Society among them—have argued vehemently against the use of Article V Conventions. They say correctly that such a convention has never been used to amend the Constitution. Never having held an Article V Convention, however, is hardly a reason to avoid one, since the framers provided this Constitutional alternative in anticipation of a time when Congress fails to represent the people. </w:t>
      </w:r>
      <w:r w:rsidRPr="00C8565E">
        <w:rPr>
          <w:rStyle w:val="StyleUnderline"/>
          <w:highlight w:val="cyan"/>
        </w:rPr>
        <w:t>Opponents</w:t>
      </w:r>
      <w:r w:rsidRPr="00C8565E">
        <w:rPr>
          <w:rStyle w:val="StyleUnderline"/>
        </w:rPr>
        <w:t xml:space="preserve"> also </w:t>
      </w:r>
      <w:r w:rsidRPr="00C8565E">
        <w:rPr>
          <w:rStyle w:val="StyleUnderline"/>
          <w:highlight w:val="cyan"/>
        </w:rPr>
        <w:t>fear</w:t>
      </w:r>
      <w:r w:rsidRPr="00C8565E">
        <w:rPr>
          <w:rStyle w:val="StyleUnderline"/>
        </w:rPr>
        <w:t xml:space="preserve"> the prospect of </w:t>
      </w:r>
      <w:r w:rsidRPr="00C8565E">
        <w:rPr>
          <w:rStyle w:val="StyleUnderline"/>
          <w:highlight w:val="cyan"/>
        </w:rPr>
        <w:t>a "</w:t>
      </w:r>
      <w:r w:rsidRPr="00475105">
        <w:rPr>
          <w:rStyle w:val="Emphasis"/>
          <w:highlight w:val="cyan"/>
        </w:rPr>
        <w:t>runaway</w:t>
      </w:r>
      <w:r w:rsidRPr="00C8565E">
        <w:rPr>
          <w:rStyle w:val="StyleUnderline"/>
          <w:highlight w:val="cyan"/>
        </w:rPr>
        <w:t>"</w:t>
      </w:r>
      <w:r w:rsidRPr="00C8565E">
        <w:rPr>
          <w:rStyle w:val="StyleUnderline"/>
        </w:rPr>
        <w:t xml:space="preserve"> convention, where any topic could be proposed</w:t>
      </w:r>
      <w:r w:rsidRPr="00C8565E">
        <w:rPr>
          <w:sz w:val="16"/>
        </w:rPr>
        <w:t xml:space="preserve">, possibly threatening the process for ratifying amendments or the Constitution itself. </w:t>
      </w:r>
      <w:r w:rsidRPr="00C8565E">
        <w:rPr>
          <w:rStyle w:val="StyleUnderline"/>
        </w:rPr>
        <w:t xml:space="preserve">See </w:t>
      </w:r>
      <w:r w:rsidRPr="00475105">
        <w:rPr>
          <w:rStyle w:val="Emphasis"/>
        </w:rPr>
        <w:t>authoritative answers</w:t>
      </w:r>
      <w:r w:rsidRPr="00C8565E">
        <w:rPr>
          <w:rStyle w:val="StyleUnderline"/>
        </w:rPr>
        <w:t xml:space="preserve"> to these arguments below</w:t>
      </w:r>
      <w:r w:rsidRPr="00C8565E">
        <w:rPr>
          <w:sz w:val="16"/>
        </w:rPr>
        <w:t>.</w:t>
      </w:r>
    </w:p>
    <w:p w14:paraId="020081BA" w14:textId="77777777" w:rsidR="00DC2011" w:rsidRPr="00C8565E" w:rsidRDefault="00DC2011" w:rsidP="00DC2011">
      <w:pPr>
        <w:rPr>
          <w:sz w:val="16"/>
        </w:rPr>
      </w:pPr>
      <w:r w:rsidRPr="00C8565E">
        <w:rPr>
          <w:sz w:val="16"/>
        </w:rPr>
        <w:t>Experts Respond</w:t>
      </w:r>
    </w:p>
    <w:p w14:paraId="687D63C1" w14:textId="77777777" w:rsidR="00DC2011" w:rsidRPr="00C8565E" w:rsidRDefault="00DC2011" w:rsidP="00DC2011">
      <w:pPr>
        <w:rPr>
          <w:sz w:val="16"/>
        </w:rPr>
      </w:pPr>
      <w:r w:rsidRPr="00C8565E">
        <w:rPr>
          <w:sz w:val="16"/>
        </w:rPr>
        <w:t>The Constitution’s framers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2D68E33F" w14:textId="77777777" w:rsidR="00DC2011" w:rsidRPr="00C8565E" w:rsidRDefault="00DC2011" w:rsidP="00DC2011">
      <w:pPr>
        <w:rPr>
          <w:sz w:val="16"/>
        </w:rPr>
      </w:pPr>
      <w:r w:rsidRPr="00475105">
        <w:rPr>
          <w:rStyle w:val="Emphasis"/>
        </w:rPr>
        <w:t>Gov</w:t>
      </w:r>
      <w:r w:rsidRPr="00C8565E">
        <w:rPr>
          <w:rStyle w:val="StyleUnderline"/>
        </w:rPr>
        <w:t>ernmen</w:t>
      </w:r>
      <w:r w:rsidRPr="00475105">
        <w:rPr>
          <w:rStyle w:val="Emphasis"/>
        </w:rPr>
        <w:t>t</w:t>
      </w:r>
      <w:r w:rsidRPr="00C8565E">
        <w:rPr>
          <w:rStyle w:val="StyleUnderline"/>
        </w:rPr>
        <w:t xml:space="preserve"> and </w:t>
      </w:r>
      <w:r w:rsidRPr="00475105">
        <w:rPr>
          <w:rStyle w:val="Emphasis"/>
        </w:rPr>
        <w:t>legal agencies</w:t>
      </w:r>
      <w:r w:rsidRPr="00C8565E">
        <w:rPr>
          <w:rStyle w:val="StyleUnderline"/>
        </w:rPr>
        <w:t xml:space="preserve"> have responded to critics</w:t>
      </w:r>
      <w:r w:rsidRPr="00C8565E">
        <w:rPr>
          <w:sz w:val="16"/>
        </w:rPr>
        <w:t xml:space="preserve"> opposing a convention of states:</w:t>
      </w:r>
    </w:p>
    <w:p w14:paraId="2BE2A33B" w14:textId="77777777" w:rsidR="00DC2011" w:rsidRPr="00C8565E" w:rsidRDefault="00DC2011" w:rsidP="00DC2011">
      <w:pPr>
        <w:pStyle w:val="ListParagraph"/>
        <w:numPr>
          <w:ilvl w:val="0"/>
          <w:numId w:val="46"/>
        </w:numPr>
        <w:rPr>
          <w:sz w:val="16"/>
        </w:rPr>
      </w:pPr>
      <w:r w:rsidRPr="00C8565E">
        <w:rPr>
          <w:sz w:val="16"/>
        </w:rPr>
        <w:t>Criticism: Individual delegates could bring up matters unrelated to those the convention was originally called to address.</w:t>
      </w:r>
    </w:p>
    <w:p w14:paraId="309CE2E1" w14:textId="77777777" w:rsidR="00DC2011" w:rsidRPr="00C8565E" w:rsidRDefault="00DC2011" w:rsidP="00DC2011">
      <w:pPr>
        <w:pStyle w:val="ListParagraph"/>
        <w:numPr>
          <w:ilvl w:val="0"/>
          <w:numId w:val="46"/>
        </w:numPr>
        <w:rPr>
          <w:sz w:val="16"/>
        </w:rPr>
      </w:pPr>
      <w:r w:rsidRPr="00C8565E">
        <w:rPr>
          <w:sz w:val="16"/>
        </w:rPr>
        <w:t>Response #1: For a convention to stray from its original topic, delegates would have to propose topics that were not included in the original resolution approved by their state legislatures. Nine states to date have made it a felony for any delegate to a state-called convention to call for or vote on any topic that was not part of the original convention topic.</w:t>
      </w:r>
    </w:p>
    <w:p w14:paraId="0DB8A06B" w14:textId="77777777" w:rsidR="00DC2011" w:rsidRPr="0024664A" w:rsidRDefault="00DC2011" w:rsidP="00DC2011">
      <w:pPr>
        <w:pStyle w:val="ListParagraph"/>
        <w:numPr>
          <w:ilvl w:val="0"/>
          <w:numId w:val="46"/>
        </w:numPr>
        <w:rPr>
          <w:sz w:val="16"/>
        </w:rPr>
      </w:pPr>
      <w:r w:rsidRPr="0024664A">
        <w:rPr>
          <w:sz w:val="16"/>
        </w:rPr>
        <w:t xml:space="preserve">Response #2: </w:t>
      </w:r>
      <w:r w:rsidRPr="0024664A">
        <w:rPr>
          <w:rStyle w:val="StyleUnderline"/>
        </w:rPr>
        <w:t xml:space="preserve">The </w:t>
      </w:r>
      <w:r w:rsidRPr="0024664A">
        <w:rPr>
          <w:rStyle w:val="Emphasis"/>
        </w:rPr>
        <w:t>Justice Department</w:t>
      </w:r>
      <w:r w:rsidRPr="0024664A">
        <w:rPr>
          <w:rStyle w:val="StyleUnderline"/>
        </w:rPr>
        <w:t xml:space="preserve"> concluded in 1987 that Article V Conventions can be called "for </w:t>
      </w:r>
      <w:r w:rsidRPr="0024664A">
        <w:rPr>
          <w:rStyle w:val="Emphasis"/>
        </w:rPr>
        <w:t>limited purposes</w:t>
      </w:r>
      <w:r w:rsidRPr="0024664A">
        <w:rPr>
          <w:rStyle w:val="StyleUnderline"/>
        </w:rPr>
        <w:t xml:space="preserve">, and that a variety of </w:t>
      </w:r>
      <w:r w:rsidRPr="0024664A">
        <w:rPr>
          <w:rStyle w:val="Emphasis"/>
        </w:rPr>
        <w:t>practical means</w:t>
      </w:r>
      <w:r w:rsidRPr="0024664A">
        <w:rPr>
          <w:rStyle w:val="StyleUnderline"/>
        </w:rPr>
        <w:t xml:space="preserve"> to </w:t>
      </w:r>
      <w:r w:rsidRPr="0024664A">
        <w:rPr>
          <w:rStyle w:val="Emphasis"/>
        </w:rPr>
        <w:t>enforce</w:t>
      </w:r>
      <w:r w:rsidRPr="0024664A">
        <w:rPr>
          <w:rStyle w:val="StyleUnderline"/>
        </w:rPr>
        <w:t xml:space="preserve"> such limitations are available." In addition, "Congress may </w:t>
      </w:r>
      <w:r w:rsidRPr="0024664A">
        <w:rPr>
          <w:rStyle w:val="Emphasis"/>
        </w:rPr>
        <w:t>decline</w:t>
      </w:r>
      <w:r w:rsidRPr="0024664A">
        <w:rPr>
          <w:sz w:val="16"/>
        </w:rPr>
        <w:t xml:space="preserve"> to designate the mode of </w:t>
      </w:r>
      <w:r w:rsidRPr="0024664A">
        <w:rPr>
          <w:rStyle w:val="StyleUnderline"/>
        </w:rPr>
        <w:t>ratification for</w:t>
      </w:r>
      <w:r w:rsidRPr="0024664A">
        <w:rPr>
          <w:sz w:val="16"/>
        </w:rPr>
        <w:t xml:space="preserve"> those proposed </w:t>
      </w:r>
      <w:r w:rsidRPr="0024664A">
        <w:rPr>
          <w:rStyle w:val="StyleUnderline"/>
        </w:rPr>
        <w:t>amendments</w:t>
      </w:r>
      <w:r w:rsidRPr="0024664A">
        <w:rPr>
          <w:sz w:val="16"/>
        </w:rPr>
        <w:t xml:space="preserve"> that it determines are </w:t>
      </w:r>
      <w:r w:rsidRPr="0024664A">
        <w:rPr>
          <w:rStyle w:val="Emphasis"/>
        </w:rPr>
        <w:t>outside the scope</w:t>
      </w:r>
      <w:r w:rsidRPr="0024664A">
        <w:rPr>
          <w:rStyle w:val="StyleUnderline"/>
        </w:rPr>
        <w:t xml:space="preserve"> of the subject matter limitation</w:t>
      </w:r>
      <w:r w:rsidRPr="0024664A">
        <w:rPr>
          <w:sz w:val="16"/>
        </w:rPr>
        <w:t xml:space="preserve"> and therefore beyond the authority of the convention to propose."</w:t>
      </w:r>
    </w:p>
    <w:p w14:paraId="62B7DD1F" w14:textId="77777777" w:rsidR="00DC2011" w:rsidRDefault="00DC2011" w:rsidP="00DC2011">
      <w:pPr>
        <w:pStyle w:val="Heading3"/>
      </w:pPr>
      <w:r>
        <w:t>OIRA CP---1NC</w:t>
      </w:r>
    </w:p>
    <w:p w14:paraId="42AAD06B" w14:textId="77777777" w:rsidR="00DC2011" w:rsidRPr="00640175" w:rsidRDefault="00DC2011" w:rsidP="00DC2011">
      <w:r>
        <w:t>OIRA CP</w:t>
      </w:r>
    </w:p>
    <w:p w14:paraId="2E0A70C3" w14:textId="2FB6C245" w:rsidR="00DC2011" w:rsidRDefault="00DC2011" w:rsidP="00DC2011">
      <w:pPr>
        <w:pStyle w:val="Heading4"/>
      </w:pPr>
      <w:r>
        <w:t xml:space="preserve">The Office of Information and Regulatory Affairs should perform a binding catastrophic risk review of </w:t>
      </w:r>
      <w:r w:rsidR="00D705F5">
        <w:t>substantially strengthening collective bargaining rights</w:t>
      </w:r>
      <w:r w:rsidR="00C247F1">
        <w:t xml:space="preserve"> for workers in the United States</w:t>
      </w:r>
      <w:r>
        <w:t xml:space="preserve"> and issue a prompt letter to the United States federal government to implement the best outcome under cost-benefit analysis.</w:t>
      </w:r>
    </w:p>
    <w:p w14:paraId="6194C526" w14:textId="77777777" w:rsidR="00DC2011" w:rsidRPr="00CC336F" w:rsidRDefault="00DC2011" w:rsidP="00DC2011">
      <w:pPr>
        <w:pStyle w:val="Heading4"/>
      </w:pPr>
      <w:r>
        <w:t xml:space="preserve">Regulatory review by the OIRA </w:t>
      </w:r>
      <w:r>
        <w:rPr>
          <w:u w:val="single"/>
        </w:rPr>
        <w:t>optimizes</w:t>
      </w:r>
      <w:r>
        <w:t xml:space="preserve"> solvency AND avoids </w:t>
      </w:r>
      <w:r>
        <w:rPr>
          <w:u w:val="single"/>
        </w:rPr>
        <w:t>judicial backlash</w:t>
      </w:r>
      <w:r>
        <w:t>.</w:t>
      </w:r>
    </w:p>
    <w:p w14:paraId="235C3A9E" w14:textId="77777777" w:rsidR="00DC2011" w:rsidRPr="00C31801" w:rsidRDefault="00DC2011" w:rsidP="00DC2011">
      <w:r w:rsidRPr="00157427">
        <w:rPr>
          <w:rStyle w:val="Style13ptBold"/>
        </w:rPr>
        <w:t>Revesz ’24</w:t>
      </w:r>
      <w:r>
        <w:t xml:space="preserve"> [Richard; November 25; Professor of Law at the New York University School of Law; The Regulatory Review, “Managing Regulatory Review in the Biden Administration,” https://www.theregreview.org/2024/11/25/revesz-managing-regulatory-review-in-the-biden-administration/]</w:t>
      </w:r>
    </w:p>
    <w:p w14:paraId="244183E3" w14:textId="77777777" w:rsidR="00DC2011" w:rsidRPr="00693D64" w:rsidRDefault="00DC2011" w:rsidP="00DC2011">
      <w:pPr>
        <w:rPr>
          <w:sz w:val="16"/>
        </w:rPr>
      </w:pPr>
      <w:r w:rsidRPr="00693D64">
        <w:rPr>
          <w:sz w:val="16"/>
        </w:rPr>
        <w:t xml:space="preserve">But OIRA’s role is not restricted to </w:t>
      </w:r>
      <w:r w:rsidRPr="001B02F4">
        <w:rPr>
          <w:rStyle w:val="Emphasis"/>
          <w:highlight w:val="cyan"/>
        </w:rPr>
        <w:t>OIRA</w:t>
      </w:r>
      <w:r w:rsidRPr="00547591">
        <w:rPr>
          <w:rStyle w:val="StyleUnderline"/>
        </w:rPr>
        <w:t>’s work conducting</w:t>
      </w:r>
      <w:r w:rsidRPr="00693D64">
        <w:rPr>
          <w:sz w:val="16"/>
        </w:rPr>
        <w:t xml:space="preserve"> the </w:t>
      </w:r>
      <w:r w:rsidRPr="00AD4658">
        <w:rPr>
          <w:rStyle w:val="Emphasis"/>
        </w:rPr>
        <w:t xml:space="preserve">regulatory </w:t>
      </w:r>
      <w:r w:rsidRPr="001B02F4">
        <w:rPr>
          <w:rStyle w:val="Emphasis"/>
          <w:highlight w:val="cyan"/>
        </w:rPr>
        <w:t>review</w:t>
      </w:r>
      <w:r w:rsidRPr="00693D64">
        <w:rPr>
          <w:sz w:val="16"/>
        </w:rPr>
        <w:t xml:space="preserve"> of regulations under Executive Order 12,866. It </w:t>
      </w:r>
      <w:r w:rsidRPr="001B02F4">
        <w:rPr>
          <w:rStyle w:val="StyleUnderline"/>
          <w:highlight w:val="cyan"/>
        </w:rPr>
        <w:t>extends</w:t>
      </w:r>
      <w:r w:rsidRPr="00693D64">
        <w:rPr>
          <w:sz w:val="16"/>
        </w:rPr>
        <w:t xml:space="preserve"> also </w:t>
      </w:r>
      <w:r w:rsidRPr="001B02F4">
        <w:rPr>
          <w:rStyle w:val="StyleUnderline"/>
          <w:highlight w:val="cyan"/>
        </w:rPr>
        <w:t>to</w:t>
      </w:r>
      <w:r w:rsidRPr="00AA4F37">
        <w:rPr>
          <w:rStyle w:val="StyleUnderline"/>
        </w:rPr>
        <w:t xml:space="preserve"> other </w:t>
      </w:r>
      <w:r w:rsidRPr="001B02F4">
        <w:rPr>
          <w:rStyle w:val="Emphasis"/>
          <w:highlight w:val="cyan"/>
        </w:rPr>
        <w:t>important</w:t>
      </w:r>
      <w:r w:rsidRPr="00693D64">
        <w:rPr>
          <w:sz w:val="16"/>
        </w:rPr>
        <w:t xml:space="preserve"> regulatory </w:t>
      </w:r>
      <w:r w:rsidRPr="001B02F4">
        <w:rPr>
          <w:rStyle w:val="StyleUnderline"/>
          <w:highlight w:val="cyan"/>
        </w:rPr>
        <w:t>areas</w:t>
      </w:r>
      <w:r w:rsidRPr="00693D64">
        <w:rPr>
          <w:sz w:val="16"/>
        </w:rPr>
        <w:t xml:space="preserve">, including </w:t>
      </w:r>
      <w:r w:rsidRPr="00092B93">
        <w:rPr>
          <w:rStyle w:val="Emphasis"/>
        </w:rPr>
        <w:t>agenda-setting</w:t>
      </w:r>
      <w:r w:rsidRPr="00AA4F37">
        <w:rPr>
          <w:rStyle w:val="StyleUnderline"/>
        </w:rPr>
        <w:t xml:space="preserve">, </w:t>
      </w:r>
      <w:r w:rsidRPr="00092B93">
        <w:rPr>
          <w:rStyle w:val="Emphasis"/>
        </w:rPr>
        <w:t>info</w:t>
      </w:r>
      <w:r w:rsidRPr="00693D64">
        <w:rPr>
          <w:sz w:val="16"/>
        </w:rPr>
        <w:t xml:space="preserve">rmation </w:t>
      </w:r>
      <w:r w:rsidRPr="00AA4F37">
        <w:rPr>
          <w:rStyle w:val="StyleUnderline"/>
        </w:rPr>
        <w:t>quality</w:t>
      </w:r>
      <w:r w:rsidRPr="00693D64">
        <w:rPr>
          <w:sz w:val="16"/>
        </w:rPr>
        <w:t xml:space="preserve">, information collections, </w:t>
      </w:r>
      <w:r w:rsidRPr="00BA270F">
        <w:rPr>
          <w:rStyle w:val="StyleUnderline"/>
        </w:rPr>
        <w:t xml:space="preserve">and public </w:t>
      </w:r>
      <w:r w:rsidRPr="00092B93">
        <w:rPr>
          <w:rStyle w:val="Emphasis"/>
        </w:rPr>
        <w:t>participation</w:t>
      </w:r>
      <w:r w:rsidRPr="00693D64">
        <w:rPr>
          <w:sz w:val="16"/>
        </w:rPr>
        <w:t xml:space="preserve">. Recent </w:t>
      </w:r>
      <w:r w:rsidRPr="00BA270F">
        <w:rPr>
          <w:rStyle w:val="StyleUnderline"/>
        </w:rPr>
        <w:t>trends</w:t>
      </w:r>
      <w:r w:rsidRPr="00693D64">
        <w:rPr>
          <w:sz w:val="16"/>
        </w:rPr>
        <w:t xml:space="preserve"> have </w:t>
      </w:r>
      <w:r w:rsidRPr="00BA270F">
        <w:rPr>
          <w:rStyle w:val="StyleUnderline"/>
        </w:rPr>
        <w:t xml:space="preserve">made it even more </w:t>
      </w:r>
      <w:r w:rsidRPr="002772AD">
        <w:rPr>
          <w:rStyle w:val="Emphasis"/>
        </w:rPr>
        <w:t>critical</w:t>
      </w:r>
      <w:r w:rsidRPr="00693D64">
        <w:rPr>
          <w:sz w:val="16"/>
        </w:rPr>
        <w:t xml:space="preserve"> for the executive branch </w:t>
      </w:r>
      <w:r w:rsidRPr="009A72ED">
        <w:rPr>
          <w:rStyle w:val="StyleUnderline"/>
        </w:rPr>
        <w:t xml:space="preserve">to have an effective </w:t>
      </w:r>
      <w:r w:rsidRPr="002772AD">
        <w:rPr>
          <w:rStyle w:val="Emphasis"/>
        </w:rPr>
        <w:t>manager</w:t>
      </w:r>
      <w:r w:rsidRPr="009A72ED">
        <w:rPr>
          <w:rStyle w:val="StyleUnderline"/>
        </w:rPr>
        <w:t xml:space="preserve"> of</w:t>
      </w:r>
      <w:r w:rsidRPr="00693D64">
        <w:rPr>
          <w:sz w:val="16"/>
        </w:rPr>
        <w:t xml:space="preserve"> the </w:t>
      </w:r>
      <w:r w:rsidRPr="009A72ED">
        <w:rPr>
          <w:rStyle w:val="StyleUnderline"/>
        </w:rPr>
        <w:t xml:space="preserve">regulatory </w:t>
      </w:r>
      <w:r w:rsidRPr="002772AD">
        <w:rPr>
          <w:rStyle w:val="Emphasis"/>
        </w:rPr>
        <w:t>process</w:t>
      </w:r>
      <w:r w:rsidRPr="00693D64">
        <w:rPr>
          <w:sz w:val="16"/>
        </w:rPr>
        <w:t>.</w:t>
      </w:r>
    </w:p>
    <w:p w14:paraId="006D4FB2" w14:textId="77777777" w:rsidR="00DC2011" w:rsidRPr="00693D64" w:rsidRDefault="00DC2011" w:rsidP="00DC2011">
      <w:pPr>
        <w:rPr>
          <w:sz w:val="16"/>
        </w:rPr>
      </w:pPr>
      <w:r w:rsidRPr="00693D64">
        <w:rPr>
          <w:sz w:val="16"/>
        </w:rPr>
        <w:t xml:space="preserve">OIRA’s role as manager of the regulatory process has several overarching characteristics. First, </w:t>
      </w:r>
      <w:r w:rsidRPr="00BA430E">
        <w:rPr>
          <w:rStyle w:val="StyleUnderline"/>
        </w:rPr>
        <w:t>OIRA’s work</w:t>
      </w:r>
      <w:r w:rsidRPr="00693D64">
        <w:rPr>
          <w:sz w:val="16"/>
        </w:rPr>
        <w:t xml:space="preserve"> is not restricted to reactively focusing on the portions of the regulatory process that occur once rules arrive at OIRA; it also </w:t>
      </w:r>
      <w:r w:rsidRPr="00BA430E">
        <w:rPr>
          <w:rStyle w:val="StyleUnderline"/>
        </w:rPr>
        <w:t>includes</w:t>
      </w:r>
      <w:r w:rsidRPr="00693D64">
        <w:rPr>
          <w:sz w:val="16"/>
        </w:rPr>
        <w:t xml:space="preserve"> a more </w:t>
      </w:r>
      <w:r w:rsidRPr="00BA430E">
        <w:rPr>
          <w:rStyle w:val="StyleUnderline"/>
        </w:rPr>
        <w:t xml:space="preserve">active </w:t>
      </w:r>
      <w:r w:rsidRPr="001B02F4">
        <w:rPr>
          <w:rStyle w:val="Emphasis"/>
          <w:highlight w:val="cyan"/>
        </w:rPr>
        <w:t>orientation</w:t>
      </w:r>
      <w:r w:rsidRPr="00BA430E">
        <w:rPr>
          <w:rStyle w:val="StyleUnderline"/>
        </w:rPr>
        <w:t xml:space="preserve"> that seeks </w:t>
      </w:r>
      <w:r w:rsidRPr="001B02F4">
        <w:rPr>
          <w:rStyle w:val="StyleUnderline"/>
          <w:highlight w:val="cyan"/>
        </w:rPr>
        <w:t xml:space="preserve">to </w:t>
      </w:r>
      <w:r w:rsidRPr="001B02F4">
        <w:rPr>
          <w:rStyle w:val="Emphasis"/>
          <w:highlight w:val="cyan"/>
        </w:rPr>
        <w:t>anticipate</w:t>
      </w:r>
      <w:r w:rsidRPr="00BA430E">
        <w:rPr>
          <w:rStyle w:val="StyleUnderline"/>
        </w:rPr>
        <w:t xml:space="preserve"> potential </w:t>
      </w:r>
      <w:r w:rsidRPr="001B02F4">
        <w:rPr>
          <w:rStyle w:val="StyleUnderline"/>
          <w:highlight w:val="cyan"/>
        </w:rPr>
        <w:t>issues and</w:t>
      </w:r>
      <w:r w:rsidRPr="001B02F4">
        <w:rPr>
          <w:rStyle w:val="StyleUnderline"/>
        </w:rPr>
        <w:t xml:space="preserve"> </w:t>
      </w:r>
      <w:r w:rsidRPr="001B02F4">
        <w:rPr>
          <w:rStyle w:val="Emphasis"/>
        </w:rPr>
        <w:t>shape</w:t>
      </w:r>
      <w:r w:rsidRPr="001B02F4">
        <w:rPr>
          <w:sz w:val="16"/>
        </w:rPr>
        <w:t xml:space="preserve"> the regulatory </w:t>
      </w:r>
      <w:r w:rsidRPr="001B02F4">
        <w:rPr>
          <w:rStyle w:val="StyleUnderline"/>
        </w:rPr>
        <w:t>process to</w:t>
      </w:r>
      <w:r w:rsidRPr="001B02F4">
        <w:rPr>
          <w:sz w:val="16"/>
        </w:rPr>
        <w:t xml:space="preserve"> better </w:t>
      </w:r>
      <w:r w:rsidRPr="001B02F4">
        <w:rPr>
          <w:rStyle w:val="StyleUnderline"/>
          <w:highlight w:val="cyan"/>
        </w:rPr>
        <w:t xml:space="preserve">address problems before they </w:t>
      </w:r>
      <w:r w:rsidRPr="001B02F4">
        <w:rPr>
          <w:rStyle w:val="Emphasis"/>
          <w:highlight w:val="cyan"/>
        </w:rPr>
        <w:t>arise</w:t>
      </w:r>
      <w:r w:rsidRPr="001B02F4">
        <w:rPr>
          <w:sz w:val="16"/>
        </w:rPr>
        <w:t>. Second, effective management</w:t>
      </w:r>
      <w:r w:rsidRPr="00693D64">
        <w:rPr>
          <w:sz w:val="16"/>
        </w:rPr>
        <w:t xml:space="preserve"> focuses on improving policymaking by identifying, and facilitating the production of, more valuable and high-quality forms of information. Finally, </w:t>
      </w:r>
      <w:r w:rsidRPr="00897076">
        <w:rPr>
          <w:rStyle w:val="StyleUnderline"/>
        </w:rPr>
        <w:t>OIRA’s management</w:t>
      </w:r>
      <w:r w:rsidRPr="00693D64">
        <w:rPr>
          <w:sz w:val="16"/>
        </w:rPr>
        <w:t xml:space="preserve"> function </w:t>
      </w:r>
      <w:r w:rsidRPr="00513292">
        <w:rPr>
          <w:rStyle w:val="Emphasis"/>
        </w:rPr>
        <w:t>ensures</w:t>
      </w:r>
      <w:r w:rsidRPr="00693D64">
        <w:rPr>
          <w:sz w:val="16"/>
        </w:rPr>
        <w:t xml:space="preserve"> that </w:t>
      </w:r>
      <w:r w:rsidRPr="00897076">
        <w:rPr>
          <w:rStyle w:val="StyleUnderline"/>
        </w:rPr>
        <w:t>regulatory decision-making</w:t>
      </w:r>
      <w:r w:rsidRPr="00693D64">
        <w:rPr>
          <w:sz w:val="16"/>
        </w:rPr>
        <w:t xml:space="preserve"> appropriately </w:t>
      </w:r>
      <w:r w:rsidRPr="00B212C7">
        <w:rPr>
          <w:rStyle w:val="Emphasis"/>
        </w:rPr>
        <w:t>avails</w:t>
      </w:r>
      <w:r w:rsidRPr="00897076">
        <w:rPr>
          <w:rStyle w:val="StyleUnderline"/>
        </w:rPr>
        <w:t xml:space="preserve"> itself of</w:t>
      </w:r>
      <w:r w:rsidRPr="00693D64">
        <w:rPr>
          <w:sz w:val="16"/>
        </w:rPr>
        <w:t xml:space="preserve"> the </w:t>
      </w:r>
      <w:r w:rsidRPr="00513292">
        <w:rPr>
          <w:rStyle w:val="StyleUnderline"/>
        </w:rPr>
        <w:t>knowledge</w:t>
      </w:r>
      <w:r w:rsidRPr="00E519F3">
        <w:rPr>
          <w:rStyle w:val="StyleUnderline"/>
        </w:rPr>
        <w:t xml:space="preserve"> of </w:t>
      </w:r>
      <w:r w:rsidRPr="00513292">
        <w:rPr>
          <w:rStyle w:val="Emphasis"/>
        </w:rPr>
        <w:t>actors outside</w:t>
      </w:r>
      <w:r w:rsidRPr="00693D64">
        <w:rPr>
          <w:sz w:val="16"/>
        </w:rPr>
        <w:t xml:space="preserve"> of </w:t>
      </w:r>
      <w:r w:rsidRPr="00E519F3">
        <w:rPr>
          <w:rStyle w:val="StyleUnderline"/>
        </w:rPr>
        <w:t>the government</w:t>
      </w:r>
      <w:r w:rsidRPr="00693D64">
        <w:rPr>
          <w:sz w:val="16"/>
        </w:rPr>
        <w:t xml:space="preserve"> to improve policy decisions.</w:t>
      </w:r>
    </w:p>
    <w:p w14:paraId="7C9703ED" w14:textId="77777777" w:rsidR="00DC2011" w:rsidRPr="00693D64" w:rsidRDefault="00DC2011" w:rsidP="00DC2011">
      <w:pPr>
        <w:rPr>
          <w:sz w:val="16"/>
        </w:rPr>
      </w:pPr>
      <w:r w:rsidRPr="00693D64">
        <w:rPr>
          <w:sz w:val="16"/>
        </w:rPr>
        <w:t>Although OIRA’s active management of the regulatory process goes far beyond centralized review, it is helpful to start with the basics of that process.</w:t>
      </w:r>
    </w:p>
    <w:p w14:paraId="487E9801" w14:textId="77777777" w:rsidR="00DC2011" w:rsidRPr="00693D64" w:rsidRDefault="00DC2011" w:rsidP="00DC2011">
      <w:pPr>
        <w:rPr>
          <w:sz w:val="16"/>
        </w:rPr>
      </w:pPr>
      <w:r w:rsidRPr="00693D64">
        <w:rPr>
          <w:sz w:val="16"/>
        </w:rPr>
        <w:t xml:space="preserve">The process of centralized review of regulations has a few essential components. To start, </w:t>
      </w:r>
      <w:r w:rsidRPr="001B02F4">
        <w:rPr>
          <w:rStyle w:val="StyleUnderline"/>
          <w:highlight w:val="cyan"/>
        </w:rPr>
        <w:t xml:space="preserve">agencies </w:t>
      </w:r>
      <w:r w:rsidRPr="001B02F4">
        <w:rPr>
          <w:rStyle w:val="Emphasis"/>
          <w:highlight w:val="cyan"/>
        </w:rPr>
        <w:t>submit</w:t>
      </w:r>
      <w:r w:rsidRPr="00E519F3">
        <w:rPr>
          <w:rStyle w:val="StyleUnderline"/>
        </w:rPr>
        <w:t xml:space="preserve"> regulations to </w:t>
      </w:r>
      <w:r w:rsidRPr="001B02F4">
        <w:rPr>
          <w:rStyle w:val="StyleUnderline"/>
          <w:highlight w:val="cyan"/>
        </w:rPr>
        <w:t xml:space="preserve">OIRA, which </w:t>
      </w:r>
      <w:r w:rsidRPr="001B02F4">
        <w:rPr>
          <w:rStyle w:val="Emphasis"/>
          <w:highlight w:val="cyan"/>
        </w:rPr>
        <w:t>determines</w:t>
      </w:r>
      <w:r w:rsidRPr="00693D64">
        <w:rPr>
          <w:sz w:val="16"/>
        </w:rPr>
        <w:t xml:space="preserve"> whether each regulation meets the </w:t>
      </w:r>
      <w:r w:rsidRPr="001B02F4">
        <w:rPr>
          <w:rStyle w:val="StyleUnderline"/>
          <w:highlight w:val="cyan"/>
        </w:rPr>
        <w:t>criteria</w:t>
      </w:r>
      <w:r w:rsidRPr="003422E9">
        <w:rPr>
          <w:rStyle w:val="StyleUnderline"/>
        </w:rPr>
        <w:t xml:space="preserve"> for centralized </w:t>
      </w:r>
      <w:r w:rsidRPr="00513292">
        <w:rPr>
          <w:rStyle w:val="Emphasis"/>
        </w:rPr>
        <w:t>review</w:t>
      </w:r>
      <w:r w:rsidRPr="003422E9">
        <w:rPr>
          <w:rStyle w:val="StyleUnderline"/>
        </w:rPr>
        <w:t xml:space="preserve">, </w:t>
      </w:r>
      <w:r w:rsidRPr="001B02F4">
        <w:rPr>
          <w:rStyle w:val="StyleUnderline"/>
          <w:highlight w:val="cyan"/>
        </w:rPr>
        <w:t>including</w:t>
      </w:r>
      <w:r w:rsidRPr="00693D64">
        <w:rPr>
          <w:sz w:val="16"/>
        </w:rPr>
        <w:t xml:space="preserve"> whether it meets the criteria for </w:t>
      </w:r>
      <w:r w:rsidRPr="003422E9">
        <w:rPr>
          <w:rStyle w:val="StyleUnderline"/>
        </w:rPr>
        <w:t>a</w:t>
      </w:r>
      <w:r w:rsidRPr="00693D64">
        <w:rPr>
          <w:sz w:val="16"/>
        </w:rPr>
        <w:t xml:space="preserve"> more </w:t>
      </w:r>
      <w:r w:rsidRPr="009B3299">
        <w:rPr>
          <w:rStyle w:val="StyleUnderline"/>
        </w:rPr>
        <w:t xml:space="preserve">rigorous </w:t>
      </w:r>
      <w:r w:rsidRPr="001B02F4">
        <w:rPr>
          <w:rStyle w:val="Emphasis"/>
          <w:highlight w:val="cyan"/>
        </w:rPr>
        <w:t>b</w:t>
      </w:r>
      <w:r w:rsidRPr="009B3299">
        <w:rPr>
          <w:rStyle w:val="StyleUnderline"/>
        </w:rPr>
        <w:t>enefit-</w:t>
      </w:r>
      <w:r w:rsidRPr="001B02F4">
        <w:rPr>
          <w:rStyle w:val="Emphasis"/>
          <w:highlight w:val="cyan"/>
        </w:rPr>
        <w:t>c</w:t>
      </w:r>
      <w:r w:rsidRPr="009B3299">
        <w:rPr>
          <w:rStyle w:val="StyleUnderline"/>
        </w:rPr>
        <w:t xml:space="preserve">ost </w:t>
      </w:r>
      <w:r w:rsidRPr="001B02F4">
        <w:rPr>
          <w:rStyle w:val="Emphasis"/>
          <w:highlight w:val="cyan"/>
        </w:rPr>
        <w:t>a</w:t>
      </w:r>
      <w:r w:rsidRPr="009B3299">
        <w:rPr>
          <w:rStyle w:val="StyleUnderline"/>
        </w:rPr>
        <w:t>nalysis</w:t>
      </w:r>
      <w:r w:rsidRPr="00693D64">
        <w:rPr>
          <w:sz w:val="16"/>
        </w:rPr>
        <w:t xml:space="preserve">. If a regulation meets any of these criteria, OIRA ensures that all relevant executive branch agencies and components of the Executive Office of the President are able to review the regulation. OIRA reviews the regulation itself as part of this process, but also facilitates a productive exchange of edits and comments between the agency and the reviewers. If disagreements emerge during this process that cannot be resolved at a staff level, OIRA ensures that the disagreements are elevated to more senior officials (up to the President, if necessary) in an orderly process until a final decision is reached. </w:t>
      </w:r>
      <w:r w:rsidRPr="001B02F4">
        <w:rPr>
          <w:rStyle w:val="StyleUnderline"/>
          <w:highlight w:val="cyan"/>
        </w:rPr>
        <w:t>Once</w:t>
      </w:r>
      <w:r w:rsidRPr="00693D64">
        <w:rPr>
          <w:sz w:val="16"/>
        </w:rPr>
        <w:t xml:space="preserve"> all </w:t>
      </w:r>
      <w:r w:rsidRPr="001B02F4">
        <w:rPr>
          <w:rStyle w:val="Emphasis"/>
          <w:highlight w:val="cyan"/>
        </w:rPr>
        <w:t>issues</w:t>
      </w:r>
      <w:r w:rsidRPr="0016122E">
        <w:rPr>
          <w:rStyle w:val="StyleUnderline"/>
        </w:rPr>
        <w:t xml:space="preserve"> have </w:t>
      </w:r>
      <w:r w:rsidRPr="001B02F4">
        <w:rPr>
          <w:rStyle w:val="StyleUnderline"/>
          <w:highlight w:val="cyan"/>
        </w:rPr>
        <w:t xml:space="preserve">been </w:t>
      </w:r>
      <w:r w:rsidRPr="001B02F4">
        <w:rPr>
          <w:rStyle w:val="Emphasis"/>
          <w:highlight w:val="cyan"/>
        </w:rPr>
        <w:t>resolved</w:t>
      </w:r>
      <w:r w:rsidRPr="001B02F4">
        <w:rPr>
          <w:rStyle w:val="StyleUnderline"/>
          <w:highlight w:val="cyan"/>
        </w:rPr>
        <w:t xml:space="preserve">, OIRA </w:t>
      </w:r>
      <w:r w:rsidRPr="001B02F4">
        <w:rPr>
          <w:rStyle w:val="Emphasis"/>
          <w:highlight w:val="cyan"/>
        </w:rPr>
        <w:t>concludes</w:t>
      </w:r>
      <w:r w:rsidRPr="0016122E">
        <w:rPr>
          <w:rStyle w:val="StyleUnderline"/>
        </w:rPr>
        <w:t xml:space="preserve"> its review </w:t>
      </w:r>
      <w:r w:rsidRPr="001B02F4">
        <w:rPr>
          <w:rStyle w:val="StyleUnderline"/>
          <w:highlight w:val="cyan"/>
        </w:rPr>
        <w:t>and</w:t>
      </w:r>
      <w:r w:rsidRPr="0016122E">
        <w:rPr>
          <w:rStyle w:val="StyleUnderline"/>
        </w:rPr>
        <w:t xml:space="preserve"> the </w:t>
      </w:r>
      <w:r w:rsidRPr="001B02F4">
        <w:rPr>
          <w:rStyle w:val="StyleUnderline"/>
          <w:highlight w:val="cyan"/>
        </w:rPr>
        <w:t xml:space="preserve">agency </w:t>
      </w:r>
      <w:r w:rsidRPr="001B02F4">
        <w:rPr>
          <w:rStyle w:val="Emphasis"/>
          <w:highlight w:val="cyan"/>
        </w:rPr>
        <w:t>publishes</w:t>
      </w:r>
      <w:r w:rsidRPr="00693D64">
        <w:rPr>
          <w:sz w:val="16"/>
        </w:rPr>
        <w:t xml:space="preserve"> the regulation.</w:t>
      </w:r>
    </w:p>
    <w:p w14:paraId="3B9A3BF3" w14:textId="77777777" w:rsidR="00DC2011" w:rsidRPr="00693D64" w:rsidRDefault="00DC2011" w:rsidP="00DC2011">
      <w:pPr>
        <w:rPr>
          <w:sz w:val="16"/>
        </w:rPr>
      </w:pPr>
      <w:r w:rsidRPr="006B17FD">
        <w:rPr>
          <w:rStyle w:val="StyleUnderline"/>
        </w:rPr>
        <w:t xml:space="preserve">Centralized </w:t>
      </w:r>
      <w:r w:rsidRPr="006A10EA">
        <w:rPr>
          <w:rStyle w:val="Emphasis"/>
        </w:rPr>
        <w:t>review</w:t>
      </w:r>
      <w:r w:rsidRPr="00693D64">
        <w:rPr>
          <w:sz w:val="16"/>
        </w:rPr>
        <w:t xml:space="preserve"> has </w:t>
      </w:r>
      <w:r w:rsidRPr="006B17FD">
        <w:rPr>
          <w:rStyle w:val="StyleUnderline"/>
        </w:rPr>
        <w:t xml:space="preserve">been </w:t>
      </w:r>
      <w:r w:rsidRPr="006A10EA">
        <w:rPr>
          <w:rStyle w:val="Emphasis"/>
        </w:rPr>
        <w:t>alleged</w:t>
      </w:r>
      <w:r w:rsidRPr="006B17FD">
        <w:rPr>
          <w:rStyle w:val="StyleUnderline"/>
        </w:rPr>
        <w:t xml:space="preserve"> to be </w:t>
      </w:r>
      <w:r w:rsidRPr="008549F1">
        <w:rPr>
          <w:rStyle w:val="Emphasis"/>
        </w:rPr>
        <w:t>anti-reg</w:t>
      </w:r>
      <w:r w:rsidRPr="006B17FD">
        <w:rPr>
          <w:rStyle w:val="StyleUnderline"/>
        </w:rPr>
        <w:t>ulatory</w:t>
      </w:r>
      <w:r w:rsidRPr="00693D64">
        <w:rPr>
          <w:sz w:val="16"/>
        </w:rPr>
        <w:t xml:space="preserve"> in nature. In particular, narratives about OIRA typically state that centralized review of regulations was introduced in one fell swoop as an anti-regulatory initiative of the Reagan Administration. </w:t>
      </w:r>
      <w:r w:rsidRPr="00DF37DA">
        <w:rPr>
          <w:rStyle w:val="StyleUnderline"/>
        </w:rPr>
        <w:t>This</w:t>
      </w:r>
      <w:r w:rsidRPr="00693D64">
        <w:rPr>
          <w:sz w:val="16"/>
        </w:rPr>
        <w:t xml:space="preserve"> standard narrative </w:t>
      </w:r>
      <w:r w:rsidRPr="00DF37DA">
        <w:rPr>
          <w:rStyle w:val="StyleUnderline"/>
        </w:rPr>
        <w:t xml:space="preserve">is </w:t>
      </w:r>
      <w:r w:rsidRPr="008549F1">
        <w:rPr>
          <w:rStyle w:val="Emphasis"/>
        </w:rPr>
        <w:t>wrong</w:t>
      </w:r>
      <w:r w:rsidRPr="00693D64">
        <w:rPr>
          <w:sz w:val="16"/>
        </w:rPr>
        <w:t xml:space="preserve"> in three important ways.</w:t>
      </w:r>
    </w:p>
    <w:p w14:paraId="26FAAE19" w14:textId="77777777" w:rsidR="00DC2011" w:rsidRPr="00693D64" w:rsidRDefault="00DC2011" w:rsidP="00DC2011">
      <w:pPr>
        <w:rPr>
          <w:sz w:val="16"/>
        </w:rPr>
      </w:pPr>
      <w:r w:rsidRPr="00693D64">
        <w:rPr>
          <w:sz w:val="16"/>
        </w:rPr>
        <w:t xml:space="preserve">First, the centralized </w:t>
      </w:r>
      <w:r w:rsidRPr="00364E70">
        <w:rPr>
          <w:rStyle w:val="Emphasis"/>
          <w:highlight w:val="cyan"/>
        </w:rPr>
        <w:t>review</w:t>
      </w:r>
      <w:r w:rsidRPr="00DF37DA">
        <w:rPr>
          <w:rStyle w:val="StyleUnderline"/>
        </w:rPr>
        <w:t xml:space="preserve"> of agency actions </w:t>
      </w:r>
      <w:r w:rsidRPr="00364E70">
        <w:rPr>
          <w:rStyle w:val="StyleUnderline"/>
          <w:highlight w:val="cyan"/>
        </w:rPr>
        <w:t>has</w:t>
      </w:r>
      <w:r w:rsidRPr="00693D64">
        <w:rPr>
          <w:sz w:val="16"/>
        </w:rPr>
        <w:t xml:space="preserve"> much </w:t>
      </w:r>
      <w:r w:rsidRPr="00DF37DA">
        <w:rPr>
          <w:rStyle w:val="StyleUnderline"/>
        </w:rPr>
        <w:t xml:space="preserve">deeper </w:t>
      </w:r>
      <w:r w:rsidRPr="00364E70">
        <w:rPr>
          <w:rStyle w:val="Emphasis"/>
          <w:highlight w:val="cyan"/>
        </w:rPr>
        <w:t>roots</w:t>
      </w:r>
      <w:r w:rsidRPr="00693D64">
        <w:rPr>
          <w:sz w:val="16"/>
        </w:rPr>
        <w:t xml:space="preserve">, going </w:t>
      </w:r>
      <w:r w:rsidRPr="00364E70">
        <w:rPr>
          <w:rStyle w:val="StyleUnderline"/>
          <w:highlight w:val="cyan"/>
        </w:rPr>
        <w:t>back as</w:t>
      </w:r>
      <w:r w:rsidRPr="00693D64">
        <w:rPr>
          <w:sz w:val="16"/>
        </w:rPr>
        <w:t xml:space="preserve"> far as </w:t>
      </w:r>
      <w:r w:rsidRPr="00364E70">
        <w:rPr>
          <w:rStyle w:val="StyleUnderline"/>
          <w:highlight w:val="cyan"/>
        </w:rPr>
        <w:t xml:space="preserve">the </w:t>
      </w:r>
      <w:r w:rsidRPr="00364E70">
        <w:rPr>
          <w:rStyle w:val="Emphasis"/>
          <w:highlight w:val="cyan"/>
        </w:rPr>
        <w:t>New Deal</w:t>
      </w:r>
      <w:r w:rsidRPr="00693D64">
        <w:rPr>
          <w:sz w:val="16"/>
        </w:rPr>
        <w:t>. The need for statistical coordination increased markedly with the enactment of the early New Deal programs, “since they involved not only statistics but [also] the administrative figures required to establish and enforce … regulations for individual enterprises.” To address this need, President Franklin D. Roosevelt established the Central Statistical Board (CSB) in July 1933 to manage review of, and coordinate, these information collections. President Roosevelt eventually transferred the CSB’s functions and personnel to the Bureau of the Budget (which would eventually be reorganized into the Office of Management and Budget, in which OIRA sits today), which itself was housed within the newly-created Executive Office of the President (EOP).</w:t>
      </w:r>
    </w:p>
    <w:p w14:paraId="79F5C03B" w14:textId="77777777" w:rsidR="00DC2011" w:rsidRPr="00693D64" w:rsidRDefault="00DC2011" w:rsidP="00DC2011">
      <w:pPr>
        <w:rPr>
          <w:sz w:val="16"/>
        </w:rPr>
      </w:pPr>
      <w:r w:rsidRPr="00693D64">
        <w:rPr>
          <w:sz w:val="16"/>
        </w:rPr>
        <w:t xml:space="preserve">Second, </w:t>
      </w:r>
      <w:r w:rsidRPr="00DF37DA">
        <w:rPr>
          <w:rStyle w:val="StyleUnderline"/>
        </w:rPr>
        <w:t xml:space="preserve">centralized </w:t>
      </w:r>
      <w:r w:rsidRPr="008549F1">
        <w:rPr>
          <w:rStyle w:val="Emphasis"/>
        </w:rPr>
        <w:t>review</w:t>
      </w:r>
      <w:r w:rsidRPr="00693D64">
        <w:rPr>
          <w:sz w:val="16"/>
        </w:rPr>
        <w:t xml:space="preserve"> has </w:t>
      </w:r>
      <w:r w:rsidRPr="00DF37DA">
        <w:rPr>
          <w:rStyle w:val="StyleUnderline"/>
        </w:rPr>
        <w:t xml:space="preserve">been of </w:t>
      </w:r>
      <w:r w:rsidRPr="008549F1">
        <w:rPr>
          <w:rStyle w:val="Emphasis"/>
        </w:rPr>
        <w:t>interest</w:t>
      </w:r>
      <w:r w:rsidRPr="00DF37DA">
        <w:rPr>
          <w:rStyle w:val="StyleUnderline"/>
        </w:rPr>
        <w:t xml:space="preserve"> to Presidents</w:t>
      </w:r>
      <w:r w:rsidRPr="00693D64">
        <w:rPr>
          <w:sz w:val="16"/>
        </w:rPr>
        <w:t xml:space="preserve"> of both parties </w:t>
      </w:r>
      <w:r w:rsidRPr="00DF37DA">
        <w:rPr>
          <w:rStyle w:val="StyleUnderline"/>
        </w:rPr>
        <w:t xml:space="preserve">throughout </w:t>
      </w:r>
      <w:r w:rsidRPr="008549F1">
        <w:rPr>
          <w:rStyle w:val="Emphasis"/>
        </w:rPr>
        <w:t>nine decades</w:t>
      </w:r>
      <w:r w:rsidRPr="00693D64">
        <w:rPr>
          <w:sz w:val="16"/>
        </w:rPr>
        <w:t>. By 1942, the Bureau of the Budget had been tasked with centralized review of all proposed legislation, veto recommendations, and executive orders. Throughout the 1950s and 1960s, Presidents Harry S. Truman, Dwight D. Eisenhower, and John F. Kennedy also expanded the duties of the Bureau to include mediating interagency disputes. President Lyndon B. Johnson’s concerns about ineffective implementation of his Great Society programs led him to task the Bureau of the Budget with coordinating their implementation, both grantmaking and regulations. After reorganizing the Bureau of the Budget to sit within the Office of Management and Budget (OMB), the Nixon Administration required all executive agencies to submit proposed regulations to OMB if they could be expected to have effects on other agencies’ programs, impose significant costs on the private sector, or increase federal spending. These regulations had to be accompanied by a comparison of the expected benefits and costs of each alternative considered, and “the reasons for selecting the alternative” chosen. President Jimmy Carter largely ratified and regularized this practice by issuing Executive Order 12,044.</w:t>
      </w:r>
    </w:p>
    <w:p w14:paraId="63DC9EC1" w14:textId="77777777" w:rsidR="00DC2011" w:rsidRPr="00693D64" w:rsidRDefault="00DC2011" w:rsidP="00DC2011">
      <w:pPr>
        <w:rPr>
          <w:sz w:val="16"/>
        </w:rPr>
      </w:pPr>
      <w:r w:rsidRPr="00693D64">
        <w:rPr>
          <w:sz w:val="16"/>
        </w:rPr>
        <w:t xml:space="preserve">Third, as this history shows, </w:t>
      </w:r>
      <w:r w:rsidRPr="00100AC2">
        <w:rPr>
          <w:rStyle w:val="StyleUnderline"/>
        </w:rPr>
        <w:t xml:space="preserve">centralized </w:t>
      </w:r>
      <w:r w:rsidRPr="00920D81">
        <w:rPr>
          <w:rStyle w:val="Emphasis"/>
        </w:rPr>
        <w:t>review</w:t>
      </w:r>
      <w:r w:rsidRPr="00100AC2">
        <w:rPr>
          <w:rStyle w:val="StyleUnderline"/>
        </w:rPr>
        <w:t xml:space="preserve"> was</w:t>
      </w:r>
      <w:r w:rsidRPr="00693D64">
        <w:rPr>
          <w:sz w:val="16"/>
        </w:rPr>
        <w:t xml:space="preserve"> the </w:t>
      </w:r>
      <w:r w:rsidRPr="00920D81">
        <w:rPr>
          <w:rStyle w:val="Emphasis"/>
        </w:rPr>
        <w:t>product</w:t>
      </w:r>
      <w:r w:rsidRPr="00100AC2">
        <w:rPr>
          <w:rStyle w:val="StyleUnderline"/>
        </w:rPr>
        <w:t xml:space="preserve"> of accretional </w:t>
      </w:r>
      <w:r w:rsidRPr="00920D81">
        <w:rPr>
          <w:rStyle w:val="Emphasis"/>
        </w:rPr>
        <w:t>development</w:t>
      </w:r>
      <w:r w:rsidRPr="00693D64">
        <w:rPr>
          <w:sz w:val="16"/>
        </w:rPr>
        <w:t>, not a single avulsive change. The history of OIRA from 1981 (with the promulgation of President Ronald Reagan’s Executive Order 12,291) to 1993 (with the promulgation of President Bill Clinton’s Executive Order 12,866) has been discussed and analyzed at length by many. While there is extensive scholarship about President Reagan’s Executive Order 12,291, much of its content directly mirrored President Carter’s Executive Order 12,044. And Executive Order 12,866 largely kept the existing structure of regulatory review intact as well.</w:t>
      </w:r>
    </w:p>
    <w:p w14:paraId="21C32DC1" w14:textId="77777777" w:rsidR="00DC2011" w:rsidRPr="00693D64" w:rsidRDefault="00DC2011" w:rsidP="00DC2011">
      <w:pPr>
        <w:rPr>
          <w:sz w:val="16"/>
        </w:rPr>
      </w:pPr>
      <w:r w:rsidRPr="00693D64">
        <w:rPr>
          <w:sz w:val="16"/>
        </w:rPr>
        <w:t>President Joseph R. Biden continued this trend by reaffirming the principles of Executive Order 12,866 in a memorandum on the first day of his presidency. But his day-one memorandum also called on OIRA to “evaluate the processes and principles that govern regulatory review to ensure swift and effective Federal action” by reforming the regulatory process. Executive Order 14,094—issued in April 2023—similarly reaffirmed Executive Order 12,866, while implementing important reforms to the regulatory process.</w:t>
      </w:r>
    </w:p>
    <w:p w14:paraId="57BEFE35" w14:textId="77777777" w:rsidR="00DC2011" w:rsidRPr="00693D64" w:rsidRDefault="00DC2011" w:rsidP="00DC2011">
      <w:pPr>
        <w:rPr>
          <w:sz w:val="16"/>
        </w:rPr>
      </w:pPr>
      <w:r w:rsidRPr="00693D64">
        <w:rPr>
          <w:sz w:val="16"/>
        </w:rPr>
        <w:t xml:space="preserve">One important reform in Executive Order 14,094 is the </w:t>
      </w:r>
      <w:r w:rsidRPr="00C44CBA">
        <w:rPr>
          <w:rStyle w:val="Emphasis"/>
        </w:rPr>
        <w:t>updating</w:t>
      </w:r>
      <w:r w:rsidRPr="00693D64">
        <w:rPr>
          <w:sz w:val="16"/>
        </w:rPr>
        <w:t xml:space="preserve"> of </w:t>
      </w:r>
      <w:r w:rsidRPr="00B44785">
        <w:rPr>
          <w:rStyle w:val="StyleUnderline"/>
        </w:rPr>
        <w:t xml:space="preserve">the threshold for </w:t>
      </w:r>
      <w:r w:rsidRPr="00C44CBA">
        <w:rPr>
          <w:rStyle w:val="Emphasis"/>
        </w:rPr>
        <w:t>regulations</w:t>
      </w:r>
      <w:r w:rsidRPr="00B44785">
        <w:rPr>
          <w:rStyle w:val="StyleUnderline"/>
        </w:rPr>
        <w:t xml:space="preserve"> that require</w:t>
      </w:r>
      <w:r w:rsidRPr="00693D64">
        <w:rPr>
          <w:sz w:val="16"/>
        </w:rPr>
        <w:t xml:space="preserve"> more </w:t>
      </w:r>
      <w:r w:rsidRPr="00CA3A77">
        <w:rPr>
          <w:rStyle w:val="StyleUnderline"/>
        </w:rPr>
        <w:t xml:space="preserve">rigorous </w:t>
      </w:r>
      <w:r w:rsidRPr="00C44CBA">
        <w:rPr>
          <w:rStyle w:val="Emphasis"/>
        </w:rPr>
        <w:t>b</w:t>
      </w:r>
      <w:r w:rsidRPr="00CA3A77">
        <w:rPr>
          <w:rStyle w:val="StyleUnderline"/>
        </w:rPr>
        <w:t>enefit-</w:t>
      </w:r>
      <w:r w:rsidRPr="00C44CBA">
        <w:rPr>
          <w:rStyle w:val="Emphasis"/>
        </w:rPr>
        <w:t>c</w:t>
      </w:r>
      <w:r w:rsidRPr="00CA3A77">
        <w:rPr>
          <w:rStyle w:val="StyleUnderline"/>
        </w:rPr>
        <w:t xml:space="preserve">ost </w:t>
      </w:r>
      <w:r w:rsidRPr="00C44CBA">
        <w:rPr>
          <w:rStyle w:val="Emphasis"/>
        </w:rPr>
        <w:t>a</w:t>
      </w:r>
      <w:r w:rsidRPr="00CA3A77">
        <w:rPr>
          <w:rStyle w:val="StyleUnderline"/>
        </w:rPr>
        <w:t>nalysis.</w:t>
      </w:r>
      <w:r w:rsidRPr="00693D64">
        <w:rPr>
          <w:sz w:val="16"/>
        </w:rPr>
        <w:t xml:space="preserve"> From President Carter’s Executive Order 12,044 on, this prong had been set at an “</w:t>
      </w:r>
      <w:r w:rsidRPr="00B8302A">
        <w:rPr>
          <w:rStyle w:val="StyleUnderline"/>
        </w:rPr>
        <w:t xml:space="preserve">an annual </w:t>
      </w:r>
      <w:r w:rsidRPr="00C44CBA">
        <w:rPr>
          <w:rStyle w:val="Emphasis"/>
        </w:rPr>
        <w:t>effect</w:t>
      </w:r>
      <w:r w:rsidRPr="00B8302A">
        <w:rPr>
          <w:rStyle w:val="StyleUnderline"/>
        </w:rPr>
        <w:t xml:space="preserve"> on the economy of </w:t>
      </w:r>
      <w:r w:rsidRPr="003B3586">
        <w:rPr>
          <w:rStyle w:val="Emphasis"/>
        </w:rPr>
        <w:t>$100 million</w:t>
      </w:r>
      <w:r w:rsidRPr="00B8302A">
        <w:rPr>
          <w:rStyle w:val="StyleUnderline"/>
        </w:rPr>
        <w:t xml:space="preserve"> or more</w:t>
      </w:r>
      <w:r w:rsidRPr="00693D64">
        <w:rPr>
          <w:sz w:val="16"/>
        </w:rPr>
        <w:t>.” Over time, with the threshold left unchanged in dollar terms, this prong was sweeping in more regulations than had initially been intended. More colloquially, $100 million is not what it used to be. Executive Order 14,094 raises the threshold to $200 million, and pegs the value to GDP over time. While more rigorous analysis has benefits, it also imposes costs on agencies. This change recognizes this tradeoff, allowing OIRA and agencies to devote more resources to rules when analysis is likely to have a bigger impact on the quality of the ultimate policy decision.</w:t>
      </w:r>
    </w:p>
    <w:p w14:paraId="552B20D4" w14:textId="77777777" w:rsidR="00DC2011" w:rsidRPr="00693D64" w:rsidRDefault="00DC2011" w:rsidP="00DC2011">
      <w:pPr>
        <w:rPr>
          <w:sz w:val="16"/>
        </w:rPr>
      </w:pPr>
      <w:r w:rsidRPr="003F4844">
        <w:rPr>
          <w:rStyle w:val="StyleUnderline"/>
        </w:rPr>
        <w:t xml:space="preserve">Centralized </w:t>
      </w:r>
      <w:r w:rsidRPr="003B3586">
        <w:rPr>
          <w:rStyle w:val="Emphasis"/>
        </w:rPr>
        <w:t>review</w:t>
      </w:r>
      <w:r w:rsidRPr="00693D64">
        <w:rPr>
          <w:sz w:val="16"/>
        </w:rPr>
        <w:t xml:space="preserve"> has </w:t>
      </w:r>
      <w:r w:rsidRPr="003F4844">
        <w:rPr>
          <w:rStyle w:val="StyleUnderline"/>
        </w:rPr>
        <w:t>always</w:t>
      </w:r>
      <w:r w:rsidRPr="00693D64">
        <w:rPr>
          <w:sz w:val="16"/>
        </w:rPr>
        <w:t xml:space="preserve"> been important to help make </w:t>
      </w:r>
      <w:r w:rsidRPr="003F4844">
        <w:rPr>
          <w:rStyle w:val="StyleUnderline"/>
        </w:rPr>
        <w:t xml:space="preserve">any administration more </w:t>
      </w:r>
      <w:r w:rsidRPr="003B3586">
        <w:rPr>
          <w:rStyle w:val="Emphasis"/>
        </w:rPr>
        <w:t>effective</w:t>
      </w:r>
      <w:r w:rsidRPr="00693D64">
        <w:rPr>
          <w:sz w:val="16"/>
        </w:rPr>
        <w:t>. But in significant ways, the need for—and benefits of—centralized review of regulations have significantly increased in recent decades. I will highlight four new challenges in particular, and how OIRA has responded to them by taking a more active orientation.</w:t>
      </w:r>
    </w:p>
    <w:p w14:paraId="72973C3B" w14:textId="77777777" w:rsidR="00DC2011" w:rsidRPr="00693D64" w:rsidRDefault="00DC2011" w:rsidP="00DC2011">
      <w:pPr>
        <w:rPr>
          <w:sz w:val="16"/>
        </w:rPr>
      </w:pPr>
      <w:r w:rsidRPr="00693D64">
        <w:rPr>
          <w:sz w:val="16"/>
        </w:rPr>
        <w:t>First, the EOP has grown increasingly more complex. In 1981, the EOP had seven policy components. Today, there are fifteen, not including President Biden’s senior advisors in charge of implementing particularly important pieces of legislation: the American Rescue Plan, the Infrastructure Investment and Jobs Act, and the Inflation Reduction Act. These offices help ensure appropriate focus on critical topics, but without OIRA managing the EOP’s engagement in regulatory matters, the profusion of components and offices of the EOP in recent decades would make it that much more difficult to ensure a single, consistent direction with respect to regulations.</w:t>
      </w:r>
    </w:p>
    <w:p w14:paraId="2EEE8DC2" w14:textId="77777777" w:rsidR="00DC2011" w:rsidRPr="00693D64" w:rsidRDefault="00DC2011" w:rsidP="00DC2011">
      <w:pPr>
        <w:rPr>
          <w:sz w:val="16"/>
        </w:rPr>
      </w:pPr>
      <w:r w:rsidRPr="00693D64">
        <w:rPr>
          <w:sz w:val="16"/>
        </w:rPr>
        <w:t xml:space="preserve">Second, </w:t>
      </w:r>
      <w:r w:rsidRPr="00253B5D">
        <w:rPr>
          <w:rStyle w:val="StyleUnderline"/>
        </w:rPr>
        <w:t>new</w:t>
      </w:r>
      <w:r w:rsidRPr="00693D64">
        <w:rPr>
          <w:sz w:val="16"/>
        </w:rPr>
        <w:t xml:space="preserve"> statutes and executive </w:t>
      </w:r>
      <w:r w:rsidRPr="003B3586">
        <w:rPr>
          <w:rStyle w:val="Emphasis"/>
        </w:rPr>
        <w:t>initiatives</w:t>
      </w:r>
      <w:r w:rsidRPr="00693D64">
        <w:rPr>
          <w:sz w:val="16"/>
        </w:rPr>
        <w:t xml:space="preserve"> increasingly </w:t>
      </w:r>
      <w:r w:rsidRPr="00253B5D">
        <w:rPr>
          <w:rStyle w:val="StyleUnderline"/>
        </w:rPr>
        <w:t>involve</w:t>
      </w:r>
      <w:r w:rsidRPr="00693D64">
        <w:rPr>
          <w:sz w:val="16"/>
        </w:rPr>
        <w:t xml:space="preserve"> the </w:t>
      </w:r>
      <w:r w:rsidRPr="003B3586">
        <w:rPr>
          <w:rStyle w:val="Emphasis"/>
        </w:rPr>
        <w:t>joint work</w:t>
      </w:r>
      <w:r w:rsidRPr="00ED69BE">
        <w:rPr>
          <w:rStyle w:val="StyleUnderline"/>
        </w:rPr>
        <w:t xml:space="preserve"> of multiple </w:t>
      </w:r>
      <w:r w:rsidRPr="00FF0A4F">
        <w:rPr>
          <w:rStyle w:val="StyleUnderline"/>
        </w:rPr>
        <w:t>agencies. If agencies implement</w:t>
      </w:r>
      <w:r w:rsidRPr="00693D64">
        <w:rPr>
          <w:sz w:val="16"/>
        </w:rPr>
        <w:t xml:space="preserve"> such </w:t>
      </w:r>
      <w:r w:rsidRPr="00FF0A4F">
        <w:rPr>
          <w:rStyle w:val="StyleUnderline"/>
        </w:rPr>
        <w:t xml:space="preserve">legislation </w:t>
      </w:r>
      <w:r w:rsidRPr="003B3586">
        <w:rPr>
          <w:rStyle w:val="Emphasis"/>
        </w:rPr>
        <w:t>independently</w:t>
      </w:r>
      <w:r w:rsidRPr="00FF0A4F">
        <w:rPr>
          <w:rStyle w:val="StyleUnderline"/>
        </w:rPr>
        <w:t>, they</w:t>
      </w:r>
      <w:r w:rsidRPr="00693D64">
        <w:rPr>
          <w:sz w:val="16"/>
        </w:rPr>
        <w:t xml:space="preserve"> can </w:t>
      </w:r>
      <w:r w:rsidRPr="00FF0A4F">
        <w:rPr>
          <w:rStyle w:val="StyleUnderline"/>
        </w:rPr>
        <w:t xml:space="preserve">work at </w:t>
      </w:r>
      <w:r w:rsidRPr="003B3586">
        <w:rPr>
          <w:rStyle w:val="Emphasis"/>
        </w:rPr>
        <w:t>cross-purposes</w:t>
      </w:r>
      <w:r w:rsidRPr="00693D64">
        <w:rPr>
          <w:sz w:val="16"/>
        </w:rPr>
        <w:t xml:space="preserve">. Similarly, Biden Administration initiatives on competition, customer experience and service delivery, domestic manufacturing (“Made in America”), artificial intelligence, and environmental justice (for example, Justice40) have required coordination and collaboration among agencies. </w:t>
      </w:r>
      <w:r w:rsidRPr="00FF0A4F">
        <w:rPr>
          <w:rStyle w:val="StyleUnderline"/>
        </w:rPr>
        <w:t xml:space="preserve">OIRA’s </w:t>
      </w:r>
      <w:r w:rsidRPr="003B3586">
        <w:rPr>
          <w:rStyle w:val="Emphasis"/>
        </w:rPr>
        <w:t>effectiveness</w:t>
      </w:r>
      <w:r w:rsidRPr="00693D64">
        <w:rPr>
          <w:sz w:val="16"/>
        </w:rPr>
        <w:t xml:space="preserve"> in managing the regulatory process </w:t>
      </w:r>
      <w:r w:rsidRPr="00FF0A4F">
        <w:rPr>
          <w:rStyle w:val="StyleUnderline"/>
        </w:rPr>
        <w:t>is</w:t>
      </w:r>
      <w:r w:rsidRPr="00693D64">
        <w:rPr>
          <w:sz w:val="16"/>
        </w:rPr>
        <w:t xml:space="preserve"> an </w:t>
      </w:r>
      <w:r w:rsidRPr="003B3586">
        <w:rPr>
          <w:rStyle w:val="Emphasis"/>
        </w:rPr>
        <w:t>important</w:t>
      </w:r>
      <w:r w:rsidRPr="00FF0A4F">
        <w:rPr>
          <w:rStyle w:val="StyleUnderline"/>
        </w:rPr>
        <w:t xml:space="preserve"> factor contributing to</w:t>
      </w:r>
      <w:r w:rsidRPr="00693D64">
        <w:rPr>
          <w:sz w:val="16"/>
        </w:rPr>
        <w:t xml:space="preserve"> the </w:t>
      </w:r>
      <w:r w:rsidRPr="003B3586">
        <w:rPr>
          <w:rStyle w:val="Emphasis"/>
        </w:rPr>
        <w:t>success</w:t>
      </w:r>
      <w:r w:rsidRPr="00FF0A4F">
        <w:rPr>
          <w:rStyle w:val="StyleUnderline"/>
        </w:rPr>
        <w:t xml:space="preserve"> of </w:t>
      </w:r>
      <w:r w:rsidRPr="00693D64">
        <w:rPr>
          <w:sz w:val="16"/>
        </w:rPr>
        <w:t xml:space="preserve">these </w:t>
      </w:r>
      <w:r w:rsidRPr="00FF0A4F">
        <w:rPr>
          <w:rStyle w:val="StyleUnderline"/>
        </w:rPr>
        <w:t xml:space="preserve">whole-of-government </w:t>
      </w:r>
      <w:r w:rsidRPr="003B3586">
        <w:rPr>
          <w:rStyle w:val="Emphasis"/>
        </w:rPr>
        <w:t>approaches</w:t>
      </w:r>
      <w:r w:rsidRPr="00693D64">
        <w:rPr>
          <w:sz w:val="16"/>
        </w:rPr>
        <w:t xml:space="preserve"> to implementing government priorities.</w:t>
      </w:r>
    </w:p>
    <w:p w14:paraId="10C11BBA" w14:textId="77777777" w:rsidR="00DC2011" w:rsidRPr="00693D64" w:rsidRDefault="00DC2011" w:rsidP="00DC2011">
      <w:pPr>
        <w:rPr>
          <w:sz w:val="16"/>
        </w:rPr>
      </w:pPr>
      <w:r w:rsidRPr="00693D64">
        <w:rPr>
          <w:sz w:val="16"/>
        </w:rPr>
        <w:t xml:space="preserve">Third, </w:t>
      </w:r>
      <w:r w:rsidRPr="008C3DC9">
        <w:rPr>
          <w:rStyle w:val="StyleUnderline"/>
          <w:highlight w:val="cyan"/>
        </w:rPr>
        <w:t xml:space="preserve">agency </w:t>
      </w:r>
      <w:r w:rsidRPr="008C3DC9">
        <w:rPr>
          <w:rStyle w:val="Emphasis"/>
          <w:highlight w:val="cyan"/>
        </w:rPr>
        <w:t>regulations</w:t>
      </w:r>
      <w:r w:rsidRPr="008C3DC9">
        <w:rPr>
          <w:rStyle w:val="StyleUnderline"/>
          <w:highlight w:val="cyan"/>
        </w:rPr>
        <w:t xml:space="preserve"> face</w:t>
      </w:r>
      <w:r w:rsidRPr="00693D64">
        <w:rPr>
          <w:sz w:val="16"/>
        </w:rPr>
        <w:t xml:space="preserve"> a more </w:t>
      </w:r>
      <w:r w:rsidRPr="008C3DC9">
        <w:rPr>
          <w:rStyle w:val="StyleUnderline"/>
          <w:highlight w:val="cyan"/>
        </w:rPr>
        <w:t>challenging</w:t>
      </w:r>
      <w:r w:rsidRPr="00C80544">
        <w:rPr>
          <w:rStyle w:val="StyleUnderline"/>
        </w:rPr>
        <w:t xml:space="preserve"> </w:t>
      </w:r>
      <w:r w:rsidRPr="003B3586">
        <w:rPr>
          <w:rStyle w:val="Emphasis"/>
        </w:rPr>
        <w:t xml:space="preserve">judicial </w:t>
      </w:r>
      <w:r w:rsidRPr="008C3DC9">
        <w:rPr>
          <w:rStyle w:val="Emphasis"/>
          <w:highlight w:val="cyan"/>
        </w:rPr>
        <w:t>landscape</w:t>
      </w:r>
      <w:r w:rsidRPr="00C80544">
        <w:rPr>
          <w:rStyle w:val="StyleUnderline"/>
        </w:rPr>
        <w:t>.</w:t>
      </w:r>
      <w:r w:rsidRPr="00693D64">
        <w:rPr>
          <w:sz w:val="16"/>
        </w:rPr>
        <w:t xml:space="preserve"> Recent and pending cases on the major questions doctrine, and judicial deference to agencies’ interpretations of the statutes they administer and their own regulations have unsettled the bounds of agencies’ authority to regulate. </w:t>
      </w:r>
      <w:r w:rsidRPr="008C3DC9">
        <w:rPr>
          <w:rStyle w:val="Emphasis"/>
          <w:highlight w:val="cyan"/>
        </w:rPr>
        <w:t>Lawsuits</w:t>
      </w:r>
      <w:r w:rsidRPr="00220D9F">
        <w:rPr>
          <w:rStyle w:val="StyleUnderline"/>
        </w:rPr>
        <w:t xml:space="preserve"> by states</w:t>
      </w:r>
      <w:r w:rsidRPr="00693D64">
        <w:rPr>
          <w:sz w:val="16"/>
        </w:rPr>
        <w:t xml:space="preserve"> in particular have </w:t>
      </w:r>
      <w:r w:rsidRPr="008C3DC9">
        <w:rPr>
          <w:rStyle w:val="StyleUnderline"/>
          <w:highlight w:val="cyan"/>
        </w:rPr>
        <w:t>benefited from</w:t>
      </w:r>
      <w:r w:rsidRPr="00693D64">
        <w:rPr>
          <w:sz w:val="16"/>
        </w:rPr>
        <w:t xml:space="preserve"> favorable </w:t>
      </w:r>
      <w:r w:rsidRPr="008C3DC9">
        <w:rPr>
          <w:rStyle w:val="Emphasis"/>
          <w:highlight w:val="cyan"/>
        </w:rPr>
        <w:t>lower court</w:t>
      </w:r>
      <w:r w:rsidRPr="0051212F">
        <w:rPr>
          <w:rStyle w:val="StyleUnderline"/>
        </w:rPr>
        <w:t xml:space="preserve"> forums that</w:t>
      </w:r>
      <w:r w:rsidRPr="00693D64">
        <w:rPr>
          <w:sz w:val="16"/>
        </w:rPr>
        <w:t xml:space="preserve"> have </w:t>
      </w:r>
      <w:r w:rsidRPr="0051212F">
        <w:rPr>
          <w:rStyle w:val="StyleUnderline"/>
        </w:rPr>
        <w:t>entered</w:t>
      </w:r>
      <w:r w:rsidRPr="00693D64">
        <w:rPr>
          <w:sz w:val="16"/>
        </w:rPr>
        <w:t xml:space="preserve"> nationwide </w:t>
      </w:r>
      <w:r w:rsidRPr="008C3DC9">
        <w:rPr>
          <w:rStyle w:val="Emphasis"/>
          <w:highlight w:val="cyan"/>
        </w:rPr>
        <w:t>injunctions</w:t>
      </w:r>
      <w:r w:rsidRPr="0051212F">
        <w:rPr>
          <w:rStyle w:val="StyleUnderline"/>
        </w:rPr>
        <w:t xml:space="preserve"> against agency action</w:t>
      </w:r>
      <w:r w:rsidRPr="00693D64">
        <w:rPr>
          <w:sz w:val="16"/>
        </w:rPr>
        <w:t xml:space="preserve">. Generally, opportunistic litigants are finding opportunities to challenge what in the past may have been understood to be clearly lawful action. As a result, OIRA has become more vital. </w:t>
      </w:r>
      <w:r w:rsidRPr="008C3DC9">
        <w:rPr>
          <w:rStyle w:val="StyleUnderline"/>
          <w:highlight w:val="cyan"/>
        </w:rPr>
        <w:t xml:space="preserve">OIRA </w:t>
      </w:r>
      <w:r w:rsidRPr="008C3DC9">
        <w:rPr>
          <w:rStyle w:val="Emphasis"/>
          <w:highlight w:val="cyan"/>
        </w:rPr>
        <w:t>review</w:t>
      </w:r>
      <w:r w:rsidRPr="008C3DC9">
        <w:rPr>
          <w:rStyle w:val="StyleUnderline"/>
          <w:highlight w:val="cyan"/>
        </w:rPr>
        <w:t xml:space="preserve"> helps</w:t>
      </w:r>
      <w:r w:rsidRPr="00693D64">
        <w:rPr>
          <w:sz w:val="16"/>
        </w:rPr>
        <w:t xml:space="preserve"> to </w:t>
      </w:r>
      <w:r w:rsidRPr="008C3DC9">
        <w:rPr>
          <w:rStyle w:val="Emphasis"/>
          <w:highlight w:val="cyan"/>
        </w:rPr>
        <w:t>ensure</w:t>
      </w:r>
      <w:r w:rsidRPr="00693D64">
        <w:rPr>
          <w:sz w:val="16"/>
        </w:rPr>
        <w:t xml:space="preserve"> that an </w:t>
      </w:r>
      <w:r w:rsidRPr="008C3DC9">
        <w:rPr>
          <w:rStyle w:val="StyleUnderline"/>
          <w:highlight w:val="cyan"/>
        </w:rPr>
        <w:t xml:space="preserve">agency’s regulation is </w:t>
      </w:r>
      <w:r w:rsidRPr="008C3DC9">
        <w:rPr>
          <w:rStyle w:val="Emphasis"/>
          <w:highlight w:val="cyan"/>
        </w:rPr>
        <w:t>statutorily authorized</w:t>
      </w:r>
      <w:r w:rsidRPr="00253B5D">
        <w:rPr>
          <w:rStyle w:val="StyleUnderline"/>
        </w:rPr>
        <w:t xml:space="preserve"> and well-reasoned</w:t>
      </w:r>
      <w:r w:rsidRPr="00693D64">
        <w:rPr>
          <w:sz w:val="16"/>
        </w:rPr>
        <w:t>.</w:t>
      </w:r>
    </w:p>
    <w:p w14:paraId="5B5176A6" w14:textId="77777777" w:rsidR="00DC2011" w:rsidRPr="003B3586" w:rsidRDefault="00DC2011" w:rsidP="00DC2011">
      <w:pPr>
        <w:rPr>
          <w:sz w:val="16"/>
        </w:rPr>
      </w:pPr>
      <w:r w:rsidRPr="003B3586">
        <w:rPr>
          <w:sz w:val="16"/>
        </w:rPr>
        <w:t>In sum—contrary to the fears of some on the left and the hopes of some on the right—</w:t>
      </w:r>
      <w:r w:rsidRPr="000019FE">
        <w:rPr>
          <w:rStyle w:val="StyleUnderline"/>
        </w:rPr>
        <w:t xml:space="preserve">centralized </w:t>
      </w:r>
      <w:r w:rsidRPr="00FE76D9">
        <w:rPr>
          <w:rStyle w:val="Emphasis"/>
        </w:rPr>
        <w:t>review</w:t>
      </w:r>
      <w:r w:rsidRPr="000019FE">
        <w:rPr>
          <w:rStyle w:val="StyleUnderline"/>
        </w:rPr>
        <w:t xml:space="preserve"> of regulation is not</w:t>
      </w:r>
      <w:r w:rsidRPr="003B3586">
        <w:rPr>
          <w:sz w:val="16"/>
        </w:rPr>
        <w:t xml:space="preserve"> a </w:t>
      </w:r>
      <w:r w:rsidRPr="000019FE">
        <w:rPr>
          <w:rStyle w:val="StyleUnderline"/>
        </w:rPr>
        <w:t xml:space="preserve">force for </w:t>
      </w:r>
      <w:r w:rsidRPr="00FE76D9">
        <w:rPr>
          <w:rStyle w:val="Emphasis"/>
        </w:rPr>
        <w:t>delay</w:t>
      </w:r>
      <w:r w:rsidRPr="000019FE">
        <w:rPr>
          <w:rStyle w:val="StyleUnderline"/>
        </w:rPr>
        <w:t xml:space="preserve"> or weakening</w:t>
      </w:r>
      <w:r w:rsidRPr="003B3586">
        <w:rPr>
          <w:sz w:val="16"/>
        </w:rPr>
        <w:t xml:space="preserve"> of agency </w:t>
      </w:r>
      <w:r w:rsidRPr="000019FE">
        <w:rPr>
          <w:rStyle w:val="StyleUnderline"/>
        </w:rPr>
        <w:t xml:space="preserve">regulatory </w:t>
      </w:r>
      <w:r w:rsidRPr="00FE76D9">
        <w:rPr>
          <w:rStyle w:val="Emphasis"/>
        </w:rPr>
        <w:t>action</w:t>
      </w:r>
      <w:r w:rsidRPr="000019FE">
        <w:rPr>
          <w:rStyle w:val="StyleUnderline"/>
        </w:rPr>
        <w:t xml:space="preserve">. </w:t>
      </w:r>
      <w:r w:rsidRPr="00ED27FF">
        <w:rPr>
          <w:rStyle w:val="StyleUnderline"/>
        </w:rPr>
        <w:t xml:space="preserve">Instead, </w:t>
      </w:r>
      <w:r w:rsidRPr="00364E70">
        <w:rPr>
          <w:rStyle w:val="StyleUnderline"/>
          <w:highlight w:val="cyan"/>
        </w:rPr>
        <w:t>OIRA’s</w:t>
      </w:r>
      <w:r w:rsidRPr="003B3586">
        <w:rPr>
          <w:sz w:val="16"/>
        </w:rPr>
        <w:t xml:space="preserve"> role in increasingly active </w:t>
      </w:r>
      <w:r w:rsidRPr="00364E70">
        <w:rPr>
          <w:rStyle w:val="StyleUnderline"/>
          <w:highlight w:val="cyan"/>
        </w:rPr>
        <w:t>management</w:t>
      </w:r>
      <w:r w:rsidRPr="00C83870">
        <w:rPr>
          <w:rStyle w:val="StyleUnderline"/>
        </w:rPr>
        <w:t xml:space="preserve"> of the</w:t>
      </w:r>
      <w:r w:rsidRPr="003B3586">
        <w:rPr>
          <w:sz w:val="16"/>
        </w:rPr>
        <w:t xml:space="preserve"> regulatory </w:t>
      </w:r>
      <w:r w:rsidRPr="00C83870">
        <w:rPr>
          <w:rStyle w:val="StyleUnderline"/>
        </w:rPr>
        <w:t xml:space="preserve">process </w:t>
      </w:r>
      <w:r w:rsidRPr="00364E70">
        <w:rPr>
          <w:rStyle w:val="StyleUnderline"/>
          <w:highlight w:val="cyan"/>
        </w:rPr>
        <w:t xml:space="preserve">saves </w:t>
      </w:r>
      <w:r w:rsidRPr="00364E70">
        <w:rPr>
          <w:rStyle w:val="Emphasis"/>
          <w:highlight w:val="cyan"/>
        </w:rPr>
        <w:t>time</w:t>
      </w:r>
      <w:r w:rsidRPr="00364E70">
        <w:rPr>
          <w:rStyle w:val="StyleUnderline"/>
          <w:highlight w:val="cyan"/>
        </w:rPr>
        <w:t xml:space="preserve"> and makes</w:t>
      </w:r>
      <w:r w:rsidRPr="003B3586">
        <w:rPr>
          <w:sz w:val="16"/>
        </w:rPr>
        <w:t xml:space="preserve"> an </w:t>
      </w:r>
      <w:r w:rsidRPr="00364E70">
        <w:rPr>
          <w:rStyle w:val="StyleUnderline"/>
          <w:highlight w:val="cyan"/>
        </w:rPr>
        <w:t>administration</w:t>
      </w:r>
      <w:r w:rsidRPr="00E4087E">
        <w:rPr>
          <w:rStyle w:val="StyleUnderline"/>
        </w:rPr>
        <w:t xml:space="preserve"> more </w:t>
      </w:r>
      <w:r w:rsidRPr="00364E70">
        <w:rPr>
          <w:rStyle w:val="Emphasis"/>
          <w:highlight w:val="cyan"/>
        </w:rPr>
        <w:t>effective</w:t>
      </w:r>
      <w:r w:rsidRPr="00E4087E">
        <w:rPr>
          <w:rStyle w:val="StyleUnderline"/>
        </w:rPr>
        <w:t xml:space="preserve"> by resolving disputes and </w:t>
      </w:r>
      <w:r w:rsidRPr="000617D5">
        <w:rPr>
          <w:rStyle w:val="Emphasis"/>
          <w:highlight w:val="cyan"/>
        </w:rPr>
        <w:t>ensuring</w:t>
      </w:r>
      <w:r w:rsidRPr="003B3586">
        <w:rPr>
          <w:sz w:val="16"/>
        </w:rPr>
        <w:t xml:space="preserve"> that </w:t>
      </w:r>
      <w:r w:rsidRPr="000617D5">
        <w:rPr>
          <w:rStyle w:val="StyleUnderline"/>
          <w:highlight w:val="cyan"/>
        </w:rPr>
        <w:t xml:space="preserve">agencies do not act at </w:t>
      </w:r>
      <w:r w:rsidRPr="000617D5">
        <w:rPr>
          <w:rStyle w:val="Emphasis"/>
          <w:highlight w:val="cyan"/>
        </w:rPr>
        <w:t>cross-purposes</w:t>
      </w:r>
      <w:r w:rsidRPr="003B3586">
        <w:rPr>
          <w:sz w:val="16"/>
        </w:rPr>
        <w:t>.</w:t>
      </w:r>
    </w:p>
    <w:p w14:paraId="5F41B477" w14:textId="77777777" w:rsidR="00DC2011" w:rsidRPr="00A54D56" w:rsidRDefault="00DC2011" w:rsidP="00DC2011">
      <w:pPr>
        <w:rPr>
          <w:sz w:val="16"/>
        </w:rPr>
      </w:pPr>
      <w:r w:rsidRPr="00693D64">
        <w:rPr>
          <w:sz w:val="16"/>
        </w:rPr>
        <w:t>&lt;&lt;TEXT CONDENSED, NONE OMITTED&gt;&gt;</w:t>
      </w:r>
    </w:p>
    <w:p w14:paraId="76B5243A" w14:textId="77777777" w:rsidR="00DC2011" w:rsidRPr="00304925" w:rsidRDefault="00DC2011" w:rsidP="00DC2011">
      <w:pPr>
        <w:rPr>
          <w:sz w:val="8"/>
        </w:rPr>
      </w:pPr>
      <w:r w:rsidRPr="00304925">
        <w:rPr>
          <w:sz w:val="8"/>
        </w:rPr>
        <w:t>Another important way in which OIRA manages the regulatory process is by providing guidance to agencies on assessing the consequences of regulations. As is the case for centralized review, standard accounts of benefit-cost analysis in federal government policymaking tend to focus on recent decades.</w:t>
      </w:r>
      <w:r>
        <w:rPr>
          <w:sz w:val="8"/>
        </w:rPr>
        <w:t xml:space="preserve"> </w:t>
      </w:r>
      <w:r w:rsidRPr="00304925">
        <w:rPr>
          <w:sz w:val="8"/>
        </w:rPr>
        <w:t>However, the federal government has also grappled with these issues since at least the New Deal. For example, in 1934 the National Resources Board was established to create a plan for assessing the important aspects of public policies relating to natural resources. In 1943, President Roosevelt gave the Bureau of the Budget the authority to demand “data, reports, and information” on public works projects being planned, to coordinate analysis of them. By 1950, an interagency committee had developed the first comprehensive benefit-cost analysis guidance, which the Bureau of the Budget would build upon in its own guidance.</w:t>
      </w:r>
      <w:r>
        <w:rPr>
          <w:sz w:val="8"/>
        </w:rPr>
        <w:t xml:space="preserve"> </w:t>
      </w:r>
      <w:r w:rsidRPr="00304925">
        <w:rPr>
          <w:sz w:val="8"/>
        </w:rPr>
        <w:t>The deep interest in benefit-cost analysis of policies dating back to the New Deal helps to illustrate a view that I have previously expressed: Benefit-cost analysis “is inevitable, but also … desirable” because when the government takes important actions it will want to know the resulting consequences and because “the complex nature of governmental decisions” means that there is “no choice but to deploy complex analytic tools in order to make the best decisions possible.”</w:t>
      </w:r>
      <w:r>
        <w:rPr>
          <w:sz w:val="8"/>
        </w:rPr>
        <w:t xml:space="preserve"> </w:t>
      </w:r>
      <w:r w:rsidRPr="00304925">
        <w:rPr>
          <w:sz w:val="8"/>
        </w:rPr>
        <w:t>More recently, in 2003, OMB first issued Circular A-4, the first circular with guidance on regulatory benefit-cost analysis. Circular A-4 has been described as an effort to aggregate “best practices from twenty years of cost-benefit analysis practice in the federal government.”</w:t>
      </w:r>
      <w:r>
        <w:rPr>
          <w:sz w:val="8"/>
        </w:rPr>
        <w:t xml:space="preserve"> </w:t>
      </w:r>
      <w:r w:rsidRPr="00304925">
        <w:rPr>
          <w:sz w:val="8"/>
        </w:rPr>
        <w:t>But Circular A-4 sat unchanged after 2003, and by the time that President Biden took office, it was showing its age. Responding to changes in economic and scientific understandings, and in the functioning of markets, President Biden’s day-one presidential memorandum called on OIRA to revise Circular A-4. OIRA took pains to ensure a careful and rigorous update by working with all interested EOP components and agencies, and putting a draft revision out for public comment and independent peer review. OIRA completed its revision of Circular A-4 on November 9, 2023. It included important updates to discounting, distributional analysis, analysis of non-monetized effects, and behavioral biases.</w:t>
      </w:r>
      <w:r>
        <w:rPr>
          <w:sz w:val="8"/>
        </w:rPr>
        <w:t xml:space="preserve"> </w:t>
      </w:r>
      <w:r w:rsidRPr="00304925">
        <w:rPr>
          <w:sz w:val="8"/>
        </w:rPr>
        <w:t>The revised Circular A-4 received a predominantly positive response. For example, Nobel laureate Richard Thaler remarked that the Circular is “*very* thoughtful” and reflects “how government is supposed to work.”</w:t>
      </w:r>
      <w:r>
        <w:rPr>
          <w:sz w:val="8"/>
        </w:rPr>
        <w:t xml:space="preserve"> </w:t>
      </w:r>
      <w:r w:rsidRPr="00304925">
        <w:rPr>
          <w:sz w:val="8"/>
        </w:rPr>
        <w:t>But following the publication of the Circular, a few critics have claimed that the revision of Circular A-4 was politicized. These criticisms are misguided. Updating analytic guidance in light of economic and scientific advances, as well as changes in relevant markets, is not politicizing that guidance. In fact, failing to do so in order to serve certain goals would be politicizing the guidance through inaction. One example of this is impeding regulations that critics believe are unwise, regardless of what a high-quality benefit-analysis of the regulation finds.</w:t>
      </w:r>
      <w:r>
        <w:rPr>
          <w:sz w:val="8"/>
        </w:rPr>
        <w:t xml:space="preserve"> </w:t>
      </w:r>
      <w:r w:rsidRPr="00304925">
        <w:rPr>
          <w:sz w:val="8"/>
        </w:rPr>
        <w:t>Beyond Circular A-4, one of OIRA’s major initiatives has been to harness advances in science and economics that allow for monetization of important regulatory effects. The Frontiers of Benefit-Cost Analysis initiative aims to improve policymaking by catalyzing collaboration between the federal government and the research community. In addition to the Frontiers initiative, OIRA has developed new guidance on ecosystem services and competition to help agencies better account for these effects.</w:t>
      </w:r>
    </w:p>
    <w:p w14:paraId="1E3BAD99" w14:textId="77777777" w:rsidR="00DC2011" w:rsidRPr="00693D64" w:rsidRDefault="00DC2011" w:rsidP="00DC2011">
      <w:pPr>
        <w:rPr>
          <w:sz w:val="16"/>
        </w:rPr>
      </w:pPr>
      <w:r w:rsidRPr="00693D64">
        <w:rPr>
          <w:sz w:val="16"/>
        </w:rPr>
        <w:t>&lt;&lt;PARAGRAPH BREAKS RESUME&gt;&gt;</w:t>
      </w:r>
    </w:p>
    <w:p w14:paraId="727F890A" w14:textId="77777777" w:rsidR="00DC2011" w:rsidRPr="00693D64" w:rsidRDefault="00DC2011" w:rsidP="00DC2011">
      <w:pPr>
        <w:rPr>
          <w:sz w:val="16"/>
        </w:rPr>
      </w:pPr>
      <w:r w:rsidRPr="00693D64">
        <w:rPr>
          <w:sz w:val="16"/>
        </w:rPr>
        <w:t xml:space="preserve">Much as the legal literature often views the management of the regulatory process as a fundamentally conservative enterprise, it is common to view benefit-cost analysis as inherently anti-regulatory. This is not the case. </w:t>
      </w:r>
      <w:r w:rsidRPr="008C3DC9">
        <w:rPr>
          <w:rStyle w:val="Emphasis"/>
          <w:highlight w:val="cyan"/>
        </w:rPr>
        <w:t>B</w:t>
      </w:r>
      <w:r w:rsidRPr="00FF0A4F">
        <w:rPr>
          <w:rStyle w:val="StyleUnderline"/>
        </w:rPr>
        <w:t>enefit-</w:t>
      </w:r>
      <w:r w:rsidRPr="008C3DC9">
        <w:rPr>
          <w:rStyle w:val="Emphasis"/>
          <w:highlight w:val="cyan"/>
        </w:rPr>
        <w:t>c</w:t>
      </w:r>
      <w:r w:rsidRPr="00FF0A4F">
        <w:rPr>
          <w:rStyle w:val="StyleUnderline"/>
        </w:rPr>
        <w:t xml:space="preserve">ost </w:t>
      </w:r>
      <w:r w:rsidRPr="008C3DC9">
        <w:rPr>
          <w:rStyle w:val="Emphasis"/>
          <w:highlight w:val="cyan"/>
        </w:rPr>
        <w:t>a</w:t>
      </w:r>
      <w:r w:rsidRPr="00FF0A4F">
        <w:rPr>
          <w:rStyle w:val="StyleUnderline"/>
        </w:rPr>
        <w:t xml:space="preserve">nalysis </w:t>
      </w:r>
      <w:r w:rsidRPr="008C3DC9">
        <w:rPr>
          <w:rStyle w:val="StyleUnderline"/>
          <w:highlight w:val="cyan"/>
        </w:rPr>
        <w:t>provides</w:t>
      </w:r>
      <w:r w:rsidRPr="00693D64">
        <w:rPr>
          <w:sz w:val="16"/>
        </w:rPr>
        <w:t xml:space="preserve"> a </w:t>
      </w:r>
      <w:r w:rsidRPr="008C3DC9">
        <w:rPr>
          <w:rStyle w:val="Emphasis"/>
          <w:highlight w:val="cyan"/>
        </w:rPr>
        <w:t>useful</w:t>
      </w:r>
      <w:r w:rsidRPr="00E974C3">
        <w:rPr>
          <w:rStyle w:val="StyleUnderline"/>
        </w:rPr>
        <w:t xml:space="preserve"> and </w:t>
      </w:r>
      <w:r w:rsidRPr="008C3DC9">
        <w:rPr>
          <w:rStyle w:val="Emphasis"/>
          <w:highlight w:val="cyan"/>
        </w:rPr>
        <w:t>structured</w:t>
      </w:r>
      <w:r w:rsidRPr="008C3DC9">
        <w:rPr>
          <w:rStyle w:val="StyleUnderline"/>
          <w:highlight w:val="cyan"/>
        </w:rPr>
        <w:t xml:space="preserve"> way to analyze </w:t>
      </w:r>
      <w:r w:rsidRPr="008C3DC9">
        <w:rPr>
          <w:rStyle w:val="Emphasis"/>
          <w:highlight w:val="cyan"/>
        </w:rPr>
        <w:t>complex</w:t>
      </w:r>
      <w:r w:rsidRPr="00693D64">
        <w:rPr>
          <w:sz w:val="16"/>
        </w:rPr>
        <w:t xml:space="preserve"> regulatory </w:t>
      </w:r>
      <w:r w:rsidRPr="008C3DC9">
        <w:rPr>
          <w:rStyle w:val="StyleUnderline"/>
          <w:highlight w:val="cyan"/>
        </w:rPr>
        <w:t>problems</w:t>
      </w:r>
      <w:r w:rsidRPr="00CB7F4A">
        <w:rPr>
          <w:rStyle w:val="StyleUnderline"/>
        </w:rPr>
        <w:t>. OIRA</w:t>
      </w:r>
      <w:r w:rsidRPr="00693D64">
        <w:rPr>
          <w:sz w:val="16"/>
        </w:rPr>
        <w:t xml:space="preserve">, in advocating for high-quality benefit-cost analysis, </w:t>
      </w:r>
      <w:r w:rsidRPr="000B1B67">
        <w:rPr>
          <w:rStyle w:val="StyleUnderline"/>
        </w:rPr>
        <w:t>helps</w:t>
      </w:r>
      <w:r w:rsidRPr="00693D64">
        <w:rPr>
          <w:sz w:val="16"/>
        </w:rPr>
        <w:t xml:space="preserve"> to </w:t>
      </w:r>
      <w:r w:rsidRPr="000B1B67">
        <w:rPr>
          <w:rStyle w:val="StyleUnderline"/>
        </w:rPr>
        <w:t xml:space="preserve">prevent </w:t>
      </w:r>
      <w:r w:rsidRPr="001E1928">
        <w:rPr>
          <w:rStyle w:val="Emphasis"/>
        </w:rPr>
        <w:t>both</w:t>
      </w:r>
      <w:r w:rsidRPr="000B1B67">
        <w:rPr>
          <w:rStyle w:val="StyleUnderline"/>
        </w:rPr>
        <w:t xml:space="preserve"> regulations that are </w:t>
      </w:r>
      <w:r w:rsidRPr="001E1928">
        <w:rPr>
          <w:rStyle w:val="Emphasis"/>
        </w:rPr>
        <w:t>too stringent</w:t>
      </w:r>
      <w:r w:rsidRPr="000B1B67">
        <w:rPr>
          <w:rStyle w:val="StyleUnderline"/>
        </w:rPr>
        <w:t xml:space="preserve"> or </w:t>
      </w:r>
      <w:r w:rsidRPr="001E1928">
        <w:rPr>
          <w:rStyle w:val="Emphasis"/>
        </w:rPr>
        <w:t>not</w:t>
      </w:r>
      <w:r w:rsidRPr="00693D64">
        <w:rPr>
          <w:sz w:val="16"/>
        </w:rPr>
        <w:t xml:space="preserve"> stringent </w:t>
      </w:r>
      <w:r w:rsidRPr="000B1B67">
        <w:rPr>
          <w:rStyle w:val="StyleUnderline"/>
        </w:rPr>
        <w:t>enough</w:t>
      </w:r>
      <w:r w:rsidRPr="00693D64">
        <w:rPr>
          <w:sz w:val="16"/>
        </w:rPr>
        <w:t xml:space="preserve">. OIRA also plays an important proactive management role by </w:t>
      </w:r>
      <w:r w:rsidRPr="000B1B67">
        <w:rPr>
          <w:rStyle w:val="StyleUnderline"/>
        </w:rPr>
        <w:t>issuing high-quality general benefit-cost analysis guidance</w:t>
      </w:r>
      <w:r w:rsidRPr="00693D64">
        <w:rPr>
          <w:sz w:val="16"/>
        </w:rPr>
        <w:t>, allowing agencies to focus on their agency-specific issues.</w:t>
      </w:r>
    </w:p>
    <w:p w14:paraId="21B94942" w14:textId="77777777" w:rsidR="00DC2011" w:rsidRPr="00693D64" w:rsidRDefault="00DC2011" w:rsidP="00DC2011">
      <w:pPr>
        <w:rPr>
          <w:sz w:val="16"/>
        </w:rPr>
      </w:pPr>
      <w:r w:rsidRPr="008C3DC9">
        <w:rPr>
          <w:rStyle w:val="StyleUnderline"/>
          <w:highlight w:val="cyan"/>
        </w:rPr>
        <w:t xml:space="preserve">Reducing </w:t>
      </w:r>
      <w:r w:rsidRPr="008C3DC9">
        <w:rPr>
          <w:rStyle w:val="Emphasis"/>
          <w:highlight w:val="cyan"/>
        </w:rPr>
        <w:t>unnecessary</w:t>
      </w:r>
      <w:r w:rsidRPr="00C22B12">
        <w:rPr>
          <w:rStyle w:val="StyleUnderline"/>
        </w:rPr>
        <w:t xml:space="preserve"> administrative </w:t>
      </w:r>
      <w:r w:rsidRPr="008C3DC9">
        <w:rPr>
          <w:rStyle w:val="StyleUnderline"/>
          <w:highlight w:val="cyan"/>
        </w:rPr>
        <w:t>burdens</w:t>
      </w:r>
      <w:r w:rsidRPr="00C22B12">
        <w:rPr>
          <w:rStyle w:val="StyleUnderline"/>
        </w:rPr>
        <w:t xml:space="preserve"> has </w:t>
      </w:r>
      <w:r w:rsidRPr="008C3DC9">
        <w:rPr>
          <w:rStyle w:val="StyleUnderline"/>
          <w:highlight w:val="cyan"/>
        </w:rPr>
        <w:t xml:space="preserve">been </w:t>
      </w:r>
      <w:r w:rsidRPr="008C3DC9">
        <w:rPr>
          <w:rStyle w:val="Emphasis"/>
          <w:highlight w:val="cyan"/>
        </w:rPr>
        <w:t>front of mind</w:t>
      </w:r>
      <w:r w:rsidRPr="00C22B12">
        <w:rPr>
          <w:rStyle w:val="StyleUnderline"/>
        </w:rPr>
        <w:t xml:space="preserve"> for OIRA</w:t>
      </w:r>
      <w:r w:rsidRPr="00693D64">
        <w:rPr>
          <w:sz w:val="16"/>
        </w:rPr>
        <w:t xml:space="preserve"> during the Biden Administration. Administrative burden—the time, money, and psychological costs involved in interacting with the government—is an inescapable part of governance. The Constitution itself requires the federal government to impose administrative burdens on individuals every ten years, through the Census. And </w:t>
      </w:r>
      <w:r w:rsidRPr="00E134C9">
        <w:rPr>
          <w:rStyle w:val="StyleUnderline"/>
          <w:highlight w:val="cyan"/>
        </w:rPr>
        <w:t>regulations</w:t>
      </w:r>
      <w:r w:rsidRPr="00693D64">
        <w:rPr>
          <w:sz w:val="16"/>
        </w:rPr>
        <w:t xml:space="preserve"> governing spending programs and regulations </w:t>
      </w:r>
      <w:r w:rsidRPr="00E134C9">
        <w:rPr>
          <w:rStyle w:val="StyleUnderline"/>
          <w:highlight w:val="cyan"/>
        </w:rPr>
        <w:t>are</w:t>
      </w:r>
      <w:r w:rsidRPr="00693D64">
        <w:rPr>
          <w:sz w:val="16"/>
        </w:rPr>
        <w:t xml:space="preserve"> usually </w:t>
      </w:r>
      <w:r w:rsidRPr="00E134C9">
        <w:rPr>
          <w:rStyle w:val="Emphasis"/>
          <w:highlight w:val="cyan"/>
        </w:rPr>
        <w:t>inextricably</w:t>
      </w:r>
      <w:r w:rsidRPr="00E134C9">
        <w:rPr>
          <w:rStyle w:val="StyleUnderline"/>
          <w:highlight w:val="cyan"/>
        </w:rPr>
        <w:t xml:space="preserve"> linked with</w:t>
      </w:r>
      <w:r w:rsidRPr="00693D64">
        <w:rPr>
          <w:sz w:val="16"/>
        </w:rPr>
        <w:t xml:space="preserve"> information collections that entail </w:t>
      </w:r>
      <w:r w:rsidRPr="001E1928">
        <w:rPr>
          <w:rStyle w:val="StyleUnderline"/>
        </w:rPr>
        <w:t>administrative</w:t>
      </w:r>
      <w:r w:rsidRPr="007A5502">
        <w:rPr>
          <w:rStyle w:val="StyleUnderline"/>
        </w:rPr>
        <w:t xml:space="preserve"> </w:t>
      </w:r>
      <w:r w:rsidRPr="00E134C9">
        <w:rPr>
          <w:rStyle w:val="Emphasis"/>
          <w:highlight w:val="cyan"/>
        </w:rPr>
        <w:t>burden</w:t>
      </w:r>
      <w:r w:rsidRPr="00E134C9">
        <w:rPr>
          <w:rStyle w:val="StyleUnderline"/>
          <w:highlight w:val="cyan"/>
        </w:rPr>
        <w:t>. Coordinating</w:t>
      </w:r>
      <w:r w:rsidRPr="00693D64">
        <w:rPr>
          <w:sz w:val="16"/>
        </w:rPr>
        <w:t xml:space="preserve"> the federal government’s </w:t>
      </w:r>
      <w:r w:rsidRPr="001B5347">
        <w:rPr>
          <w:rStyle w:val="Emphasis"/>
        </w:rPr>
        <w:t>activities</w:t>
      </w:r>
      <w:r w:rsidRPr="006173F8">
        <w:rPr>
          <w:rStyle w:val="StyleUnderline"/>
        </w:rPr>
        <w:t xml:space="preserve"> </w:t>
      </w:r>
      <w:r w:rsidRPr="00E134C9">
        <w:rPr>
          <w:rStyle w:val="StyleUnderline"/>
          <w:highlight w:val="cyan"/>
        </w:rPr>
        <w:t>to</w:t>
      </w:r>
      <w:r w:rsidRPr="006173F8">
        <w:rPr>
          <w:rStyle w:val="StyleUnderline"/>
        </w:rPr>
        <w:t xml:space="preserve"> reduce</w:t>
      </w:r>
      <w:r w:rsidRPr="00693D64">
        <w:rPr>
          <w:sz w:val="16"/>
        </w:rPr>
        <w:t xml:space="preserve"> unnecessary administrative </w:t>
      </w:r>
      <w:r w:rsidRPr="006173F8">
        <w:rPr>
          <w:rStyle w:val="StyleUnderline"/>
        </w:rPr>
        <w:t xml:space="preserve">burdens and </w:t>
      </w:r>
      <w:r w:rsidRPr="00E134C9">
        <w:rPr>
          <w:rStyle w:val="StyleUnderline"/>
          <w:highlight w:val="cyan"/>
        </w:rPr>
        <w:t>make programs</w:t>
      </w:r>
      <w:r w:rsidRPr="006173F8">
        <w:rPr>
          <w:rStyle w:val="StyleUnderline"/>
        </w:rPr>
        <w:t xml:space="preserve"> using</w:t>
      </w:r>
      <w:r w:rsidRPr="00693D64">
        <w:rPr>
          <w:sz w:val="16"/>
        </w:rPr>
        <w:t xml:space="preserve"> such </w:t>
      </w:r>
      <w:r w:rsidRPr="00044A8B">
        <w:rPr>
          <w:rStyle w:val="StyleUnderline"/>
        </w:rPr>
        <w:t xml:space="preserve">information </w:t>
      </w:r>
      <w:r w:rsidRPr="00E134C9">
        <w:rPr>
          <w:rStyle w:val="StyleUnderline"/>
          <w:highlight w:val="cyan"/>
        </w:rPr>
        <w:t xml:space="preserve">more </w:t>
      </w:r>
      <w:r w:rsidRPr="00E134C9">
        <w:rPr>
          <w:rStyle w:val="Emphasis"/>
          <w:highlight w:val="cyan"/>
        </w:rPr>
        <w:t>effective</w:t>
      </w:r>
      <w:r w:rsidRPr="00E134C9">
        <w:rPr>
          <w:rStyle w:val="StyleUnderline"/>
          <w:highlight w:val="cyan"/>
        </w:rPr>
        <w:t xml:space="preserve"> is</w:t>
      </w:r>
      <w:r w:rsidRPr="00693D64">
        <w:rPr>
          <w:sz w:val="16"/>
        </w:rPr>
        <w:t xml:space="preserve"> an </w:t>
      </w:r>
      <w:r w:rsidRPr="003F4844">
        <w:rPr>
          <w:rStyle w:val="StyleUnderline"/>
        </w:rPr>
        <w:t xml:space="preserve">important </w:t>
      </w:r>
      <w:r w:rsidRPr="00E134C9">
        <w:rPr>
          <w:rStyle w:val="Emphasis"/>
          <w:highlight w:val="cyan"/>
        </w:rPr>
        <w:t>component</w:t>
      </w:r>
      <w:r w:rsidRPr="00E134C9">
        <w:rPr>
          <w:rStyle w:val="StyleUnderline"/>
          <w:highlight w:val="cyan"/>
        </w:rPr>
        <w:t xml:space="preserve"> of OIRA</w:t>
      </w:r>
      <w:r w:rsidRPr="003F4844">
        <w:rPr>
          <w:rStyle w:val="StyleUnderline"/>
        </w:rPr>
        <w:t>’s role as</w:t>
      </w:r>
      <w:r w:rsidRPr="00693D64">
        <w:rPr>
          <w:sz w:val="16"/>
        </w:rPr>
        <w:t xml:space="preserve"> the </w:t>
      </w:r>
      <w:r w:rsidRPr="00307E1E">
        <w:rPr>
          <w:rStyle w:val="Emphasis"/>
        </w:rPr>
        <w:t>manager</w:t>
      </w:r>
      <w:r w:rsidRPr="00693D64">
        <w:rPr>
          <w:sz w:val="16"/>
        </w:rPr>
        <w:t xml:space="preserve"> of the federal regulatory process.</w:t>
      </w:r>
    </w:p>
    <w:p w14:paraId="5C3C2FEF" w14:textId="77777777" w:rsidR="00DC2011" w:rsidRPr="00D64F87" w:rsidRDefault="00DC2011" w:rsidP="00DC2011">
      <w:pPr>
        <w:rPr>
          <w:sz w:val="16"/>
        </w:rPr>
      </w:pPr>
      <w:r w:rsidRPr="00D64F87">
        <w:rPr>
          <w:sz w:val="16"/>
        </w:rPr>
        <w:t>&lt;&lt;TEXT CONDENSED, NONE OMITTED&gt;&gt;</w:t>
      </w:r>
    </w:p>
    <w:p w14:paraId="0C07BE31" w14:textId="77777777" w:rsidR="00DC2011" w:rsidRPr="00D64F87" w:rsidRDefault="00DC2011" w:rsidP="00DC2011">
      <w:pPr>
        <w:rPr>
          <w:sz w:val="8"/>
        </w:rPr>
      </w:pPr>
      <w:r w:rsidRPr="00D64F87">
        <w:rPr>
          <w:sz w:val="8"/>
        </w:rPr>
        <w:t>While some attention was paid to this issue in prior administrations, particularly the Obama Administration, the Biden Administration has been particularly focused on it. This focus has centered, consistent with the Paperwork Reduction Act, on minimizing administrative burdens with particular emphasis on individuals from underserved communities who are beneficiaries of government programs. This focus is particularly important in light of the fact that, across federal benefit programs, there is often a substantial gap between the number of eligible beneficiaries and those actually receiving benefits. For example, recent studies suggest that slightly less than half of adults eligible for health insurance benefits through Medicaid actually received those benefits. OIRA’s new burden reduction initiative has consisted of three components: helping agencies to better analyze the burdens experienced by members of the public when accessing public benefit programs, providing guidance on how agencies can reduce administrative burdens on those accessing public benefits programs, and regularly engaging with agencies to ensure effective implementation of this guidance. OIRA has been building burden reduction not just into the information collection request process, but also into the regulatory review process. Indeed, when OIRA gathered information on the first year of efforts to implement this new burden reduction initiative, agencies identified over 100 actions that they had already taken. OIRA has also proactively spurred burden reduction, rather than waiting for an information collection to review, by engaging in a variety of interagency fora to urge agencies to focus on burden reduction, and reaching out to agencies to discuss ideas for burden reduction identified through public engagement. The notice-and-comment process, under which the agency informs the public of a proposed rulemaking and receives and considers public comments, has been the primary mechanism for public participation in rulemaking. Past executive orders, while recognizing that public input is a key principle of effective regulation, did not require that OIRA examine the effectiveness of agency engagement with the public, or support an agency’s efforts at public participation. In the Biden Administration’s effort to modernize regulatory review, however, OIRA has taken on a broader and more active role making public participation more timely, transparent, and inclusive. To implement these goals, OIRA has issued guidance that identifies good practices for agency engagement with the public, creates a regular opportunity for agencies to publicly assess and discuss their participation efforts, and makes Executive Order 12,866 meetings more accessible to a broader range of voices. Public participation can contribute to good governance and regulatory decision-making. Public participation provides useful and important information, enhances public accountability, and strengthens the democratic legitimacy of agency actions. These factors can lead to more effective, responsive, and resilient regulatory actions. But despite these benefits, public participation can have undesirable effects if it is not properly structured. It can be dominated by sophisticated actors, exclude affected groups, come too late to make a difference, and not be adequately accounted for in agency decision-making. These challenges increase the ever-present risk that the costs and delays stemming from public participation exceed the benefits. The Biden Administration’s approach to public participation has sought to harness the benefits of public participation while avoiding its pitfalls. OIRA has undertaken three main actions to do so. Embracing public participation as part of its own decision-making processes, OIRA sought opportunities for public input as it developed all three strategies. First, OIRA has issued guidance to agencies on how best to interact with the public. The guidance does not suggest the implementation of uniform practices across all agencies. Strict requirements could impose implementation costs that not all agencies may be positioned to adequately handle, and could have the unintended consequence of slowing down the regulatory process by creating additional and ineffective hurdles. Instead, the guidance sets forth broad principles and best practices that agencies can adapt in a manner responsive to their needs, and implement at a pace that is feasible given their particular circumstances. Second, to assist agencies in identifying and publicizing opportunities for early public engagement, OIRA has leveraged its biannual regulatory agenda as a tool to promote public participation. Under this new initiative, starting in fall 2023, agency agendas have included a description of the agency’s public participation efforts. Third, to strengthen the transparency and inclusivity of its own interactions with the public, OIRA has restructured the process of how it meets with members of the public to discuss rules under its review. Under Executive Order 12,866, OIRA already had an “open door” policy for meetings with the public, allowing any individual to request a meeting regarding a regulatory action under OIRA review. But that alone had proved insufficient to ensure robust engagement from a wide range of people and groups. To that end, OIRA has set out to increase publicly available information regarding these meetings, particularly for less sophisticated actors, and to make requesting meetings easier.</w:t>
      </w:r>
    </w:p>
    <w:p w14:paraId="20181387" w14:textId="77777777" w:rsidR="00DC2011" w:rsidRPr="00D64F87" w:rsidRDefault="00DC2011" w:rsidP="00DC2011">
      <w:pPr>
        <w:rPr>
          <w:sz w:val="16"/>
        </w:rPr>
      </w:pPr>
      <w:r w:rsidRPr="00D64F87">
        <w:rPr>
          <w:sz w:val="16"/>
        </w:rPr>
        <w:t>&lt;&lt;PARAGRAPH BREAKS RESUME&gt;&gt;</w:t>
      </w:r>
    </w:p>
    <w:p w14:paraId="56B1DE95" w14:textId="77777777" w:rsidR="00DC2011" w:rsidRPr="00E85FD3" w:rsidRDefault="00DC2011" w:rsidP="00DC2011">
      <w:pPr>
        <w:rPr>
          <w:sz w:val="16"/>
        </w:rPr>
      </w:pPr>
      <w:r w:rsidRPr="00AD4658">
        <w:rPr>
          <w:sz w:val="16"/>
        </w:rPr>
        <w:t xml:space="preserve">OIRA has sometimes been derided as imposing cumbersome requirements that stifle and weaken the regulatory process. In truth, </w:t>
      </w:r>
      <w:r w:rsidRPr="00C52D49">
        <w:rPr>
          <w:rStyle w:val="StyleUnderline"/>
        </w:rPr>
        <w:t xml:space="preserve">OIRA </w:t>
      </w:r>
      <w:r w:rsidRPr="00307E1E">
        <w:rPr>
          <w:rStyle w:val="Emphasis"/>
        </w:rPr>
        <w:t>strengthens</w:t>
      </w:r>
      <w:r w:rsidRPr="00C52D49">
        <w:rPr>
          <w:rStyle w:val="StyleUnderline"/>
        </w:rPr>
        <w:t xml:space="preserve"> the</w:t>
      </w:r>
      <w:r w:rsidRPr="00AD4658">
        <w:rPr>
          <w:sz w:val="16"/>
        </w:rPr>
        <w:t xml:space="preserve"> regulatory </w:t>
      </w:r>
      <w:r w:rsidRPr="00C52D49">
        <w:rPr>
          <w:rStyle w:val="StyleUnderline"/>
        </w:rPr>
        <w:t>process</w:t>
      </w:r>
      <w:r w:rsidRPr="00AD4658">
        <w:rPr>
          <w:sz w:val="16"/>
        </w:rPr>
        <w:t xml:space="preserve">. It does so </w:t>
      </w:r>
      <w:r w:rsidRPr="00C52D49">
        <w:rPr>
          <w:rStyle w:val="StyleUnderline"/>
        </w:rPr>
        <w:t xml:space="preserve">by </w:t>
      </w:r>
      <w:r w:rsidRPr="00307E1E">
        <w:rPr>
          <w:rStyle w:val="Emphasis"/>
        </w:rPr>
        <w:t>anticipating</w:t>
      </w:r>
      <w:r w:rsidRPr="00C52D49">
        <w:rPr>
          <w:rStyle w:val="StyleUnderline"/>
        </w:rPr>
        <w:t xml:space="preserve"> and </w:t>
      </w:r>
      <w:r w:rsidRPr="00307E1E">
        <w:rPr>
          <w:rStyle w:val="Emphasis"/>
        </w:rPr>
        <w:t>resolving</w:t>
      </w:r>
      <w:r w:rsidRPr="00C52D49">
        <w:rPr>
          <w:rStyle w:val="StyleUnderline"/>
        </w:rPr>
        <w:t xml:space="preserve"> problems, eliminating </w:t>
      </w:r>
      <w:r w:rsidRPr="00307E1E">
        <w:rPr>
          <w:rStyle w:val="Emphasis"/>
        </w:rPr>
        <w:t>chokepoints</w:t>
      </w:r>
      <w:r w:rsidRPr="00C52D49">
        <w:rPr>
          <w:rStyle w:val="StyleUnderline"/>
        </w:rPr>
        <w:t xml:space="preserve">, and addressing </w:t>
      </w:r>
      <w:r w:rsidRPr="00AD4658">
        <w:rPr>
          <w:sz w:val="16"/>
        </w:rPr>
        <w:t xml:space="preserve">intragovernmental </w:t>
      </w:r>
      <w:r w:rsidRPr="00307E1E">
        <w:rPr>
          <w:rStyle w:val="Emphasis"/>
        </w:rPr>
        <w:t>disagreements</w:t>
      </w:r>
      <w:r w:rsidRPr="00AD4658">
        <w:rPr>
          <w:sz w:val="16"/>
        </w:rPr>
        <w:t xml:space="preserve"> quickly or </w:t>
      </w:r>
      <w:r w:rsidRPr="00C52D49">
        <w:rPr>
          <w:rStyle w:val="StyleUnderline"/>
        </w:rPr>
        <w:t>before they even arise</w:t>
      </w:r>
      <w:r w:rsidRPr="00AD4658">
        <w:rPr>
          <w:sz w:val="16"/>
        </w:rPr>
        <w:t xml:space="preserve">; by </w:t>
      </w:r>
      <w:r w:rsidRPr="008C3DC9">
        <w:rPr>
          <w:rStyle w:val="StyleUnderline"/>
          <w:highlight w:val="cyan"/>
        </w:rPr>
        <w:t>ensuring</w:t>
      </w:r>
      <w:r w:rsidRPr="00AD4658">
        <w:rPr>
          <w:sz w:val="16"/>
        </w:rPr>
        <w:t xml:space="preserve"> that </w:t>
      </w:r>
      <w:r w:rsidRPr="008C3DC9">
        <w:rPr>
          <w:rStyle w:val="StyleUnderline"/>
          <w:highlight w:val="cyan"/>
        </w:rPr>
        <w:t xml:space="preserve">agencies make </w:t>
      </w:r>
      <w:r w:rsidRPr="008C3DC9">
        <w:rPr>
          <w:rStyle w:val="Emphasis"/>
          <w:highlight w:val="cyan"/>
        </w:rPr>
        <w:t>decisions</w:t>
      </w:r>
      <w:r w:rsidRPr="008C3DC9">
        <w:rPr>
          <w:rStyle w:val="StyleUnderline"/>
          <w:highlight w:val="cyan"/>
        </w:rPr>
        <w:t xml:space="preserve"> in light of</w:t>
      </w:r>
      <w:r w:rsidRPr="00AD4658">
        <w:rPr>
          <w:sz w:val="16"/>
        </w:rPr>
        <w:t xml:space="preserve"> the </w:t>
      </w:r>
      <w:r w:rsidRPr="00C22B12">
        <w:rPr>
          <w:rStyle w:val="StyleUnderline"/>
        </w:rPr>
        <w:t xml:space="preserve">best </w:t>
      </w:r>
      <w:r w:rsidRPr="008C3DC9">
        <w:rPr>
          <w:rStyle w:val="Emphasis"/>
          <w:highlight w:val="cyan"/>
        </w:rPr>
        <w:t>science</w:t>
      </w:r>
      <w:r w:rsidRPr="008C3DC9">
        <w:rPr>
          <w:rStyle w:val="StyleUnderline"/>
          <w:highlight w:val="cyan"/>
        </w:rPr>
        <w:t xml:space="preserve"> and </w:t>
      </w:r>
      <w:r w:rsidRPr="008C3DC9">
        <w:rPr>
          <w:rStyle w:val="Emphasis"/>
          <w:highlight w:val="cyan"/>
        </w:rPr>
        <w:t>economics</w:t>
      </w:r>
      <w:r w:rsidRPr="00AD4658">
        <w:rPr>
          <w:sz w:val="16"/>
        </w:rPr>
        <w:t>; by coordinating the reduction of unnecessary administrative burdens on the public; and by encouraging agencies to harness public participation in ways that minimize burdens and maximize benefits. These are all distinct but complementary facets of OIRA’s role as manager of the regulatory process. A narrow focus on a single aspect of OIRA’s work overlooks its broader, managerial role, which ensures that decision-making processes across agencies are designed to lead to the best possible regulatory outcomes.</w:t>
      </w:r>
    </w:p>
    <w:p w14:paraId="00B4F158" w14:textId="77777777" w:rsidR="00DC2011" w:rsidRPr="00BC0FF2" w:rsidRDefault="00DC2011" w:rsidP="00DC2011">
      <w:pPr>
        <w:pStyle w:val="Heading4"/>
      </w:pPr>
      <w:r>
        <w:t xml:space="preserve">Mainstreaming OIRA review </w:t>
      </w:r>
      <w:r>
        <w:rPr>
          <w:u w:val="single"/>
        </w:rPr>
        <w:t>spills over</w:t>
      </w:r>
      <w:r>
        <w:t xml:space="preserve"> to mitigate </w:t>
      </w:r>
      <w:r>
        <w:rPr>
          <w:u w:val="single"/>
        </w:rPr>
        <w:t>existential risks</w:t>
      </w:r>
      <w:r>
        <w:t>.</w:t>
      </w:r>
    </w:p>
    <w:p w14:paraId="389B7012" w14:textId="77777777" w:rsidR="00DC2011" w:rsidRDefault="00DC2011" w:rsidP="00DC2011">
      <w:r w:rsidRPr="000E4F14">
        <w:rPr>
          <w:rStyle w:val="Style13ptBold"/>
        </w:rPr>
        <w:t>Livermore ’22</w:t>
      </w:r>
      <w:r>
        <w:t xml:space="preserve"> [Michael; September 1; Research Professor of Law at the University of Virginia Law School, Director of the Program in Law, Communities and the Environment; Social Science Research Network, “Catastrophic Risk Review,” https://papers.ssrn.com/sol3/papers.cfm?abstract_id=4217680]</w:t>
      </w:r>
    </w:p>
    <w:p w14:paraId="3E2737BC" w14:textId="77777777" w:rsidR="00DC2011" w:rsidRPr="00C9190D" w:rsidRDefault="00DC2011" w:rsidP="00DC2011">
      <w:pPr>
        <w:rPr>
          <w:sz w:val="16"/>
        </w:rPr>
      </w:pPr>
      <w:r w:rsidRPr="00C9190D">
        <w:rPr>
          <w:sz w:val="16"/>
        </w:rPr>
        <w:t xml:space="preserve">When Robert Oppenheimer was asked about his memories of the first successful test of a nuclear bomb at the Trinity site near Los Alamos, New Mexico, he recalled a line from the Bhagavad Gita where the god Vishnu takes on a terrifying, multiarmed form and says, “Now I am become death, the destroyer of worlds.”! For many, </w:t>
      </w:r>
      <w:r w:rsidRPr="00B62D14">
        <w:rPr>
          <w:rStyle w:val="StyleUnderline"/>
        </w:rPr>
        <w:t>the</w:t>
      </w:r>
      <w:r w:rsidRPr="00C9190D">
        <w:rPr>
          <w:sz w:val="16"/>
        </w:rPr>
        <w:t xml:space="preserve"> successful </w:t>
      </w:r>
      <w:r w:rsidRPr="00985779">
        <w:rPr>
          <w:rStyle w:val="StyleUnderline"/>
          <w:highlight w:val="cyan"/>
        </w:rPr>
        <w:t xml:space="preserve">test of </w:t>
      </w:r>
      <w:r w:rsidRPr="00985779">
        <w:rPr>
          <w:rStyle w:val="Emphasis"/>
          <w:highlight w:val="cyan"/>
        </w:rPr>
        <w:t>nuc</w:t>
      </w:r>
      <w:r w:rsidRPr="00400B98">
        <w:rPr>
          <w:rStyle w:val="StyleUnderline"/>
        </w:rPr>
        <w:t>lear arm</w:t>
      </w:r>
      <w:r w:rsidRPr="00936D65">
        <w:rPr>
          <w:rStyle w:val="Emphasis"/>
          <w:highlight w:val="cyan"/>
        </w:rPr>
        <w:t>s</w:t>
      </w:r>
      <w:r w:rsidRPr="00936D65">
        <w:rPr>
          <w:rStyle w:val="StyleUnderline"/>
          <w:highlight w:val="cyan"/>
        </w:rPr>
        <w:t xml:space="preserve"> confirmed</w:t>
      </w:r>
      <w:r w:rsidRPr="00C9190D">
        <w:rPr>
          <w:sz w:val="16"/>
        </w:rPr>
        <w:t xml:space="preserve"> the </w:t>
      </w:r>
      <w:r w:rsidRPr="005358DC">
        <w:rPr>
          <w:rStyle w:val="StyleUnderline"/>
        </w:rPr>
        <w:t xml:space="preserve">human </w:t>
      </w:r>
      <w:r w:rsidRPr="00985779">
        <w:rPr>
          <w:rStyle w:val="Emphasis"/>
          <w:highlight w:val="cyan"/>
        </w:rPr>
        <w:t>capacity</w:t>
      </w:r>
      <w:r w:rsidRPr="00985779">
        <w:rPr>
          <w:rStyle w:val="StyleUnderline"/>
          <w:highlight w:val="cyan"/>
        </w:rPr>
        <w:t xml:space="preserve"> to generate </w:t>
      </w:r>
      <w:r w:rsidRPr="00985779">
        <w:rPr>
          <w:rStyle w:val="Emphasis"/>
          <w:highlight w:val="cyan"/>
        </w:rPr>
        <w:t>catastrophic risks</w:t>
      </w:r>
      <w:r w:rsidRPr="00C9190D">
        <w:rPr>
          <w:sz w:val="16"/>
        </w:rPr>
        <w:t xml:space="preserve">—to become world-destroyers. </w:t>
      </w:r>
      <w:r w:rsidRPr="003C0CB0">
        <w:rPr>
          <w:rStyle w:val="StyleUnderline"/>
        </w:rPr>
        <w:t xml:space="preserve">As </w:t>
      </w:r>
      <w:r w:rsidRPr="00B6396C">
        <w:rPr>
          <w:rStyle w:val="Emphasis"/>
        </w:rPr>
        <w:t>tech</w:t>
      </w:r>
      <w:r w:rsidRPr="00C9190D">
        <w:rPr>
          <w:sz w:val="16"/>
        </w:rPr>
        <w:t xml:space="preserve">nological </w:t>
      </w:r>
      <w:r w:rsidRPr="003C0CB0">
        <w:rPr>
          <w:rStyle w:val="StyleUnderline"/>
        </w:rPr>
        <w:t>development</w:t>
      </w:r>
      <w:r w:rsidRPr="00C9190D">
        <w:rPr>
          <w:sz w:val="16"/>
        </w:rPr>
        <w:t xml:space="preserve"> has </w:t>
      </w:r>
      <w:r w:rsidRPr="003C0CB0">
        <w:rPr>
          <w:rStyle w:val="StyleUnderline"/>
        </w:rPr>
        <w:t xml:space="preserve">continued </w:t>
      </w:r>
      <w:r w:rsidRPr="00B6396C">
        <w:rPr>
          <w:rStyle w:val="Emphasis"/>
        </w:rPr>
        <w:t>apace</w:t>
      </w:r>
      <w:r w:rsidRPr="00C9190D">
        <w:rPr>
          <w:sz w:val="16"/>
        </w:rPr>
        <w:t xml:space="preserve"> in the past three-quarters of a century, </w:t>
      </w:r>
      <w:r w:rsidRPr="00601936">
        <w:rPr>
          <w:rStyle w:val="StyleUnderline"/>
        </w:rPr>
        <w:t xml:space="preserve">that </w:t>
      </w:r>
      <w:r w:rsidRPr="00B6396C">
        <w:rPr>
          <w:rStyle w:val="Emphasis"/>
        </w:rPr>
        <w:t>potential</w:t>
      </w:r>
      <w:r w:rsidRPr="00C9190D">
        <w:rPr>
          <w:sz w:val="16"/>
        </w:rPr>
        <w:t xml:space="preserve"> has </w:t>
      </w:r>
      <w:r w:rsidRPr="00601936">
        <w:rPr>
          <w:rStyle w:val="StyleUnderline"/>
        </w:rPr>
        <w:t>become</w:t>
      </w:r>
      <w:r w:rsidRPr="00C9190D">
        <w:rPr>
          <w:sz w:val="16"/>
        </w:rPr>
        <w:t xml:space="preserve"> only </w:t>
      </w:r>
      <w:r w:rsidRPr="00601936">
        <w:rPr>
          <w:rStyle w:val="StyleUnderline"/>
        </w:rPr>
        <w:t xml:space="preserve">increasingly </w:t>
      </w:r>
      <w:r w:rsidRPr="00B6396C">
        <w:rPr>
          <w:rStyle w:val="Emphasis"/>
        </w:rPr>
        <w:t>clear</w:t>
      </w:r>
      <w:r w:rsidRPr="00C9190D">
        <w:rPr>
          <w:sz w:val="16"/>
        </w:rPr>
        <w:t>.</w:t>
      </w:r>
    </w:p>
    <w:p w14:paraId="0191FA66" w14:textId="77777777" w:rsidR="00DC2011" w:rsidRPr="00C9190D" w:rsidRDefault="00DC2011" w:rsidP="00DC2011">
      <w:pPr>
        <w:rPr>
          <w:sz w:val="16"/>
        </w:rPr>
      </w:pPr>
      <w:r w:rsidRPr="00C9190D">
        <w:rPr>
          <w:sz w:val="16"/>
        </w:rPr>
        <w:t xml:space="preserve">Fortunately, </w:t>
      </w:r>
      <w:r w:rsidRPr="00490CCD">
        <w:rPr>
          <w:rStyle w:val="StyleUnderline"/>
        </w:rPr>
        <w:t>many</w:t>
      </w:r>
      <w:r w:rsidRPr="00C9190D">
        <w:rPr>
          <w:sz w:val="16"/>
        </w:rPr>
        <w:t xml:space="preserve"> catastrophic </w:t>
      </w:r>
      <w:r w:rsidRPr="00985779">
        <w:rPr>
          <w:rStyle w:val="Emphasis"/>
          <w:highlight w:val="cyan"/>
        </w:rPr>
        <w:t>risks</w:t>
      </w:r>
      <w:r w:rsidRPr="00985779">
        <w:rPr>
          <w:rStyle w:val="StyleUnderline"/>
          <w:highlight w:val="cyan"/>
        </w:rPr>
        <w:t xml:space="preserve"> can</w:t>
      </w:r>
      <w:r w:rsidRPr="00C9190D">
        <w:rPr>
          <w:sz w:val="16"/>
        </w:rPr>
        <w:t xml:space="preserve">, in theory, </w:t>
      </w:r>
      <w:r w:rsidRPr="00985779">
        <w:rPr>
          <w:rStyle w:val="StyleUnderline"/>
          <w:highlight w:val="cyan"/>
        </w:rPr>
        <w:t>be</w:t>
      </w:r>
      <w:r w:rsidRPr="00490CCD">
        <w:rPr>
          <w:rStyle w:val="StyleUnderline"/>
        </w:rPr>
        <w:t xml:space="preserve"> efficiently </w:t>
      </w:r>
      <w:r w:rsidRPr="00985779">
        <w:rPr>
          <w:rStyle w:val="Emphasis"/>
          <w:highlight w:val="cyan"/>
        </w:rPr>
        <w:t>managed</w:t>
      </w:r>
      <w:r w:rsidRPr="00C9190D">
        <w:rPr>
          <w:sz w:val="16"/>
        </w:rPr>
        <w:t xml:space="preserve">. Although the risk of nuclear war is ever present, substantial </w:t>
      </w:r>
      <w:r w:rsidRPr="002B44F7">
        <w:rPr>
          <w:rStyle w:val="StyleUnderline"/>
        </w:rPr>
        <w:t>steps</w:t>
      </w:r>
      <w:r w:rsidRPr="00C9190D">
        <w:rPr>
          <w:sz w:val="16"/>
        </w:rPr>
        <w:t xml:space="preserve"> have </w:t>
      </w:r>
      <w:r w:rsidRPr="001531D6">
        <w:rPr>
          <w:rStyle w:val="StyleUnderline"/>
        </w:rPr>
        <w:t xml:space="preserve">been taken to </w:t>
      </w:r>
      <w:r w:rsidRPr="00B6396C">
        <w:rPr>
          <w:rStyle w:val="Emphasis"/>
        </w:rPr>
        <w:t>control</w:t>
      </w:r>
      <w:r w:rsidRPr="001531D6">
        <w:rPr>
          <w:rStyle w:val="StyleUnderline"/>
        </w:rPr>
        <w:t xml:space="preserve"> access to bomb-making </w:t>
      </w:r>
      <w:r w:rsidRPr="00B6396C">
        <w:rPr>
          <w:rStyle w:val="Emphasis"/>
        </w:rPr>
        <w:t>materials</w:t>
      </w:r>
      <w:r w:rsidRPr="001531D6">
        <w:rPr>
          <w:rStyle w:val="StyleUnderline"/>
        </w:rPr>
        <w:t xml:space="preserve"> and</w:t>
      </w:r>
      <w:r w:rsidRPr="00C9190D">
        <w:rPr>
          <w:sz w:val="16"/>
        </w:rPr>
        <w:t xml:space="preserve"> to </w:t>
      </w:r>
      <w:r w:rsidRPr="001531D6">
        <w:rPr>
          <w:rStyle w:val="StyleUnderline"/>
        </w:rPr>
        <w:t>reduce</w:t>
      </w:r>
      <w:r w:rsidRPr="00C9190D">
        <w:rPr>
          <w:sz w:val="16"/>
        </w:rPr>
        <w:t xml:space="preserve"> existing </w:t>
      </w:r>
      <w:r w:rsidRPr="00B6396C">
        <w:rPr>
          <w:rStyle w:val="Emphasis"/>
        </w:rPr>
        <w:t>stockpiles</w:t>
      </w:r>
      <w:r w:rsidRPr="00C9190D">
        <w:rPr>
          <w:sz w:val="16"/>
        </w:rPr>
        <w:t xml:space="preserve">. At the same time, our </w:t>
      </w:r>
      <w:r w:rsidRPr="001531D6">
        <w:rPr>
          <w:rStyle w:val="StyleUnderline"/>
        </w:rPr>
        <w:t>understanding of</w:t>
      </w:r>
      <w:r w:rsidRPr="00C9190D">
        <w:rPr>
          <w:sz w:val="16"/>
        </w:rPr>
        <w:t xml:space="preserve"> the </w:t>
      </w:r>
      <w:r w:rsidRPr="001531D6">
        <w:rPr>
          <w:rStyle w:val="StyleUnderline"/>
        </w:rPr>
        <w:t>physical principles</w:t>
      </w:r>
      <w:r w:rsidRPr="00C9190D">
        <w:rPr>
          <w:sz w:val="16"/>
        </w:rPr>
        <w:t xml:space="preserve"> that underlie nuclear arms have also </w:t>
      </w:r>
      <w:r w:rsidRPr="00EB411B">
        <w:rPr>
          <w:rStyle w:val="StyleUnderline"/>
        </w:rPr>
        <w:t>engendered</w:t>
      </w:r>
      <w:r w:rsidRPr="00C9190D">
        <w:rPr>
          <w:sz w:val="16"/>
        </w:rPr>
        <w:t xml:space="preserve"> the </w:t>
      </w:r>
      <w:r w:rsidRPr="00EB411B">
        <w:rPr>
          <w:rStyle w:val="StyleUnderline"/>
        </w:rPr>
        <w:t xml:space="preserve">development of </w:t>
      </w:r>
      <w:r w:rsidRPr="00B97249">
        <w:rPr>
          <w:rStyle w:val="Emphasis"/>
        </w:rPr>
        <w:t>nuclear energy</w:t>
      </w:r>
      <w:r w:rsidRPr="00C9190D">
        <w:rPr>
          <w:sz w:val="16"/>
        </w:rPr>
        <w:t>, a technology that, while it carries its own risks, also offers significant advantages as a carbon-free and stable source of electricity.</w:t>
      </w:r>
    </w:p>
    <w:p w14:paraId="583FB906" w14:textId="77777777" w:rsidR="00DC2011" w:rsidRPr="00C9190D" w:rsidRDefault="00DC2011" w:rsidP="00DC2011">
      <w:pPr>
        <w:rPr>
          <w:sz w:val="16"/>
        </w:rPr>
      </w:pPr>
      <w:r w:rsidRPr="00985779">
        <w:rPr>
          <w:rStyle w:val="StyleUnderline"/>
          <w:highlight w:val="cyan"/>
        </w:rPr>
        <w:t xml:space="preserve">The </w:t>
      </w:r>
      <w:r w:rsidRPr="00985779">
        <w:rPr>
          <w:rStyle w:val="Emphasis"/>
          <w:highlight w:val="cyan"/>
        </w:rPr>
        <w:t>challenge</w:t>
      </w:r>
      <w:r w:rsidRPr="00C9190D">
        <w:rPr>
          <w:sz w:val="16"/>
        </w:rPr>
        <w:t xml:space="preserve">, as always, </w:t>
      </w:r>
      <w:r w:rsidRPr="00985779">
        <w:rPr>
          <w:rStyle w:val="StyleUnderline"/>
          <w:highlight w:val="cyan"/>
        </w:rPr>
        <w:t>is to identify</w:t>
      </w:r>
      <w:r w:rsidRPr="00EB411B">
        <w:rPr>
          <w:rStyle w:val="StyleUnderline"/>
        </w:rPr>
        <w:t xml:space="preserve"> government </w:t>
      </w:r>
      <w:r w:rsidRPr="00985779">
        <w:rPr>
          <w:rStyle w:val="Emphasis"/>
          <w:highlight w:val="cyan"/>
        </w:rPr>
        <w:t>interventions</w:t>
      </w:r>
      <w:r w:rsidRPr="00EB411B">
        <w:rPr>
          <w:rStyle w:val="StyleUnderline"/>
        </w:rPr>
        <w:t xml:space="preserve"> that generate </w:t>
      </w:r>
      <w:r w:rsidRPr="00B97249">
        <w:rPr>
          <w:rStyle w:val="Emphasis"/>
        </w:rPr>
        <w:t>risk-reduction</w:t>
      </w:r>
      <w:r w:rsidRPr="00C9190D">
        <w:rPr>
          <w:sz w:val="16"/>
        </w:rPr>
        <w:t xml:space="preserve"> benefits </w:t>
      </w:r>
      <w:r w:rsidRPr="0039048C">
        <w:rPr>
          <w:rStyle w:val="StyleUnderline"/>
        </w:rPr>
        <w:t>that justify</w:t>
      </w:r>
      <w:r w:rsidRPr="00C9190D">
        <w:rPr>
          <w:sz w:val="16"/>
        </w:rPr>
        <w:t xml:space="preserve"> their </w:t>
      </w:r>
      <w:r w:rsidRPr="0039048C">
        <w:rPr>
          <w:rStyle w:val="StyleUnderline"/>
        </w:rPr>
        <w:t>costs</w:t>
      </w:r>
      <w:r w:rsidRPr="00C9190D">
        <w:rPr>
          <w:sz w:val="16"/>
        </w:rPr>
        <w:t xml:space="preserve">. In the United States, </w:t>
      </w:r>
      <w:r w:rsidRPr="0039048C">
        <w:rPr>
          <w:rStyle w:val="StyleUnderline"/>
        </w:rPr>
        <w:t>the use o</w:t>
      </w:r>
      <w:r w:rsidRPr="009C37E8">
        <w:rPr>
          <w:rStyle w:val="StyleUnderline"/>
        </w:rPr>
        <w:t xml:space="preserve">f </w:t>
      </w:r>
      <w:r w:rsidRPr="00985779">
        <w:rPr>
          <w:rStyle w:val="Emphasis"/>
          <w:highlight w:val="cyan"/>
        </w:rPr>
        <w:t>c</w:t>
      </w:r>
      <w:r w:rsidRPr="00C9190D">
        <w:rPr>
          <w:sz w:val="16"/>
        </w:rPr>
        <w:t xml:space="preserve">ost- </w:t>
      </w:r>
      <w:r w:rsidRPr="00985779">
        <w:rPr>
          <w:rStyle w:val="Emphasis"/>
          <w:highlight w:val="cyan"/>
        </w:rPr>
        <w:t>b</w:t>
      </w:r>
      <w:r w:rsidRPr="00C9190D">
        <w:rPr>
          <w:sz w:val="16"/>
        </w:rPr>
        <w:t xml:space="preserve">enefit </w:t>
      </w:r>
      <w:r w:rsidRPr="00985779">
        <w:rPr>
          <w:rStyle w:val="Emphasis"/>
          <w:highlight w:val="cyan"/>
        </w:rPr>
        <w:t>a</w:t>
      </w:r>
      <w:r w:rsidRPr="00C9190D">
        <w:rPr>
          <w:sz w:val="16"/>
        </w:rPr>
        <w:t xml:space="preserve">nalysis </w:t>
      </w:r>
      <w:r w:rsidRPr="00985779">
        <w:rPr>
          <w:rStyle w:val="StyleUnderline"/>
          <w:highlight w:val="cyan"/>
        </w:rPr>
        <w:t>has</w:t>
      </w:r>
      <w:r w:rsidRPr="00C9190D">
        <w:rPr>
          <w:sz w:val="16"/>
        </w:rPr>
        <w:t xml:space="preserve"> a </w:t>
      </w:r>
      <w:r w:rsidRPr="00A51512">
        <w:rPr>
          <w:rStyle w:val="StyleUnderline"/>
        </w:rPr>
        <w:t>decades-</w:t>
      </w:r>
      <w:r w:rsidRPr="00985779">
        <w:rPr>
          <w:rStyle w:val="StyleUnderline"/>
          <w:highlight w:val="cyan"/>
        </w:rPr>
        <w:t>long pedigree</w:t>
      </w:r>
      <w:r w:rsidRPr="00C9190D">
        <w:rPr>
          <w:sz w:val="16"/>
        </w:rPr>
        <w:t xml:space="preserve"> and is a well-entrenched part of the administrative state. </w:t>
      </w:r>
      <w:r w:rsidRPr="00985779">
        <w:rPr>
          <w:rStyle w:val="StyleUnderline"/>
          <w:highlight w:val="cyan"/>
        </w:rPr>
        <w:t xml:space="preserve">However, </w:t>
      </w:r>
      <w:r w:rsidRPr="00985779">
        <w:rPr>
          <w:rStyle w:val="Emphasis"/>
          <w:highlight w:val="cyan"/>
        </w:rPr>
        <w:t>evaluation</w:t>
      </w:r>
      <w:r w:rsidRPr="00A51512">
        <w:rPr>
          <w:rStyle w:val="StyleUnderline"/>
        </w:rPr>
        <w:t xml:space="preserve"> of catastrophic risks</w:t>
      </w:r>
      <w:r w:rsidRPr="00C9190D">
        <w:rPr>
          <w:sz w:val="16"/>
        </w:rPr>
        <w:t xml:space="preserve"> using cost-benefit principles </w:t>
      </w:r>
      <w:r w:rsidRPr="00985779">
        <w:rPr>
          <w:rStyle w:val="Emphasis"/>
          <w:highlight w:val="cyan"/>
        </w:rPr>
        <w:t>lags</w:t>
      </w:r>
      <w:r w:rsidRPr="006C3FD3">
        <w:rPr>
          <w:rStyle w:val="StyleUnderline"/>
        </w:rPr>
        <w:t xml:space="preserve"> more </w:t>
      </w:r>
      <w:r w:rsidRPr="00985779">
        <w:rPr>
          <w:rStyle w:val="StyleUnderline"/>
          <w:highlight w:val="cyan"/>
        </w:rPr>
        <w:t>traditional</w:t>
      </w:r>
      <w:r w:rsidRPr="006C3FD3">
        <w:rPr>
          <w:rStyle w:val="StyleUnderline"/>
        </w:rPr>
        <w:t xml:space="preserve"> regulatory </w:t>
      </w:r>
      <w:r w:rsidRPr="00985779">
        <w:rPr>
          <w:rStyle w:val="StyleUnderline"/>
          <w:highlight w:val="cyan"/>
        </w:rPr>
        <w:t>areas</w:t>
      </w:r>
      <w:r w:rsidRPr="00C9190D">
        <w:rPr>
          <w:sz w:val="16"/>
        </w:rPr>
        <w:t xml:space="preserve"> such as automobile safety and air quality. To bring catastrophic risks into the cost-benefit fold, reforms are needed.</w:t>
      </w:r>
    </w:p>
    <w:p w14:paraId="1FAA0E33" w14:textId="77777777" w:rsidR="00DC2011" w:rsidRPr="00C9190D" w:rsidRDefault="00DC2011" w:rsidP="00DC2011">
      <w:pPr>
        <w:rPr>
          <w:sz w:val="16"/>
        </w:rPr>
      </w:pPr>
      <w:r w:rsidRPr="00C9190D">
        <w:rPr>
          <w:sz w:val="16"/>
        </w:rPr>
        <w:t>Some of these reforms are methodological. When future costs and benefits are discounted, steps to avoid even extreme or catastrophic harms may be treated as having little value in present-day terms if the harms they avoid occur far enough in the future.2 Catastrophes may also impose harms that are different in kind than standard risks. The harm of a catastrophe that wipes out all of humankind is not captured by the sum of the value of statistical life of each person alive at the time of the event because such a catastrophe would cut off the possibility of all future lives.*</w:t>
      </w:r>
    </w:p>
    <w:p w14:paraId="59EF727F" w14:textId="77777777" w:rsidR="00DC2011" w:rsidRPr="00C9190D" w:rsidRDefault="00DC2011" w:rsidP="00DC2011">
      <w:pPr>
        <w:rPr>
          <w:sz w:val="16"/>
        </w:rPr>
      </w:pPr>
      <w:r w:rsidRPr="00C9190D">
        <w:rPr>
          <w:sz w:val="16"/>
        </w:rPr>
        <w:t>Catastrophic risks may involve some effects that are currently difficult to value and are left unquantified using existing techniques.‘ Methodological reforms of the standard practice of cost-benefit analysis in the United States could improve how such catastrophic risks are valued.</w:t>
      </w:r>
    </w:p>
    <w:p w14:paraId="52086646" w14:textId="77777777" w:rsidR="00DC2011" w:rsidRPr="00C9190D" w:rsidRDefault="00DC2011" w:rsidP="00DC2011">
      <w:pPr>
        <w:rPr>
          <w:sz w:val="16"/>
        </w:rPr>
      </w:pPr>
      <w:r w:rsidRPr="00C9190D">
        <w:rPr>
          <w:sz w:val="16"/>
        </w:rPr>
        <w:t xml:space="preserve">However, the </w:t>
      </w:r>
      <w:r w:rsidRPr="00BE5F89">
        <w:rPr>
          <w:rStyle w:val="StyleUnderline"/>
        </w:rPr>
        <w:t xml:space="preserve">primary </w:t>
      </w:r>
      <w:r w:rsidRPr="009C3EDF">
        <w:rPr>
          <w:rStyle w:val="Emphasis"/>
        </w:rPr>
        <w:t>barriers</w:t>
      </w:r>
      <w:r w:rsidRPr="00BE5F89">
        <w:rPr>
          <w:rStyle w:val="StyleUnderline"/>
        </w:rPr>
        <w:t xml:space="preserve"> to</w:t>
      </w:r>
      <w:r w:rsidRPr="00C9190D">
        <w:rPr>
          <w:sz w:val="16"/>
        </w:rPr>
        <w:t xml:space="preserve"> appropriate </w:t>
      </w:r>
      <w:r w:rsidRPr="00BE5F89">
        <w:rPr>
          <w:rStyle w:val="StyleUnderline"/>
        </w:rPr>
        <w:t xml:space="preserve">treatment of </w:t>
      </w:r>
      <w:r w:rsidRPr="00543416">
        <w:rPr>
          <w:rStyle w:val="StyleUnderline"/>
        </w:rPr>
        <w:t>catastrophic risks in U.S.</w:t>
      </w:r>
      <w:r w:rsidRPr="00C9190D">
        <w:rPr>
          <w:sz w:val="16"/>
        </w:rPr>
        <w:t xml:space="preserve"> regulatory </w:t>
      </w:r>
      <w:r w:rsidRPr="00543416">
        <w:rPr>
          <w:rStyle w:val="StyleUnderline"/>
        </w:rPr>
        <w:t xml:space="preserve">decision making are </w:t>
      </w:r>
      <w:r w:rsidRPr="009C3EDF">
        <w:rPr>
          <w:rStyle w:val="Emphasis"/>
        </w:rPr>
        <w:t>not methodological</w:t>
      </w:r>
      <w:r w:rsidRPr="00C9190D">
        <w:rPr>
          <w:sz w:val="16"/>
        </w:rPr>
        <w:t xml:space="preserve">. Even if appropriate methodological reforms were made, the institutional context of how cost-benefit analysis fits into the regulatory process would lead to inadequate attention to catastrophic risks. Although it is possible that a catastrophic risk could be created or exacerbated </w:t>
      </w:r>
      <w:r w:rsidRPr="004A01C0">
        <w:rPr>
          <w:rStyle w:val="StyleUnderline"/>
        </w:rPr>
        <w:t xml:space="preserve">by an </w:t>
      </w:r>
      <w:r w:rsidRPr="004D03F1">
        <w:rPr>
          <w:rStyle w:val="Emphasis"/>
        </w:rPr>
        <w:t>agency</w:t>
      </w:r>
      <w:r w:rsidRPr="00C9190D">
        <w:rPr>
          <w:sz w:val="16"/>
        </w:rPr>
        <w:t xml:space="preserve"> action of some kind, </w:t>
      </w:r>
      <w:r w:rsidRPr="00985779">
        <w:rPr>
          <w:rStyle w:val="StyleUnderline"/>
          <w:highlight w:val="cyan"/>
        </w:rPr>
        <w:t>it is</w:t>
      </w:r>
      <w:r w:rsidRPr="00C9190D">
        <w:rPr>
          <w:sz w:val="16"/>
        </w:rPr>
        <w:t xml:space="preserve"> far more </w:t>
      </w:r>
      <w:r w:rsidRPr="00985779">
        <w:rPr>
          <w:rStyle w:val="StyleUnderline"/>
          <w:highlight w:val="cyan"/>
        </w:rPr>
        <w:t>likely</w:t>
      </w:r>
      <w:r w:rsidRPr="00C9190D">
        <w:rPr>
          <w:sz w:val="16"/>
        </w:rPr>
        <w:t xml:space="preserve"> that the </w:t>
      </w:r>
      <w:r w:rsidRPr="00985779">
        <w:rPr>
          <w:rStyle w:val="Emphasis"/>
          <w:highlight w:val="cyan"/>
        </w:rPr>
        <w:t>failure</w:t>
      </w:r>
      <w:r w:rsidRPr="00985779">
        <w:rPr>
          <w:rStyle w:val="StyleUnderline"/>
          <w:highlight w:val="cyan"/>
        </w:rPr>
        <w:t xml:space="preserve"> to act</w:t>
      </w:r>
      <w:r w:rsidRPr="00C9190D">
        <w:rPr>
          <w:sz w:val="16"/>
        </w:rPr>
        <w:t xml:space="preserve">, rather than an action imprudently undertaken, </w:t>
      </w:r>
      <w:r w:rsidRPr="00363C83">
        <w:rPr>
          <w:rStyle w:val="StyleUnderline"/>
        </w:rPr>
        <w:t xml:space="preserve">would </w:t>
      </w:r>
      <w:r w:rsidRPr="00985779">
        <w:rPr>
          <w:rStyle w:val="Emphasis"/>
          <w:highlight w:val="cyan"/>
        </w:rPr>
        <w:t>contribute</w:t>
      </w:r>
      <w:r w:rsidRPr="00985779">
        <w:rPr>
          <w:rStyle w:val="StyleUnderline"/>
          <w:highlight w:val="cyan"/>
        </w:rPr>
        <w:t xml:space="preserve"> to</w:t>
      </w:r>
      <w:r w:rsidRPr="00363C83">
        <w:rPr>
          <w:rStyle w:val="StyleUnderline"/>
        </w:rPr>
        <w:t xml:space="preserve"> catastrophic </w:t>
      </w:r>
      <w:r w:rsidRPr="00985779">
        <w:rPr>
          <w:rStyle w:val="StyleUnderline"/>
          <w:highlight w:val="cyan"/>
        </w:rPr>
        <w:t>risks</w:t>
      </w:r>
      <w:r w:rsidRPr="00C9190D">
        <w:rPr>
          <w:sz w:val="16"/>
        </w:rPr>
        <w:t xml:space="preserve">. Indeed, </w:t>
      </w:r>
      <w:r w:rsidRPr="00447289">
        <w:rPr>
          <w:rStyle w:val="StyleUnderline"/>
        </w:rPr>
        <w:t xml:space="preserve">agency </w:t>
      </w:r>
      <w:r w:rsidRPr="00B9163F">
        <w:rPr>
          <w:rStyle w:val="Emphasis"/>
        </w:rPr>
        <w:t>inaction</w:t>
      </w:r>
      <w:r w:rsidRPr="00C9190D">
        <w:rPr>
          <w:sz w:val="16"/>
        </w:rPr>
        <w:t xml:space="preserve"> almost certainly already </w:t>
      </w:r>
      <w:r w:rsidRPr="00447289">
        <w:rPr>
          <w:rStyle w:val="StyleUnderline"/>
        </w:rPr>
        <w:t xml:space="preserve">contributes to catastrophic </w:t>
      </w:r>
      <w:r w:rsidRPr="00B9163F">
        <w:rPr>
          <w:rStyle w:val="Emphasis"/>
        </w:rPr>
        <w:t>risks</w:t>
      </w:r>
      <w:r w:rsidRPr="00C9190D">
        <w:rPr>
          <w:sz w:val="16"/>
        </w:rPr>
        <w:t xml:space="preserve"> on many fronts—</w:t>
      </w:r>
      <w:r w:rsidRPr="00985779">
        <w:rPr>
          <w:rStyle w:val="Emphasis"/>
          <w:highlight w:val="cyan"/>
        </w:rPr>
        <w:t>climate</w:t>
      </w:r>
      <w:r w:rsidRPr="00447289">
        <w:rPr>
          <w:rStyle w:val="StyleUnderline"/>
        </w:rPr>
        <w:t xml:space="preserve"> change</w:t>
      </w:r>
      <w:r w:rsidRPr="00C9190D">
        <w:rPr>
          <w:sz w:val="16"/>
        </w:rPr>
        <w:t xml:space="preserve"> is an obvious example, but almost all categories of catastrophic risks, including those arising from </w:t>
      </w:r>
      <w:r w:rsidRPr="00275999">
        <w:rPr>
          <w:rStyle w:val="StyleUnderline"/>
        </w:rPr>
        <w:t xml:space="preserve">advanced </w:t>
      </w:r>
      <w:r w:rsidRPr="00985779">
        <w:rPr>
          <w:rStyle w:val="Emphasis"/>
          <w:highlight w:val="cyan"/>
        </w:rPr>
        <w:t>a</w:t>
      </w:r>
      <w:r w:rsidRPr="00985779">
        <w:rPr>
          <w:rStyle w:val="StyleUnderline"/>
        </w:rPr>
        <w:t>rtificial</w:t>
      </w:r>
      <w:r w:rsidRPr="00275999">
        <w:rPr>
          <w:rStyle w:val="StyleUnderline"/>
        </w:rPr>
        <w:t xml:space="preserve"> </w:t>
      </w:r>
      <w:r w:rsidRPr="00985779">
        <w:rPr>
          <w:rStyle w:val="Emphasis"/>
          <w:highlight w:val="cyan"/>
        </w:rPr>
        <w:t>i</w:t>
      </w:r>
      <w:r w:rsidRPr="00275999">
        <w:rPr>
          <w:rStyle w:val="StyleUnderline"/>
        </w:rPr>
        <w:t xml:space="preserve">ntelligence, </w:t>
      </w:r>
      <w:r w:rsidRPr="00985779">
        <w:rPr>
          <w:rStyle w:val="Emphasis"/>
          <w:highlight w:val="cyan"/>
        </w:rPr>
        <w:t>asteroid</w:t>
      </w:r>
      <w:r w:rsidRPr="00C9190D">
        <w:rPr>
          <w:sz w:val="16"/>
        </w:rPr>
        <w:t xml:space="preserve"> impact</w:t>
      </w:r>
      <w:r w:rsidRPr="00985779">
        <w:rPr>
          <w:rStyle w:val="Emphasis"/>
          <w:highlight w:val="cyan"/>
        </w:rPr>
        <w:t>s</w:t>
      </w:r>
      <w:r w:rsidRPr="00985779">
        <w:rPr>
          <w:rStyle w:val="StyleUnderline"/>
          <w:highlight w:val="cyan"/>
        </w:rPr>
        <w:t xml:space="preserve">, </w:t>
      </w:r>
      <w:r w:rsidRPr="00985779">
        <w:rPr>
          <w:rStyle w:val="Emphasis"/>
          <w:highlight w:val="cyan"/>
        </w:rPr>
        <w:t>pandemics</w:t>
      </w:r>
      <w:r w:rsidRPr="00C9190D">
        <w:rPr>
          <w:sz w:val="16"/>
        </w:rPr>
        <w:t xml:space="preserve">, </w:t>
      </w:r>
      <w:r w:rsidRPr="00985779">
        <w:rPr>
          <w:rStyle w:val="Emphasis"/>
          <w:highlight w:val="cyan"/>
        </w:rPr>
        <w:t>w</w:t>
      </w:r>
      <w:r w:rsidRPr="00C9190D">
        <w:rPr>
          <w:sz w:val="16"/>
        </w:rPr>
        <w:t xml:space="preserve">eapons of </w:t>
      </w:r>
      <w:r w:rsidRPr="00985779">
        <w:rPr>
          <w:rStyle w:val="Emphasis"/>
          <w:highlight w:val="cyan"/>
        </w:rPr>
        <w:t>m</w:t>
      </w:r>
      <w:r w:rsidRPr="00C9190D">
        <w:rPr>
          <w:sz w:val="16"/>
        </w:rPr>
        <w:t xml:space="preserve">ass </w:t>
      </w:r>
      <w:r w:rsidRPr="00985779">
        <w:rPr>
          <w:rStyle w:val="Emphasis"/>
          <w:highlight w:val="cyan"/>
        </w:rPr>
        <w:t>d</w:t>
      </w:r>
      <w:r w:rsidRPr="00C9190D">
        <w:rPr>
          <w:sz w:val="16"/>
        </w:rPr>
        <w:t xml:space="preserve">estruction, </w:t>
      </w:r>
      <w:r w:rsidRPr="00985779">
        <w:rPr>
          <w:rStyle w:val="StyleUnderline"/>
          <w:highlight w:val="cyan"/>
        </w:rPr>
        <w:t xml:space="preserve">and </w:t>
      </w:r>
      <w:r w:rsidRPr="00985779">
        <w:rPr>
          <w:rStyle w:val="Emphasis"/>
          <w:highlight w:val="cyan"/>
        </w:rPr>
        <w:t>bioengineering</w:t>
      </w:r>
      <w:r w:rsidRPr="00985779">
        <w:rPr>
          <w:rStyle w:val="StyleUnderline"/>
          <w:highlight w:val="cyan"/>
        </w:rPr>
        <w:t>, are exacerbated</w:t>
      </w:r>
      <w:r w:rsidRPr="00713685">
        <w:rPr>
          <w:rStyle w:val="StyleUnderline"/>
        </w:rPr>
        <w:t xml:space="preserve"> </w:t>
      </w:r>
      <w:r w:rsidRPr="00985779">
        <w:rPr>
          <w:rStyle w:val="StyleUnderline"/>
          <w:highlight w:val="cyan"/>
        </w:rPr>
        <w:t>by</w:t>
      </w:r>
      <w:r w:rsidRPr="00C9190D">
        <w:rPr>
          <w:sz w:val="16"/>
        </w:rPr>
        <w:t xml:space="preserve"> the </w:t>
      </w:r>
      <w:r w:rsidRPr="00985779">
        <w:rPr>
          <w:rStyle w:val="Emphasis"/>
          <w:highlight w:val="cyan"/>
        </w:rPr>
        <w:t>failure</w:t>
      </w:r>
      <w:r w:rsidRPr="00713685">
        <w:rPr>
          <w:rStyle w:val="StyleUnderline"/>
        </w:rPr>
        <w:t xml:space="preserve"> of U.S. policymakers </w:t>
      </w:r>
      <w:r w:rsidRPr="00985779">
        <w:rPr>
          <w:rStyle w:val="StyleUnderline"/>
          <w:highlight w:val="cyan"/>
        </w:rPr>
        <w:t xml:space="preserve">to </w:t>
      </w:r>
      <w:r w:rsidRPr="00985779">
        <w:rPr>
          <w:rStyle w:val="Emphasis"/>
          <w:highlight w:val="cyan"/>
        </w:rPr>
        <w:t>take steps</w:t>
      </w:r>
      <w:r w:rsidRPr="00C9190D">
        <w:rPr>
          <w:sz w:val="16"/>
        </w:rPr>
        <w:t xml:space="preserve"> that are </w:t>
      </w:r>
      <w:r w:rsidRPr="00713685">
        <w:rPr>
          <w:rStyle w:val="StyleUnderline"/>
        </w:rPr>
        <w:t xml:space="preserve">currently </w:t>
      </w:r>
      <w:r w:rsidRPr="00676430">
        <w:rPr>
          <w:rStyle w:val="StyleUnderline"/>
        </w:rPr>
        <w:t>available and</w:t>
      </w:r>
      <w:r w:rsidRPr="00C9190D">
        <w:rPr>
          <w:sz w:val="16"/>
        </w:rPr>
        <w:t xml:space="preserve"> that </w:t>
      </w:r>
      <w:r w:rsidRPr="00676430">
        <w:rPr>
          <w:rStyle w:val="StyleUnderline"/>
        </w:rPr>
        <w:t xml:space="preserve">would be </w:t>
      </w:r>
      <w:r w:rsidRPr="00C9190D">
        <w:rPr>
          <w:sz w:val="16"/>
        </w:rPr>
        <w:t xml:space="preserve">cost-benefit </w:t>
      </w:r>
      <w:r w:rsidRPr="00985779">
        <w:rPr>
          <w:rStyle w:val="Emphasis"/>
          <w:highlight w:val="cyan"/>
        </w:rPr>
        <w:t>justified</w:t>
      </w:r>
      <w:r w:rsidRPr="00C9190D">
        <w:rPr>
          <w:sz w:val="16"/>
        </w:rPr>
        <w:t xml:space="preserve">, even </w:t>
      </w:r>
      <w:r w:rsidRPr="00985779">
        <w:rPr>
          <w:rStyle w:val="StyleUnderline"/>
          <w:highlight w:val="cyan"/>
        </w:rPr>
        <w:t>using</w:t>
      </w:r>
      <w:r w:rsidRPr="00C9190D">
        <w:rPr>
          <w:sz w:val="16"/>
        </w:rPr>
        <w:t xml:space="preserve"> current </w:t>
      </w:r>
      <w:r w:rsidRPr="00985779">
        <w:rPr>
          <w:rStyle w:val="Emphasis"/>
          <w:highlight w:val="cyan"/>
        </w:rPr>
        <w:t>c</w:t>
      </w:r>
      <w:r w:rsidRPr="00C9190D">
        <w:rPr>
          <w:sz w:val="16"/>
        </w:rPr>
        <w:t>ost-</w:t>
      </w:r>
      <w:r w:rsidRPr="00985779">
        <w:rPr>
          <w:rStyle w:val="Emphasis"/>
          <w:highlight w:val="cyan"/>
        </w:rPr>
        <w:t>b</w:t>
      </w:r>
      <w:r w:rsidRPr="00C9190D">
        <w:rPr>
          <w:sz w:val="16"/>
        </w:rPr>
        <w:t xml:space="preserve">enefit </w:t>
      </w:r>
      <w:r w:rsidRPr="00985779">
        <w:rPr>
          <w:rStyle w:val="Emphasis"/>
          <w:highlight w:val="cyan"/>
        </w:rPr>
        <w:t>a</w:t>
      </w:r>
      <w:r w:rsidRPr="00C9190D">
        <w:rPr>
          <w:sz w:val="16"/>
        </w:rPr>
        <w:t>nalysis methodologies.</w:t>
      </w:r>
    </w:p>
    <w:p w14:paraId="27487A1A" w14:textId="77777777" w:rsidR="00DC2011" w:rsidRPr="004579B8" w:rsidRDefault="00DC2011" w:rsidP="00DC2011">
      <w:pPr>
        <w:rPr>
          <w:rStyle w:val="StyleUnderline"/>
        </w:rPr>
      </w:pPr>
      <w:r w:rsidRPr="00C9190D">
        <w:rPr>
          <w:sz w:val="16"/>
        </w:rPr>
        <w:t xml:space="preserve">For cost-benefit analysis to play a useful role in informing regulatory decision making regarding catastrophic risks, the primary reforms that are needed are institutional rather than methodological. Currently, </w:t>
      </w:r>
      <w:r w:rsidRPr="00985779">
        <w:rPr>
          <w:rStyle w:val="Emphasis"/>
          <w:highlight w:val="cyan"/>
        </w:rPr>
        <w:t>c</w:t>
      </w:r>
      <w:r w:rsidRPr="00C9190D">
        <w:rPr>
          <w:sz w:val="16"/>
        </w:rPr>
        <w:t>ost-</w:t>
      </w:r>
      <w:r w:rsidRPr="00985779">
        <w:rPr>
          <w:rStyle w:val="Emphasis"/>
          <w:highlight w:val="cyan"/>
        </w:rPr>
        <w:t>b</w:t>
      </w:r>
      <w:r w:rsidRPr="00C9190D">
        <w:rPr>
          <w:sz w:val="16"/>
        </w:rPr>
        <w:t xml:space="preserve">enefit </w:t>
      </w:r>
      <w:r w:rsidRPr="00985779">
        <w:rPr>
          <w:rStyle w:val="Emphasis"/>
          <w:highlight w:val="cyan"/>
        </w:rPr>
        <w:t>a</w:t>
      </w:r>
      <w:r w:rsidRPr="00C9190D">
        <w:rPr>
          <w:sz w:val="16"/>
        </w:rPr>
        <w:t xml:space="preserve">nalysis </w:t>
      </w:r>
      <w:r w:rsidRPr="00B569FA">
        <w:rPr>
          <w:rStyle w:val="StyleUnderline"/>
        </w:rPr>
        <w:t>is used during</w:t>
      </w:r>
      <w:r w:rsidRPr="00C9190D">
        <w:rPr>
          <w:sz w:val="16"/>
        </w:rPr>
        <w:t xml:space="preserve"> a </w:t>
      </w:r>
      <w:r w:rsidRPr="003D1722">
        <w:rPr>
          <w:rStyle w:val="Emphasis"/>
        </w:rPr>
        <w:t>reactive</w:t>
      </w:r>
      <w:r w:rsidRPr="00B569FA">
        <w:rPr>
          <w:rStyle w:val="StyleUnderline"/>
        </w:rPr>
        <w:t xml:space="preserve"> process of</w:t>
      </w:r>
      <w:r w:rsidRPr="00C9190D">
        <w:rPr>
          <w:sz w:val="16"/>
        </w:rPr>
        <w:t xml:space="preserve"> regulatory </w:t>
      </w:r>
      <w:r w:rsidRPr="00985779">
        <w:rPr>
          <w:rStyle w:val="StyleUnderline"/>
        </w:rPr>
        <w:t>oversight</w:t>
      </w:r>
      <w:r w:rsidRPr="00C9190D">
        <w:rPr>
          <w:sz w:val="16"/>
        </w:rPr>
        <w:t xml:space="preserve">: agency agendas are developed on the basis of various legal, policy, and political criteria, and cost-benefit analyses are prepared of individual regulatory proposals. These </w:t>
      </w:r>
      <w:r w:rsidRPr="00985779">
        <w:rPr>
          <w:rStyle w:val="StyleUnderline"/>
          <w:highlight w:val="cyan"/>
        </w:rPr>
        <w:t>analyses are</w:t>
      </w:r>
      <w:r w:rsidRPr="00C9190D">
        <w:rPr>
          <w:sz w:val="16"/>
        </w:rPr>
        <w:t xml:space="preserve"> then </w:t>
      </w:r>
      <w:r w:rsidRPr="00985779">
        <w:rPr>
          <w:rStyle w:val="StyleUnderline"/>
          <w:highlight w:val="cyan"/>
        </w:rPr>
        <w:t>reviewed by</w:t>
      </w:r>
      <w:r w:rsidRPr="00985779">
        <w:rPr>
          <w:sz w:val="16"/>
        </w:rPr>
        <w:t xml:space="preserve"> the</w:t>
      </w:r>
      <w:r w:rsidRPr="00C9190D">
        <w:rPr>
          <w:sz w:val="16"/>
        </w:rPr>
        <w:t xml:space="preserve"> </w:t>
      </w:r>
      <w:r w:rsidRPr="00985779">
        <w:rPr>
          <w:rStyle w:val="Emphasis"/>
          <w:highlight w:val="cyan"/>
        </w:rPr>
        <w:t>O</w:t>
      </w:r>
      <w:r w:rsidRPr="00C9190D">
        <w:rPr>
          <w:sz w:val="16"/>
        </w:rPr>
        <w:t xml:space="preserve">ffice of </w:t>
      </w:r>
      <w:r w:rsidRPr="00985779">
        <w:rPr>
          <w:rStyle w:val="Emphasis"/>
          <w:highlight w:val="cyan"/>
        </w:rPr>
        <w:t>I</w:t>
      </w:r>
      <w:r w:rsidRPr="00C9190D">
        <w:rPr>
          <w:sz w:val="16"/>
        </w:rPr>
        <w:t xml:space="preserve">nformation and </w:t>
      </w:r>
      <w:r w:rsidRPr="00985779">
        <w:rPr>
          <w:rStyle w:val="Emphasis"/>
          <w:highlight w:val="cyan"/>
        </w:rPr>
        <w:t>R</w:t>
      </w:r>
      <w:r w:rsidRPr="00C9190D">
        <w:rPr>
          <w:sz w:val="16"/>
        </w:rPr>
        <w:t xml:space="preserve">egulatory </w:t>
      </w:r>
      <w:r w:rsidRPr="00985779">
        <w:rPr>
          <w:rStyle w:val="Emphasis"/>
          <w:highlight w:val="cyan"/>
        </w:rPr>
        <w:t>A</w:t>
      </w:r>
      <w:r w:rsidRPr="00C9190D">
        <w:rPr>
          <w:sz w:val="16"/>
        </w:rPr>
        <w:t xml:space="preserve">ffairs (OIRA) in the White House and become part of the administrative record that is reviewed by courts in the course of litigation challenging agency decisions, typically under the Administrative Procedure Act (APA). Cost-benefit analysis is an important input during the process of regulatory design and analysis, </w:t>
      </w:r>
      <w:r w:rsidRPr="00985779">
        <w:rPr>
          <w:rStyle w:val="StyleUnderline"/>
          <w:highlight w:val="cyan"/>
        </w:rPr>
        <w:t>but it plays a</w:t>
      </w:r>
      <w:r w:rsidRPr="00C9190D">
        <w:rPr>
          <w:rStyle w:val="StyleUnderline"/>
        </w:rPr>
        <w:t xml:space="preserve"> much </w:t>
      </w:r>
      <w:r w:rsidRPr="00FF23ED">
        <w:rPr>
          <w:rStyle w:val="Emphasis"/>
        </w:rPr>
        <w:t xml:space="preserve">more </w:t>
      </w:r>
      <w:r w:rsidRPr="00985779">
        <w:rPr>
          <w:rStyle w:val="Emphasis"/>
          <w:highlight w:val="cyan"/>
        </w:rPr>
        <w:t>limited</w:t>
      </w:r>
      <w:r w:rsidRPr="00985779">
        <w:rPr>
          <w:rStyle w:val="StyleUnderline"/>
          <w:highlight w:val="cyan"/>
        </w:rPr>
        <w:t xml:space="preserve"> role in</w:t>
      </w:r>
      <w:r w:rsidRPr="00C9190D">
        <w:rPr>
          <w:sz w:val="16"/>
        </w:rPr>
        <w:t xml:space="preserve"> the </w:t>
      </w:r>
      <w:r w:rsidRPr="00C9190D">
        <w:rPr>
          <w:rStyle w:val="StyleUnderline"/>
        </w:rPr>
        <w:t>context of</w:t>
      </w:r>
      <w:r w:rsidRPr="00C9190D">
        <w:rPr>
          <w:sz w:val="16"/>
        </w:rPr>
        <w:t xml:space="preserve"> agency </w:t>
      </w:r>
      <w:r w:rsidRPr="00985779">
        <w:rPr>
          <w:rStyle w:val="Emphasis"/>
          <w:highlight w:val="cyan"/>
        </w:rPr>
        <w:t>agenda setting</w:t>
      </w:r>
      <w:r w:rsidRPr="00C9190D">
        <w:rPr>
          <w:sz w:val="16"/>
        </w:rPr>
        <w:t xml:space="preserve">. Given this institutional arrangement, </w:t>
      </w:r>
      <w:r w:rsidRPr="00EB2C12">
        <w:rPr>
          <w:rStyle w:val="StyleUnderline"/>
        </w:rPr>
        <w:t>it is</w:t>
      </w:r>
      <w:r w:rsidRPr="00C9190D">
        <w:rPr>
          <w:sz w:val="16"/>
        </w:rPr>
        <w:t xml:space="preserve"> extremely </w:t>
      </w:r>
      <w:r w:rsidRPr="00EB2C12">
        <w:rPr>
          <w:rStyle w:val="StyleUnderline"/>
        </w:rPr>
        <w:t>difficult for</w:t>
      </w:r>
      <w:r w:rsidRPr="00C9190D">
        <w:rPr>
          <w:sz w:val="16"/>
        </w:rPr>
        <w:t xml:space="preserve"> </w:t>
      </w:r>
      <w:r w:rsidRPr="00EB2C12">
        <w:rPr>
          <w:rStyle w:val="Emphasis"/>
        </w:rPr>
        <w:t>c</w:t>
      </w:r>
      <w:r w:rsidRPr="00C9190D">
        <w:rPr>
          <w:sz w:val="16"/>
        </w:rPr>
        <w:t>ost-</w:t>
      </w:r>
      <w:r w:rsidRPr="00EB2C12">
        <w:rPr>
          <w:rStyle w:val="Emphasis"/>
        </w:rPr>
        <w:t>b</w:t>
      </w:r>
      <w:r w:rsidRPr="00C9190D">
        <w:rPr>
          <w:sz w:val="16"/>
        </w:rPr>
        <w:t xml:space="preserve">enefit </w:t>
      </w:r>
      <w:r w:rsidRPr="00EB2C12">
        <w:rPr>
          <w:rStyle w:val="Emphasis"/>
        </w:rPr>
        <w:t>a</w:t>
      </w:r>
      <w:r w:rsidRPr="00C9190D">
        <w:rPr>
          <w:sz w:val="16"/>
        </w:rPr>
        <w:t xml:space="preserve">nalysis </w:t>
      </w:r>
      <w:r w:rsidRPr="004579B8">
        <w:rPr>
          <w:rStyle w:val="StyleUnderline"/>
        </w:rPr>
        <w:t>to</w:t>
      </w:r>
      <w:r w:rsidRPr="00C9190D">
        <w:rPr>
          <w:sz w:val="16"/>
        </w:rPr>
        <w:t xml:space="preserve"> be used to </w:t>
      </w:r>
      <w:r w:rsidRPr="004579B8">
        <w:rPr>
          <w:rStyle w:val="StyleUnderline"/>
        </w:rPr>
        <w:t xml:space="preserve">call </w:t>
      </w:r>
      <w:r w:rsidRPr="00FF23ED">
        <w:rPr>
          <w:rStyle w:val="Emphasis"/>
        </w:rPr>
        <w:t>attention</w:t>
      </w:r>
      <w:r w:rsidRPr="004579B8">
        <w:rPr>
          <w:rStyle w:val="StyleUnderline"/>
        </w:rPr>
        <w:t xml:space="preserve"> to underappreciated </w:t>
      </w:r>
      <w:r w:rsidRPr="00FF23ED">
        <w:rPr>
          <w:rStyle w:val="Emphasis"/>
        </w:rPr>
        <w:t>risks</w:t>
      </w:r>
      <w:r w:rsidRPr="004579B8">
        <w:rPr>
          <w:rStyle w:val="StyleUnderline"/>
        </w:rPr>
        <w:t>.</w:t>
      </w:r>
    </w:p>
    <w:p w14:paraId="2280F5CA" w14:textId="77777777" w:rsidR="00DC2011" w:rsidRPr="00C9190D" w:rsidRDefault="00DC2011" w:rsidP="00DC2011">
      <w:pPr>
        <w:rPr>
          <w:sz w:val="16"/>
        </w:rPr>
      </w:pPr>
      <w:r w:rsidRPr="00C9190D">
        <w:rPr>
          <w:sz w:val="16"/>
        </w:rPr>
        <w:t>There have been attempts by prior administrations to leverage OIRA’s cost- benefit expertise to inform efforts by the White House to direct agency agenda setting. The two most successful were the practice of prompt letters initiated by Administrator John Graham during the George W. Bush administration and the regulatory lookback effort initiated by Administrator Cass Sunstein during the Barack Obama administration.® Prompt letters were used by OIRA to direct agency attention to cost-benefit-justified actions that the agencies were not undertaking. Some prompt letters were deregulatory in nature, and agencies were directed to existing regulatory interventions that OIRA believed should be either revised or rescinded.’ But prompt letters were also used to address the failure of agencies to address certain risks. The regulatory lookback process was initiated to urge agencies to review their existing stock of regulatory requirements to identify rules that were good candidates for revision on cost-benefit criteria. In the lookback process, all agencies were directed to submit reports to OIRA on the results of this review process, and many agencies identified, and ultimately adopted, reforms that led to substantial cost savings.</w:t>
      </w:r>
    </w:p>
    <w:p w14:paraId="4861FEA7" w14:textId="77777777" w:rsidR="00DC2011" w:rsidRPr="00C9190D" w:rsidRDefault="00DC2011" w:rsidP="00DC2011">
      <w:pPr>
        <w:rPr>
          <w:sz w:val="16"/>
        </w:rPr>
      </w:pPr>
      <w:r w:rsidRPr="00C9190D">
        <w:rPr>
          <w:sz w:val="16"/>
        </w:rPr>
        <w:t xml:space="preserve">Building on these prior efforts, this essay proposes </w:t>
      </w:r>
      <w:r w:rsidRPr="00985779">
        <w:rPr>
          <w:rStyle w:val="StyleUnderline"/>
          <w:highlight w:val="cyan"/>
        </w:rPr>
        <w:t>a</w:t>
      </w:r>
      <w:r w:rsidRPr="00C9190D">
        <w:rPr>
          <w:sz w:val="16"/>
        </w:rPr>
        <w:t xml:space="preserve"> Catastrophic </w:t>
      </w:r>
      <w:r w:rsidRPr="00985779">
        <w:rPr>
          <w:rStyle w:val="Emphasis"/>
          <w:highlight w:val="cyan"/>
        </w:rPr>
        <w:t>Risk Review</w:t>
      </w:r>
      <w:r w:rsidRPr="000E7A6E">
        <w:rPr>
          <w:rStyle w:val="StyleUnderline"/>
        </w:rPr>
        <w:t xml:space="preserve"> process, spearheaded </w:t>
      </w:r>
      <w:r w:rsidRPr="00985779">
        <w:rPr>
          <w:rStyle w:val="StyleUnderline"/>
          <w:highlight w:val="cyan"/>
        </w:rPr>
        <w:t>by</w:t>
      </w:r>
      <w:r w:rsidRPr="00985779">
        <w:rPr>
          <w:sz w:val="16"/>
          <w:highlight w:val="cyan"/>
        </w:rPr>
        <w:t xml:space="preserve"> </w:t>
      </w:r>
      <w:r w:rsidRPr="00985779">
        <w:rPr>
          <w:rStyle w:val="Emphasis"/>
          <w:highlight w:val="cyan"/>
        </w:rPr>
        <w:t>OIRA</w:t>
      </w:r>
      <w:r w:rsidRPr="00C9190D">
        <w:rPr>
          <w:sz w:val="16"/>
        </w:rPr>
        <w:t xml:space="preserve">, that </w:t>
      </w:r>
      <w:r w:rsidRPr="00985779">
        <w:rPr>
          <w:rStyle w:val="StyleUnderline"/>
          <w:highlight w:val="cyan"/>
        </w:rPr>
        <w:t xml:space="preserve">would examine </w:t>
      </w:r>
      <w:r w:rsidRPr="00985779">
        <w:rPr>
          <w:rStyle w:val="Emphasis"/>
          <w:highlight w:val="cyan"/>
        </w:rPr>
        <w:t>opportunities</w:t>
      </w:r>
      <w:r w:rsidRPr="00C9190D">
        <w:rPr>
          <w:sz w:val="16"/>
        </w:rPr>
        <w:t xml:space="preserve"> across the federal government </w:t>
      </w:r>
      <w:r w:rsidRPr="00985779">
        <w:rPr>
          <w:rStyle w:val="StyleUnderline"/>
          <w:highlight w:val="cyan"/>
        </w:rPr>
        <w:t>to address</w:t>
      </w:r>
      <w:r w:rsidRPr="003A6FE7">
        <w:rPr>
          <w:rStyle w:val="StyleUnderline"/>
        </w:rPr>
        <w:t xml:space="preserve"> catastrophic </w:t>
      </w:r>
      <w:r w:rsidRPr="00985779">
        <w:rPr>
          <w:rStyle w:val="StyleUnderline"/>
          <w:highlight w:val="cyan"/>
        </w:rPr>
        <w:t>risks, and</w:t>
      </w:r>
      <w:r w:rsidRPr="00C9190D">
        <w:rPr>
          <w:sz w:val="16"/>
        </w:rPr>
        <w:t xml:space="preserve"> would also </w:t>
      </w:r>
      <w:r w:rsidRPr="00985779">
        <w:rPr>
          <w:rStyle w:val="StyleUnderline"/>
          <w:highlight w:val="cyan"/>
        </w:rPr>
        <w:t>identify</w:t>
      </w:r>
      <w:r w:rsidRPr="003A6FE7">
        <w:rPr>
          <w:rStyle w:val="StyleUnderline"/>
        </w:rPr>
        <w:t xml:space="preserve"> governance </w:t>
      </w:r>
      <w:r w:rsidRPr="00985779">
        <w:rPr>
          <w:rStyle w:val="Emphasis"/>
          <w:highlight w:val="cyan"/>
        </w:rPr>
        <w:t>gaps</w:t>
      </w:r>
      <w:r w:rsidRPr="003A6FE7">
        <w:rPr>
          <w:rStyle w:val="StyleUnderline"/>
        </w:rPr>
        <w:t xml:space="preserve"> where existing </w:t>
      </w:r>
      <w:r w:rsidRPr="008E690C">
        <w:rPr>
          <w:rStyle w:val="Emphasis"/>
        </w:rPr>
        <w:t>authority</w:t>
      </w:r>
      <w:r w:rsidRPr="003A6FE7">
        <w:rPr>
          <w:rStyle w:val="StyleUnderline"/>
        </w:rPr>
        <w:t xml:space="preserve"> is inadequate</w:t>
      </w:r>
      <w:r w:rsidRPr="00C9190D">
        <w:rPr>
          <w:sz w:val="16"/>
        </w:rPr>
        <w:t xml:space="preserve">. The purpose of this process would be to find areas where tangible, cost-benefit-justified policy steps could be undertaken to manage catastrophic risks. The potential policy measures examined should include regulatory interventions as well as other governance tools, including research subsidies, that may be appropriate. </w:t>
      </w:r>
      <w:r w:rsidRPr="00693DF8">
        <w:rPr>
          <w:rStyle w:val="StyleUnderline"/>
        </w:rPr>
        <w:t xml:space="preserve">This </w:t>
      </w:r>
      <w:r w:rsidRPr="008E690C">
        <w:rPr>
          <w:rStyle w:val="Emphasis"/>
        </w:rPr>
        <w:t>process</w:t>
      </w:r>
      <w:r w:rsidRPr="00693DF8">
        <w:rPr>
          <w:rStyle w:val="StyleUnderline"/>
        </w:rPr>
        <w:t xml:space="preserve"> could</w:t>
      </w:r>
      <w:r w:rsidRPr="00C9190D">
        <w:rPr>
          <w:sz w:val="16"/>
        </w:rPr>
        <w:t xml:space="preserve"> be used to </w:t>
      </w:r>
      <w:r w:rsidRPr="00693DF8">
        <w:rPr>
          <w:rStyle w:val="StyleUnderline"/>
        </w:rPr>
        <w:t xml:space="preserve">inform agency </w:t>
      </w:r>
      <w:r w:rsidRPr="008E690C">
        <w:rPr>
          <w:rStyle w:val="Emphasis"/>
        </w:rPr>
        <w:t>agenda setting</w:t>
      </w:r>
      <w:r w:rsidRPr="00C9190D">
        <w:rPr>
          <w:sz w:val="16"/>
        </w:rPr>
        <w:t xml:space="preserve"> as well as OIRA’s annual Report to Congress on the Costs and Benefits of Federal Rulemaking.</w:t>
      </w:r>
    </w:p>
    <w:p w14:paraId="72733650" w14:textId="77777777" w:rsidR="00DC2011" w:rsidRDefault="00DC2011" w:rsidP="00DC2011"/>
    <w:p w14:paraId="48F79F9C" w14:textId="77777777" w:rsidR="00DC2011" w:rsidRDefault="00DC2011" w:rsidP="00DC2011">
      <w:pPr>
        <w:pStyle w:val="Heading3"/>
      </w:pPr>
      <w:r>
        <w:t>Settler Colonialism---1NC</w:t>
      </w:r>
    </w:p>
    <w:p w14:paraId="5EB309F3" w14:textId="77777777" w:rsidR="00DC2011" w:rsidRPr="00B45022" w:rsidRDefault="00DC2011" w:rsidP="00DC2011">
      <w:r>
        <w:t>Settler Colonialism K</w:t>
      </w:r>
    </w:p>
    <w:p w14:paraId="159186CC" w14:textId="77777777" w:rsidR="00DC2011" w:rsidRPr="004200CB" w:rsidRDefault="00DC2011" w:rsidP="00DC2011">
      <w:pPr>
        <w:pStyle w:val="Heading4"/>
      </w:pPr>
      <w:r>
        <w:br/>
        <w:t xml:space="preserve">Collective bargaining rights are </w:t>
      </w:r>
      <w:r>
        <w:rPr>
          <w:u w:val="single"/>
        </w:rPr>
        <w:t>complicit</w:t>
      </w:r>
      <w:r>
        <w:t xml:space="preserve"> within an </w:t>
      </w:r>
      <w:r>
        <w:rPr>
          <w:u w:val="single"/>
        </w:rPr>
        <w:t>active structure</w:t>
      </w:r>
      <w:r>
        <w:t xml:space="preserve"> of colonial </w:t>
      </w:r>
      <w:r>
        <w:rPr>
          <w:u w:val="single"/>
        </w:rPr>
        <w:t>dispossession</w:t>
      </w:r>
      <w:r>
        <w:t xml:space="preserve">---vote neg for </w:t>
      </w:r>
      <w:r>
        <w:rPr>
          <w:u w:val="single"/>
        </w:rPr>
        <w:t>absolute refusal</w:t>
      </w:r>
      <w:r>
        <w:t xml:space="preserve"> of settler control. </w:t>
      </w:r>
    </w:p>
    <w:p w14:paraId="0AECF995" w14:textId="77777777" w:rsidR="00DC2011" w:rsidRPr="00FF722A" w:rsidRDefault="00DC2011" w:rsidP="00DC2011">
      <w:r w:rsidRPr="00E257E9">
        <w:rPr>
          <w:rStyle w:val="Style13ptBold"/>
        </w:rPr>
        <w:t>Englert ’20</w:t>
      </w:r>
      <w:r>
        <w:t xml:space="preserve"> [Sai; November 2020; Lecturer at Leiden University; Antipode, “Settlers, Workers, and the Logic of Accumulation by Dispossession,” vol. 52]</w:t>
      </w:r>
    </w:p>
    <w:p w14:paraId="402F88D1" w14:textId="77777777" w:rsidR="00DC2011" w:rsidRPr="00C21A6A" w:rsidRDefault="00DC2011" w:rsidP="00DC2011">
      <w:pPr>
        <w:rPr>
          <w:sz w:val="16"/>
        </w:rPr>
      </w:pPr>
      <w:r w:rsidRPr="00C21A6A">
        <w:rPr>
          <w:sz w:val="16"/>
        </w:rPr>
        <w:t xml:space="preserve">First, </w:t>
      </w:r>
      <w:r w:rsidRPr="00CF36C9">
        <w:rPr>
          <w:rStyle w:val="StyleUnderline"/>
        </w:rPr>
        <w:t xml:space="preserve">settler </w:t>
      </w:r>
      <w:r w:rsidRPr="00986A1B">
        <w:rPr>
          <w:rStyle w:val="Emphasis"/>
          <w:highlight w:val="cyan"/>
        </w:rPr>
        <w:t>colonialism</w:t>
      </w:r>
      <w:r w:rsidRPr="00986A1B">
        <w:rPr>
          <w:rStyle w:val="StyleUnderline"/>
          <w:highlight w:val="cyan"/>
        </w:rPr>
        <w:t xml:space="preserve"> is</w:t>
      </w:r>
      <w:r w:rsidRPr="00CF36C9">
        <w:rPr>
          <w:rStyle w:val="StyleUnderline"/>
        </w:rPr>
        <w:t xml:space="preserve"> an </w:t>
      </w:r>
      <w:r w:rsidRPr="00986A1B">
        <w:rPr>
          <w:rStyle w:val="Emphasis"/>
          <w:highlight w:val="cyan"/>
        </w:rPr>
        <w:t>ongoing</w:t>
      </w:r>
      <w:r w:rsidRPr="00CF36C9">
        <w:rPr>
          <w:rStyle w:val="StyleUnderline"/>
        </w:rPr>
        <w:t xml:space="preserve"> reality</w:t>
      </w:r>
      <w:r w:rsidRPr="00C21A6A">
        <w:rPr>
          <w:sz w:val="16"/>
        </w:rPr>
        <w:t xml:space="preserve">. Against the view that sees the process of settlement ending with the closing of the frontier, Wolfe identified settler colonialism as un-finished. </w:t>
      </w:r>
      <w:r w:rsidRPr="005D758D">
        <w:rPr>
          <w:rStyle w:val="StyleUnderline"/>
        </w:rPr>
        <w:t xml:space="preserve">The policies of </w:t>
      </w:r>
      <w:r w:rsidRPr="005D758D">
        <w:rPr>
          <w:rStyle w:val="Emphasis"/>
        </w:rPr>
        <w:t>U</w:t>
      </w:r>
      <w:r w:rsidRPr="00C21A6A">
        <w:rPr>
          <w:sz w:val="16"/>
        </w:rPr>
        <w:t xml:space="preserve">nited </w:t>
      </w:r>
      <w:r w:rsidRPr="00CF36C9">
        <w:rPr>
          <w:rStyle w:val="Emphasis"/>
        </w:rPr>
        <w:t>S</w:t>
      </w:r>
      <w:r w:rsidRPr="00C21A6A">
        <w:rPr>
          <w:sz w:val="16"/>
        </w:rPr>
        <w:t xml:space="preserve">tates, Canadian, or Australian </w:t>
      </w:r>
      <w:r w:rsidRPr="006C0A4D">
        <w:rPr>
          <w:rStyle w:val="StyleUnderline"/>
        </w:rPr>
        <w:t>governments</w:t>
      </w:r>
      <w:r w:rsidRPr="00C21A6A">
        <w:rPr>
          <w:sz w:val="16"/>
        </w:rPr>
        <w:t xml:space="preserve">, for example, towards indigenous populations, </w:t>
      </w:r>
      <w:r w:rsidRPr="006C0A4D">
        <w:rPr>
          <w:rStyle w:val="StyleUnderline"/>
        </w:rPr>
        <w:t>and</w:t>
      </w:r>
      <w:r w:rsidRPr="00C21A6A">
        <w:rPr>
          <w:sz w:val="16"/>
        </w:rPr>
        <w:t xml:space="preserve"> the regular militarised </w:t>
      </w:r>
      <w:r w:rsidRPr="006C0A4D">
        <w:rPr>
          <w:rStyle w:val="StyleUnderline"/>
        </w:rPr>
        <w:t>clashes over</w:t>
      </w:r>
      <w:r w:rsidRPr="00C21A6A">
        <w:rPr>
          <w:sz w:val="16"/>
        </w:rPr>
        <w:t xml:space="preserve"> access to natural </w:t>
      </w:r>
      <w:r w:rsidRPr="002D7428">
        <w:rPr>
          <w:rStyle w:val="Emphasis"/>
        </w:rPr>
        <w:t>resources</w:t>
      </w:r>
      <w:r w:rsidRPr="00C21A6A">
        <w:rPr>
          <w:sz w:val="16"/>
        </w:rPr>
        <w:t xml:space="preserve"> on and in treaty land, </w:t>
      </w:r>
      <w:r w:rsidRPr="006C0A4D">
        <w:rPr>
          <w:rStyle w:val="StyleUnderline"/>
        </w:rPr>
        <w:t>are</w:t>
      </w:r>
      <w:r w:rsidRPr="00C21A6A">
        <w:rPr>
          <w:sz w:val="16"/>
        </w:rPr>
        <w:t xml:space="preserve"> some of the </w:t>
      </w:r>
      <w:r w:rsidRPr="006C0A4D">
        <w:rPr>
          <w:rStyle w:val="StyleUnderline"/>
        </w:rPr>
        <w:t xml:space="preserve">contemporary forms of </w:t>
      </w:r>
      <w:r w:rsidRPr="00F9267A">
        <w:rPr>
          <w:rStyle w:val="Emphasis"/>
        </w:rPr>
        <w:t>expansion</w:t>
      </w:r>
      <w:r w:rsidRPr="006C0A4D">
        <w:rPr>
          <w:rStyle w:val="StyleUnderline"/>
        </w:rPr>
        <w:t xml:space="preserve"> and </w:t>
      </w:r>
      <w:r w:rsidRPr="00F9267A">
        <w:rPr>
          <w:rStyle w:val="Emphasis"/>
        </w:rPr>
        <w:t>elimination</w:t>
      </w:r>
      <w:r w:rsidRPr="00C21A6A">
        <w:rPr>
          <w:sz w:val="16"/>
        </w:rPr>
        <w:t xml:space="preserve"> on </w:t>
      </w:r>
      <w:r w:rsidRPr="006C0A4D">
        <w:rPr>
          <w:rStyle w:val="StyleUnderline"/>
        </w:rPr>
        <w:t xml:space="preserve">which settler colonialism is </w:t>
      </w:r>
      <w:r w:rsidRPr="00F9267A">
        <w:rPr>
          <w:rStyle w:val="Emphasis"/>
        </w:rPr>
        <w:t>premised</w:t>
      </w:r>
      <w:r w:rsidRPr="00C21A6A">
        <w:rPr>
          <w:sz w:val="16"/>
        </w:rPr>
        <w:t>.</w:t>
      </w:r>
    </w:p>
    <w:p w14:paraId="7AA0A2E6" w14:textId="77777777" w:rsidR="00DC2011" w:rsidRPr="00C21A6A" w:rsidRDefault="00DC2011" w:rsidP="00DC2011">
      <w:pPr>
        <w:rPr>
          <w:sz w:val="16"/>
        </w:rPr>
      </w:pPr>
      <w:r w:rsidRPr="00C21A6A">
        <w:rPr>
          <w:sz w:val="16"/>
        </w:rPr>
        <w:t xml:space="preserve">Elimination is the second tenant of this model. Settler colonies differ from franchise colonies through the fact that settlers “come to stay”, making the competition for land, for living space, and for resources a key aspect of the settler colonial process. Furthermore, </w:t>
      </w:r>
      <w:r w:rsidRPr="00986A1B">
        <w:rPr>
          <w:rStyle w:val="StyleUnderline"/>
          <w:highlight w:val="cyan"/>
        </w:rPr>
        <w:t xml:space="preserve">the </w:t>
      </w:r>
      <w:r w:rsidRPr="00986A1B">
        <w:rPr>
          <w:rStyle w:val="Emphasis"/>
          <w:highlight w:val="cyan"/>
        </w:rPr>
        <w:t>presence</w:t>
      </w:r>
      <w:r w:rsidRPr="00986A1B">
        <w:rPr>
          <w:rStyle w:val="StyleUnderline"/>
          <w:highlight w:val="cyan"/>
        </w:rPr>
        <w:t xml:space="preserve"> of indigenous populations constitutes</w:t>
      </w:r>
      <w:r w:rsidRPr="00C21A6A">
        <w:rPr>
          <w:sz w:val="16"/>
        </w:rPr>
        <w:t xml:space="preserve"> a direct </w:t>
      </w:r>
      <w:r w:rsidRPr="00986A1B">
        <w:rPr>
          <w:rStyle w:val="Emphasis"/>
          <w:highlight w:val="cyan"/>
        </w:rPr>
        <w:t>challenge</w:t>
      </w:r>
      <w:r w:rsidRPr="00986A1B">
        <w:rPr>
          <w:rStyle w:val="StyleUnderline"/>
          <w:highlight w:val="cyan"/>
        </w:rPr>
        <w:t xml:space="preserve"> to</w:t>
      </w:r>
      <w:r w:rsidRPr="006C0A4D">
        <w:rPr>
          <w:rStyle w:val="StyleUnderline"/>
        </w:rPr>
        <w:t xml:space="preserve"> recurrent </w:t>
      </w:r>
      <w:r w:rsidRPr="00986A1B">
        <w:rPr>
          <w:rStyle w:val="StyleUnderline"/>
          <w:highlight w:val="cyan"/>
        </w:rPr>
        <w:t>settler claims</w:t>
      </w:r>
      <w:r w:rsidRPr="006C0A4D">
        <w:rPr>
          <w:rStyle w:val="StyleUnderline"/>
        </w:rPr>
        <w:t xml:space="preserve"> of </w:t>
      </w:r>
      <w:r w:rsidRPr="00F9267A">
        <w:rPr>
          <w:rStyle w:val="Emphasis"/>
        </w:rPr>
        <w:t>indigeneity</w:t>
      </w:r>
      <w:r w:rsidRPr="00C21A6A">
        <w:rPr>
          <w:sz w:val="16"/>
        </w:rPr>
        <w:t xml:space="preserve">, of having found the land empty (the terra nullius paradigm), or of Divine Ordination. </w:t>
      </w:r>
      <w:r w:rsidRPr="00986A1B">
        <w:rPr>
          <w:rStyle w:val="StyleUnderline"/>
          <w:highlight w:val="cyan"/>
        </w:rPr>
        <w:t xml:space="preserve">This </w:t>
      </w:r>
      <w:r w:rsidRPr="00986A1B">
        <w:rPr>
          <w:rStyle w:val="Emphasis"/>
          <w:highlight w:val="cyan"/>
        </w:rPr>
        <w:t>drives</w:t>
      </w:r>
      <w:r w:rsidRPr="00986A1B">
        <w:rPr>
          <w:rStyle w:val="StyleUnderline"/>
          <w:highlight w:val="cyan"/>
        </w:rPr>
        <w:t xml:space="preserve"> settlers</w:t>
      </w:r>
      <w:r w:rsidRPr="00C21A6A">
        <w:rPr>
          <w:sz w:val="16"/>
        </w:rPr>
        <w:t xml:space="preserve">, argues Wolfe, </w:t>
      </w:r>
      <w:r w:rsidRPr="00986A1B">
        <w:rPr>
          <w:rStyle w:val="StyleUnderline"/>
          <w:highlight w:val="cyan"/>
        </w:rPr>
        <w:t xml:space="preserve">to </w:t>
      </w:r>
      <w:r w:rsidRPr="00986A1B">
        <w:rPr>
          <w:rStyle w:val="Emphasis"/>
          <w:highlight w:val="cyan"/>
        </w:rPr>
        <w:t>eliminate</w:t>
      </w:r>
      <w:r w:rsidRPr="005E1069">
        <w:rPr>
          <w:rStyle w:val="StyleUnderline"/>
        </w:rPr>
        <w:t xml:space="preserve"> the </w:t>
      </w:r>
      <w:r w:rsidRPr="00986A1B">
        <w:rPr>
          <w:rStyle w:val="StyleUnderline"/>
          <w:highlight w:val="cyan"/>
        </w:rPr>
        <w:t>natives</w:t>
      </w:r>
      <w:r w:rsidRPr="005E1069">
        <w:rPr>
          <w:rStyle w:val="StyleUnderline"/>
        </w:rPr>
        <w:t xml:space="preserve"> </w:t>
      </w:r>
      <w:r w:rsidRPr="00986A1B">
        <w:rPr>
          <w:rStyle w:val="StyleUnderline"/>
        </w:rPr>
        <w:t>through</w:t>
      </w:r>
      <w:r w:rsidRPr="00C21A6A">
        <w:rPr>
          <w:sz w:val="16"/>
        </w:rPr>
        <w:t xml:space="preserve"> a </w:t>
      </w:r>
      <w:r w:rsidRPr="00142331">
        <w:rPr>
          <w:rStyle w:val="StyleUnderline"/>
        </w:rPr>
        <w:t xml:space="preserve">series of </w:t>
      </w:r>
      <w:r w:rsidRPr="001B1270">
        <w:rPr>
          <w:rStyle w:val="Emphasis"/>
        </w:rPr>
        <w:t>practices</w:t>
      </w:r>
      <w:r w:rsidRPr="00C21A6A">
        <w:rPr>
          <w:sz w:val="16"/>
        </w:rPr>
        <w:t xml:space="preserve"> ranging from genocide to miscegenation.</w:t>
      </w:r>
    </w:p>
    <w:p w14:paraId="7F963DBF" w14:textId="77777777" w:rsidR="00DC2011" w:rsidRPr="00C21A6A" w:rsidRDefault="00DC2011" w:rsidP="00DC2011">
      <w:pPr>
        <w:rPr>
          <w:sz w:val="16"/>
        </w:rPr>
      </w:pPr>
      <w:r w:rsidRPr="00C21A6A">
        <w:rPr>
          <w:sz w:val="16"/>
        </w:rPr>
        <w:t xml:space="preserve">It is important to point out here also, that </w:t>
      </w:r>
      <w:r w:rsidRPr="00142331">
        <w:rPr>
          <w:rStyle w:val="StyleUnderline"/>
        </w:rPr>
        <w:t xml:space="preserve">the very </w:t>
      </w:r>
      <w:r w:rsidRPr="001B1270">
        <w:rPr>
          <w:rStyle w:val="Emphasis"/>
        </w:rPr>
        <w:t>categories</w:t>
      </w:r>
      <w:r w:rsidRPr="00142331">
        <w:rPr>
          <w:rStyle w:val="StyleUnderline"/>
        </w:rPr>
        <w:t xml:space="preserve"> of “settler” and “indigenous”</w:t>
      </w:r>
      <w:r w:rsidRPr="00C21A6A">
        <w:rPr>
          <w:sz w:val="16"/>
        </w:rPr>
        <w:t xml:space="preserve"> should not be understood as pre-existing and immutable realties, nor should they be understood as universal or stable across time and place. Instead, these </w:t>
      </w:r>
      <w:r w:rsidRPr="00AD2BB0">
        <w:rPr>
          <w:rStyle w:val="StyleUnderline"/>
        </w:rPr>
        <w:t xml:space="preserve">are </w:t>
      </w:r>
      <w:r w:rsidRPr="001B1270">
        <w:rPr>
          <w:rStyle w:val="Emphasis"/>
        </w:rPr>
        <w:t>political</w:t>
      </w:r>
      <w:r w:rsidRPr="00C21A6A">
        <w:rPr>
          <w:sz w:val="16"/>
        </w:rPr>
        <w:t xml:space="preserve"> categories, </w:t>
      </w:r>
      <w:r w:rsidRPr="005F66A4">
        <w:rPr>
          <w:rStyle w:val="StyleUnderline"/>
        </w:rPr>
        <w:t>created, institutionalized and policed always anew</w:t>
      </w:r>
      <w:r w:rsidRPr="00C21A6A">
        <w:rPr>
          <w:sz w:val="16"/>
        </w:rPr>
        <w:t xml:space="preserve">. Indeed, as Mamdani (2015:2–3) points out, the “native is the creation of the colonial state: colonised, the native is pinned down, localized, thrown out of civilization as an outcast, confined to custom, and then defined as its product”. </w:t>
      </w:r>
      <w:r w:rsidRPr="00530D56">
        <w:rPr>
          <w:rStyle w:val="StyleUnderline"/>
        </w:rPr>
        <w:t>It is</w:t>
      </w:r>
      <w:r w:rsidRPr="00C21A6A">
        <w:rPr>
          <w:sz w:val="16"/>
        </w:rPr>
        <w:t xml:space="preserve"> therefore </w:t>
      </w:r>
      <w:r w:rsidRPr="009638DD">
        <w:rPr>
          <w:rStyle w:val="Emphasis"/>
        </w:rPr>
        <w:t>through</w:t>
      </w:r>
      <w:r w:rsidRPr="00EA6506">
        <w:rPr>
          <w:rStyle w:val="StyleUnderline"/>
        </w:rPr>
        <w:t xml:space="preserve"> the process of</w:t>
      </w:r>
      <w:r w:rsidRPr="00C21A6A">
        <w:rPr>
          <w:sz w:val="16"/>
        </w:rPr>
        <w:t xml:space="preserve"> dispossession, </w:t>
      </w:r>
      <w:r w:rsidRPr="009638DD">
        <w:rPr>
          <w:rStyle w:val="Emphasis"/>
        </w:rPr>
        <w:t>displacement</w:t>
      </w:r>
      <w:r w:rsidRPr="00C21A6A">
        <w:rPr>
          <w:sz w:val="16"/>
        </w:rPr>
        <w:t xml:space="preserve">, exploitation and/or elimination </w:t>
      </w:r>
      <w:r w:rsidRPr="00721129">
        <w:rPr>
          <w:rStyle w:val="StyleUnderline"/>
        </w:rPr>
        <w:t xml:space="preserve">that the </w:t>
      </w:r>
      <w:r w:rsidRPr="009638DD">
        <w:rPr>
          <w:rStyle w:val="Emphasis"/>
        </w:rPr>
        <w:t>indigenous</w:t>
      </w:r>
      <w:r w:rsidRPr="00721129">
        <w:rPr>
          <w:rStyle w:val="StyleUnderline"/>
        </w:rPr>
        <w:t xml:space="preserve"> and the </w:t>
      </w:r>
      <w:r w:rsidRPr="009638DD">
        <w:rPr>
          <w:rStyle w:val="Emphasis"/>
        </w:rPr>
        <w:t>settler</w:t>
      </w:r>
      <w:r w:rsidRPr="00721129">
        <w:rPr>
          <w:rStyle w:val="StyleUnderline"/>
        </w:rPr>
        <w:t xml:space="preserve"> are made and </w:t>
      </w:r>
      <w:r w:rsidRPr="009638DD">
        <w:rPr>
          <w:rStyle w:val="Emphasis"/>
        </w:rPr>
        <w:t>reproduced</w:t>
      </w:r>
      <w:r w:rsidRPr="00C21A6A">
        <w:rPr>
          <w:sz w:val="16"/>
        </w:rPr>
        <w:t>—the former as its target and the latter as its beneficiary.</w:t>
      </w:r>
    </w:p>
    <w:p w14:paraId="41CBD3AE" w14:textId="77777777" w:rsidR="00DC2011" w:rsidRPr="00C21A6A" w:rsidRDefault="00DC2011" w:rsidP="00DC2011">
      <w:pPr>
        <w:rPr>
          <w:sz w:val="16"/>
        </w:rPr>
      </w:pPr>
      <w:r w:rsidRPr="00C21A6A">
        <w:rPr>
          <w:sz w:val="16"/>
        </w:rPr>
        <w:t xml:space="preserve">Mamdani (2015:3–4) observes: “When does a settler become a native? … [N]ever. </w:t>
      </w:r>
      <w:r w:rsidRPr="00986A1B">
        <w:rPr>
          <w:rStyle w:val="StyleUnderline"/>
          <w:highlight w:val="cyan"/>
        </w:rPr>
        <w:t xml:space="preserve">The </w:t>
      </w:r>
      <w:r w:rsidRPr="00986A1B">
        <w:rPr>
          <w:rStyle w:val="Emphasis"/>
          <w:highlight w:val="cyan"/>
        </w:rPr>
        <w:t>only emancipation</w:t>
      </w:r>
      <w:r w:rsidRPr="00C21A6A">
        <w:rPr>
          <w:sz w:val="16"/>
        </w:rPr>
        <w:t xml:space="preserve"> possible </w:t>
      </w:r>
      <w:r w:rsidRPr="00986A1B">
        <w:rPr>
          <w:rStyle w:val="StyleUnderline"/>
          <w:highlight w:val="cyan"/>
        </w:rPr>
        <w:t>for settler and native is</w:t>
      </w:r>
      <w:r w:rsidRPr="00D37E2B">
        <w:rPr>
          <w:rStyle w:val="StyleUnderline"/>
        </w:rPr>
        <w:t xml:space="preserve"> for both </w:t>
      </w:r>
      <w:r w:rsidRPr="00986A1B">
        <w:rPr>
          <w:rStyle w:val="StyleUnderline"/>
          <w:highlight w:val="cyan"/>
        </w:rPr>
        <w:t xml:space="preserve">to </w:t>
      </w:r>
      <w:r w:rsidRPr="00986A1B">
        <w:rPr>
          <w:rStyle w:val="Emphasis"/>
          <w:highlight w:val="cyan"/>
        </w:rPr>
        <w:t>cease</w:t>
      </w:r>
      <w:r w:rsidRPr="00C21A6A">
        <w:rPr>
          <w:sz w:val="16"/>
        </w:rPr>
        <w:t xml:space="preserve"> to exist </w:t>
      </w:r>
      <w:r w:rsidRPr="00986A1B">
        <w:rPr>
          <w:rStyle w:val="StyleUnderline"/>
          <w:highlight w:val="cyan"/>
        </w:rPr>
        <w:t>as</w:t>
      </w:r>
      <w:r w:rsidRPr="00D37E2B">
        <w:rPr>
          <w:rStyle w:val="StyleUnderline"/>
        </w:rPr>
        <w:t xml:space="preserve"> political </w:t>
      </w:r>
      <w:r w:rsidRPr="00986A1B">
        <w:rPr>
          <w:rStyle w:val="Emphasis"/>
          <w:highlight w:val="cyan"/>
        </w:rPr>
        <w:t>identities</w:t>
      </w:r>
      <w:r w:rsidRPr="00C21A6A">
        <w:rPr>
          <w:sz w:val="16"/>
        </w:rPr>
        <w:t xml:space="preserve">”. It is a similar insight that leads Yellowknives Dene scholar Glen Coulthard (2014), discussed further below, to point out the perpetual need for settler societies to define themselves in opposition to indigenous populations, despite simultaneous attempts </w:t>
      </w:r>
      <w:r w:rsidRPr="00496E8D">
        <w:rPr>
          <w:rStyle w:val="StyleUnderline"/>
        </w:rPr>
        <w:t xml:space="preserve">to </w:t>
      </w:r>
      <w:r w:rsidRPr="00496E8D">
        <w:rPr>
          <w:rStyle w:val="Emphasis"/>
        </w:rPr>
        <w:t>eliminate</w:t>
      </w:r>
      <w:r w:rsidRPr="00C21A6A">
        <w:rPr>
          <w:sz w:val="16"/>
        </w:rPr>
        <w:t xml:space="preserve"> their collective </w:t>
      </w:r>
      <w:r w:rsidRPr="00496E8D">
        <w:rPr>
          <w:rStyle w:val="StyleUnderline"/>
        </w:rPr>
        <w:t xml:space="preserve">claim over the </w:t>
      </w:r>
      <w:r w:rsidRPr="00496E8D">
        <w:rPr>
          <w:rStyle w:val="Emphasis"/>
        </w:rPr>
        <w:t>land</w:t>
      </w:r>
      <w:r w:rsidRPr="00C21A6A">
        <w:rPr>
          <w:sz w:val="16"/>
        </w:rPr>
        <w:t>.</w:t>
      </w:r>
    </w:p>
    <w:p w14:paraId="43848776" w14:textId="77777777" w:rsidR="00DC2011" w:rsidRDefault="00DC2011" w:rsidP="00DC2011">
      <w:pPr>
        <w:rPr>
          <w:sz w:val="16"/>
        </w:rPr>
      </w:pPr>
      <w:r w:rsidRPr="00C21A6A">
        <w:rPr>
          <w:sz w:val="16"/>
        </w:rPr>
        <w:t xml:space="preserve">To this should be added </w:t>
      </w:r>
      <w:r w:rsidRPr="00D96703">
        <w:rPr>
          <w:rStyle w:val="Emphasis"/>
        </w:rPr>
        <w:t>other</w:t>
      </w:r>
      <w:r w:rsidRPr="003A3E58">
        <w:rPr>
          <w:rStyle w:val="StyleUnderline"/>
        </w:rPr>
        <w:t xml:space="preserve"> population</w:t>
      </w:r>
      <w:r w:rsidRPr="00D96703">
        <w:rPr>
          <w:rStyle w:val="Emphasis"/>
        </w:rPr>
        <w:t>s</w:t>
      </w:r>
      <w:r w:rsidRPr="00C21A6A">
        <w:rPr>
          <w:sz w:val="16"/>
        </w:rPr>
        <w:t xml:space="preserve"> that </w:t>
      </w:r>
      <w:r w:rsidRPr="003A3E58">
        <w:rPr>
          <w:rStyle w:val="StyleUnderline"/>
        </w:rPr>
        <w:t xml:space="preserve">do not </w:t>
      </w:r>
      <w:r w:rsidRPr="00D96703">
        <w:rPr>
          <w:rStyle w:val="Emphasis"/>
        </w:rPr>
        <w:t>fit easily</w:t>
      </w:r>
      <w:r w:rsidRPr="003A3E58">
        <w:rPr>
          <w:rStyle w:val="StyleUnderline"/>
        </w:rPr>
        <w:t xml:space="preserve"> within either category</w:t>
      </w:r>
      <w:r w:rsidRPr="00C21A6A">
        <w:rPr>
          <w:sz w:val="16"/>
        </w:rPr>
        <w:t xml:space="preserve">. This is </w:t>
      </w:r>
      <w:r w:rsidRPr="0089094A">
        <w:rPr>
          <w:rStyle w:val="StyleUnderline"/>
        </w:rPr>
        <w:t xml:space="preserve">most </w:t>
      </w:r>
      <w:r w:rsidRPr="003245F8">
        <w:rPr>
          <w:rStyle w:val="Emphasis"/>
        </w:rPr>
        <w:t>strikingly</w:t>
      </w:r>
      <w:r w:rsidRPr="00C21A6A">
        <w:rPr>
          <w:sz w:val="16"/>
        </w:rPr>
        <w:t xml:space="preserve"> true, as discussed </w:t>
      </w:r>
      <w:r w:rsidRPr="0089094A">
        <w:rPr>
          <w:rStyle w:val="StyleUnderline"/>
        </w:rPr>
        <w:t>by</w:t>
      </w:r>
      <w:r w:rsidRPr="00C21A6A">
        <w:rPr>
          <w:sz w:val="16"/>
        </w:rPr>
        <w:t xml:space="preserve"> Byrd (2011), Vimalassery et al. (2016) or Kelley (2017), in the case of </w:t>
      </w:r>
      <w:r w:rsidRPr="000F3FFB">
        <w:rPr>
          <w:rStyle w:val="StyleUnderline"/>
        </w:rPr>
        <w:t xml:space="preserve">enslaved </w:t>
      </w:r>
      <w:r w:rsidRPr="003245F8">
        <w:rPr>
          <w:rStyle w:val="Emphasis"/>
        </w:rPr>
        <w:t>African populations</w:t>
      </w:r>
      <w:r w:rsidRPr="000F3FFB">
        <w:rPr>
          <w:rStyle w:val="StyleUnderline"/>
        </w:rPr>
        <w:t xml:space="preserve"> in the Americas</w:t>
      </w:r>
      <w:r w:rsidRPr="00C21A6A">
        <w:rPr>
          <w:sz w:val="16"/>
        </w:rPr>
        <w:t xml:space="preserve">, which are </w:t>
      </w:r>
      <w:r w:rsidRPr="00607868">
        <w:rPr>
          <w:rStyle w:val="StyleUnderline"/>
        </w:rPr>
        <w:t xml:space="preserve">neither </w:t>
      </w:r>
      <w:r w:rsidRPr="00E83EAE">
        <w:rPr>
          <w:rStyle w:val="Emphasis"/>
        </w:rPr>
        <w:t>settlers</w:t>
      </w:r>
      <w:r w:rsidRPr="00607868">
        <w:rPr>
          <w:rStyle w:val="StyleUnderline"/>
        </w:rPr>
        <w:t xml:space="preserve"> </w:t>
      </w:r>
      <w:r w:rsidRPr="00B93BA5">
        <w:rPr>
          <w:rStyle w:val="StyleUnderline"/>
        </w:rPr>
        <w:t>afforded the right to</w:t>
      </w:r>
      <w:r w:rsidRPr="00C21A6A">
        <w:rPr>
          <w:sz w:val="16"/>
        </w:rPr>
        <w:t xml:space="preserve"> exploit, expropriate and/or </w:t>
      </w:r>
      <w:r w:rsidRPr="00B93BA5">
        <w:rPr>
          <w:rStyle w:val="StyleUnderline"/>
        </w:rPr>
        <w:t>eliminate</w:t>
      </w:r>
      <w:r w:rsidRPr="00C21A6A">
        <w:rPr>
          <w:sz w:val="16"/>
        </w:rPr>
        <w:t xml:space="preserve"> the indigenous populations, </w:t>
      </w:r>
      <w:r w:rsidRPr="00B93BA5">
        <w:rPr>
          <w:rStyle w:val="StyleUnderline"/>
        </w:rPr>
        <w:t xml:space="preserve">nor part of the </w:t>
      </w:r>
      <w:r w:rsidRPr="00E83EAE">
        <w:rPr>
          <w:rStyle w:val="Emphasis"/>
        </w:rPr>
        <w:t>indigenous</w:t>
      </w:r>
      <w:r w:rsidRPr="00B93BA5">
        <w:rPr>
          <w:rStyle w:val="StyleUnderline"/>
        </w:rPr>
        <w:t xml:space="preserve"> population</w:t>
      </w:r>
      <w:r w:rsidRPr="00C21A6A">
        <w:rPr>
          <w:sz w:val="16"/>
        </w:rPr>
        <w:t xml:space="preserve"> whose claim over the land is to be undone. While Kelley’s (2017) </w:t>
      </w:r>
      <w:r w:rsidRPr="00B93BA5">
        <w:rPr>
          <w:rStyle w:val="StyleUnderline"/>
        </w:rPr>
        <w:t>insistence on</w:t>
      </w:r>
      <w:r w:rsidRPr="00C21A6A">
        <w:rPr>
          <w:sz w:val="16"/>
        </w:rPr>
        <w:t xml:space="preserve"> their </w:t>
      </w:r>
      <w:r w:rsidRPr="00B57EC6">
        <w:rPr>
          <w:rStyle w:val="Emphasis"/>
        </w:rPr>
        <w:t>indigeneity</w:t>
      </w:r>
      <w:r w:rsidRPr="00BF1418">
        <w:rPr>
          <w:rStyle w:val="StyleUnderline"/>
        </w:rPr>
        <w:t xml:space="preserve"> in </w:t>
      </w:r>
      <w:r w:rsidRPr="00B57EC6">
        <w:rPr>
          <w:rStyle w:val="Emphasis"/>
        </w:rPr>
        <w:t>Africa</w:t>
      </w:r>
      <w:r w:rsidRPr="00BF1418">
        <w:rPr>
          <w:rStyle w:val="StyleUnderline"/>
        </w:rPr>
        <w:t xml:space="preserve"> as the original </w:t>
      </w:r>
      <w:r w:rsidRPr="00B57EC6">
        <w:rPr>
          <w:rStyle w:val="Emphasis"/>
        </w:rPr>
        <w:t>factor</w:t>
      </w:r>
      <w:r w:rsidRPr="00BF1418">
        <w:rPr>
          <w:rStyle w:val="StyleUnderline"/>
        </w:rPr>
        <w:t xml:space="preserve"> making enslavement possible is </w:t>
      </w:r>
      <w:r w:rsidRPr="00B57EC6">
        <w:rPr>
          <w:rStyle w:val="Emphasis"/>
        </w:rPr>
        <w:t>crucial</w:t>
      </w:r>
      <w:r w:rsidRPr="00C21A6A">
        <w:rPr>
          <w:sz w:val="16"/>
        </w:rPr>
        <w:t>, it is also true that the regimes of racialisation, exploitation, and/or elimination that these populations face are always different from, if related to, that of indigenous populations in the lands in which they are enslaved (on this later point, see for example Kauanui 2017; Lowe 2015).</w:t>
      </w:r>
    </w:p>
    <w:p w14:paraId="4E4D9E1F" w14:textId="77777777" w:rsidR="00DC2011" w:rsidRPr="00C21A6A" w:rsidRDefault="00DC2011" w:rsidP="00DC2011">
      <w:pPr>
        <w:rPr>
          <w:sz w:val="16"/>
        </w:rPr>
      </w:pPr>
      <w:r>
        <w:rPr>
          <w:sz w:val="16"/>
        </w:rPr>
        <w:t>&lt;&lt;TEXT CONDENSED, NONE OMITTED&gt;&gt;</w:t>
      </w:r>
    </w:p>
    <w:p w14:paraId="12B7E674" w14:textId="77777777" w:rsidR="00DC2011" w:rsidRPr="00FA1E05" w:rsidRDefault="00DC2011" w:rsidP="00DC2011">
      <w:pPr>
        <w:rPr>
          <w:sz w:val="8"/>
        </w:rPr>
      </w:pPr>
      <w:r w:rsidRPr="00FA1E05">
        <w:rPr>
          <w:sz w:val="8"/>
        </w:rPr>
        <w:t>Third, Wolfe’s definition posits settler colonialism as a holistic structure rather than a series of discreet events, which leads him, and SCS after him, to develop a global analysis of settler colonialism. This approach challenges the vision of settler colonial expansion as a series of discrete (or even accidental) encounters between settlers and indigenous populations, which lead—through disease, mutual rejection, or misunderstanding—to the eventual disappearance of the natives. These characteristics are held as defining an absolute division between settler and franchise colonialism. Wolfe (1999:1–2) writes: “In contrast to the kind of colonial formation that Cabral or Fanon confronted settler colonies were not primarily established to extract surplus value from indigenous labor. Rather, they are premised on displacing indigenes from (or replacing them on) the land”. Here a contradiction already emerges, to which this chapter will return below: Fanon was writing from the Algerian context—a French settler colony, which—as Wolfe rightly points out, despite missing the implications of his observation—depended on the exploitation of indigenous labor. In his theoretical overview of SCS, Veracini (2010:34) echoes Wolfe when he writes that “while the suppression of indigenous and exogenous alterities characterises both colonial and settler colonial formations, the former can be summarised as domination for the purpose of exploitation, the latter as domination for the purpose of transfer”. Five years later, he states as one of his four fundamental principles of settler colonialism that “settler colonialism is not colonialism” (Veracini 2015:6, 27, 40). Despite this categorical separation, in seemingly contradictory statements, Veracini (2015:26, 27, 40) acknowledges that “[c]olonial and settler colonial forms are also intertwined in any actual situation, and a determination to exploit indigenous ‘Others’ is always mixed with a will to displace them”. He then returns to his original premise that “the analytical distinction between colonial and settler colonial forms should be emphasised, because in the case of colonialism what is reproduced is a relationship, a fundamentally unequal one, while in the case of settler colonialism, what is reproduced is a biopolitical entity” and, even more emphatically, “colonialism and settler colonialism should be interpreted as antithetical modes of domination, even if they always interact and overlap in complex and fluid ways in the real world”. Wolfe and Veracini draw a sharp analytical separation, between settler colonies as eliminatory formations and franchise colonies as exploitative ones. Yet it is difficult to see how this approach reflects the realities of franchise and settler colonial formation. Not only is elimination a continuous reality across the colonial world (see, amongst many others, Davis 2002; Newsinger 2010), it also raises the question of how a body of work that understands the exploitation of indigenous labor as antithetical to the settler colonial experience accounts for such varied cases as South Africa, Algeria, Bolivia or Mexico where the settler colonial economy developed primarily upon the exploitation of indigenous labor.1 Despite its insights, it appears that the Wolfe-an model is based on the theorisation of an abstracted “pure” settler colonial model—understood as those settler colonies which aimed at eliminating the indigenous population and replacing it with settlers. It is not clear, however, that this process of abstraction is acknowledged as such. It is instead presented as a material fact, a solid division between franchise and settler colonial realities. There are however moments when this un-avowed abstraction comes to the fore. For example, Wolfe, in Land, Labor, and Difference: Elementary Structures of Race, after discussing the limited use of indigenous labor in Tasmania and the Torres Straight Islands immediately qualifies it by explaining that: Although these and other variations are significant and need to be acknowledged, they do not alter the primacy of the dominant pattern, manifest most clearly in the south and east of the continent, where settler colonialism practically approximated its pure or theoretical form. (Wolfe 2001:871, emphasis added) This insistence can lead to odd formulations within SCS. For example, Veracini’s (2015) attempt to divide Israeli control over Palestine between settler colonialism in the lands occupied in 1948 and franchise colonialism in the lands occupied in 1967, on the grounds that whereas Palestinians in the former territories where mainly displaced and dispossessed, those in the latter generally remained inside the occupied Palestinian territories (oPt) and were increasingly exploited in Israeli industry. This analysis fails to understand, as Barakat (2018) shows, the continuities between the two phases of Israeli expansion, as well as the shared history of displacement, expropriation, as well as exploitation of Palestinians who were brought under Israeli control in either 1948 or 1967. The expansion of settlements across the oPt following the 1967 occupation of the whole of historic Palestine, as well as the ongoing transfer of settlers from inside the Green Line to these settlements, should further underscore the shortcoming of this approach. Wolfe (2001) similarly attempted to save the model of sharp differentiation between franchise and settler colonialism by arguing that 20th century settler colonial formations should be considered as separate from their predecessors because of their reliance on indigenous labor—which, as we have seen, he theorised as antithetical to the settler colonial paradigm, despite the presence of exploitative processes of indigenous populations by settlers well before the 20th century across, for example, the Americas (see below). These theoretical moves, however, appear more as attempts to salvage an abstracted model, rather than analytical categories capable of offering satisfactory readings of reality. An Alternative Reading: Settler Colonies and the Exploitation of the Native By focusing on an ideal form of settler colonialism, SCS directs much of its analytical focus to the Anglo-Saxon settler colonial world, in particular, to North America and Australia. There are important exceptions, including for example, the excellent collection edited by Elkins and Pedersen (2005), Saranillio’s (2013) focus on Asian settler colonisation, or the 2018 special issue of Settler Colonial Studies on Algeria (Barclay et al. 2018), but these remain outliers. The near absence of studies of South American or African settler colonies is striking, as has been remarked on by a host of different scholars including Kelley (2017), Vimalassery et al. (2016) and Speed (2017). These authors also make the connection between these silences and the identification of elimination as the specific characteristic of settler colonial regimes.</w:t>
      </w:r>
    </w:p>
    <w:p w14:paraId="3410A5CA" w14:textId="77777777" w:rsidR="00DC2011" w:rsidRPr="00C21A6A" w:rsidRDefault="00DC2011" w:rsidP="00DC2011">
      <w:pPr>
        <w:rPr>
          <w:sz w:val="16"/>
        </w:rPr>
      </w:pPr>
      <w:r>
        <w:rPr>
          <w:sz w:val="16"/>
        </w:rPr>
        <w:t>&lt;&lt;PARAGRAPH BREAKS RESUME&gt;&gt;</w:t>
      </w:r>
    </w:p>
    <w:p w14:paraId="7DB51251" w14:textId="77777777" w:rsidR="00DC2011" w:rsidRPr="00C21A6A" w:rsidRDefault="00DC2011" w:rsidP="00DC2011">
      <w:pPr>
        <w:rPr>
          <w:sz w:val="16"/>
        </w:rPr>
      </w:pPr>
      <w:r w:rsidRPr="00C21A6A">
        <w:rPr>
          <w:sz w:val="16"/>
        </w:rPr>
        <w:t xml:space="preserve">Kelley (2017:269) points out that the African encounter with settler colonialism was primarily marked by exploitative processes. He demonstrates this not only through the case of enslaved African population, discussed above, but also through the centrality of exploitation in the case of settler colonialism in South Africa. He shows convincingly how, </w:t>
      </w:r>
      <w:r w:rsidRPr="00986A1B">
        <w:rPr>
          <w:rStyle w:val="StyleUnderline"/>
        </w:rPr>
        <w:t>in</w:t>
      </w:r>
      <w:r w:rsidRPr="005F5DF8">
        <w:rPr>
          <w:rStyle w:val="StyleUnderline"/>
        </w:rPr>
        <w:t xml:space="preserve"> the </w:t>
      </w:r>
      <w:r w:rsidRPr="00986A1B">
        <w:rPr>
          <w:rStyle w:val="Emphasis"/>
        </w:rPr>
        <w:t>construction</w:t>
      </w:r>
      <w:r w:rsidRPr="00986A1B">
        <w:rPr>
          <w:rStyle w:val="StyleUnderline"/>
        </w:rPr>
        <w:t xml:space="preserve"> of</w:t>
      </w:r>
      <w:r w:rsidRPr="00C21A6A">
        <w:rPr>
          <w:sz w:val="16"/>
        </w:rPr>
        <w:t xml:space="preserve"> white </w:t>
      </w:r>
      <w:r w:rsidRPr="00986A1B">
        <w:rPr>
          <w:rStyle w:val="Emphasis"/>
        </w:rPr>
        <w:t>settler</w:t>
      </w:r>
      <w:r w:rsidRPr="005F5DF8">
        <w:rPr>
          <w:rStyle w:val="StyleUnderline"/>
        </w:rPr>
        <w:t xml:space="preserve"> social </w:t>
      </w:r>
      <w:r w:rsidRPr="00986A1B">
        <w:rPr>
          <w:rStyle w:val="StyleUnderline"/>
        </w:rPr>
        <w:t>relations</w:t>
      </w:r>
      <w:r w:rsidRPr="00C21A6A">
        <w:rPr>
          <w:sz w:val="16"/>
        </w:rPr>
        <w:t xml:space="preserve"> in the country, “</w:t>
      </w:r>
      <w:r w:rsidRPr="005F5DF8">
        <w:rPr>
          <w:rStyle w:val="StyleUnderline"/>
        </w:rPr>
        <w:t xml:space="preserve">the </w:t>
      </w:r>
      <w:r w:rsidRPr="0059175D">
        <w:rPr>
          <w:rStyle w:val="Emphasis"/>
        </w:rPr>
        <w:t>expropriation</w:t>
      </w:r>
      <w:r w:rsidRPr="005F5DF8">
        <w:rPr>
          <w:rStyle w:val="StyleUnderline"/>
        </w:rPr>
        <w:t xml:space="preserve"> of the native</w:t>
      </w:r>
      <w:r w:rsidRPr="00C21A6A">
        <w:rPr>
          <w:sz w:val="16"/>
        </w:rPr>
        <w:t xml:space="preserve"> from the land was </w:t>
      </w:r>
      <w:r w:rsidRPr="005F5DF8">
        <w:rPr>
          <w:rStyle w:val="StyleUnderline"/>
        </w:rPr>
        <w:t xml:space="preserve">a </w:t>
      </w:r>
      <w:r w:rsidRPr="0059175D">
        <w:rPr>
          <w:rStyle w:val="Emphasis"/>
        </w:rPr>
        <w:t>fundamental</w:t>
      </w:r>
      <w:r w:rsidRPr="005F5DF8">
        <w:rPr>
          <w:rStyle w:val="StyleUnderline"/>
        </w:rPr>
        <w:t xml:space="preserve"> objective</w:t>
      </w:r>
      <w:r w:rsidRPr="00C21A6A">
        <w:rPr>
          <w:sz w:val="16"/>
        </w:rPr>
        <w:t xml:space="preserve">, but so was proletarianization. </w:t>
      </w:r>
      <w:r w:rsidRPr="005F5DF8">
        <w:rPr>
          <w:rStyle w:val="StyleUnderline"/>
        </w:rPr>
        <w:t xml:space="preserve">They wanted the </w:t>
      </w:r>
      <w:r w:rsidRPr="0059175D">
        <w:rPr>
          <w:rStyle w:val="Emphasis"/>
        </w:rPr>
        <w:t>land</w:t>
      </w:r>
      <w:r w:rsidRPr="005F5DF8">
        <w:rPr>
          <w:rStyle w:val="StyleUnderline"/>
        </w:rPr>
        <w:t xml:space="preserve"> and</w:t>
      </w:r>
      <w:r w:rsidRPr="00C21A6A">
        <w:rPr>
          <w:sz w:val="16"/>
        </w:rPr>
        <w:t xml:space="preserve"> the </w:t>
      </w:r>
      <w:r w:rsidRPr="0059175D">
        <w:rPr>
          <w:rStyle w:val="Emphasis"/>
        </w:rPr>
        <w:t>labor</w:t>
      </w:r>
      <w:r w:rsidRPr="005F5DF8">
        <w:rPr>
          <w:rStyle w:val="StyleUnderline"/>
        </w:rPr>
        <w:t xml:space="preserve">, but not the </w:t>
      </w:r>
      <w:r w:rsidRPr="0059175D">
        <w:rPr>
          <w:rStyle w:val="Emphasis"/>
        </w:rPr>
        <w:t>people</w:t>
      </w:r>
      <w:r w:rsidRPr="00C21A6A">
        <w:rPr>
          <w:sz w:val="16"/>
        </w:rPr>
        <w:t>—that is to say, they sought to eliminate stable communities and their cultures of resistance”. The attempted elimination of collective peoplehood, Kelley shows, is here a political goal pursued through exploitation, unsettling the sharp division theorised by Wolfe and Veracini.</w:t>
      </w:r>
    </w:p>
    <w:p w14:paraId="268CA8C2" w14:textId="77777777" w:rsidR="00DC2011" w:rsidRDefault="00DC2011" w:rsidP="00DC2011">
      <w:pPr>
        <w:rPr>
          <w:sz w:val="16"/>
        </w:rPr>
      </w:pPr>
      <w:r w:rsidRPr="00C21A6A">
        <w:rPr>
          <w:sz w:val="16"/>
        </w:rPr>
        <w:t xml:space="preserve">Following a similar critique with a focus on South American settler regimes, Speed (2017:784) argues they have remained largely outside of the framework of SCS precisely because Spanish settlers did not either exploit or eliminate but did both, in different ways, depending on time and place. </w:t>
      </w:r>
      <w:r w:rsidRPr="00681479">
        <w:rPr>
          <w:rStyle w:val="StyleUnderline"/>
        </w:rPr>
        <w:t xml:space="preserve">The issue of </w:t>
      </w:r>
      <w:r w:rsidRPr="00986A1B">
        <w:rPr>
          <w:rStyle w:val="Emphasis"/>
          <w:highlight w:val="cyan"/>
        </w:rPr>
        <w:t>labor</w:t>
      </w:r>
      <w:r w:rsidRPr="00681479">
        <w:rPr>
          <w:rStyle w:val="StyleUnderline"/>
        </w:rPr>
        <w:t xml:space="preserve"> alongside</w:t>
      </w:r>
      <w:r w:rsidRPr="00C21A6A">
        <w:rPr>
          <w:sz w:val="16"/>
        </w:rPr>
        <w:t xml:space="preserve"> that of </w:t>
      </w:r>
      <w:r w:rsidRPr="00681479">
        <w:rPr>
          <w:rStyle w:val="StyleUnderline"/>
        </w:rPr>
        <w:t>land defines</w:t>
      </w:r>
      <w:r w:rsidRPr="00C21A6A">
        <w:rPr>
          <w:sz w:val="16"/>
        </w:rPr>
        <w:t xml:space="preserve"> much of these </w:t>
      </w:r>
      <w:r w:rsidRPr="004D0426">
        <w:rPr>
          <w:rStyle w:val="Emphasis"/>
        </w:rPr>
        <w:t>experiences</w:t>
      </w:r>
      <w:r w:rsidRPr="00C21A6A">
        <w:rPr>
          <w:sz w:val="16"/>
        </w:rPr>
        <w:t xml:space="preserve">, as does indigenous labor resistance: “In places like Mexico and Central America, such </w:t>
      </w:r>
      <w:r w:rsidRPr="000C319A">
        <w:rPr>
          <w:rStyle w:val="StyleUnderline"/>
        </w:rPr>
        <w:t xml:space="preserve">labor </w:t>
      </w:r>
      <w:r w:rsidRPr="00986A1B">
        <w:rPr>
          <w:rStyle w:val="Emphasis"/>
          <w:highlight w:val="cyan"/>
        </w:rPr>
        <w:t>regimes</w:t>
      </w:r>
      <w:r w:rsidRPr="00990051">
        <w:rPr>
          <w:sz w:val="16"/>
        </w:rPr>
        <w:t xml:space="preserve"> … </w:t>
      </w:r>
      <w:r w:rsidRPr="00986A1B">
        <w:rPr>
          <w:rStyle w:val="StyleUnderline"/>
          <w:highlight w:val="cyan"/>
        </w:rPr>
        <w:t>were</w:t>
      </w:r>
      <w:r w:rsidRPr="00C21A6A">
        <w:rPr>
          <w:sz w:val="16"/>
        </w:rPr>
        <w:t xml:space="preserve"> often the </w:t>
      </w:r>
      <w:r w:rsidRPr="005D3354">
        <w:rPr>
          <w:rStyle w:val="StyleUnderline"/>
        </w:rPr>
        <w:t xml:space="preserve">very </w:t>
      </w:r>
      <w:r w:rsidRPr="00986A1B">
        <w:rPr>
          <w:rStyle w:val="Emphasis"/>
          <w:highlight w:val="cyan"/>
        </w:rPr>
        <w:t>mechanisms</w:t>
      </w:r>
      <w:r w:rsidRPr="00986A1B">
        <w:rPr>
          <w:rStyle w:val="StyleUnderline"/>
          <w:highlight w:val="cyan"/>
        </w:rPr>
        <w:t xml:space="preserve"> that </w:t>
      </w:r>
      <w:r w:rsidRPr="00986A1B">
        <w:rPr>
          <w:rStyle w:val="Emphasis"/>
          <w:highlight w:val="cyan"/>
        </w:rPr>
        <w:t>dispossessed</w:t>
      </w:r>
      <w:r w:rsidRPr="00986A1B">
        <w:rPr>
          <w:rStyle w:val="StyleUnderline"/>
          <w:highlight w:val="cyan"/>
        </w:rPr>
        <w:t xml:space="preserve"> indigenous peoples of</w:t>
      </w:r>
      <w:r w:rsidRPr="00C21A6A">
        <w:rPr>
          <w:sz w:val="16"/>
        </w:rPr>
        <w:t xml:space="preserve"> </w:t>
      </w:r>
      <w:r w:rsidRPr="00990051">
        <w:rPr>
          <w:sz w:val="16"/>
        </w:rPr>
        <w:t xml:space="preserve">their </w:t>
      </w:r>
      <w:r w:rsidRPr="00986A1B">
        <w:rPr>
          <w:rStyle w:val="StyleUnderline"/>
          <w:highlight w:val="cyan"/>
        </w:rPr>
        <w:t xml:space="preserve">lands, </w:t>
      </w:r>
      <w:r w:rsidRPr="00986A1B">
        <w:rPr>
          <w:rStyle w:val="Emphasis"/>
          <w:highlight w:val="cyan"/>
        </w:rPr>
        <w:t>forcing</w:t>
      </w:r>
      <w:r w:rsidRPr="005173D9">
        <w:rPr>
          <w:rStyle w:val="StyleUnderline"/>
        </w:rPr>
        <w:t xml:space="preserve"> them to labor in </w:t>
      </w:r>
      <w:r w:rsidRPr="00986A1B">
        <w:rPr>
          <w:rStyle w:val="Emphasis"/>
          <w:highlight w:val="cyan"/>
        </w:rPr>
        <w:t>extractive undertakings</w:t>
      </w:r>
      <w:r w:rsidRPr="005173D9">
        <w:rPr>
          <w:rStyle w:val="StyleUnderline"/>
        </w:rPr>
        <w:t xml:space="preserve"> on</w:t>
      </w:r>
      <w:r w:rsidRPr="00C21A6A">
        <w:rPr>
          <w:sz w:val="16"/>
        </w:rPr>
        <w:t xml:space="preserve"> the very </w:t>
      </w:r>
      <w:r w:rsidRPr="004D0426">
        <w:rPr>
          <w:rStyle w:val="Emphasis"/>
        </w:rPr>
        <w:t>land</w:t>
      </w:r>
      <w:r w:rsidRPr="00AA629B">
        <w:rPr>
          <w:rStyle w:val="StyleUnderline"/>
        </w:rPr>
        <w:t xml:space="preserve"> that had been </w:t>
      </w:r>
      <w:r w:rsidRPr="004D0426">
        <w:rPr>
          <w:rStyle w:val="Emphasis"/>
        </w:rPr>
        <w:t>taken</w:t>
      </w:r>
      <w:r w:rsidRPr="00AA629B">
        <w:rPr>
          <w:rStyle w:val="StyleUnderline"/>
        </w:rPr>
        <w:t xml:space="preserve"> from them</w:t>
      </w:r>
      <w:r w:rsidRPr="00C21A6A">
        <w:rPr>
          <w:sz w:val="16"/>
        </w:rPr>
        <w:t>”.</w:t>
      </w:r>
    </w:p>
    <w:p w14:paraId="7D32F3B6" w14:textId="77777777" w:rsidR="00DC2011" w:rsidRPr="00C21A6A" w:rsidRDefault="00DC2011" w:rsidP="00DC2011">
      <w:pPr>
        <w:rPr>
          <w:sz w:val="16"/>
        </w:rPr>
      </w:pPr>
      <w:r>
        <w:rPr>
          <w:sz w:val="16"/>
        </w:rPr>
        <w:t>&lt;&lt;TEXT CONDENSED, NONE OMITTED&gt;&gt;</w:t>
      </w:r>
    </w:p>
    <w:p w14:paraId="26BC9A22" w14:textId="77777777" w:rsidR="00DC2011" w:rsidRPr="00FA1E05" w:rsidRDefault="00DC2011" w:rsidP="00DC2011">
      <w:pPr>
        <w:rPr>
          <w:sz w:val="8"/>
        </w:rPr>
      </w:pPr>
      <w:r w:rsidRPr="00FA1E05">
        <w:rPr>
          <w:sz w:val="8"/>
        </w:rPr>
        <w:t>As these cases show, here are settler colonies that were deeply dependent on the labor of the indigenous population and although displacement and expropriation were definitely a central part of their modus vivendi, as was the undermining of collective indigenous claims over the land, so was the exploitation of their labor. Furthermore, as O’Brien (2017) points out, even within SCS’ favoured settings, such as North America, the overemphasis on elimination as foundational can have complicated consequences. She points out—alongside others discussed above—that an important distinction should be made between “logics” of political elimination and actual elimination. Failing to do so can overstate the power of settler regimes and fail to capture the ongoing importance of indigenous resistance. O’Brien (2017:254) instead argues that “Indigenous resistance to colonial power … continues to override the logic of elimination”. This critique is not only important in terms of understanding different forms of settler colonial regimes, but also in reflecting on processes of de-colonisation. It is striking, for example, that settler colonies based primarily on the exploitation of the indigenous population more often achieved their independence from both the settler state and the metropolis. Acknowledging this, Mamdani (2015:596) notes that “[f]or students of settler colonialism in the modern era, Africa and America represent two polar opposites. Africa is the continent where settler colonialism has been defeated; America is where settler colonialism triumphed”. While taking seriously the unfinished nature of this triumph, pointed out above, and the ongoing nature of indigenous resistance, the difference in outcomes so far can be accounted for through the different treatment by the settler colonial regimes of the indigenous populations. It was the very dependence of settler colonial regimes in Africa on native labor, which laid the foundation for their destruction. It was the ability of indigenous resistance movements in Algeria and Southern Africa to shut down the settler economy as well as challenge the colonial states militarily that made decolonisation possible.2 This is also a reality that settlers themselves understood. As Lockman (2012) argues, it was, in part, the example of resistance by indigenous labor in other settler colonial settings, in particular in South Africa, that convinced Labor Zionists in Palestine to reject a model based on the exploitation of the indigenous population and opt for its exclusion instead (see below). In fact, some scholars, such as Fieldhouse (1982) in hisThe Colonial Empires, made the existing variety of labor regimes central to the study of settler colonialism.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labor, those constructed around a significant but minoritarian settler population where indigenous labor continued to play a central role, and those where imported enslaved populations worked on plantations for small settler minorities. Importantly, Fieldhouse’s approach (and that of others after him, such as Shafir 1996) demonstrates the danger of supposing a hermetic separation between different models. Instead, settler colonies have a variety of different strategies at their disposal, which can include exploitation, elimination, or both. One strategy can morph into another through such processes as the development of new strategic necessities for the colonial powers, interactions with indigenous resistance, or changing economic relations with the metropolis. Fieldhouse (1982:181) shows how the French colonisation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colonisation, indigenous resistance, and the discovery of precious metal and diamonds in the second half of the 19th century, changed the nature of the settler colonial enterprise from pure to mixed. The question of labor (and therefore exploitation) is then a crucial aspect in the organisation of settler colonialism. This is true both in terms of the relationship between the settler colonial power and the native populations, but also in terms of social relations within the settler colonial polity. In fact, the labor movement within settler colonies has often been at the forefront of the imposition of racial segregation through colour bars, limits on racialised migration, and “whites-only” policies. The reasons behind this tendency will be discussed in greater detail below, but for now it will suffice to point out that from the late-19th century onwards, white working class movements across the settler colonial world organised over the question of limiting, excluding, or containing the use of indigenous and/or racialised workers. They furthermore rebelled against the settler states, or united with indigenous workers for collective improvement to their labor rights. In the United States, white workers organised against the competition of African American workers in the aftermath of emancipation,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Labor Party took place on the basis of taking the “white Australia” campaign into parliament (Hyslop 1999; Shafir 1996). Perhaps the most emblematic example of these labor campaigns for the exclusion of racialised workers is that for the colour bar in South Africa (and later for the imposition of Apartheid) by the white workers' movement. In a strange mixture of internationalist rhetoric and settler colonial racism the white miners in 1922 raised the slogan: “Workers of the World, Unite and Fight for a White South Africa” (Reddy 2016:101). In the case of the Zionist colonisation of Palestine, the labor movement even became the social actor behind which the entire settler polity united. As Shafir (1996) has shown, Zionist colonial strategy in Palestine transformed, under the leadership of the Labor Zionist movement in the early decades of the 20th century, from a settler colonial project based primarily on exploited Palestinian labor to one which emphasised their exclusion and reliance on “Hebrew labor” instead. The change was brought about by the campaigns led by the settler labor movement, colonial responses to Palestinian resistance, and the material problems faced by the Zionist movement in attempting to attract new settlers to Palestine. More will be said about this in the fifth section of this paper. For now it will suffice to point out that the Labor Zionist movement fought for this form of settler organisation against Palestinian workers as well as against settler bosses and their project for a settler economy based on the exploitation—not the elimination—of the natives. The guiding principle of this movement was that to make settlement effective Jewish workers needed to be granted higher wages and living standards, while indigenous workers needed to be excluded from the labor market all together. It is this logic of full separation, that Sayegh (2012:214), described as lying at the root of the Zionist project in Palestine: “[R]acial self-segregation, racial exclusiveness and racial supremacy”. A series of important points emerge from this alternative view of settler colonialism. Firstly, the exclusive Wolfe-an focus on elimination of the native as opposed to exploitation, although of central importance within some periods and locales of settler colonialism, does not allow one to develop an effective general axiomatic analysis of the settler colonial form and its social relations. Secondly, the racial organisation of labor—whether settler, enslaved, or indigenous—and the struggle over its organisation between settlers and indigenous populations, as well as between settlers themselves, are a crucial aspect of settler colonialism, both in its eliminatory and/or exploitative forms (on which more below). Thirdly, the participation of settler labor movements in the colonial project, particularly in the process of control and/or expulsion of racialised, enslaved, and/or indigenous population appears as a key characteristic across the settler colonial world. The task, then, is to account for the specificities of colonial projects that developed around the creation of settler societies without falling into the twin trap of privileging a specific settler colonial strategy, nor building arbitrary analytical walls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the specificities of settler colonial social relations emerge from the dispossession of indigenous populations by settlers and the struggle between settler classes over its distribution amongst themselves. Accumulation by Dispossession, Settler Colonialism, and the Capitalist Transition In the first volume of Capital, Marx (1887) discusses the centrality of colonialism, slavery, and violence (at home and abroad) to the birth of capitalism. He famously wrote: The discovery of gold and silver in America, the extirpation, enslavement and entombment in mines of the aboriginal population, the beginning of the conquest and looting of the East Indies, the turning of Africa into a warren for the commercial hunting of black-skins, signalled the rosy dawn of the era of capitalist production. These idyllic proceedings are the chief moments of primitive accumulation. On their heels treads the commercial war of the European nations, with the globe for a theatre. What Marx was stressing was that the emergence of the rule of capital was a violent and international affair in which new areas, peoples, and resources were forcefully brought under its control or eliminated. Marx highlighted the connection between colonial expansion, racial violence, and capitalist development. A similar observation is made by Byrd (2011:xxiii) more recently when she writes that “[r]acialisation and colonisation have worked simultaneously to other and abject entire peoples so they can be enslaved, excluded, removed, and killed in the name of progress and capitalism”. Central to this process was the simultaneous establishment of private property and the separation of workers from their own means of production and reproduction the world over. This process, Marx discusses as “so-called primitive accumulation”—a concept he borrowed from the classical political economists. The example Marx uses to illustrate this process is the clearing of the commons in England, whereby land, forests, and natural resources, which were previously held to be the common property of all, were privatised. The inhabitants were forced off the land and into the growing urban workshops to sell their labor power (this same process later pushed them towards the settler colonies). Marx showed that far from relying on “silent compulsion”, capitalist production needs violent coercion to function, by making any alternative form of subsistence outside of the market unavailable to the working classes. Building on these insights, David Harvey has pointed out that this process takes place continuously under capitalism, preferring therefore to describe it as “accumulation by dispossession” in order to undermine the idea that it was temporally limited to the origins of capitalism. Harvey (2007:34–35) identifies a series of processes through which this takes place today. These include: (1) the commodification and privatisation of land and the forceful expulsion of peasant populations (as in Mexico and India in recent times); (2) conversion of various forms of property rights (common, collective, state, etc.) into exclusively private property rights; (3) suppression of rights to the commons; (4) commodification of labor power and the suppression of alternative (indigenous) forms of production and consumption; (5) colonial, neocolonial, and imperial processes of appropriation of assets (including natural resources); (6) monetisation of exchange and taxation, particularly of land; (7) the slave trade (which continues, particularly in the sex industry); and (8) usury, the national debt, and, most devastating of all, the use of the credit system as radical means of primitive accumulation. This is not to equate the privatisation of the NHS in the UK and the imposition of a pipeline through indigenous land at Standing Rock as identical. Neither should this lead to the conclusion that neoliberalism “indigenises us all” (Veracini 2015:93). It is however developing an analytical framework through which both processes can be understood as taking place within the logics of capital.</w:t>
      </w:r>
    </w:p>
    <w:p w14:paraId="2C71DE7F" w14:textId="77777777" w:rsidR="00DC2011" w:rsidRPr="00C21A6A" w:rsidRDefault="00DC2011" w:rsidP="00DC2011">
      <w:pPr>
        <w:rPr>
          <w:sz w:val="16"/>
        </w:rPr>
      </w:pPr>
      <w:r>
        <w:rPr>
          <w:sz w:val="16"/>
        </w:rPr>
        <w:t>&lt;&lt;TEXT CONDENSE, NONE OMITTED&gt;&gt;</w:t>
      </w:r>
    </w:p>
    <w:p w14:paraId="2771874E" w14:textId="77777777" w:rsidR="00DC2011" w:rsidRPr="00C21A6A" w:rsidRDefault="00DC2011" w:rsidP="00DC2011">
      <w:pPr>
        <w:rPr>
          <w:sz w:val="16"/>
        </w:rPr>
      </w:pPr>
      <w:r w:rsidRPr="00C21A6A">
        <w:rPr>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B5219A">
        <w:rPr>
          <w:rStyle w:val="StyleUnderline"/>
          <w:highlight w:val="cyan"/>
        </w:rPr>
        <w:t>in</w:t>
      </w:r>
      <w:r w:rsidRPr="00282BF2">
        <w:rPr>
          <w:rStyle w:val="StyleUnderline"/>
        </w:rPr>
        <w:t xml:space="preserve"> North </w:t>
      </w:r>
      <w:r w:rsidRPr="00B5219A">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496074A8" w14:textId="77777777" w:rsidR="00DC2011" w:rsidRPr="00C21A6A" w:rsidRDefault="00DC2011" w:rsidP="00DC2011">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14682926" w14:textId="77777777" w:rsidR="00DC2011" w:rsidRPr="00C21A6A" w:rsidRDefault="00DC2011" w:rsidP="00DC2011">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7AFF61A8" w14:textId="77777777" w:rsidR="00DC2011" w:rsidRPr="00C21A6A" w:rsidRDefault="00DC2011" w:rsidP="00DC2011">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3252557B" w14:textId="77777777" w:rsidR="00DC2011" w:rsidRPr="00C21A6A" w:rsidRDefault="00DC2011" w:rsidP="00DC2011">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B5219A">
        <w:rPr>
          <w:rStyle w:val="StyleUnderline"/>
          <w:highlight w:val="cyan"/>
        </w:rPr>
        <w:t xml:space="preserve">the </w:t>
      </w:r>
      <w:r w:rsidRPr="00B5219A">
        <w:rPr>
          <w:rStyle w:val="Emphasis"/>
          <w:highlight w:val="cyan"/>
        </w:rPr>
        <w:t>colonial process</w:t>
      </w:r>
      <w:r w:rsidRPr="00B5219A">
        <w:rPr>
          <w:rStyle w:val="StyleUnderline"/>
          <w:highlight w:val="cyan"/>
        </w:rPr>
        <w:t xml:space="preserve"> is incorporating</w:t>
      </w:r>
      <w:r w:rsidRPr="002522BB">
        <w:rPr>
          <w:rStyle w:val="StyleUnderline"/>
        </w:rPr>
        <w:t xml:space="preserve"> their </w:t>
      </w:r>
      <w:r w:rsidRPr="00B5219A">
        <w:rPr>
          <w:rStyle w:val="Emphasis"/>
          <w:highlight w:val="cyan"/>
        </w:rPr>
        <w:t>land</w:t>
      </w:r>
      <w:r w:rsidRPr="00B5219A">
        <w:rPr>
          <w:rStyle w:val="StyleUnderline"/>
          <w:highlight w:val="cyan"/>
        </w:rPr>
        <w:t xml:space="preserve"> into a</w:t>
      </w:r>
      <w:r w:rsidRPr="002522BB">
        <w:rPr>
          <w:rStyle w:val="StyleUnderline"/>
        </w:rPr>
        <w:t xml:space="preserve">n existing global </w:t>
      </w:r>
      <w:r w:rsidRPr="00B5219A">
        <w:rPr>
          <w:rStyle w:val="Emphasis"/>
          <w:highlight w:val="cyan"/>
        </w:rPr>
        <w:t>capitalist system</w:t>
      </w:r>
      <w:r w:rsidRPr="00C21A6A">
        <w:rPr>
          <w:sz w:val="16"/>
        </w:rPr>
        <w:t xml:space="preserve">, which has already generated surplus labor in other places. As such </w:t>
      </w:r>
      <w:r w:rsidRPr="00B5219A">
        <w:rPr>
          <w:rStyle w:val="StyleUnderline"/>
          <w:highlight w:val="cyan"/>
        </w:rPr>
        <w:t xml:space="preserve">labor could be </w:t>
      </w:r>
      <w:r w:rsidRPr="00B5219A">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B5219A">
        <w:rPr>
          <w:rStyle w:val="StyleUnderline"/>
          <w:highlight w:val="cyan"/>
        </w:rPr>
        <w:t xml:space="preserve">in different </w:t>
      </w:r>
      <w:r w:rsidRPr="00B5219A">
        <w:rPr>
          <w:rStyle w:val="Emphasis"/>
          <w:highlight w:val="cyan"/>
        </w:rPr>
        <w:t>locales</w:t>
      </w:r>
      <w:r w:rsidRPr="00C21A6A">
        <w:rPr>
          <w:sz w:val="16"/>
        </w:rPr>
        <w:t>. This approach then also underlines the diversity of strategies available to settler regimes, including exploitation and/or elimination of the natives.</w:t>
      </w:r>
    </w:p>
    <w:p w14:paraId="1BA61572" w14:textId="77777777" w:rsidR="00DC2011" w:rsidRPr="00C21A6A" w:rsidRDefault="00DC2011" w:rsidP="00DC2011">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14:paraId="4D916E03" w14:textId="77777777" w:rsidR="00DC2011" w:rsidRPr="00C21A6A" w:rsidRDefault="00DC2011" w:rsidP="00DC2011">
      <w:pPr>
        <w:rPr>
          <w:sz w:val="16"/>
        </w:rPr>
      </w:pPr>
      <w:r w:rsidRPr="00C21A6A">
        <w:rPr>
          <w:sz w:val="16"/>
        </w:rPr>
        <w:t>Settler Accumulation and Settler Quietism</w:t>
      </w:r>
    </w:p>
    <w:p w14:paraId="5F363A63" w14:textId="77777777" w:rsidR="00DC2011" w:rsidRPr="00C21A6A" w:rsidRDefault="00DC2011" w:rsidP="00DC2011">
      <w:pPr>
        <w:rPr>
          <w:sz w:val="16"/>
        </w:rPr>
      </w:pPr>
      <w:r w:rsidRPr="00C21A6A">
        <w:rPr>
          <w:sz w:val="16"/>
        </w:rPr>
        <w:t xml:space="preserve">In order to reflect on the particular nature of accumulation by dispossession within a settler colonial context, another issue should be raised: that of the internal social relations within settler colonial societies. Indeed, </w:t>
      </w:r>
      <w:r w:rsidRPr="00986A1B">
        <w:rPr>
          <w:rStyle w:val="StyleUnderline"/>
          <w:highlight w:val="cyan"/>
        </w:rPr>
        <w:t>the</w:t>
      </w:r>
      <w:r w:rsidRPr="00E843E0">
        <w:rPr>
          <w:rStyle w:val="StyleUnderline"/>
        </w:rPr>
        <w:t xml:space="preserve"> most </w:t>
      </w:r>
      <w:r w:rsidRPr="00986A1B">
        <w:rPr>
          <w:rStyle w:val="Emphasis"/>
          <w:highlight w:val="cyan"/>
        </w:rPr>
        <w:t>striking</w:t>
      </w:r>
      <w:r w:rsidRPr="00986A1B">
        <w:rPr>
          <w:rStyle w:val="StyleUnderline"/>
          <w:highlight w:val="cyan"/>
        </w:rPr>
        <w:t xml:space="preserve"> aspect of settler</w:t>
      </w:r>
      <w:r w:rsidRPr="00C21A6A">
        <w:rPr>
          <w:sz w:val="16"/>
        </w:rPr>
        <w:t xml:space="preserve"> colonial </w:t>
      </w:r>
      <w:r w:rsidRPr="00986A1B">
        <w:rPr>
          <w:rStyle w:val="StyleUnderline"/>
          <w:highlight w:val="cyan"/>
        </w:rPr>
        <w:t>societies is</w:t>
      </w:r>
      <w:r w:rsidRPr="00C21A6A">
        <w:rPr>
          <w:sz w:val="16"/>
        </w:rPr>
        <w:t xml:space="preserve"> the </w:t>
      </w:r>
      <w:r w:rsidRPr="00E843E0">
        <w:rPr>
          <w:rStyle w:val="StyleUnderline"/>
        </w:rPr>
        <w:t xml:space="preserve">development of </w:t>
      </w:r>
      <w:r w:rsidRPr="00986A1B">
        <w:rPr>
          <w:rStyle w:val="StyleUnderline"/>
          <w:highlight w:val="cyan"/>
        </w:rPr>
        <w:t xml:space="preserve">a </w:t>
      </w:r>
      <w:r w:rsidRPr="00986A1B">
        <w:rPr>
          <w:rStyle w:val="Emphasis"/>
          <w:highlight w:val="cyan"/>
        </w:rPr>
        <w:t>colonial polity</w:t>
      </w:r>
      <w:r w:rsidRPr="00986A1B">
        <w:rPr>
          <w:rStyle w:val="StyleUnderline"/>
          <w:highlight w:val="cyan"/>
        </w:rPr>
        <w:t xml:space="preserve"> in which</w:t>
      </w:r>
      <w:r w:rsidRPr="00986A1B">
        <w:rPr>
          <w:rStyle w:val="StyleUnderline"/>
        </w:rPr>
        <w:t xml:space="preserve"> settlers</w:t>
      </w:r>
      <w:r w:rsidRPr="00E843E0">
        <w:rPr>
          <w:rStyle w:val="StyleUnderline"/>
        </w:rPr>
        <w:t xml:space="preserve"> </w:t>
      </w:r>
      <w:r w:rsidRPr="00CE1544">
        <w:rPr>
          <w:rStyle w:val="Emphasis"/>
        </w:rPr>
        <w:t>live</w:t>
      </w:r>
      <w:r w:rsidRPr="00E843E0">
        <w:rPr>
          <w:rStyle w:val="StyleUnderline"/>
        </w:rPr>
        <w:t xml:space="preserve">, </w:t>
      </w:r>
      <w:r w:rsidRPr="00986A1B">
        <w:rPr>
          <w:rStyle w:val="Emphasis"/>
        </w:rPr>
        <w:t>produce</w:t>
      </w:r>
      <w:r w:rsidRPr="00E843E0">
        <w:rPr>
          <w:rStyle w:val="StyleUnderline"/>
        </w:rPr>
        <w:t xml:space="preserve">, and reproduce themselves </w:t>
      </w:r>
      <w:r w:rsidRPr="00CE1544">
        <w:rPr>
          <w:rStyle w:val="Emphasis"/>
        </w:rPr>
        <w:t>socially</w:t>
      </w:r>
      <w:r w:rsidRPr="00C21A6A">
        <w:rPr>
          <w:sz w:val="16"/>
        </w:rPr>
        <w:t xml:space="preserve">. They do so </w:t>
      </w:r>
      <w:r w:rsidRPr="00986A1B">
        <w:rPr>
          <w:rStyle w:val="StyleUnderline"/>
          <w:highlight w:val="cyan"/>
        </w:rPr>
        <w:t>on the back of</w:t>
      </w:r>
      <w:r w:rsidRPr="00066488">
        <w:rPr>
          <w:rStyle w:val="StyleUnderline"/>
        </w:rPr>
        <w:t xml:space="preserve"> the </w:t>
      </w:r>
      <w:r w:rsidRPr="00986A1B">
        <w:rPr>
          <w:rStyle w:val="Emphasis"/>
          <w:highlight w:val="cyan"/>
        </w:rPr>
        <w:t>dispossession</w:t>
      </w:r>
      <w:r w:rsidRPr="00066488">
        <w:rPr>
          <w:rStyle w:val="StyleUnderline"/>
        </w:rPr>
        <w:t xml:space="preserve"> of indigenous populations through which </w:t>
      </w:r>
      <w:r w:rsidRPr="00986A1B">
        <w:rPr>
          <w:rStyle w:val="StyleUnderline"/>
          <w:highlight w:val="cyan"/>
        </w:rPr>
        <w:t xml:space="preserve">they acquire </w:t>
      </w:r>
      <w:r w:rsidRPr="00986A1B">
        <w:rPr>
          <w:rStyle w:val="Emphasis"/>
          <w:highlight w:val="cyan"/>
        </w:rPr>
        <w:t>land</w:t>
      </w:r>
      <w:r w:rsidRPr="00066488">
        <w:rPr>
          <w:rStyle w:val="StyleUnderline"/>
        </w:rPr>
        <w:t xml:space="preserve">, </w:t>
      </w:r>
      <w:r w:rsidRPr="00CE1544">
        <w:rPr>
          <w:rStyle w:val="Emphasis"/>
        </w:rPr>
        <w:t>resources</w:t>
      </w:r>
      <w:r w:rsidRPr="00066488">
        <w:rPr>
          <w:rStyle w:val="StyleUnderline"/>
        </w:rPr>
        <w:t xml:space="preserve">, </w:t>
      </w:r>
      <w:r w:rsidRPr="00986A1B">
        <w:rPr>
          <w:rStyle w:val="StyleUnderline"/>
          <w:highlight w:val="cyan"/>
        </w:rPr>
        <w:t>and</w:t>
      </w:r>
      <w:r w:rsidRPr="00C21A6A">
        <w:rPr>
          <w:sz w:val="16"/>
        </w:rPr>
        <w:t xml:space="preserve">, depending on the context, </w:t>
      </w:r>
      <w:r w:rsidRPr="00986A1B">
        <w:rPr>
          <w:rStyle w:val="Emphasis"/>
          <w:highlight w:val="cyan"/>
        </w:rPr>
        <w:t>labor</w:t>
      </w:r>
      <w:r w:rsidRPr="00C21A6A">
        <w:rPr>
          <w:sz w:val="16"/>
        </w:rPr>
        <w:t>. This—perhaps obvious—characteristic leads to the development of internal class relations and conflicts, alongside confrontations between settlers and indigenous peoples.</w:t>
      </w:r>
    </w:p>
    <w:p w14:paraId="3E6AC4E0" w14:textId="77777777" w:rsidR="00DC2011" w:rsidRPr="00C21A6A" w:rsidRDefault="00DC2011" w:rsidP="00DC2011">
      <w:pPr>
        <w:rPr>
          <w:sz w:val="16"/>
        </w:rPr>
      </w:pPr>
      <w:r w:rsidRPr="00C21A6A">
        <w:rPr>
          <w:sz w:val="16"/>
        </w:rPr>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A146A0">
        <w:rPr>
          <w:rStyle w:val="StyleUnderline"/>
        </w:rPr>
        <w:t xml:space="preserve">bitter </w:t>
      </w:r>
      <w:r w:rsidRPr="00986A1B">
        <w:rPr>
          <w:rStyle w:val="Emphasis"/>
          <w:highlight w:val="cyan"/>
        </w:rPr>
        <w:t>confrontations</w:t>
      </w:r>
      <w:r w:rsidRPr="00A146A0">
        <w:rPr>
          <w:rStyle w:val="StyleUnderline"/>
        </w:rPr>
        <w:t xml:space="preserve"> emerged </w:t>
      </w:r>
      <w:r w:rsidRPr="00986A1B">
        <w:rPr>
          <w:rStyle w:val="StyleUnderline"/>
          <w:highlight w:val="cyan"/>
        </w:rPr>
        <w:t xml:space="preserve">between </w:t>
      </w:r>
      <w:r w:rsidRPr="00986A1B">
        <w:rPr>
          <w:rStyle w:val="Emphasis"/>
          <w:highlight w:val="cyan"/>
        </w:rPr>
        <w:t>settler labor</w:t>
      </w:r>
      <w:r w:rsidRPr="00986A1B">
        <w:rPr>
          <w:rStyle w:val="StyleUnderline"/>
          <w:highlight w:val="cyan"/>
        </w:rPr>
        <w:t xml:space="preserve"> and </w:t>
      </w:r>
      <w:r w:rsidRPr="00986A1B">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986A1B">
        <w:rPr>
          <w:rStyle w:val="StyleUnderline"/>
          <w:highlight w:val="cyan"/>
        </w:rPr>
        <w:t xml:space="preserve">can be </w:t>
      </w:r>
      <w:r w:rsidRPr="00986A1B">
        <w:rPr>
          <w:rStyle w:val="Emphasis"/>
          <w:highlight w:val="cyan"/>
        </w:rPr>
        <w:t>resolved</w:t>
      </w:r>
      <w:r w:rsidRPr="00C21A6A">
        <w:rPr>
          <w:sz w:val="16"/>
        </w:rPr>
        <w:t xml:space="preserve">, especially </w:t>
      </w:r>
      <w:r w:rsidRPr="00986A1B">
        <w:rPr>
          <w:rStyle w:val="StyleUnderline"/>
          <w:highlight w:val="cyan"/>
        </w:rPr>
        <w:t>while</w:t>
      </w:r>
      <w:r w:rsidRPr="00282BF2">
        <w:rPr>
          <w:rStyle w:val="StyleUnderline"/>
        </w:rPr>
        <w:t xml:space="preserve"> the </w:t>
      </w:r>
      <w:r w:rsidRPr="00986A1B">
        <w:rPr>
          <w:rStyle w:val="StyleUnderline"/>
          <w:highlight w:val="cyan"/>
        </w:rPr>
        <w:t xml:space="preserve">settler colony continues to </w:t>
      </w:r>
      <w:r w:rsidRPr="00986A1B">
        <w:rPr>
          <w:rStyle w:val="Emphasis"/>
          <w:highlight w:val="cyan"/>
        </w:rPr>
        <w:t>expand</w:t>
      </w:r>
      <w:r w:rsidRPr="00282BF2">
        <w:rPr>
          <w:rStyle w:val="StyleUnderline"/>
        </w:rPr>
        <w:t xml:space="preserve">, by </w:t>
      </w:r>
      <w:r w:rsidRPr="00986A1B">
        <w:rPr>
          <w:rStyle w:val="StyleUnderline"/>
          <w:highlight w:val="cyan"/>
        </w:rPr>
        <w:t>intensifying</w:t>
      </w:r>
      <w:r w:rsidRPr="00C21A6A">
        <w:rPr>
          <w:sz w:val="16"/>
        </w:rPr>
        <w:t xml:space="preserve"> the </w:t>
      </w:r>
      <w:r w:rsidRPr="00986A1B">
        <w:rPr>
          <w:rStyle w:val="Emphasis"/>
          <w:highlight w:val="cyan"/>
        </w:rPr>
        <w:t>dispossession</w:t>
      </w:r>
      <w:r w:rsidRPr="00282BF2">
        <w:rPr>
          <w:rStyle w:val="StyleUnderline"/>
        </w:rPr>
        <w:t xml:space="preserve"> of indigenous populations</w:t>
      </w:r>
      <w:r w:rsidRPr="00C21A6A">
        <w:rPr>
          <w:sz w:val="16"/>
        </w:rPr>
        <w:t xml:space="preserve"> in order </w:t>
      </w:r>
      <w:r w:rsidRPr="00986A1B">
        <w:rPr>
          <w:rStyle w:val="StyleUnderline"/>
          <w:highlight w:val="cyan"/>
        </w:rPr>
        <w:t>to improve</w:t>
      </w:r>
      <w:r w:rsidRPr="00C21A6A">
        <w:rPr>
          <w:sz w:val="16"/>
        </w:rPr>
        <w:t xml:space="preserve"> the </w:t>
      </w:r>
      <w:r w:rsidRPr="00986A1B">
        <w:rPr>
          <w:rStyle w:val="Emphasis"/>
          <w:highlight w:val="cyan"/>
        </w:rPr>
        <w:t>material conditions</w:t>
      </w:r>
      <w:r w:rsidRPr="00282BF2">
        <w:rPr>
          <w:rStyle w:val="StyleUnderline"/>
        </w:rPr>
        <w:t xml:space="preserve"> of settler workers</w:t>
      </w:r>
      <w:r w:rsidRPr="00C21A6A">
        <w:rPr>
          <w:sz w:val="16"/>
        </w:rPr>
        <w:t xml:space="preserve"> (see “Case Studies” below).</w:t>
      </w:r>
    </w:p>
    <w:p w14:paraId="210FA835" w14:textId="77777777" w:rsidR="00DC2011" w:rsidRPr="00C21A6A" w:rsidRDefault="00DC2011" w:rsidP="00DC2011">
      <w:pPr>
        <w:rPr>
          <w:sz w:val="16"/>
        </w:rPr>
      </w:pPr>
      <w:r w:rsidRPr="00C21A6A">
        <w:rPr>
          <w:sz w:val="16"/>
        </w:rPr>
        <w:t xml:space="preserve">Here, the question of accumulation by dispossession returns to the fore. </w:t>
      </w:r>
      <w:r w:rsidRPr="005F5DF8">
        <w:rPr>
          <w:rStyle w:val="StyleUnderline"/>
        </w:rPr>
        <w:t xml:space="preserve">If </w:t>
      </w:r>
      <w:r w:rsidRPr="00986A1B">
        <w:rPr>
          <w:rStyle w:val="Emphasis"/>
          <w:highlight w:val="cyan"/>
        </w:rPr>
        <w:t>settler</w:t>
      </w:r>
      <w:r w:rsidRPr="00986A1B">
        <w:rPr>
          <w:rStyle w:val="StyleUnderline"/>
          <w:highlight w:val="cyan"/>
        </w:rPr>
        <w:t xml:space="preserve"> workers</w:t>
      </w:r>
      <w:r w:rsidRPr="005F5DF8">
        <w:rPr>
          <w:rStyle w:val="StyleUnderline"/>
        </w:rPr>
        <w:t xml:space="preserve"> are </w:t>
      </w:r>
      <w:r w:rsidRPr="006163F7">
        <w:rPr>
          <w:rStyle w:val="Emphasis"/>
        </w:rPr>
        <w:t>exploited</w:t>
      </w:r>
      <w:r w:rsidRPr="005F5DF8">
        <w:rPr>
          <w:rStyle w:val="StyleUnderline"/>
        </w:rPr>
        <w:t xml:space="preserve"> as </w:t>
      </w:r>
      <w:r w:rsidRPr="00DF1F92">
        <w:rPr>
          <w:rStyle w:val="StyleUnderline"/>
        </w:rPr>
        <w:t>workers within</w:t>
      </w:r>
      <w:r w:rsidRPr="00C21A6A">
        <w:rPr>
          <w:sz w:val="16"/>
        </w:rPr>
        <w:t xml:space="preserve"> the </w:t>
      </w:r>
      <w:r w:rsidRPr="00DF1F92">
        <w:rPr>
          <w:rStyle w:val="StyleUnderline"/>
        </w:rPr>
        <w:t xml:space="preserve">settler colony, they </w:t>
      </w:r>
      <w:r w:rsidRPr="006163F7">
        <w:rPr>
          <w:rStyle w:val="Emphasis"/>
        </w:rPr>
        <w:t>remain</w:t>
      </w:r>
      <w:r w:rsidRPr="00DF1F92">
        <w:rPr>
          <w:rStyle w:val="StyleUnderline"/>
        </w:rPr>
        <w:t xml:space="preserve"> settlers</w:t>
      </w:r>
      <w:r w:rsidRPr="00C21A6A">
        <w:rPr>
          <w:sz w:val="16"/>
        </w:rPr>
        <w:t xml:space="preserve">. As such </w:t>
      </w:r>
      <w:r w:rsidRPr="009A6A3F">
        <w:rPr>
          <w:rStyle w:val="StyleUnderline"/>
        </w:rPr>
        <w:t xml:space="preserve">they </w:t>
      </w:r>
      <w:r w:rsidRPr="00986A1B">
        <w:rPr>
          <w:rStyle w:val="Emphasis"/>
          <w:highlight w:val="cyan"/>
        </w:rPr>
        <w:t>participate</w:t>
      </w:r>
      <w:r w:rsidRPr="00986A1B">
        <w:rPr>
          <w:rStyle w:val="StyleUnderline"/>
          <w:highlight w:val="cyan"/>
        </w:rPr>
        <w:t xml:space="preserve"> in</w:t>
      </w:r>
      <w:r w:rsidRPr="002F5E59">
        <w:rPr>
          <w:sz w:val="16"/>
        </w:rPr>
        <w:t xml:space="preserve"> </w:t>
      </w:r>
      <w:r w:rsidRPr="00C21A6A">
        <w:rPr>
          <w:sz w:val="16"/>
        </w:rPr>
        <w:t xml:space="preserve">the </w:t>
      </w:r>
      <w:r w:rsidRPr="009A6A3F">
        <w:rPr>
          <w:rStyle w:val="StyleUnderline"/>
        </w:rPr>
        <w:t xml:space="preserve">processes of </w:t>
      </w:r>
      <w:r w:rsidRPr="00986A1B">
        <w:rPr>
          <w:rStyle w:val="Emphasis"/>
          <w:highlight w:val="cyan"/>
        </w:rPr>
        <w:t>accumulation</w:t>
      </w:r>
      <w:r w:rsidRPr="009A6A3F">
        <w:rPr>
          <w:rStyle w:val="StyleUnderline"/>
        </w:rPr>
        <w:t xml:space="preserve"> by dispossession </w:t>
      </w:r>
      <w:r w:rsidRPr="00986A1B">
        <w:rPr>
          <w:rStyle w:val="StyleUnderline"/>
          <w:highlight w:val="cyan"/>
        </w:rPr>
        <w:t>through</w:t>
      </w:r>
      <w:r w:rsidRPr="00C21A6A">
        <w:rPr>
          <w:sz w:val="16"/>
        </w:rPr>
        <w:t xml:space="preserve"> the </w:t>
      </w:r>
      <w:r w:rsidRPr="00986A1B">
        <w:rPr>
          <w:rStyle w:val="Emphasis"/>
          <w:highlight w:val="cyan"/>
        </w:rPr>
        <w:t>occupation</w:t>
      </w:r>
      <w:r w:rsidRPr="00986A1B">
        <w:rPr>
          <w:rStyle w:val="StyleUnderline"/>
          <w:highlight w:val="cyan"/>
        </w:rPr>
        <w:t xml:space="preserve"> of lands</w:t>
      </w:r>
      <w:r w:rsidRPr="009A6A3F">
        <w:rPr>
          <w:rStyle w:val="StyleUnderline"/>
        </w:rPr>
        <w:t>,</w:t>
      </w:r>
      <w:r w:rsidRPr="00C21A6A">
        <w:rPr>
          <w:sz w:val="16"/>
        </w:rPr>
        <w:t xml:space="preserve"> the </w:t>
      </w:r>
      <w:r w:rsidRPr="003922E8">
        <w:rPr>
          <w:rStyle w:val="Emphasis"/>
        </w:rPr>
        <w:t>elimination</w:t>
      </w:r>
      <w:r w:rsidRPr="00C21A6A">
        <w:rPr>
          <w:sz w:val="16"/>
        </w:rPr>
        <w:t xml:space="preserve"> or exploitation </w:t>
      </w:r>
      <w:r w:rsidRPr="003922E8">
        <w:rPr>
          <w:rStyle w:val="StyleUnderline"/>
        </w:rPr>
        <w:t xml:space="preserve">of indigenous peoples, </w:t>
      </w:r>
      <w:r w:rsidRPr="00986A1B">
        <w:rPr>
          <w:rStyle w:val="StyleUnderline"/>
          <w:highlight w:val="cyan"/>
        </w:rPr>
        <w:t>and</w:t>
      </w:r>
      <w:r w:rsidRPr="003922E8">
        <w:rPr>
          <w:rStyle w:val="StyleUnderline"/>
        </w:rPr>
        <w:t xml:space="preserve"> the </w:t>
      </w:r>
      <w:r w:rsidRPr="00986A1B">
        <w:rPr>
          <w:rStyle w:val="Emphasis"/>
          <w:highlight w:val="cyan"/>
        </w:rPr>
        <w:t>extraction</w:t>
      </w:r>
      <w:r w:rsidRPr="00986A1B">
        <w:rPr>
          <w:rStyle w:val="StyleUnderline"/>
          <w:highlight w:val="cyan"/>
        </w:rPr>
        <w:t xml:space="preserve"> of</w:t>
      </w:r>
      <w:r w:rsidRPr="003922E8">
        <w:rPr>
          <w:rStyle w:val="StyleUnderline"/>
        </w:rPr>
        <w:t xml:space="preserve"> expropriated </w:t>
      </w:r>
      <w:r w:rsidRPr="00986A1B">
        <w:rPr>
          <w:rStyle w:val="StyleUnderline"/>
          <w:highlight w:val="cyan"/>
        </w:rPr>
        <w:t>resources</w:t>
      </w:r>
      <w:r w:rsidRPr="00551482">
        <w:rPr>
          <w:rStyle w:val="StyleUnderline"/>
        </w:rPr>
        <w:t>.</w:t>
      </w:r>
      <w:r w:rsidRPr="00C21A6A">
        <w:rPr>
          <w:sz w:val="16"/>
        </w:rPr>
        <w:t xml:space="preserve"> For example, </w:t>
      </w:r>
      <w:r w:rsidRPr="00986A1B">
        <w:rPr>
          <w:rStyle w:val="StyleUnderline"/>
          <w:highlight w:val="cyan"/>
        </w:rPr>
        <w:t>at a</w:t>
      </w:r>
      <w:r w:rsidRPr="00AC3C6E">
        <w:rPr>
          <w:rStyle w:val="StyleUnderline"/>
        </w:rPr>
        <w:t xml:space="preserve"> very </w:t>
      </w:r>
      <w:r w:rsidRPr="00986A1B">
        <w:rPr>
          <w:rStyle w:val="Emphasis"/>
          <w:highlight w:val="cyan"/>
        </w:rPr>
        <w:t>basic level</w:t>
      </w:r>
      <w:r w:rsidRPr="00986A1B">
        <w:rPr>
          <w:rStyle w:val="StyleUnderline"/>
          <w:highlight w:val="cyan"/>
        </w:rPr>
        <w:t>, their</w:t>
      </w:r>
      <w:r w:rsidRPr="00AC3C6E">
        <w:rPr>
          <w:rStyle w:val="StyleUnderline"/>
        </w:rPr>
        <w:t xml:space="preserve"> houses, </w:t>
      </w:r>
      <w:r w:rsidRPr="00986A1B">
        <w:rPr>
          <w:rStyle w:val="StyleUnderline"/>
          <w:highlight w:val="cyan"/>
        </w:rPr>
        <w:t>workplaces</w:t>
      </w:r>
      <w:r w:rsidRPr="00AC3C6E">
        <w:rPr>
          <w:rStyle w:val="StyleUnderline"/>
        </w:rPr>
        <w:t>, and</w:t>
      </w:r>
      <w:r w:rsidRPr="00C21A6A">
        <w:rPr>
          <w:sz w:val="16"/>
        </w:rPr>
        <w:t xml:space="preserve"> basic </w:t>
      </w:r>
      <w:r w:rsidRPr="003922E8">
        <w:rPr>
          <w:rStyle w:val="Emphasis"/>
        </w:rPr>
        <w:t>infrastructure</w:t>
      </w:r>
      <w:r w:rsidRPr="00C21A6A">
        <w:rPr>
          <w:sz w:val="16"/>
        </w:rPr>
        <w:t xml:space="preserve"> such as roads, railways, etc., </w:t>
      </w:r>
      <w:r w:rsidRPr="00986A1B">
        <w:rPr>
          <w:rStyle w:val="StyleUnderline"/>
          <w:highlight w:val="cyan"/>
        </w:rPr>
        <w:t xml:space="preserve">are </w:t>
      </w:r>
      <w:r w:rsidRPr="00986A1B">
        <w:rPr>
          <w:rStyle w:val="Emphasis"/>
          <w:highlight w:val="cyan"/>
        </w:rPr>
        <w:t>all premised</w:t>
      </w:r>
      <w:r w:rsidRPr="00986A1B">
        <w:rPr>
          <w:rStyle w:val="StyleUnderline"/>
          <w:highlight w:val="cyan"/>
        </w:rPr>
        <w:t xml:space="preserve"> on</w:t>
      </w:r>
      <w:r w:rsidRPr="00C21A6A">
        <w:rPr>
          <w:sz w:val="16"/>
        </w:rPr>
        <w:t xml:space="preserve"> the </w:t>
      </w:r>
      <w:r w:rsidRPr="009E4217">
        <w:rPr>
          <w:rStyle w:val="StyleUnderline"/>
        </w:rPr>
        <w:t xml:space="preserve">capture and </w:t>
      </w:r>
      <w:r w:rsidRPr="00986A1B">
        <w:rPr>
          <w:rStyle w:val="Emphasis"/>
          <w:highlight w:val="cyan"/>
        </w:rPr>
        <w:t>control</w:t>
      </w:r>
      <w:r w:rsidRPr="00986A1B">
        <w:rPr>
          <w:rStyle w:val="StyleUnderline"/>
          <w:highlight w:val="cyan"/>
        </w:rPr>
        <w:t xml:space="preserve"> of</w:t>
      </w:r>
      <w:r w:rsidRPr="00986A1B">
        <w:rPr>
          <w:rStyle w:val="StyleUnderline"/>
        </w:rPr>
        <w:t xml:space="preserve"> indigenous</w:t>
      </w:r>
      <w:r w:rsidRPr="009E4217">
        <w:rPr>
          <w:rStyle w:val="StyleUnderline"/>
        </w:rPr>
        <w:t xml:space="preserve"> </w:t>
      </w:r>
      <w:r w:rsidRPr="00986A1B">
        <w:rPr>
          <w:rStyle w:val="StyleUnderline"/>
          <w:highlight w:val="cyan"/>
        </w:rPr>
        <w:t>land</w:t>
      </w:r>
      <w:r w:rsidRPr="00C21A6A">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70B4C321" w14:textId="77777777" w:rsidR="00DC2011" w:rsidRPr="00C21A6A" w:rsidRDefault="00DC2011" w:rsidP="00DC2011">
      <w:pPr>
        <w:rPr>
          <w:sz w:val="16"/>
        </w:rPr>
      </w:pPr>
      <w:r w:rsidRPr="00C21A6A">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61AECCEF" w14:textId="77777777" w:rsidR="00DC2011" w:rsidRPr="00C21A6A" w:rsidRDefault="00DC2011" w:rsidP="00DC2011">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09F8E816" w14:textId="77777777" w:rsidR="00DC2011" w:rsidRPr="00C21A6A" w:rsidRDefault="00DC2011" w:rsidP="00DC2011">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2CEC3FC0" w14:textId="77777777" w:rsidR="00DC2011" w:rsidRPr="00C21A6A" w:rsidRDefault="00DC2011" w:rsidP="00DC2011">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986A1B">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population as a whole, which </w:t>
      </w:r>
      <w:r w:rsidRPr="00986A1B">
        <w:rPr>
          <w:rStyle w:val="Emphasis"/>
          <w:highlight w:val="cyan"/>
        </w:rPr>
        <w:t>ties</w:t>
      </w:r>
      <w:r w:rsidRPr="00986A1B">
        <w:rPr>
          <w:rStyle w:val="StyleUnderline"/>
          <w:highlight w:val="cyan"/>
        </w:rPr>
        <w:t xml:space="preserve"> the settler community </w:t>
      </w:r>
      <w:r w:rsidRPr="00986A1B">
        <w:rPr>
          <w:rStyle w:val="Emphasis"/>
          <w:highlight w:val="cyan"/>
        </w:rPr>
        <w:t>together</w:t>
      </w:r>
      <w:r w:rsidRPr="00986A1B">
        <w:rPr>
          <w:rStyle w:val="StyleUnderline"/>
          <w:highlight w:val="cyan"/>
        </w:rPr>
        <w:t>, despite</w:t>
      </w:r>
      <w:r w:rsidRPr="007F1BBF">
        <w:rPr>
          <w:rStyle w:val="StyleUnderline"/>
        </w:rPr>
        <w:t xml:space="preserve"> internal </w:t>
      </w:r>
      <w:r w:rsidRPr="00986A1B">
        <w:rPr>
          <w:rStyle w:val="Emphasis"/>
          <w:highlight w:val="cyan"/>
        </w:rPr>
        <w:t>class</w:t>
      </w:r>
      <w:r w:rsidRPr="007F1BBF">
        <w:rPr>
          <w:rStyle w:val="StyleUnderline"/>
        </w:rPr>
        <w:t xml:space="preserve">, ethnic, and political </w:t>
      </w:r>
      <w:r w:rsidRPr="00986A1B">
        <w:rPr>
          <w:rStyle w:val="Emphasis"/>
          <w:highlight w:val="cyan"/>
        </w:rPr>
        <w:t>divisions</w:t>
      </w:r>
      <w:r w:rsidRPr="00C21A6A">
        <w:rPr>
          <w:sz w:val="16"/>
        </w:rPr>
        <w:t>.</w:t>
      </w:r>
    </w:p>
    <w:p w14:paraId="7E568595" w14:textId="77777777" w:rsidR="00DC2011" w:rsidRPr="00C21A6A" w:rsidRDefault="00DC2011" w:rsidP="00DC2011">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986A1B">
        <w:rPr>
          <w:rStyle w:val="Emphasis"/>
          <w:highlight w:val="cyan"/>
        </w:rPr>
        <w:t>Participating</w:t>
      </w:r>
      <w:r w:rsidRPr="00986A1B">
        <w:rPr>
          <w:rStyle w:val="StyleUnderline"/>
          <w:highlight w:val="cyan"/>
        </w:rPr>
        <w:t xml:space="preserve"> in</w:t>
      </w:r>
      <w:r w:rsidRPr="005034CF">
        <w:rPr>
          <w:rStyle w:val="StyleUnderline"/>
        </w:rPr>
        <w:t xml:space="preserve"> the process of </w:t>
      </w:r>
      <w:r w:rsidRPr="00986A1B">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986A1B">
        <w:rPr>
          <w:rStyle w:val="StyleUnderline"/>
          <w:highlight w:val="cyan"/>
        </w:rPr>
        <w:t>leads to</w:t>
      </w:r>
      <w:r w:rsidRPr="005034CF">
        <w:rPr>
          <w:rStyle w:val="StyleUnderline"/>
        </w:rPr>
        <w:t xml:space="preserve"> more</w:t>
      </w:r>
      <w:r w:rsidRPr="00C21A6A">
        <w:rPr>
          <w:sz w:val="16"/>
        </w:rPr>
        <w:t xml:space="preserve"> important and </w:t>
      </w:r>
      <w:r w:rsidRPr="00986A1B">
        <w:rPr>
          <w:rStyle w:val="StyleUnderline"/>
          <w:highlight w:val="cyan"/>
        </w:rPr>
        <w:t xml:space="preserve">immediate </w:t>
      </w:r>
      <w:r w:rsidRPr="00986A1B">
        <w:rPr>
          <w:rStyle w:val="Emphasis"/>
          <w:highlight w:val="cyan"/>
        </w:rPr>
        <w:t>material gains</w:t>
      </w:r>
      <w:r w:rsidRPr="00C21A6A">
        <w:rPr>
          <w:sz w:val="16"/>
        </w:rPr>
        <w:t>.</w:t>
      </w:r>
    </w:p>
    <w:p w14:paraId="584FA75A" w14:textId="77777777" w:rsidR="00DC2011" w:rsidRPr="00C21A6A" w:rsidRDefault="00DC2011" w:rsidP="00DC2011">
      <w:pPr>
        <w:rPr>
          <w:sz w:val="16"/>
        </w:rPr>
      </w:pPr>
      <w:r w:rsidRPr="00C21A6A">
        <w:rPr>
          <w:sz w:val="16"/>
        </w:rPr>
        <w:t xml:space="preserve">It also follows, as many anti-colonial thinkers and activists, not least among them Fanon (2001) in the Wretched of the Earth, have argued that indigenous people face the settler population as a whole in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02D41C36" w14:textId="77777777" w:rsidR="00DC2011" w:rsidRPr="00C21A6A" w:rsidRDefault="00DC2011" w:rsidP="00DC2011">
      <w:pPr>
        <w:rPr>
          <w:sz w:val="16"/>
        </w:rPr>
      </w:pPr>
      <w:r w:rsidRPr="00C21A6A">
        <w:rPr>
          <w:sz w:val="16"/>
        </w:rPr>
        <w:t>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14:paraId="1E4B0867" w14:textId="77777777" w:rsidR="00DC2011" w:rsidRPr="00C21A6A" w:rsidRDefault="00DC2011" w:rsidP="00DC2011">
      <w:pPr>
        <w:rPr>
          <w:sz w:val="16"/>
        </w:rPr>
      </w:pPr>
      <w:r w:rsidRPr="00C21A6A">
        <w:rPr>
          <w:sz w:val="16"/>
        </w:rPr>
        <w:t>Case Studies</w:t>
      </w:r>
    </w:p>
    <w:p w14:paraId="3F8E2785" w14:textId="77777777" w:rsidR="00DC2011" w:rsidRPr="00C21A6A" w:rsidRDefault="00DC2011" w:rsidP="00DC2011">
      <w:pPr>
        <w:rPr>
          <w:sz w:val="16"/>
        </w:rPr>
      </w:pPr>
      <w:r w:rsidRPr="00C21A6A">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4B8EEA77" w14:textId="77777777" w:rsidR="00DC2011" w:rsidRPr="00C21A6A" w:rsidRDefault="00DC2011" w:rsidP="00DC2011">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44C5A634" w14:textId="77777777" w:rsidR="00DC2011" w:rsidRPr="00C21A6A" w:rsidRDefault="00DC2011" w:rsidP="00DC2011">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6D8603F6" w14:textId="77777777" w:rsidR="00DC2011" w:rsidRPr="00C21A6A" w:rsidRDefault="00DC2011" w:rsidP="00DC2011">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986A1B">
        <w:rPr>
          <w:rStyle w:val="StyleUnderline"/>
          <w:highlight w:val="cyan"/>
        </w:rPr>
        <w:t>the</w:t>
      </w:r>
      <w:r w:rsidRPr="00C21A6A">
        <w:rPr>
          <w:sz w:val="16"/>
        </w:rPr>
        <w:t xml:space="preserve"> Histadrut’s </w:t>
      </w:r>
      <w:r w:rsidRPr="00986A1B">
        <w:rPr>
          <w:rStyle w:val="Emphasis"/>
          <w:highlight w:val="cyan"/>
        </w:rPr>
        <w:t>goal</w:t>
      </w:r>
      <w:r w:rsidRPr="00986A1B">
        <w:rPr>
          <w:rStyle w:val="StyleUnderline"/>
          <w:highlight w:val="cyan"/>
        </w:rPr>
        <w:t xml:space="preserve"> was to</w:t>
      </w:r>
      <w:r w:rsidRPr="00C21A6A">
        <w:rPr>
          <w:sz w:val="16"/>
        </w:rPr>
        <w:t>:</w:t>
      </w:r>
    </w:p>
    <w:p w14:paraId="4952E3DC" w14:textId="77777777" w:rsidR="00DC2011" w:rsidRPr="00C21A6A" w:rsidRDefault="00DC2011" w:rsidP="00DC2011">
      <w:pPr>
        <w:rPr>
          <w:sz w:val="16"/>
        </w:rPr>
      </w:pPr>
      <w:r w:rsidRPr="00C21A6A">
        <w:rPr>
          <w:sz w:val="16"/>
        </w:rPr>
        <w:t xml:space="preserve">… </w:t>
      </w:r>
      <w:r w:rsidRPr="00986A1B">
        <w:rPr>
          <w:rStyle w:val="Emphasis"/>
          <w:highlight w:val="cyan"/>
        </w:rPr>
        <w:t>unite</w:t>
      </w:r>
      <w:r w:rsidRPr="00C21A6A">
        <w:rPr>
          <w:sz w:val="16"/>
        </w:rPr>
        <w:t xml:space="preserve"> all </w:t>
      </w:r>
      <w:r w:rsidRPr="00DE746E">
        <w:rPr>
          <w:rStyle w:val="StyleUnderline"/>
        </w:rPr>
        <w:t xml:space="preserve">the workers and </w:t>
      </w:r>
      <w:r w:rsidRPr="00986A1B">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986A1B">
        <w:rPr>
          <w:rStyle w:val="StyleUnderline"/>
          <w:highlight w:val="cyan"/>
        </w:rPr>
        <w:t>to arrange for</w:t>
      </w:r>
      <w:r w:rsidRPr="00BC2E87">
        <w:rPr>
          <w:rStyle w:val="StyleUnderline"/>
        </w:rPr>
        <w:t xml:space="preserve"> </w:t>
      </w:r>
      <w:r w:rsidRPr="003D23A3">
        <w:rPr>
          <w:rStyle w:val="Emphasis"/>
        </w:rPr>
        <w:t xml:space="preserve">all </w:t>
      </w:r>
      <w:r w:rsidRPr="00986A1B">
        <w:rPr>
          <w:rStyle w:val="Emphasis"/>
          <w:highlight w:val="cyan"/>
        </w:rPr>
        <w:t>settlement</w:t>
      </w:r>
      <w:r w:rsidRPr="00C21A6A">
        <w:rPr>
          <w:sz w:val="16"/>
        </w:rPr>
        <w:t xml:space="preserve">, economic and also cultural affairs </w:t>
      </w:r>
      <w:r w:rsidRPr="00986A1B">
        <w:rPr>
          <w:rStyle w:val="StyleUnderline"/>
          <w:highlight w:val="cyan"/>
        </w:rPr>
        <w:t>of</w:t>
      </w:r>
      <w:r w:rsidRPr="00BC2E87">
        <w:rPr>
          <w:rStyle w:val="StyleUnderline"/>
        </w:rPr>
        <w:t xml:space="preserve"> all the </w:t>
      </w:r>
      <w:r w:rsidRPr="00986A1B">
        <w:rPr>
          <w:rStyle w:val="Emphasis"/>
          <w:highlight w:val="cyan"/>
        </w:rPr>
        <w:t>workers</w:t>
      </w:r>
      <w:r w:rsidRPr="00BC2E87">
        <w:rPr>
          <w:rStyle w:val="StyleUnderline"/>
        </w:rPr>
        <w:t xml:space="preserve"> in the country</w:t>
      </w:r>
      <w:r w:rsidRPr="00C21A6A">
        <w:rPr>
          <w:sz w:val="16"/>
        </w:rPr>
        <w:t>, so as to build a society of Jewish labor in Eretz Yisra’el. (quoted in Lockman 1996:68)</w:t>
      </w:r>
    </w:p>
    <w:p w14:paraId="0BFC538E" w14:textId="77777777" w:rsidR="00DC2011" w:rsidRPr="00C21A6A" w:rsidRDefault="00DC2011" w:rsidP="00DC2011">
      <w:pPr>
        <w:rPr>
          <w:sz w:val="16"/>
        </w:rPr>
      </w:pPr>
      <w:r w:rsidRPr="00C21A6A">
        <w:rPr>
          <w:sz w:val="16"/>
        </w:rPr>
        <w:t>The similarity between the logic of this statement and that of the white South African strikers mentioned above is remarkable.</w:t>
      </w:r>
    </w:p>
    <w:p w14:paraId="6A1E1FE3" w14:textId="77777777" w:rsidR="00DC2011" w:rsidRPr="00C21A6A" w:rsidRDefault="00DC2011" w:rsidP="00DC2011">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20BA353D" w14:textId="77777777" w:rsidR="00DC2011" w:rsidRPr="00C21A6A" w:rsidRDefault="00DC2011" w:rsidP="00DC2011">
      <w:pPr>
        <w:rPr>
          <w:sz w:val="16"/>
        </w:rPr>
      </w:pPr>
      <w:r w:rsidRPr="00C21A6A">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14:paraId="22991C9C" w14:textId="77777777" w:rsidR="00DC2011" w:rsidRPr="00C21A6A" w:rsidRDefault="00DC2011" w:rsidP="00DC2011">
      <w:pPr>
        <w:rPr>
          <w:sz w:val="16"/>
        </w:rPr>
      </w:pPr>
      <w:r w:rsidRPr="00C21A6A">
        <w:rPr>
          <w:sz w:val="16"/>
        </w:rPr>
        <w:t>This approach is not only applicable to historical processes but also contemporary ones. In 2011, an Israeli social movement emerged from a small activist encampment protesting the cost of housing in Tel Aviv into a two and a half month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66EB5008" w14:textId="77777777" w:rsidR="00DC2011" w:rsidRPr="00C21A6A" w:rsidRDefault="00DC2011" w:rsidP="00DC2011">
      <w:pPr>
        <w:rPr>
          <w:sz w:val="16"/>
        </w:rPr>
      </w:pPr>
      <w:r w:rsidRPr="00C21A6A">
        <w:rPr>
          <w:sz w:val="16"/>
        </w:rPr>
        <w:t xml:space="preserve">It was an expression of class struggle within the settler population, </w:t>
      </w:r>
      <w:r w:rsidRPr="00986A1B">
        <w:rPr>
          <w:rStyle w:val="StyleUnderline"/>
          <w:highlight w:val="cyan"/>
        </w:rPr>
        <w:t>where</w:t>
      </w:r>
      <w:r w:rsidRPr="00C21A6A">
        <w:rPr>
          <w:sz w:val="16"/>
        </w:rPr>
        <w:t xml:space="preserve"> the </w:t>
      </w:r>
      <w:r w:rsidRPr="00986A1B">
        <w:rPr>
          <w:rStyle w:val="Emphasis"/>
          <w:highlight w:val="cyan"/>
        </w:rPr>
        <w:t>victims</w:t>
      </w:r>
      <w:r w:rsidRPr="00986A1B">
        <w:rPr>
          <w:rStyle w:val="StyleUnderline"/>
          <w:highlight w:val="cyan"/>
        </w:rPr>
        <w:t xml:space="preserve"> of</w:t>
      </w:r>
      <w:r w:rsidRPr="00C41EAD">
        <w:rPr>
          <w:rStyle w:val="StyleUnderline"/>
        </w:rPr>
        <w:t xml:space="preserve"> neoliberal </w:t>
      </w:r>
      <w:r w:rsidRPr="00986A1B">
        <w:rPr>
          <w:rStyle w:val="StyleUnderline"/>
          <w:highlight w:val="cyan"/>
        </w:rPr>
        <w:t xml:space="preserve">economic </w:t>
      </w:r>
      <w:r w:rsidRPr="00986A1B">
        <w:rPr>
          <w:rStyle w:val="Emphasis"/>
          <w:highlight w:val="cyan"/>
        </w:rPr>
        <w:t>reforms</w:t>
      </w:r>
      <w:r w:rsidRPr="00986A1B">
        <w:rPr>
          <w:rStyle w:val="StyleUnderline"/>
          <w:highlight w:val="cyan"/>
        </w:rPr>
        <w:t xml:space="preserve"> fought for</w:t>
      </w:r>
      <w:r w:rsidRPr="00C41EAD">
        <w:rPr>
          <w:rStyle w:val="StyleUnderline"/>
        </w:rPr>
        <w:t xml:space="preserve"> greater </w:t>
      </w:r>
      <w:r w:rsidRPr="00986A1B">
        <w:rPr>
          <w:rStyle w:val="Emphasis"/>
          <w:highlight w:val="cya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6C6A280F" w14:textId="77777777" w:rsidR="00DC2011" w:rsidRPr="00C21A6A" w:rsidRDefault="00DC2011" w:rsidP="00DC2011">
      <w:pPr>
        <w:rPr>
          <w:sz w:val="16"/>
        </w:rPr>
      </w:pPr>
      <w:r w:rsidRPr="00C21A6A">
        <w:rPr>
          <w:sz w:val="16"/>
        </w:rPr>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3F8FA988" w14:textId="77777777" w:rsidR="00DC2011" w:rsidRPr="00C21A6A" w:rsidRDefault="00DC2011" w:rsidP="00DC2011">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05679768" w14:textId="77777777" w:rsidR="00DC2011" w:rsidRPr="00C21A6A" w:rsidRDefault="00DC2011" w:rsidP="00DC2011">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986A1B">
        <w:rPr>
          <w:rStyle w:val="StyleUnderline"/>
          <w:highlight w:val="cyan"/>
        </w:rPr>
        <w:t>Settler</w:t>
      </w:r>
      <w:r w:rsidRPr="00C21A6A">
        <w:rPr>
          <w:sz w:val="16"/>
        </w:rPr>
        <w:t xml:space="preserve"> class </w:t>
      </w:r>
      <w:r w:rsidRPr="00986A1B">
        <w:rPr>
          <w:rStyle w:val="Emphasis"/>
          <w:highlight w:val="cyan"/>
        </w:rPr>
        <w:t>struggle</w:t>
      </w:r>
      <w:r w:rsidRPr="00986A1B">
        <w:rPr>
          <w:rStyle w:val="StyleUnderline"/>
          <w:highlight w:val="cyan"/>
        </w:rPr>
        <w:t xml:space="preserve"> is waged over</w:t>
      </w:r>
      <w:r w:rsidRPr="00C21A6A">
        <w:rPr>
          <w:sz w:val="16"/>
        </w:rPr>
        <w:t xml:space="preserve"> both the </w:t>
      </w:r>
      <w:r w:rsidRPr="00986A1B">
        <w:rPr>
          <w:rStyle w:val="Emphasis"/>
          <w:highlight w:val="cyan"/>
        </w:rPr>
        <w:t>distribution</w:t>
      </w:r>
      <w:r w:rsidRPr="00986A1B">
        <w:rPr>
          <w:rStyle w:val="StyleUnderline"/>
          <w:highlight w:val="cyan"/>
        </w:rPr>
        <w:t xml:space="preserve"> of wealth within</w:t>
      </w:r>
      <w:r w:rsidRPr="00475A63">
        <w:rPr>
          <w:rStyle w:val="StyleUnderline"/>
        </w:rPr>
        <w:t xml:space="preserve"> the </w:t>
      </w:r>
      <w:r w:rsidRPr="00986A1B">
        <w:rPr>
          <w:rStyle w:val="Emphasis"/>
          <w:highlight w:val="cyan"/>
        </w:rPr>
        <w:t>settler population</w:t>
      </w:r>
      <w:r w:rsidRPr="00C21A6A">
        <w:rPr>
          <w:sz w:val="16"/>
        </w:rPr>
        <w:t>, but also over the distribution of the settler colonial loot.</w:t>
      </w:r>
    </w:p>
    <w:p w14:paraId="722831D1" w14:textId="77777777" w:rsidR="00DC2011" w:rsidRPr="00C21A6A" w:rsidRDefault="00DC2011" w:rsidP="00DC2011">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986A1B">
        <w:rPr>
          <w:rStyle w:val="StyleUnderline"/>
          <w:highlight w:val="cyan"/>
        </w:rPr>
        <w:t>It is</w:t>
      </w:r>
      <w:r w:rsidRPr="00C21A6A">
        <w:rPr>
          <w:sz w:val="16"/>
        </w:rPr>
        <w:t xml:space="preserve"> in part </w:t>
      </w:r>
      <w:r w:rsidRPr="00986A1B">
        <w:rPr>
          <w:rStyle w:val="StyleUnderline"/>
          <w:highlight w:val="cyan"/>
        </w:rPr>
        <w:t xml:space="preserve">through this </w:t>
      </w:r>
      <w:r w:rsidRPr="00986A1B">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986A1B">
        <w:rPr>
          <w:rStyle w:val="StyleUnderline"/>
          <w:highlight w:val="cyan"/>
        </w:rPr>
        <w:t>that</w:t>
      </w:r>
      <w:r w:rsidRPr="00C21A6A">
        <w:rPr>
          <w:sz w:val="16"/>
        </w:rPr>
        <w:t xml:space="preserve"> the nature of </w:t>
      </w:r>
      <w:r w:rsidRPr="00986A1B">
        <w:rPr>
          <w:rStyle w:val="StyleUnderline"/>
          <w:highlight w:val="cyan"/>
        </w:rPr>
        <w:t>the settler</w:t>
      </w:r>
      <w:r w:rsidRPr="00A74DA4">
        <w:rPr>
          <w:rStyle w:val="StyleUnderline"/>
        </w:rPr>
        <w:t xml:space="preserve"> </w:t>
      </w:r>
      <w:r w:rsidRPr="00951229">
        <w:rPr>
          <w:rStyle w:val="Emphasis"/>
        </w:rPr>
        <w:t xml:space="preserve">colonial </w:t>
      </w:r>
      <w:r w:rsidRPr="00986A1B">
        <w:rPr>
          <w:rStyle w:val="Emphasis"/>
          <w:highlight w:val="cyan"/>
        </w:rPr>
        <w:t>regime</w:t>
      </w:r>
      <w:r w:rsidRPr="00986A1B">
        <w:rPr>
          <w:rStyle w:val="StyleUnderline"/>
          <w:highlight w:val="cyan"/>
        </w:rPr>
        <w:t xml:space="preserve"> is </w:t>
      </w:r>
      <w:r w:rsidRPr="00986A1B">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0B0C123E" w14:textId="77777777" w:rsidR="00DC2011" w:rsidRPr="002B079E" w:rsidRDefault="00DC2011" w:rsidP="00DC2011"/>
    <w:p w14:paraId="69249CFA" w14:textId="77777777" w:rsidR="00DC2011" w:rsidRDefault="00DC2011" w:rsidP="00DC2011">
      <w:pPr>
        <w:pStyle w:val="Heading3"/>
      </w:pPr>
      <w:r>
        <w:t>T-Subs---1NC</w:t>
      </w:r>
    </w:p>
    <w:p w14:paraId="3CA71576" w14:textId="77777777" w:rsidR="00DC2011" w:rsidRDefault="00DC2011" w:rsidP="00DC2011">
      <w:r>
        <w:t>T-Subsets</w:t>
      </w:r>
    </w:p>
    <w:p w14:paraId="70EF2642" w14:textId="77777777" w:rsidR="00DC2011" w:rsidRPr="00A86F76" w:rsidRDefault="00DC2011" w:rsidP="00DC2011">
      <w:pPr>
        <w:pStyle w:val="Heading4"/>
      </w:pPr>
      <w:r>
        <w:t xml:space="preserve">‘Substantial’ </w:t>
      </w:r>
      <w:r>
        <w:rPr>
          <w:u w:val="single"/>
        </w:rPr>
        <w:t>excludes</w:t>
      </w:r>
      <w:r>
        <w:t xml:space="preserve"> subsets.</w:t>
      </w:r>
    </w:p>
    <w:p w14:paraId="219B9C60" w14:textId="77777777" w:rsidR="00DC2011" w:rsidRPr="009B6FCD" w:rsidRDefault="00DC2011" w:rsidP="00DC2011">
      <w:r w:rsidRPr="0009590B">
        <w:rPr>
          <w:rStyle w:val="Style13ptBold"/>
        </w:rPr>
        <w:t>Tax Court ’65</w:t>
      </w:r>
      <w:r>
        <w:t xml:space="preserve"> [U.S. Tax Court; July 23; Dudderar v. Commissioner of Internal Revenue. 44 T.C 632]</w:t>
      </w:r>
    </w:p>
    <w:p w14:paraId="69CAE604" w14:textId="77777777" w:rsidR="00DC2011" w:rsidRPr="00A359E0" w:rsidRDefault="00DC2011" w:rsidP="00DC2011">
      <w:pPr>
        <w:rPr>
          <w:sz w:val="16"/>
        </w:rPr>
      </w:pPr>
      <w:r w:rsidRPr="00A359E0">
        <w:rPr>
          <w:sz w:val="16"/>
        </w:rPr>
        <w:t xml:space="preserve">[**13] If the statement were "all" not modified by the word "substantially," it would refer to either 100 percent or such a small variation from 100 percent that such variation might be said to be de minimis. </w:t>
      </w:r>
      <w:r w:rsidRPr="00772E9C">
        <w:rPr>
          <w:rStyle w:val="StyleUnderline"/>
        </w:rPr>
        <w:t>The word "</w:t>
      </w:r>
      <w:r w:rsidRPr="00A359E0">
        <w:rPr>
          <w:rStyle w:val="Emphasis"/>
        </w:rPr>
        <w:t>substantially</w:t>
      </w:r>
      <w:r w:rsidRPr="00772E9C">
        <w:rPr>
          <w:rStyle w:val="StyleUnderline"/>
        </w:rPr>
        <w:t>," however</w:t>
      </w:r>
      <w:r w:rsidRPr="00A359E0">
        <w:rPr>
          <w:sz w:val="16"/>
        </w:rPr>
        <w:t xml:space="preserve">, is an elastic word not so easily susceptible of definition. That term as used in a provision of the Internal Revenue Acts of 1918 and 1921 dealing with corporate affiliations has </w:t>
      </w:r>
      <w:r w:rsidRPr="002758E3">
        <w:rPr>
          <w:rStyle w:val="StyleUnderline"/>
        </w:rPr>
        <w:t xml:space="preserve">been stated to mean </w:t>
      </w:r>
      <w:r w:rsidRPr="002A598D">
        <w:rPr>
          <w:rStyle w:val="Emphasis"/>
        </w:rPr>
        <w:t>all except</w:t>
      </w:r>
      <w:r w:rsidRPr="00A359E0">
        <w:rPr>
          <w:sz w:val="16"/>
        </w:rPr>
        <w:t xml:space="preserve"> a "</w:t>
      </w:r>
      <w:r w:rsidRPr="001D36FF">
        <w:rPr>
          <w:rStyle w:val="StyleUnderline"/>
        </w:rPr>
        <w:t xml:space="preserve">negligible </w:t>
      </w:r>
      <w:r w:rsidRPr="002A598D">
        <w:rPr>
          <w:rStyle w:val="Emphasis"/>
        </w:rPr>
        <w:t>minority</w:t>
      </w:r>
      <w:r w:rsidRPr="00A359E0">
        <w:rPr>
          <w:sz w:val="16"/>
        </w:rPr>
        <w:t xml:space="preserve">" interest. Ice Service Co. v. Commissioner, 30 F. 2d 230 (C.A. 2, 1929), affirming 9 B.T.A. 385 (1927). In construing these same statutes </w:t>
      </w:r>
      <w:r w:rsidRPr="0064782A">
        <w:rPr>
          <w:rStyle w:val="StyleUnderline"/>
          <w:highlight w:val="cyan"/>
        </w:rPr>
        <w:t>the</w:t>
      </w:r>
      <w:r w:rsidRPr="003F3D30">
        <w:rPr>
          <w:rStyle w:val="StyleUnderline"/>
        </w:rPr>
        <w:t xml:space="preserve"> </w:t>
      </w:r>
      <w:r w:rsidRPr="0078536D">
        <w:rPr>
          <w:rStyle w:val="Emphasis"/>
        </w:rPr>
        <w:t xml:space="preserve">Supreme </w:t>
      </w:r>
      <w:r w:rsidRPr="0064782A">
        <w:rPr>
          <w:rStyle w:val="Emphasis"/>
          <w:highlight w:val="cyan"/>
        </w:rPr>
        <w:t>Court</w:t>
      </w:r>
      <w:r w:rsidRPr="00A359E0">
        <w:rPr>
          <w:sz w:val="16"/>
        </w:rPr>
        <w:t xml:space="preserve"> in Handy &amp; Harman v. Burnet, 284 U.S. 136 (1931), </w:t>
      </w:r>
      <w:r w:rsidRPr="0064782A">
        <w:rPr>
          <w:rStyle w:val="StyleUnderline"/>
          <w:highlight w:val="cyan"/>
        </w:rPr>
        <w:t>concluded</w:t>
      </w:r>
      <w:r w:rsidRPr="00A359E0">
        <w:rPr>
          <w:sz w:val="16"/>
        </w:rPr>
        <w:t xml:space="preserve"> that </w:t>
      </w:r>
      <w:r w:rsidRPr="001E0F15">
        <w:rPr>
          <w:rStyle w:val="Emphasis"/>
        </w:rPr>
        <w:t>75</w:t>
      </w:r>
      <w:r w:rsidRPr="007F621F">
        <w:rPr>
          <w:rStyle w:val="StyleUnderline"/>
        </w:rPr>
        <w:t xml:space="preserve"> percent</w:t>
      </w:r>
      <w:r w:rsidRPr="00A359E0">
        <w:rPr>
          <w:sz w:val="16"/>
        </w:rPr>
        <w:t xml:space="preserve"> of the shares of a related corporation "</w:t>
      </w:r>
      <w:r w:rsidRPr="003E59B1">
        <w:rPr>
          <w:rStyle w:val="StyleUnderline"/>
        </w:rPr>
        <w:t xml:space="preserve">did </w:t>
      </w:r>
      <w:r w:rsidRPr="00F82C7C">
        <w:rPr>
          <w:rStyle w:val="Emphasis"/>
        </w:rPr>
        <w:t>not</w:t>
      </w:r>
      <w:r w:rsidRPr="003E59B1">
        <w:rPr>
          <w:rStyle w:val="StyleUnderline"/>
        </w:rPr>
        <w:t xml:space="preserve"> constitute substantially</w:t>
      </w:r>
      <w:r w:rsidRPr="00A359E0">
        <w:rPr>
          <w:sz w:val="16"/>
        </w:rPr>
        <w:t xml:space="preserve"> all of its stock," </w:t>
      </w:r>
      <w:r w:rsidRPr="0064782A">
        <w:rPr>
          <w:rStyle w:val="StyleUnderline"/>
          <w:highlight w:val="cyan"/>
        </w:rPr>
        <w:t>citing</w:t>
      </w:r>
      <w:r w:rsidRPr="00A359E0">
        <w:rPr>
          <w:sz w:val="16"/>
        </w:rPr>
        <w:t xml:space="preserve"> in a footnote the following cases: </w:t>
      </w:r>
      <w:r w:rsidRPr="0064782A">
        <w:rPr>
          <w:rStyle w:val="Emphasis"/>
          <w:highlight w:val="cyan"/>
        </w:rPr>
        <w:t>Ice</w:t>
      </w:r>
      <w:r w:rsidRPr="004741BC">
        <w:rPr>
          <w:rStyle w:val="StyleUnderline"/>
        </w:rPr>
        <w:t xml:space="preserve"> Service v. Commissioner</w:t>
      </w:r>
      <w:r w:rsidRPr="00A359E0">
        <w:rPr>
          <w:sz w:val="16"/>
        </w:rPr>
        <w:t xml:space="preserve">, 30 F. (2d) 230, 231; </w:t>
      </w:r>
      <w:r w:rsidRPr="002E4A25">
        <w:rPr>
          <w:rStyle w:val="StyleUnderline"/>
        </w:rPr>
        <w:t xml:space="preserve">Commissioner v. Adolph </w:t>
      </w:r>
      <w:r w:rsidRPr="0064782A">
        <w:rPr>
          <w:rStyle w:val="Emphasis"/>
          <w:highlight w:val="cyan"/>
        </w:rPr>
        <w:t>Hirsch</w:t>
      </w:r>
      <w:r w:rsidRPr="00A359E0">
        <w:rPr>
          <w:sz w:val="16"/>
        </w:rPr>
        <w:t xml:space="preserve"> &amp; Co., 30 F. (2d) 645, 646; </w:t>
      </w:r>
      <w:r w:rsidRPr="001A5E1E">
        <w:rPr>
          <w:rStyle w:val="StyleUnderline"/>
        </w:rPr>
        <w:t xml:space="preserve">American </w:t>
      </w:r>
      <w:r w:rsidRPr="0064782A">
        <w:rPr>
          <w:rStyle w:val="Emphasis"/>
          <w:highlight w:val="cyan"/>
        </w:rPr>
        <w:t>Auto Trimming</w:t>
      </w:r>
      <w:r w:rsidRPr="001A5E1E">
        <w:rPr>
          <w:rStyle w:val="StyleUnderline"/>
        </w:rPr>
        <w:t xml:space="preserve"> Co</w:t>
      </w:r>
      <w:r w:rsidRPr="00A359E0">
        <w:rPr>
          <w:sz w:val="16"/>
        </w:rPr>
        <w:t xml:space="preserve">. v. Lucas, 37 F. (2d) 801, 803; [**14] </w:t>
      </w:r>
      <w:r w:rsidRPr="0064782A">
        <w:rPr>
          <w:rStyle w:val="Emphasis"/>
          <w:highlight w:val="cyan"/>
        </w:rPr>
        <w:t>U</w:t>
      </w:r>
      <w:r w:rsidRPr="00A359E0">
        <w:rPr>
          <w:sz w:val="16"/>
        </w:rPr>
        <w:t xml:space="preserve">nited </w:t>
      </w:r>
      <w:r w:rsidRPr="0064782A">
        <w:rPr>
          <w:rStyle w:val="Emphasis"/>
          <w:highlight w:val="cyan"/>
        </w:rPr>
        <w:t>S</w:t>
      </w:r>
      <w:r w:rsidRPr="0064782A">
        <w:rPr>
          <w:sz w:val="16"/>
        </w:rPr>
        <w:t>t</w:t>
      </w:r>
      <w:r w:rsidRPr="00A359E0">
        <w:rPr>
          <w:sz w:val="16"/>
        </w:rPr>
        <w:t xml:space="preserve">ates </w:t>
      </w:r>
      <w:r w:rsidRPr="0064782A">
        <w:rPr>
          <w:rStyle w:val="StyleUnderline"/>
          <w:highlight w:val="cyan"/>
        </w:rPr>
        <w:t xml:space="preserve">v. </w:t>
      </w:r>
      <w:r w:rsidRPr="0064782A">
        <w:rPr>
          <w:rStyle w:val="Emphasis"/>
          <w:highlight w:val="cyan"/>
        </w:rPr>
        <w:t>Cleveland</w:t>
      </w:r>
      <w:r w:rsidRPr="00A359E0">
        <w:rPr>
          <w:sz w:val="16"/>
        </w:rPr>
        <w:t xml:space="preserve">, P.&amp;E. R. Co., 42 F. (2d) 413, 419; </w:t>
      </w:r>
      <w:r w:rsidRPr="00636BD9">
        <w:rPr>
          <w:rStyle w:val="StyleUnderline"/>
        </w:rPr>
        <w:t xml:space="preserve">Commissioner v. </w:t>
      </w:r>
      <w:r w:rsidRPr="00EE4C26">
        <w:rPr>
          <w:rStyle w:val="Emphasis"/>
        </w:rPr>
        <w:t>Gong Bell</w:t>
      </w:r>
      <w:r w:rsidRPr="00A359E0">
        <w:rPr>
          <w:sz w:val="16"/>
        </w:rPr>
        <w:t xml:space="preserve"> Mfg. Co., 48 F. (2d) 205, 206; </w:t>
      </w:r>
      <w:r w:rsidRPr="0078536D">
        <w:rPr>
          <w:rStyle w:val="Emphasis"/>
        </w:rPr>
        <w:t>Onondaga</w:t>
      </w:r>
      <w:r w:rsidRPr="00636BD9">
        <w:rPr>
          <w:rStyle w:val="StyleUnderline"/>
        </w:rPr>
        <w:t xml:space="preserve"> Co. v. Commissioner</w:t>
      </w:r>
      <w:r w:rsidRPr="00A359E0">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636BD9">
        <w:rPr>
          <w:rStyle w:val="StyleUnderline"/>
        </w:rPr>
        <w:t>the words "</w:t>
      </w:r>
      <w:r w:rsidRPr="0064782A">
        <w:rPr>
          <w:rStyle w:val="Emphasis"/>
          <w:highlight w:val="cyan"/>
        </w:rPr>
        <w:t>substantial</w:t>
      </w:r>
      <w:r w:rsidRPr="00636BD9">
        <w:rPr>
          <w:rStyle w:val="StyleUnderline"/>
        </w:rPr>
        <w:t>ly</w:t>
      </w:r>
      <w:r w:rsidRPr="00A359E0">
        <w:rPr>
          <w:sz w:val="16"/>
        </w:rPr>
        <w:t xml:space="preserve"> all" as used therein [*638] </w:t>
      </w:r>
      <w:r w:rsidRPr="0064782A">
        <w:rPr>
          <w:rStyle w:val="StyleUnderline"/>
          <w:highlight w:val="cyan"/>
        </w:rPr>
        <w:t>must be given</w:t>
      </w:r>
      <w:r w:rsidRPr="00A359E0">
        <w:rPr>
          <w:sz w:val="16"/>
        </w:rPr>
        <w:t xml:space="preserve"> their </w:t>
      </w:r>
      <w:r w:rsidRPr="008B3747">
        <w:rPr>
          <w:rStyle w:val="Emphasis"/>
          <w:highlight w:val="cyan"/>
        </w:rPr>
        <w:t>ordinary meaning</w:t>
      </w:r>
      <w:r w:rsidRPr="008B3747">
        <w:rPr>
          <w:rStyle w:val="StyleUnderline"/>
          <w:highlight w:val="cyan"/>
        </w:rPr>
        <w:t xml:space="preserve"> of </w:t>
      </w:r>
      <w:r w:rsidRPr="00892731">
        <w:rPr>
          <w:rStyle w:val="Emphasis"/>
          <w:highlight w:val="cyan"/>
        </w:rPr>
        <w:t>all</w:t>
      </w:r>
      <w:r w:rsidRPr="008B3747">
        <w:rPr>
          <w:rStyle w:val="StyleUnderline"/>
          <w:highlight w:val="cyan"/>
        </w:rPr>
        <w:t xml:space="preserve"> but</w:t>
      </w:r>
      <w:r w:rsidRPr="00A359E0">
        <w:rPr>
          <w:sz w:val="16"/>
        </w:rPr>
        <w:t xml:space="preserve"> a </w:t>
      </w:r>
      <w:r w:rsidRPr="00112164">
        <w:rPr>
          <w:rStyle w:val="StyleUnderline"/>
        </w:rPr>
        <w:t xml:space="preserve">small </w:t>
      </w:r>
      <w:r w:rsidRPr="008B3747">
        <w:rPr>
          <w:rStyle w:val="Emphasis"/>
          <w:highlight w:val="cyan"/>
        </w:rPr>
        <w:t>negligible</w:t>
      </w:r>
      <w:r w:rsidRPr="008B3747">
        <w:rPr>
          <w:rStyle w:val="StyleUnderline"/>
          <w:highlight w:val="cyan"/>
        </w:rPr>
        <w:t xml:space="preserve"> amount</w:t>
      </w:r>
      <w:r w:rsidRPr="00A359E0">
        <w:rPr>
          <w:sz w:val="16"/>
        </w:rPr>
        <w:t xml:space="preserve">. 5Link to the text of the note Considering the purpose for which section 264(b)(1) was enacted, its legislative history as well as the factual situation present in the instant case, we conclude that the </w:t>
      </w:r>
      <w:r w:rsidRPr="00BB7AB5">
        <w:rPr>
          <w:rStyle w:val="Emphasis"/>
        </w:rPr>
        <w:t>73</w:t>
      </w:r>
      <w:r w:rsidRPr="00BC0299">
        <w:rPr>
          <w:rStyle w:val="StyleUnderline"/>
        </w:rPr>
        <w:t>-percent</w:t>
      </w:r>
      <w:r w:rsidRPr="00A359E0">
        <w:rPr>
          <w:sz w:val="16"/>
        </w:rPr>
        <w:t xml:space="preserve"> payment in the instant case </w:t>
      </w:r>
      <w:r w:rsidRPr="00A359E0">
        <w:rPr>
          <w:rStyle w:val="StyleUnderline"/>
        </w:rPr>
        <w:t xml:space="preserve">did </w:t>
      </w:r>
      <w:r w:rsidRPr="009405AF">
        <w:rPr>
          <w:rStyle w:val="Emphasis"/>
        </w:rPr>
        <w:t>not</w:t>
      </w:r>
      <w:r w:rsidRPr="00A359E0">
        <w:rPr>
          <w:rStyle w:val="StyleUnderline"/>
        </w:rPr>
        <w:t xml:space="preserve"> constitute "substantially</w:t>
      </w:r>
      <w:r w:rsidRPr="00A359E0">
        <w:rPr>
          <w:sz w:val="16"/>
        </w:rPr>
        <w:t xml:space="preserve"> all" the premiums on the insurance contract here involved. Since some uncontested adjustments were made in the notice of deficiency, Decision will be entered under Rule 50.</w:t>
      </w:r>
    </w:p>
    <w:p w14:paraId="27E70ACF" w14:textId="77777777" w:rsidR="00DC2011" w:rsidRDefault="00DC2011" w:rsidP="00DC2011">
      <w:pPr>
        <w:pStyle w:val="Heading4"/>
      </w:pPr>
      <w:r>
        <w:t xml:space="preserve">They don’t affect </w:t>
      </w:r>
      <w:r>
        <w:rPr>
          <w:u w:val="single"/>
        </w:rPr>
        <w:t>all workers</w:t>
      </w:r>
      <w:r>
        <w:t>.</w:t>
      </w:r>
    </w:p>
    <w:p w14:paraId="65967B7E" w14:textId="77777777" w:rsidR="00DC2011" w:rsidRDefault="00DC2011" w:rsidP="00DC2011">
      <w:pPr>
        <w:pStyle w:val="Heading4"/>
      </w:pPr>
      <w:r>
        <w:rPr>
          <w:u w:val="single"/>
        </w:rPr>
        <w:t>LIMITS</w:t>
      </w:r>
      <w:r>
        <w:t xml:space="preserve"> and </w:t>
      </w:r>
      <w:r>
        <w:rPr>
          <w:u w:val="single"/>
        </w:rPr>
        <w:t>GROUND</w:t>
      </w:r>
      <w:r>
        <w:t xml:space="preserve">---subsets are </w:t>
      </w:r>
      <w:r>
        <w:rPr>
          <w:u w:val="single"/>
        </w:rPr>
        <w:t>unbounded</w:t>
      </w:r>
      <w:r>
        <w:t xml:space="preserve"> and </w:t>
      </w:r>
      <w:r>
        <w:rPr>
          <w:u w:val="single"/>
        </w:rPr>
        <w:t>spike</w:t>
      </w:r>
      <w:r>
        <w:t xml:space="preserve"> core disadvantages.</w:t>
      </w:r>
    </w:p>
    <w:p w14:paraId="162013D1" w14:textId="77777777" w:rsidR="00DC2011" w:rsidRDefault="00DC2011" w:rsidP="00DC2011">
      <w:pPr>
        <w:pStyle w:val="Heading3"/>
      </w:pPr>
      <w:r>
        <w:t>MQD---1NC</w:t>
      </w:r>
    </w:p>
    <w:p w14:paraId="67A4F4CB" w14:textId="77777777" w:rsidR="00DC2011" w:rsidRPr="0013629F" w:rsidRDefault="00DC2011" w:rsidP="00DC2011">
      <w:pPr>
        <w:pStyle w:val="Heading4"/>
      </w:pPr>
      <w:r>
        <w:t xml:space="preserve">Judicial application of the MQD is </w:t>
      </w:r>
      <w:r w:rsidRPr="00AD4D3D">
        <w:t>robust</w:t>
      </w:r>
      <w:r>
        <w:t>---</w:t>
      </w:r>
      <w:r w:rsidRPr="0035270F">
        <w:rPr>
          <w:u w:val="single"/>
        </w:rPr>
        <w:t>novel protections</w:t>
      </w:r>
      <w:r>
        <w:t xml:space="preserve"> of </w:t>
      </w:r>
      <w:r>
        <w:rPr>
          <w:u w:val="single"/>
        </w:rPr>
        <w:t>labor</w:t>
      </w:r>
      <w:r>
        <w:t xml:space="preserve"> rights require </w:t>
      </w:r>
      <w:r>
        <w:rPr>
          <w:u w:val="single"/>
        </w:rPr>
        <w:t>killing</w:t>
      </w:r>
      <w:r>
        <w:t xml:space="preserve"> the doctrine.</w:t>
      </w:r>
    </w:p>
    <w:p w14:paraId="3E4FEE9B" w14:textId="77777777" w:rsidR="00DC2011" w:rsidRPr="00B4686C" w:rsidRDefault="00DC2011" w:rsidP="00DC2011">
      <w:r w:rsidRPr="001676BE">
        <w:rPr>
          <w:rStyle w:val="Style13ptBold"/>
        </w:rPr>
        <w:t>Andrias ’24</w:t>
      </w:r>
      <w:r>
        <w:t xml:space="preserve"> [Kate; January 2024; Patricia D. and R. Paul Yetter Professor of Law at Columbia Law School, directs the Columbia Law School Center for Constitutional Governance and the Columbia Labor Lab; Northwestern University Law Review, “Constitutional Clash: Labor, Capital, and Democracy,” vol. 118]                                                                                   </w:t>
      </w:r>
    </w:p>
    <w:p w14:paraId="0998DF9B" w14:textId="77777777" w:rsidR="00DC2011" w:rsidRPr="00CC2289" w:rsidRDefault="00DC2011" w:rsidP="00DC2011">
      <w:pPr>
        <w:rPr>
          <w:sz w:val="16"/>
        </w:rPr>
      </w:pPr>
      <w:r w:rsidRPr="00ED4D33">
        <w:rPr>
          <w:sz w:val="16"/>
        </w:rPr>
        <w:t xml:space="preserve">Depending on where the Supreme Court takes the doctrine next, and how lower courts apply the Court's reasoning, </w:t>
      </w:r>
      <w:r w:rsidRPr="00D2126A">
        <w:rPr>
          <w:rStyle w:val="StyleUnderline"/>
        </w:rPr>
        <w:t xml:space="preserve">the </w:t>
      </w:r>
      <w:r w:rsidRPr="00E65EC5">
        <w:rPr>
          <w:rStyle w:val="Emphasis"/>
        </w:rPr>
        <w:t>result</w:t>
      </w:r>
      <w:r w:rsidRPr="00D2126A">
        <w:rPr>
          <w:rStyle w:val="StyleUnderline"/>
        </w:rPr>
        <w:t xml:space="preserve"> could be to </w:t>
      </w:r>
      <w:r w:rsidRPr="00E65EC5">
        <w:rPr>
          <w:rStyle w:val="Emphasis"/>
        </w:rPr>
        <w:t>disable</w:t>
      </w:r>
      <w:r w:rsidRPr="00ED4D33">
        <w:rPr>
          <w:sz w:val="16"/>
        </w:rPr>
        <w:t xml:space="preserve"> many of </w:t>
      </w:r>
      <w:r w:rsidRPr="00297CF9">
        <w:rPr>
          <w:rStyle w:val="StyleUnderline"/>
          <w:highlight w:val="cyan"/>
        </w:rPr>
        <w:t xml:space="preserve">the NLRB's efforts to protect </w:t>
      </w:r>
      <w:r w:rsidRPr="00297CF9">
        <w:rPr>
          <w:rStyle w:val="Emphasis"/>
          <w:highlight w:val="cyan"/>
        </w:rPr>
        <w:t xml:space="preserve">workers' </w:t>
      </w:r>
      <w:r w:rsidRPr="0098582A">
        <w:rPr>
          <w:rStyle w:val="Emphasis"/>
          <w:highlight w:val="cyan"/>
        </w:rPr>
        <w:t>rights</w:t>
      </w:r>
      <w:r w:rsidRPr="00D2126A">
        <w:rPr>
          <w:rStyle w:val="StyleUnderline"/>
        </w:rPr>
        <w:t xml:space="preserve"> </w:t>
      </w:r>
      <w:r w:rsidRPr="002A4E7F">
        <w:rPr>
          <w:rStyle w:val="StyleUnderline"/>
        </w:rPr>
        <w:t xml:space="preserve">efforts </w:t>
      </w:r>
      <w:r w:rsidRPr="00297CF9">
        <w:rPr>
          <w:rStyle w:val="StyleUnderline"/>
          <w:highlight w:val="cyan"/>
        </w:rPr>
        <w:t>which</w:t>
      </w:r>
      <w:r w:rsidRPr="00ED4D33">
        <w:rPr>
          <w:sz w:val="16"/>
        </w:rPr>
        <w:t xml:space="preserve"> necessarily </w:t>
      </w:r>
      <w:r w:rsidRPr="00297CF9">
        <w:rPr>
          <w:rStyle w:val="StyleUnderline"/>
          <w:highlight w:val="cyan"/>
        </w:rPr>
        <w:t>cover</w:t>
      </w:r>
      <w:r w:rsidRPr="00ED4D33">
        <w:rPr>
          <w:sz w:val="16"/>
        </w:rPr>
        <w:t xml:space="preserve"> nearly </w:t>
      </w:r>
      <w:r w:rsidRPr="00297CF9">
        <w:rPr>
          <w:rStyle w:val="StyleUnderline"/>
          <w:highlight w:val="cyan"/>
        </w:rPr>
        <w:t>the</w:t>
      </w:r>
      <w:r w:rsidRPr="001009B0">
        <w:rPr>
          <w:rStyle w:val="StyleUnderline"/>
        </w:rPr>
        <w:t xml:space="preserve"> entire </w:t>
      </w:r>
      <w:r w:rsidRPr="00297CF9">
        <w:rPr>
          <w:rStyle w:val="Emphasis"/>
          <w:highlight w:val="cyan"/>
        </w:rPr>
        <w:t>economy</w:t>
      </w:r>
      <w:r w:rsidRPr="00297CF9">
        <w:rPr>
          <w:rStyle w:val="StyleUnderline"/>
          <w:highlight w:val="cyan"/>
        </w:rPr>
        <w:t xml:space="preserve"> and</w:t>
      </w:r>
      <w:r w:rsidRPr="00ED4D33">
        <w:rPr>
          <w:sz w:val="16"/>
        </w:rPr>
        <w:t xml:space="preserve"> arguably </w:t>
      </w:r>
      <w:r w:rsidRPr="00297CF9">
        <w:rPr>
          <w:rStyle w:val="StyleUnderline"/>
          <w:highlight w:val="cyan"/>
        </w:rPr>
        <w:t>involve "</w:t>
      </w:r>
      <w:r w:rsidRPr="00297CF9">
        <w:rPr>
          <w:rStyle w:val="Emphasis"/>
          <w:highlight w:val="cyan"/>
        </w:rPr>
        <w:t>major</w:t>
      </w:r>
      <w:r w:rsidRPr="00ED4D33">
        <w:rPr>
          <w:sz w:val="16"/>
        </w:rPr>
        <w:t xml:space="preserve">" political and </w:t>
      </w:r>
      <w:r w:rsidRPr="00A002CE">
        <w:rPr>
          <w:rStyle w:val="StyleUnderline"/>
        </w:rPr>
        <w:t xml:space="preserve">economic </w:t>
      </w:r>
      <w:r w:rsidRPr="00297CF9">
        <w:rPr>
          <w:rStyle w:val="Emphasis"/>
          <w:highlight w:val="cyan"/>
        </w:rPr>
        <w:t>questions</w:t>
      </w:r>
      <w:r w:rsidRPr="00297CF9">
        <w:rPr>
          <w:rStyle w:val="StyleUnderline"/>
          <w:highlight w:val="cyan"/>
        </w:rPr>
        <w:t xml:space="preserve"> and</w:t>
      </w:r>
      <w:r w:rsidRPr="00A002CE">
        <w:rPr>
          <w:rStyle w:val="StyleUnderline"/>
        </w:rPr>
        <w:t xml:space="preserve"> consequential </w:t>
      </w:r>
      <w:r w:rsidRPr="00297CF9">
        <w:rPr>
          <w:rStyle w:val="Emphasis"/>
          <w:highlight w:val="cyan"/>
        </w:rPr>
        <w:t>trade-offs</w:t>
      </w:r>
      <w:r w:rsidRPr="00297CF9">
        <w:rPr>
          <w:rStyle w:val="StyleUnderline"/>
          <w:highlight w:val="cyan"/>
        </w:rPr>
        <w:t>. Even when</w:t>
      </w:r>
      <w:r w:rsidRPr="00ED4D33">
        <w:rPr>
          <w:sz w:val="16"/>
        </w:rPr>
        <w:t xml:space="preserve"> the Board exercises power under the Act's "capacious terms" and even when </w:t>
      </w:r>
      <w:r w:rsidRPr="00CD4A25">
        <w:rPr>
          <w:rStyle w:val="StyleUnderline"/>
        </w:rPr>
        <w:t>it is clear</w:t>
      </w:r>
      <w:r w:rsidRPr="00ED4D33">
        <w:rPr>
          <w:sz w:val="16"/>
        </w:rPr>
        <w:t xml:space="preserve"> that </w:t>
      </w:r>
      <w:r w:rsidRPr="00297CF9">
        <w:rPr>
          <w:rStyle w:val="StyleUnderline"/>
          <w:highlight w:val="cyan"/>
        </w:rPr>
        <w:t xml:space="preserve">Congress </w:t>
      </w:r>
      <w:r w:rsidRPr="00297CF9">
        <w:rPr>
          <w:rStyle w:val="Emphasis"/>
          <w:highlight w:val="cyan"/>
        </w:rPr>
        <w:t>intended</w:t>
      </w:r>
      <w:r w:rsidRPr="00297CF9">
        <w:rPr>
          <w:rStyle w:val="StyleUnderline"/>
          <w:highlight w:val="cyan"/>
        </w:rPr>
        <w:t xml:space="preserve"> to provide</w:t>
      </w:r>
      <w:r w:rsidRPr="00ED4D33">
        <w:rPr>
          <w:sz w:val="16"/>
        </w:rPr>
        <w:t xml:space="preserve"> "agency </w:t>
      </w:r>
      <w:r w:rsidRPr="00297CF9">
        <w:rPr>
          <w:rStyle w:val="StyleUnderline"/>
          <w:highlight w:val="cyan"/>
        </w:rPr>
        <w:t>discretion</w:t>
      </w:r>
      <w:r w:rsidRPr="00ED4D33">
        <w:rPr>
          <w:sz w:val="16"/>
        </w:rPr>
        <w:t xml:space="preserve">," under the new precedent, </w:t>
      </w:r>
      <w:r w:rsidRPr="00D2720D">
        <w:rPr>
          <w:rStyle w:val="StyleUnderline"/>
        </w:rPr>
        <w:t xml:space="preserve">conservative </w:t>
      </w:r>
      <w:r w:rsidRPr="00297CF9">
        <w:rPr>
          <w:rStyle w:val="StyleUnderline"/>
          <w:highlight w:val="cyan"/>
        </w:rPr>
        <w:t>courts</w:t>
      </w:r>
      <w:r w:rsidRPr="00D2720D">
        <w:rPr>
          <w:rStyle w:val="StyleUnderline"/>
        </w:rPr>
        <w:t xml:space="preserve"> could </w:t>
      </w:r>
      <w:r w:rsidRPr="00297CF9">
        <w:rPr>
          <w:rStyle w:val="StyleUnderline"/>
          <w:highlight w:val="cyan"/>
        </w:rPr>
        <w:t>refuse</w:t>
      </w:r>
      <w:r w:rsidRPr="00ED4D33">
        <w:rPr>
          <w:sz w:val="16"/>
        </w:rPr>
        <w:t xml:space="preserve"> to allow </w:t>
      </w:r>
      <w:r w:rsidRPr="002B7885">
        <w:rPr>
          <w:rStyle w:val="StyleUnderline"/>
          <w:highlight w:val="cyan"/>
        </w:rPr>
        <w:t xml:space="preserve">the </w:t>
      </w:r>
      <w:r w:rsidRPr="002B7885">
        <w:rPr>
          <w:rStyle w:val="Emphasis"/>
          <w:highlight w:val="cyan"/>
        </w:rPr>
        <w:t>Board</w:t>
      </w:r>
      <w:r w:rsidRPr="00297CF9">
        <w:rPr>
          <w:rStyle w:val="StyleUnderline"/>
          <w:highlight w:val="cyan"/>
        </w:rPr>
        <w:t xml:space="preserve"> to exercise</w:t>
      </w:r>
      <w:r w:rsidRPr="00D2720D">
        <w:rPr>
          <w:rStyle w:val="StyleUnderline"/>
        </w:rPr>
        <w:t xml:space="preserve"> delegated </w:t>
      </w:r>
      <w:r w:rsidRPr="00297CF9">
        <w:rPr>
          <w:rStyle w:val="Emphasis"/>
          <w:highlight w:val="cyan"/>
        </w:rPr>
        <w:t>authority</w:t>
      </w:r>
      <w:r w:rsidRPr="00ED4D33">
        <w:rPr>
          <w:sz w:val="16"/>
        </w:rPr>
        <w:t xml:space="preserve">. The most aggressive reading of </w:t>
      </w:r>
      <w:r w:rsidRPr="00FE0947">
        <w:rPr>
          <w:rStyle w:val="StyleUnderline"/>
          <w:highlight w:val="cyan"/>
        </w:rPr>
        <w:t>the</w:t>
      </w:r>
      <w:r w:rsidRPr="00ED4D33">
        <w:rPr>
          <w:sz w:val="16"/>
        </w:rPr>
        <w:t xml:space="preserve"> Supreme </w:t>
      </w:r>
      <w:r w:rsidRPr="00FE0947">
        <w:rPr>
          <w:rStyle w:val="StyleUnderline"/>
          <w:highlight w:val="cyan"/>
        </w:rPr>
        <w:t>Court</w:t>
      </w:r>
      <w:r w:rsidRPr="00D2720D">
        <w:rPr>
          <w:rStyle w:val="StyleUnderline"/>
        </w:rPr>
        <w:t xml:space="preserve">'s recent </w:t>
      </w:r>
      <w:r w:rsidRPr="00C057FC">
        <w:rPr>
          <w:rStyle w:val="Emphasis"/>
        </w:rPr>
        <w:t>decisions</w:t>
      </w:r>
      <w:r w:rsidRPr="00D2720D">
        <w:rPr>
          <w:rStyle w:val="StyleUnderline"/>
        </w:rPr>
        <w:t xml:space="preserve"> would</w:t>
      </w:r>
      <w:r w:rsidRPr="00ED4D33">
        <w:rPr>
          <w:sz w:val="16"/>
        </w:rPr>
        <w:t xml:space="preserve"> thus </w:t>
      </w:r>
      <w:r w:rsidRPr="00FE0947">
        <w:rPr>
          <w:rStyle w:val="StyleUnderline"/>
          <w:highlight w:val="cyan"/>
        </w:rPr>
        <w:t>relegate</w:t>
      </w:r>
      <w:r w:rsidRPr="00ED4D33">
        <w:rPr>
          <w:sz w:val="16"/>
        </w:rPr>
        <w:t xml:space="preserve"> the </w:t>
      </w:r>
      <w:r w:rsidRPr="000718FB">
        <w:rPr>
          <w:rStyle w:val="StyleUnderline"/>
        </w:rPr>
        <w:t xml:space="preserve">labor </w:t>
      </w:r>
      <w:r w:rsidRPr="00FE0947">
        <w:rPr>
          <w:rStyle w:val="StyleUnderline"/>
          <w:highlight w:val="cyan"/>
        </w:rPr>
        <w:t>agencies to</w:t>
      </w:r>
      <w:r w:rsidRPr="004135F8">
        <w:rPr>
          <w:rStyle w:val="StyleUnderline"/>
        </w:rPr>
        <w:t xml:space="preserve"> robotically </w:t>
      </w:r>
      <w:r w:rsidRPr="00FE0947">
        <w:rPr>
          <w:rStyle w:val="StyleUnderline"/>
          <w:highlight w:val="cyan"/>
        </w:rPr>
        <w:t>implementing clear</w:t>
      </w:r>
      <w:r w:rsidRPr="004135F8">
        <w:rPr>
          <w:rStyle w:val="StyleUnderline"/>
        </w:rPr>
        <w:t xml:space="preserve"> </w:t>
      </w:r>
      <w:r w:rsidRPr="00AC7A7D">
        <w:rPr>
          <w:rStyle w:val="Emphasis"/>
        </w:rPr>
        <w:t xml:space="preserve">textual </w:t>
      </w:r>
      <w:r w:rsidRPr="00FE0947">
        <w:rPr>
          <w:rStyle w:val="Emphasis"/>
          <w:highlight w:val="cyan"/>
        </w:rPr>
        <w:t>directives</w:t>
      </w:r>
      <w:r w:rsidRPr="00ED4D33">
        <w:rPr>
          <w:sz w:val="16"/>
        </w:rPr>
        <w:t xml:space="preserve"> in congressional mandates </w:t>
      </w:r>
      <w:r w:rsidRPr="00FE0947">
        <w:rPr>
          <w:rStyle w:val="StyleUnderline"/>
          <w:highlight w:val="cyan"/>
        </w:rPr>
        <w:t>rather than</w:t>
      </w:r>
      <w:r w:rsidRPr="0040198E">
        <w:rPr>
          <w:rStyle w:val="StyleUnderline"/>
        </w:rPr>
        <w:t xml:space="preserve"> using</w:t>
      </w:r>
      <w:r w:rsidRPr="00ED4D33">
        <w:rPr>
          <w:sz w:val="16"/>
        </w:rPr>
        <w:t xml:space="preserve"> their </w:t>
      </w:r>
      <w:r w:rsidRPr="00AC7A7D">
        <w:rPr>
          <w:rStyle w:val="Emphasis"/>
        </w:rPr>
        <w:t>expertise</w:t>
      </w:r>
      <w:r w:rsidRPr="001D4AC4">
        <w:rPr>
          <w:rStyle w:val="StyleUnderline"/>
        </w:rPr>
        <w:t xml:space="preserve"> to</w:t>
      </w:r>
      <w:r w:rsidRPr="00ED4D33">
        <w:rPr>
          <w:sz w:val="16"/>
        </w:rPr>
        <w:t xml:space="preserve"> fill in gaps in statutes and </w:t>
      </w:r>
      <w:r w:rsidRPr="001D4AC4">
        <w:rPr>
          <w:rStyle w:val="StyleUnderline"/>
        </w:rPr>
        <w:t xml:space="preserve">elucidate labor </w:t>
      </w:r>
      <w:r w:rsidRPr="0014231E">
        <w:rPr>
          <w:rStyle w:val="Emphasis"/>
        </w:rPr>
        <w:t>relations</w:t>
      </w:r>
      <w:r w:rsidRPr="001D4AC4">
        <w:rPr>
          <w:rStyle w:val="StyleUnderline"/>
        </w:rPr>
        <w:t xml:space="preserve"> policy</w:t>
      </w:r>
      <w:r w:rsidRPr="00ED4D33">
        <w:rPr>
          <w:sz w:val="16"/>
        </w:rPr>
        <w:t xml:space="preserve"> over time. Nearly all of </w:t>
      </w:r>
      <w:r w:rsidRPr="001D4AC4">
        <w:rPr>
          <w:rStyle w:val="StyleUnderline"/>
        </w:rPr>
        <w:t>the Board's</w:t>
      </w:r>
      <w:r w:rsidRPr="00ED4D33">
        <w:rPr>
          <w:sz w:val="16"/>
        </w:rPr>
        <w:t xml:space="preserve"> recent </w:t>
      </w:r>
      <w:r w:rsidRPr="0014231E">
        <w:rPr>
          <w:rStyle w:val="Emphasis"/>
        </w:rPr>
        <w:t>actions</w:t>
      </w:r>
      <w:r w:rsidRPr="001D4AC4">
        <w:rPr>
          <w:rStyle w:val="StyleUnderline"/>
        </w:rPr>
        <w:t xml:space="preserve"> to </w:t>
      </w:r>
      <w:r w:rsidRPr="00FE0947">
        <w:rPr>
          <w:rStyle w:val="StyleUnderline"/>
          <w:highlight w:val="cyan"/>
        </w:rPr>
        <w:t>protect</w:t>
      </w:r>
      <w:r w:rsidRPr="00ED4D33">
        <w:rPr>
          <w:sz w:val="16"/>
        </w:rPr>
        <w:t xml:space="preserve"> workers' </w:t>
      </w:r>
      <w:r w:rsidRPr="00FE0947">
        <w:rPr>
          <w:rStyle w:val="StyleUnderline"/>
          <w:highlight w:val="cyan"/>
        </w:rPr>
        <w:t>collective</w:t>
      </w:r>
      <w:r w:rsidRPr="00ED4D33">
        <w:rPr>
          <w:sz w:val="16"/>
        </w:rPr>
        <w:t xml:space="preserve"> speech and association </w:t>
      </w:r>
      <w:r w:rsidRPr="00FE0947">
        <w:rPr>
          <w:rStyle w:val="Emphasis"/>
          <w:highlight w:val="cyan"/>
        </w:rPr>
        <w:t>rights</w:t>
      </w:r>
      <w:r w:rsidRPr="00ED4D33">
        <w:rPr>
          <w:sz w:val="16"/>
        </w:rPr>
        <w:t xml:space="preserve"> could </w:t>
      </w:r>
      <w:r w:rsidRPr="001D4AC4">
        <w:rPr>
          <w:rStyle w:val="StyleUnderline"/>
        </w:rPr>
        <w:t xml:space="preserve">come under </w:t>
      </w:r>
      <w:r w:rsidRPr="0014231E">
        <w:rPr>
          <w:rStyle w:val="Emphasis"/>
        </w:rPr>
        <w:t>challenge</w:t>
      </w:r>
      <w:r w:rsidRPr="00ED4D33">
        <w:rPr>
          <w:sz w:val="16"/>
        </w:rPr>
        <w:t xml:space="preserve">. Similar arguments could be used to disable the range of regulatory actions designed to provide working people socioeconomic rights, also critical to labor's constitutional vision. In short, in the hands of conservative judges, </w:t>
      </w:r>
      <w:r w:rsidRPr="00CF4AB6">
        <w:rPr>
          <w:rStyle w:val="StyleUnderline"/>
        </w:rPr>
        <w:t xml:space="preserve">the new </w:t>
      </w:r>
      <w:r w:rsidRPr="00CF4AB6">
        <w:rPr>
          <w:rStyle w:val="Emphasis"/>
        </w:rPr>
        <w:t>m</w:t>
      </w:r>
      <w:r w:rsidRPr="00ED4D33">
        <w:rPr>
          <w:sz w:val="16"/>
        </w:rPr>
        <w:t xml:space="preserve">ajor </w:t>
      </w:r>
      <w:r w:rsidRPr="00CF4AB6">
        <w:rPr>
          <w:rStyle w:val="Emphasis"/>
        </w:rPr>
        <w:t>q</w:t>
      </w:r>
      <w:r w:rsidRPr="00ED4D33">
        <w:rPr>
          <w:sz w:val="16"/>
        </w:rPr>
        <w:t xml:space="preserve">uestions </w:t>
      </w:r>
      <w:r w:rsidRPr="00CF4AB6">
        <w:rPr>
          <w:rStyle w:val="Emphasis"/>
        </w:rPr>
        <w:t>d</w:t>
      </w:r>
      <w:r w:rsidRPr="00ED4D33">
        <w:rPr>
          <w:sz w:val="16"/>
        </w:rPr>
        <w:t xml:space="preserve">octrine could </w:t>
      </w:r>
      <w:r w:rsidRPr="00CF4AB6">
        <w:rPr>
          <w:rStyle w:val="StyleUnderline"/>
        </w:rPr>
        <w:t>eviscerate</w:t>
      </w:r>
      <w:r w:rsidRPr="00ED4D33">
        <w:rPr>
          <w:sz w:val="16"/>
        </w:rPr>
        <w:t xml:space="preserve"> existing </w:t>
      </w:r>
      <w:r w:rsidRPr="00251A35">
        <w:rPr>
          <w:rStyle w:val="Emphasis"/>
        </w:rPr>
        <w:t>labor law</w:t>
      </w:r>
      <w:r w:rsidRPr="00756711">
        <w:rPr>
          <w:rStyle w:val="StyleUnderline"/>
        </w:rPr>
        <w:t xml:space="preserve"> and hamstring the </w:t>
      </w:r>
      <w:r w:rsidRPr="00251A35">
        <w:rPr>
          <w:rStyle w:val="Emphasis"/>
        </w:rPr>
        <w:t>NLRB</w:t>
      </w:r>
      <w:r w:rsidRPr="00ED4D33">
        <w:rPr>
          <w:sz w:val="16"/>
        </w:rPr>
        <w:t>, the Department of Labor, and other social welfare agencies in the future.375</w:t>
      </w:r>
    </w:p>
    <w:p w14:paraId="48C70251" w14:textId="77777777" w:rsidR="00DC2011" w:rsidRPr="00DC4CC9" w:rsidRDefault="00DC2011" w:rsidP="00DC2011">
      <w:pPr>
        <w:pStyle w:val="Heading4"/>
      </w:pPr>
      <w:r>
        <w:t xml:space="preserve">The MQD balances </w:t>
      </w:r>
      <w:r>
        <w:rPr>
          <w:u w:val="single"/>
        </w:rPr>
        <w:t>upsides</w:t>
      </w:r>
      <w:r>
        <w:t xml:space="preserve"> and </w:t>
      </w:r>
      <w:r>
        <w:rPr>
          <w:u w:val="single"/>
        </w:rPr>
        <w:t>downsides</w:t>
      </w:r>
      <w:r>
        <w:t xml:space="preserve"> of FDA regulation---that </w:t>
      </w:r>
      <w:r>
        <w:rPr>
          <w:u w:val="single"/>
        </w:rPr>
        <w:t>effectively calibrates</w:t>
      </w:r>
      <w:r>
        <w:t xml:space="preserve"> medical AI.</w:t>
      </w:r>
    </w:p>
    <w:p w14:paraId="15B0C26F" w14:textId="77777777" w:rsidR="00DC2011" w:rsidRPr="00CC2289" w:rsidRDefault="00DC2011" w:rsidP="00DC2011">
      <w:r w:rsidRPr="008426C8">
        <w:rPr>
          <w:rStyle w:val="Style13ptBold"/>
        </w:rPr>
        <w:t>Smith ’25</w:t>
      </w:r>
      <w:r>
        <w:t xml:space="preserve"> [Hayden; May 2025; J.D. from Columbia Law School, Extern at the U.S. Court of Appeals; William and Mary Law Review, “AI v. MQD: Navigating New Regulatory Challenges in the Life Sciences,” vol. 66]</w:t>
      </w:r>
    </w:p>
    <w:p w14:paraId="081233B8" w14:textId="77777777" w:rsidR="00DC2011" w:rsidRPr="00FD3356" w:rsidRDefault="00DC2011" w:rsidP="00DC2011">
      <w:pPr>
        <w:rPr>
          <w:sz w:val="16"/>
        </w:rPr>
      </w:pPr>
      <w:r w:rsidRPr="00971D25">
        <w:rPr>
          <w:rStyle w:val="StyleUnderline"/>
        </w:rPr>
        <w:t xml:space="preserve">The </w:t>
      </w:r>
      <w:r w:rsidRPr="008A5D71">
        <w:rPr>
          <w:rStyle w:val="Emphasis"/>
        </w:rPr>
        <w:t>solution</w:t>
      </w:r>
      <w:r w:rsidRPr="00971D25">
        <w:rPr>
          <w:rStyle w:val="StyleUnderline"/>
        </w:rPr>
        <w:t xml:space="preserve"> to navigate </w:t>
      </w:r>
      <w:r w:rsidRPr="008A5D71">
        <w:rPr>
          <w:rStyle w:val="Emphasis"/>
        </w:rPr>
        <w:t>m</w:t>
      </w:r>
      <w:r w:rsidRPr="00971D25">
        <w:rPr>
          <w:rStyle w:val="StyleUnderline"/>
        </w:rPr>
        <w:t xml:space="preserve">ajor </w:t>
      </w:r>
      <w:r w:rsidRPr="008A5D71">
        <w:rPr>
          <w:rStyle w:val="Emphasis"/>
        </w:rPr>
        <w:t>q</w:t>
      </w:r>
      <w:r w:rsidRPr="00971D25">
        <w:rPr>
          <w:rStyle w:val="StyleUnderline"/>
        </w:rPr>
        <w:t>uestions</w:t>
      </w:r>
      <w:r w:rsidRPr="00FD3356">
        <w:rPr>
          <w:sz w:val="16"/>
        </w:rPr>
        <w:t xml:space="preserve"> safely and effectively </w:t>
      </w:r>
      <w:r w:rsidRPr="00971D25">
        <w:rPr>
          <w:rStyle w:val="StyleUnderline"/>
        </w:rPr>
        <w:t xml:space="preserve">requires </w:t>
      </w:r>
      <w:r w:rsidRPr="008A5D71">
        <w:rPr>
          <w:rStyle w:val="Emphasis"/>
        </w:rPr>
        <w:t>careful interpretation</w:t>
      </w:r>
      <w:r w:rsidRPr="00971D25">
        <w:rPr>
          <w:rStyle w:val="StyleUnderline"/>
        </w:rPr>
        <w:t xml:space="preserve"> of extant statutes</w:t>
      </w:r>
      <w:r w:rsidRPr="00FD3356">
        <w:rPr>
          <w:sz w:val="16"/>
        </w:rPr>
        <w:t xml:space="preserve"> through negotiated rulemaking, a robust antecedent catalog, and limited enforcement as described above. </w:t>
      </w:r>
      <w:r w:rsidRPr="001246C6">
        <w:rPr>
          <w:rStyle w:val="StyleUnderline"/>
          <w:highlight w:val="cyan"/>
        </w:rPr>
        <w:t>If</w:t>
      </w:r>
      <w:r w:rsidRPr="008F0B86">
        <w:rPr>
          <w:rStyle w:val="StyleUnderline"/>
        </w:rPr>
        <w:t xml:space="preserve"> </w:t>
      </w:r>
      <w:r w:rsidRPr="001246C6">
        <w:rPr>
          <w:rStyle w:val="StyleUnderline"/>
        </w:rPr>
        <w:t>the</w:t>
      </w:r>
      <w:r w:rsidRPr="008F0B86">
        <w:rPr>
          <w:rStyle w:val="StyleUnderline"/>
        </w:rPr>
        <w:t xml:space="preserve"> </w:t>
      </w:r>
      <w:r w:rsidRPr="001246C6">
        <w:rPr>
          <w:rStyle w:val="StyleUnderline"/>
          <w:highlight w:val="cyan"/>
        </w:rPr>
        <w:t xml:space="preserve">FDA </w:t>
      </w:r>
      <w:r w:rsidRPr="001246C6">
        <w:rPr>
          <w:rStyle w:val="Emphasis"/>
          <w:highlight w:val="cyan"/>
        </w:rPr>
        <w:t>unilaterally</w:t>
      </w:r>
      <w:r w:rsidRPr="001246C6">
        <w:rPr>
          <w:rStyle w:val="StyleUnderline"/>
          <w:highlight w:val="cyan"/>
        </w:rPr>
        <w:t xml:space="preserve"> extends</w:t>
      </w:r>
      <w:r w:rsidRPr="008F0B86">
        <w:rPr>
          <w:rStyle w:val="StyleUnderline"/>
        </w:rPr>
        <w:t xml:space="preserve"> its </w:t>
      </w:r>
      <w:r w:rsidRPr="001246C6">
        <w:rPr>
          <w:rStyle w:val="StyleUnderline"/>
          <w:highlight w:val="cyan"/>
        </w:rPr>
        <w:t>oversight</w:t>
      </w:r>
      <w:r w:rsidRPr="00FD3356">
        <w:rPr>
          <w:sz w:val="16"/>
        </w:rPr>
        <w:t xml:space="preserve"> to AI/ML-automated data collection, </w:t>
      </w:r>
      <w:r w:rsidRPr="00F81BEB">
        <w:rPr>
          <w:rStyle w:val="StyleUnderline"/>
        </w:rPr>
        <w:t>emerging</w:t>
      </w:r>
      <w:r w:rsidRPr="00FD3356">
        <w:rPr>
          <w:sz w:val="16"/>
        </w:rPr>
        <w:t xml:space="preserve"> life science </w:t>
      </w:r>
      <w:r w:rsidRPr="001246C6">
        <w:rPr>
          <w:rStyle w:val="Emphasis"/>
          <w:highlight w:val="cyan"/>
        </w:rPr>
        <w:t>companies</w:t>
      </w:r>
      <w:r w:rsidRPr="001246C6">
        <w:rPr>
          <w:rStyle w:val="StyleUnderline"/>
          <w:highlight w:val="cyan"/>
        </w:rPr>
        <w:t xml:space="preserve"> would bear</w:t>
      </w:r>
      <w:r w:rsidRPr="00F81BEB">
        <w:rPr>
          <w:rStyle w:val="StyleUnderline"/>
        </w:rPr>
        <w:t xml:space="preserve"> the </w:t>
      </w:r>
      <w:r w:rsidRPr="001246C6">
        <w:rPr>
          <w:rStyle w:val="Emphasis"/>
          <w:highlight w:val="cyan"/>
        </w:rPr>
        <w:t>heaviest</w:t>
      </w:r>
      <w:r w:rsidRPr="00F81BEB">
        <w:rPr>
          <w:rStyle w:val="StyleUnderline"/>
        </w:rPr>
        <w:t xml:space="preserve"> regulatory </w:t>
      </w:r>
      <w:r w:rsidRPr="001246C6">
        <w:rPr>
          <w:rStyle w:val="StyleUnderline"/>
          <w:highlight w:val="cyan"/>
        </w:rPr>
        <w:t>burden</w:t>
      </w:r>
      <w:r w:rsidRPr="00FD3356">
        <w:rPr>
          <w:sz w:val="16"/>
        </w:rPr>
        <w:t xml:space="preserve">.237 The FDCA’s </w:t>
      </w:r>
      <w:r w:rsidRPr="00C90DB1">
        <w:rPr>
          <w:rStyle w:val="Emphasis"/>
        </w:rPr>
        <w:t>expansive</w:t>
      </w:r>
      <w:r w:rsidRPr="00270F30">
        <w:rPr>
          <w:rStyle w:val="StyleUnderline"/>
        </w:rPr>
        <w:t xml:space="preserve"> </w:t>
      </w:r>
      <w:r w:rsidRPr="00BF385E">
        <w:rPr>
          <w:rStyle w:val="StyleUnderline"/>
        </w:rPr>
        <w:t>framework</w:t>
      </w:r>
      <w:r w:rsidRPr="00FD3356">
        <w:rPr>
          <w:sz w:val="16"/>
        </w:rPr>
        <w:t xml:space="preserve"> arguably </w:t>
      </w:r>
      <w:r w:rsidRPr="00C90DB1">
        <w:rPr>
          <w:rStyle w:val="Emphasis"/>
        </w:rPr>
        <w:t>impedes</w:t>
      </w:r>
      <w:r w:rsidRPr="00BF385E">
        <w:rPr>
          <w:rStyle w:val="StyleUnderline"/>
        </w:rPr>
        <w:t xml:space="preserve"> pharmaceutical innovation </w:t>
      </w:r>
      <w:r w:rsidRPr="001246C6">
        <w:rPr>
          <w:rStyle w:val="StyleUnderline"/>
          <w:highlight w:val="cyan"/>
        </w:rPr>
        <w:t>with</w:t>
      </w:r>
      <w:r w:rsidRPr="00FD3356">
        <w:rPr>
          <w:sz w:val="16"/>
        </w:rPr>
        <w:t xml:space="preserve"> its </w:t>
      </w:r>
      <w:r w:rsidRPr="001246C6">
        <w:rPr>
          <w:rStyle w:val="Emphasis"/>
          <w:highlight w:val="cyan"/>
        </w:rPr>
        <w:t>rules</w:t>
      </w:r>
      <w:r w:rsidRPr="00FD3356">
        <w:rPr>
          <w:sz w:val="16"/>
        </w:rPr>
        <w:t xml:space="preserve"> on data gathering </w:t>
      </w:r>
      <w:r w:rsidRPr="001246C6">
        <w:rPr>
          <w:rStyle w:val="StyleUnderline"/>
          <w:highlight w:val="cyan"/>
        </w:rPr>
        <w:t xml:space="preserve">at </w:t>
      </w:r>
      <w:r w:rsidRPr="001246C6">
        <w:rPr>
          <w:rStyle w:val="Emphasis"/>
          <w:highlight w:val="cyan"/>
        </w:rPr>
        <w:t>every stage</w:t>
      </w:r>
      <w:r w:rsidRPr="00FD3356">
        <w:rPr>
          <w:sz w:val="16"/>
        </w:rPr>
        <w:t xml:space="preserve"> of clinical trials. It is possible to comply with calls for the “Safe, Secure, and Trustworthy Development and Use of Artificial Intelligence” without disrupting how life science companies conduct business.238 Equal access to data without AI/ML-automation restrictions is essential to a competitive market.239 By easing regulation, the FDA essentially evades the MQD until a time when Congress speaks clearly.240</w:t>
      </w:r>
    </w:p>
    <w:p w14:paraId="3D56CFA5" w14:textId="77777777" w:rsidR="00DC2011" w:rsidRPr="00FD3356" w:rsidRDefault="00DC2011" w:rsidP="00DC2011">
      <w:pPr>
        <w:rPr>
          <w:sz w:val="16"/>
        </w:rPr>
      </w:pPr>
      <w:r w:rsidRPr="001246C6">
        <w:rPr>
          <w:rStyle w:val="StyleUnderline"/>
          <w:highlight w:val="cyan"/>
        </w:rPr>
        <w:t xml:space="preserve">By </w:t>
      </w:r>
      <w:r w:rsidRPr="001246C6">
        <w:rPr>
          <w:rStyle w:val="Emphasis"/>
          <w:highlight w:val="cyan"/>
        </w:rPr>
        <w:t>soliciting</w:t>
      </w:r>
      <w:r w:rsidRPr="001246C6">
        <w:rPr>
          <w:rStyle w:val="StyleUnderline"/>
          <w:highlight w:val="cyan"/>
        </w:rPr>
        <w:t xml:space="preserve"> stakeholders </w:t>
      </w:r>
      <w:r w:rsidRPr="001246C6">
        <w:rPr>
          <w:rStyle w:val="Emphasis"/>
          <w:highlight w:val="cyan"/>
        </w:rPr>
        <w:t>before</w:t>
      </w:r>
      <w:r w:rsidRPr="00FD3356">
        <w:rPr>
          <w:sz w:val="16"/>
        </w:rPr>
        <w:t xml:space="preserve"> pursuing informal </w:t>
      </w:r>
      <w:r w:rsidRPr="00A44A0C">
        <w:rPr>
          <w:rStyle w:val="StyleUnderline"/>
        </w:rPr>
        <w:t xml:space="preserve">rulemaking, </w:t>
      </w:r>
      <w:r w:rsidRPr="001246C6">
        <w:rPr>
          <w:rStyle w:val="StyleUnderline"/>
          <w:highlight w:val="cyan"/>
        </w:rPr>
        <w:t>the FDA</w:t>
      </w:r>
      <w:r w:rsidRPr="00A44A0C">
        <w:rPr>
          <w:rStyle w:val="StyleUnderline"/>
        </w:rPr>
        <w:t xml:space="preserve">’s calculated </w:t>
      </w:r>
      <w:r w:rsidRPr="00EC4493">
        <w:rPr>
          <w:rStyle w:val="Emphasis"/>
        </w:rPr>
        <w:t>approach</w:t>
      </w:r>
      <w:r w:rsidRPr="00FD3356">
        <w:rPr>
          <w:sz w:val="16"/>
        </w:rPr>
        <w:t xml:space="preserve"> to AI regulation </w:t>
      </w:r>
      <w:r w:rsidRPr="001246C6">
        <w:rPr>
          <w:rStyle w:val="StyleUnderline"/>
          <w:highlight w:val="cyan"/>
        </w:rPr>
        <w:t>gives</w:t>
      </w:r>
      <w:r w:rsidRPr="00FD3356">
        <w:rPr>
          <w:sz w:val="16"/>
        </w:rPr>
        <w:t xml:space="preserve"> life science </w:t>
      </w:r>
      <w:r w:rsidRPr="001246C6">
        <w:rPr>
          <w:rStyle w:val="StyleUnderline"/>
          <w:highlight w:val="cyan"/>
        </w:rPr>
        <w:t>companies</w:t>
      </w:r>
      <w:r w:rsidRPr="00A44A0C">
        <w:rPr>
          <w:rStyle w:val="StyleUnderline"/>
        </w:rPr>
        <w:t xml:space="preserve"> valuable </w:t>
      </w:r>
      <w:r w:rsidRPr="001246C6">
        <w:rPr>
          <w:rStyle w:val="StyleUnderline"/>
          <w:highlight w:val="cyan"/>
        </w:rPr>
        <w:t>time</w:t>
      </w:r>
      <w:r w:rsidRPr="00A44A0C">
        <w:rPr>
          <w:rStyle w:val="StyleUnderline"/>
        </w:rPr>
        <w:t xml:space="preserve"> to </w:t>
      </w:r>
      <w:r w:rsidRPr="00EC4493">
        <w:rPr>
          <w:rStyle w:val="Emphasis"/>
        </w:rPr>
        <w:t>grow</w:t>
      </w:r>
      <w:r w:rsidRPr="00FD3356">
        <w:rPr>
          <w:sz w:val="16"/>
        </w:rPr>
        <w:t xml:space="preserve">.241 Biotechnology and medical device companies have not yet integrated AI in a fashion that requires vigilant informal rulemaking. Practically, </w:t>
      </w:r>
      <w:r w:rsidRPr="00A44A0C">
        <w:rPr>
          <w:rStyle w:val="StyleUnderline"/>
        </w:rPr>
        <w:t xml:space="preserve">the call for </w:t>
      </w:r>
      <w:r w:rsidRPr="008075FE">
        <w:rPr>
          <w:rStyle w:val="Emphasis"/>
        </w:rPr>
        <w:t>immediate</w:t>
      </w:r>
      <w:r w:rsidRPr="00A44A0C">
        <w:rPr>
          <w:rStyle w:val="StyleUnderline"/>
        </w:rPr>
        <w:t xml:space="preserve"> regulation is </w:t>
      </w:r>
      <w:r w:rsidRPr="008075FE">
        <w:rPr>
          <w:rStyle w:val="Emphasis"/>
        </w:rPr>
        <w:t>unfounded</w:t>
      </w:r>
      <w:r w:rsidRPr="00A44A0C">
        <w:rPr>
          <w:rStyle w:val="StyleUnderline"/>
        </w:rPr>
        <w:t xml:space="preserve"> when </w:t>
      </w:r>
      <w:r w:rsidRPr="00B333F8">
        <w:rPr>
          <w:rStyle w:val="Emphasis"/>
        </w:rPr>
        <w:t>no</w:t>
      </w:r>
      <w:r w:rsidRPr="00A44A0C">
        <w:rPr>
          <w:rStyle w:val="StyleUnderline"/>
        </w:rPr>
        <w:t xml:space="preserve"> AI</w:t>
      </w:r>
      <w:r w:rsidRPr="00FD3356">
        <w:rPr>
          <w:sz w:val="16"/>
        </w:rPr>
        <w:t xml:space="preserve">-developed </w:t>
      </w:r>
      <w:r w:rsidRPr="00A44A0C">
        <w:rPr>
          <w:rStyle w:val="StyleUnderline"/>
        </w:rPr>
        <w:t>therapies</w:t>
      </w:r>
      <w:r w:rsidRPr="00FD3356">
        <w:rPr>
          <w:sz w:val="16"/>
        </w:rPr>
        <w:t xml:space="preserve"> or SaMD </w:t>
      </w:r>
      <w:r w:rsidRPr="00A44A0C">
        <w:rPr>
          <w:rStyle w:val="StyleUnderline"/>
        </w:rPr>
        <w:t xml:space="preserve">pose an imminent </w:t>
      </w:r>
      <w:r w:rsidRPr="00B333F8">
        <w:rPr>
          <w:rStyle w:val="Emphasis"/>
        </w:rPr>
        <w:t>risk</w:t>
      </w:r>
      <w:r w:rsidRPr="00A44A0C">
        <w:rPr>
          <w:rStyle w:val="StyleUnderline"/>
        </w:rPr>
        <w:t xml:space="preserve"> of reaching the public</w:t>
      </w:r>
      <w:r w:rsidRPr="00FD3356">
        <w:rPr>
          <w:sz w:val="16"/>
        </w:rPr>
        <w:t xml:space="preserve"> in a harmful manner. </w:t>
      </w:r>
      <w:r w:rsidRPr="00A44A0C">
        <w:rPr>
          <w:rStyle w:val="StyleUnderline"/>
        </w:rPr>
        <w:t xml:space="preserve">The FDA’s inherited </w:t>
      </w:r>
      <w:r w:rsidRPr="00D435E0">
        <w:rPr>
          <w:rStyle w:val="StyleUnderline"/>
        </w:rPr>
        <w:t>framework is sufficiently comprehensive</w:t>
      </w:r>
      <w:r w:rsidRPr="00FD3356">
        <w:rPr>
          <w:sz w:val="16"/>
        </w:rPr>
        <w:t xml:space="preserve"> that </w:t>
      </w:r>
      <w:r w:rsidRPr="00A1445E">
        <w:rPr>
          <w:rStyle w:val="Emphasis"/>
        </w:rPr>
        <w:t>hasty</w:t>
      </w:r>
      <w:r w:rsidRPr="00971D25">
        <w:rPr>
          <w:rStyle w:val="StyleUnderline"/>
        </w:rPr>
        <w:t xml:space="preserve"> rulemaking</w:t>
      </w:r>
      <w:r w:rsidRPr="00FD3356">
        <w:rPr>
          <w:sz w:val="16"/>
        </w:rPr>
        <w:t>—even disguised by public health rhetoric—</w:t>
      </w:r>
      <w:r w:rsidRPr="00971D25">
        <w:rPr>
          <w:rStyle w:val="StyleUnderline"/>
        </w:rPr>
        <w:t xml:space="preserve">would undermine both </w:t>
      </w:r>
      <w:r w:rsidRPr="00A1445E">
        <w:rPr>
          <w:rStyle w:val="Emphasis"/>
        </w:rPr>
        <w:t>safety</w:t>
      </w:r>
      <w:r w:rsidRPr="00971D25">
        <w:rPr>
          <w:rStyle w:val="StyleUnderline"/>
        </w:rPr>
        <w:t xml:space="preserve"> and </w:t>
      </w:r>
      <w:r w:rsidRPr="00A1445E">
        <w:rPr>
          <w:rStyle w:val="Emphasis"/>
        </w:rPr>
        <w:t>innovation</w:t>
      </w:r>
      <w:r w:rsidRPr="00FD3356">
        <w:rPr>
          <w:sz w:val="16"/>
        </w:rPr>
        <w:t>. While many major technology players have signaled their support for safety regulations and strict self-governance, the life sciences look more reluctant.242 If the FDA intends to promote AI innovation within its congressional guardrails, then the long-term sustainability of life science companies must be prioritized.</w:t>
      </w:r>
    </w:p>
    <w:p w14:paraId="4668B074" w14:textId="77777777" w:rsidR="00DC2011" w:rsidRPr="00FD3356" w:rsidRDefault="00DC2011" w:rsidP="00DC2011">
      <w:pPr>
        <w:rPr>
          <w:sz w:val="16"/>
        </w:rPr>
      </w:pPr>
      <w:r w:rsidRPr="00FD3356">
        <w:rPr>
          <w:sz w:val="16"/>
        </w:rPr>
        <w:t xml:space="preserve">AI-related healthcare risks raise a unique set of concerns for public safety compared to other industries.243 The FDA’s proactive approach to issuing opinions, soliciting input, and even rulemaking diverges from the narrative that technology outpaces lawmakers. For example, the FDCA defines “new drug” precisely in almost 200 words.244 This unambiguous definition, along with a robust and timely process that brings “new drugs” to market, has navigated decades of emerging technology.245 </w:t>
      </w:r>
      <w:r w:rsidRPr="00BB360A">
        <w:rPr>
          <w:rStyle w:val="StyleUnderline"/>
        </w:rPr>
        <w:t>AI is not</w:t>
      </w:r>
      <w:r w:rsidRPr="00FD3356">
        <w:rPr>
          <w:sz w:val="16"/>
        </w:rPr>
        <w:t xml:space="preserve"> a </w:t>
      </w:r>
      <w:r w:rsidRPr="00376C7E">
        <w:rPr>
          <w:rStyle w:val="Emphasis"/>
        </w:rPr>
        <w:t>new</w:t>
      </w:r>
      <w:r w:rsidRPr="00BB360A">
        <w:rPr>
          <w:rStyle w:val="StyleUnderline"/>
        </w:rPr>
        <w:t xml:space="preserve"> tech</w:t>
      </w:r>
      <w:r w:rsidRPr="00FD3356">
        <w:rPr>
          <w:sz w:val="16"/>
        </w:rPr>
        <w:t xml:space="preserve">nology that </w:t>
      </w:r>
      <w:r w:rsidRPr="00A44A0C">
        <w:rPr>
          <w:rStyle w:val="StyleUnderline"/>
        </w:rPr>
        <w:t xml:space="preserve">demands </w:t>
      </w:r>
      <w:r w:rsidRPr="00376C7E">
        <w:rPr>
          <w:rStyle w:val="Emphasis"/>
        </w:rPr>
        <w:t>hurried</w:t>
      </w:r>
      <w:r w:rsidRPr="00FD3356">
        <w:rPr>
          <w:sz w:val="16"/>
        </w:rPr>
        <w:t xml:space="preserve"> regulation at the risk of creating </w:t>
      </w:r>
      <w:r w:rsidRPr="00A44A0C">
        <w:rPr>
          <w:rStyle w:val="StyleUnderline"/>
        </w:rPr>
        <w:t xml:space="preserve">imprecise </w:t>
      </w:r>
      <w:r w:rsidRPr="00376C7E">
        <w:rPr>
          <w:rStyle w:val="Emphasis"/>
        </w:rPr>
        <w:t>laws</w:t>
      </w:r>
      <w:r w:rsidRPr="00FD3356">
        <w:rPr>
          <w:sz w:val="16"/>
        </w:rPr>
        <w:t>.246</w:t>
      </w:r>
    </w:p>
    <w:p w14:paraId="39461EDE" w14:textId="77777777" w:rsidR="00DC2011" w:rsidRPr="00FD3356" w:rsidRDefault="00DC2011" w:rsidP="00DC2011">
      <w:pPr>
        <w:rPr>
          <w:sz w:val="16"/>
        </w:rPr>
      </w:pPr>
      <w:r w:rsidRPr="00FD3356">
        <w:rPr>
          <w:sz w:val="16"/>
        </w:rPr>
        <w:t>Without burdensome regulatory capture today, AI will become tomorrow’s source of growth. The FDA should utilize this period to pinpoint risks until a time when the agency can enforce regulation with surgical precision.</w:t>
      </w:r>
    </w:p>
    <w:p w14:paraId="521B047D" w14:textId="77777777" w:rsidR="00DC2011" w:rsidRPr="00651A2A" w:rsidRDefault="00DC2011" w:rsidP="00DC2011">
      <w:pPr>
        <w:rPr>
          <w:sz w:val="16"/>
        </w:rPr>
      </w:pPr>
      <w:r w:rsidRPr="00651A2A">
        <w:rPr>
          <w:sz w:val="16"/>
        </w:rPr>
        <w:t>CONCLUSION</w:t>
      </w:r>
    </w:p>
    <w:p w14:paraId="71880114" w14:textId="77777777" w:rsidR="00DC2011" w:rsidRPr="00FD3356" w:rsidRDefault="00DC2011" w:rsidP="00DC2011">
      <w:pPr>
        <w:rPr>
          <w:sz w:val="16"/>
        </w:rPr>
      </w:pPr>
      <w:r w:rsidRPr="00651A2A">
        <w:rPr>
          <w:rStyle w:val="StyleUnderline"/>
          <w:highlight w:val="cyan"/>
        </w:rPr>
        <w:t xml:space="preserve">The </w:t>
      </w:r>
      <w:r w:rsidRPr="00651A2A">
        <w:rPr>
          <w:rStyle w:val="Emphasis"/>
          <w:highlight w:val="cyan"/>
        </w:rPr>
        <w:t>FDA</w:t>
      </w:r>
      <w:r w:rsidRPr="002D75F7">
        <w:rPr>
          <w:rStyle w:val="StyleUnderline"/>
        </w:rPr>
        <w:t xml:space="preserve"> must greet</w:t>
      </w:r>
      <w:r w:rsidRPr="00FD3356">
        <w:rPr>
          <w:sz w:val="16"/>
        </w:rPr>
        <w:t xml:space="preserve"> the “</w:t>
      </w:r>
      <w:r w:rsidRPr="007025FE">
        <w:rPr>
          <w:rStyle w:val="Emphasis"/>
        </w:rPr>
        <w:t>outstretched hand</w:t>
      </w:r>
      <w:r w:rsidRPr="008E3F89">
        <w:rPr>
          <w:rStyle w:val="StyleUnderline"/>
        </w:rPr>
        <w:t xml:space="preserve"> of opportunity” with </w:t>
      </w:r>
      <w:r w:rsidRPr="007025FE">
        <w:rPr>
          <w:rStyle w:val="Emphasis"/>
        </w:rPr>
        <w:t>dynamic</w:t>
      </w:r>
      <w:r w:rsidRPr="008E3F89">
        <w:rPr>
          <w:rStyle w:val="StyleUnderline"/>
        </w:rPr>
        <w:t xml:space="preserve"> AI </w:t>
      </w:r>
      <w:r w:rsidRPr="007025FE">
        <w:rPr>
          <w:rStyle w:val="Emphasis"/>
        </w:rPr>
        <w:t>regulation</w:t>
      </w:r>
      <w:r w:rsidRPr="00FD3356">
        <w:rPr>
          <w:sz w:val="16"/>
        </w:rPr>
        <w:t xml:space="preserve"> that outlasts MQD challenges and fosters innovation. The FDA should regulate AI within its inherited statutory framework by an approach that prioritizes post-market adjudication, cataloging regulatory antecedents, and issuing in formal guidance in close collaboration with corporate stakeholders. The FDA must advance its dual mandate of protecting public health and fostering technological innovation through targeted AI oversight that withstands judicial review.247 </w:t>
      </w:r>
      <w:r w:rsidRPr="00F43E9B">
        <w:rPr>
          <w:rStyle w:val="StyleUnderline"/>
        </w:rPr>
        <w:t xml:space="preserve">The agency </w:t>
      </w:r>
      <w:r w:rsidRPr="00651A2A">
        <w:rPr>
          <w:rStyle w:val="StyleUnderline"/>
          <w:highlight w:val="cyan"/>
        </w:rPr>
        <w:t>should regulate</w:t>
      </w:r>
      <w:r w:rsidRPr="00FD3356">
        <w:rPr>
          <w:sz w:val="16"/>
        </w:rPr>
        <w:t xml:space="preserve"> life sciences </w:t>
      </w:r>
      <w:r w:rsidRPr="00651A2A">
        <w:rPr>
          <w:rStyle w:val="StyleUnderline"/>
          <w:highlight w:val="cyan"/>
        </w:rPr>
        <w:t>within</w:t>
      </w:r>
      <w:r w:rsidRPr="009064D1">
        <w:rPr>
          <w:rStyle w:val="StyleUnderline"/>
        </w:rPr>
        <w:t xml:space="preserve"> the </w:t>
      </w:r>
      <w:r w:rsidRPr="00D433A6">
        <w:rPr>
          <w:rStyle w:val="Emphasis"/>
        </w:rPr>
        <w:t>FDCA’s</w:t>
      </w:r>
      <w:r w:rsidRPr="009064D1">
        <w:rPr>
          <w:rStyle w:val="StyleUnderline"/>
        </w:rPr>
        <w:t xml:space="preserve"> amended </w:t>
      </w:r>
      <w:r w:rsidRPr="00651A2A">
        <w:rPr>
          <w:rStyle w:val="Emphasis"/>
          <w:highlight w:val="cyan"/>
        </w:rPr>
        <w:t>guardrails</w:t>
      </w:r>
      <w:r w:rsidRPr="00651A2A">
        <w:rPr>
          <w:rStyle w:val="StyleUnderline"/>
          <w:highlight w:val="cyan"/>
        </w:rPr>
        <w:t xml:space="preserve"> until AI </w:t>
      </w:r>
      <w:r w:rsidRPr="00651A2A">
        <w:rPr>
          <w:rStyle w:val="Emphasis"/>
          <w:highlight w:val="cyan"/>
        </w:rPr>
        <w:t>surpasses</w:t>
      </w:r>
      <w:r w:rsidRPr="00651A2A">
        <w:rPr>
          <w:rStyle w:val="StyleUnderline"/>
          <w:highlight w:val="cyan"/>
        </w:rPr>
        <w:t xml:space="preserve"> its</w:t>
      </w:r>
      <w:r w:rsidRPr="00FD3356">
        <w:rPr>
          <w:sz w:val="16"/>
        </w:rPr>
        <w:t xml:space="preserve"> presently </w:t>
      </w:r>
      <w:r w:rsidRPr="009064D1">
        <w:rPr>
          <w:rStyle w:val="StyleUnderline"/>
        </w:rPr>
        <w:t xml:space="preserve">cognizable </w:t>
      </w:r>
      <w:r w:rsidRPr="00651A2A">
        <w:rPr>
          <w:rStyle w:val="Emphasis"/>
          <w:highlight w:val="cyan"/>
        </w:rPr>
        <w:t>framework</w:t>
      </w:r>
      <w:r w:rsidRPr="009064D1">
        <w:rPr>
          <w:rStyle w:val="StyleUnderline"/>
        </w:rPr>
        <w:t xml:space="preserve"> or</w:t>
      </w:r>
      <w:r w:rsidRPr="00FD3356">
        <w:rPr>
          <w:sz w:val="16"/>
        </w:rPr>
        <w:t xml:space="preserve"> until </w:t>
      </w:r>
      <w:r w:rsidRPr="009064D1">
        <w:rPr>
          <w:rStyle w:val="StyleUnderline"/>
        </w:rPr>
        <w:t>Congress speaks clearly</w:t>
      </w:r>
      <w:r w:rsidRPr="00FD3356">
        <w:rPr>
          <w:sz w:val="16"/>
        </w:rPr>
        <w:t xml:space="preserve">. As this Note demonstrates, </w:t>
      </w:r>
      <w:r w:rsidRPr="00651A2A">
        <w:rPr>
          <w:rStyle w:val="StyleUnderline"/>
          <w:highlight w:val="cyan"/>
        </w:rPr>
        <w:t xml:space="preserve">the FDA is </w:t>
      </w:r>
      <w:r w:rsidRPr="00651A2A">
        <w:rPr>
          <w:rStyle w:val="Emphasis"/>
          <w:highlight w:val="cyan"/>
        </w:rPr>
        <w:t>equipped</w:t>
      </w:r>
      <w:r w:rsidRPr="00651A2A">
        <w:rPr>
          <w:rStyle w:val="StyleUnderline"/>
        </w:rPr>
        <w:t xml:space="preserve"> to safely</w:t>
      </w:r>
      <w:r w:rsidRPr="00651A2A">
        <w:rPr>
          <w:sz w:val="16"/>
        </w:rPr>
        <w:t xml:space="preserve"> and effectively </w:t>
      </w:r>
      <w:r w:rsidRPr="00651A2A">
        <w:rPr>
          <w:rStyle w:val="Emphasis"/>
        </w:rPr>
        <w:t>regulate</w:t>
      </w:r>
      <w:r w:rsidRPr="00651A2A">
        <w:rPr>
          <w:sz w:val="16"/>
        </w:rPr>
        <w:t xml:space="preserve"> drug discovery and SaMD applications </w:t>
      </w:r>
      <w:r w:rsidRPr="00651A2A">
        <w:rPr>
          <w:rStyle w:val="StyleUnderline"/>
          <w:highlight w:val="cyan"/>
        </w:rPr>
        <w:t xml:space="preserve">under </w:t>
      </w:r>
      <w:r w:rsidRPr="00651A2A">
        <w:rPr>
          <w:rStyle w:val="Emphasis"/>
          <w:highlight w:val="cyan"/>
        </w:rPr>
        <w:t>current parameters</w:t>
      </w:r>
      <w:r w:rsidRPr="00651A2A">
        <w:rPr>
          <w:sz w:val="16"/>
        </w:rPr>
        <w:t>.248</w:t>
      </w:r>
    </w:p>
    <w:p w14:paraId="099E5C06" w14:textId="77777777" w:rsidR="00DC2011" w:rsidRPr="00FD3356" w:rsidRDefault="00DC2011" w:rsidP="00DC2011">
      <w:pPr>
        <w:rPr>
          <w:sz w:val="16"/>
        </w:rPr>
      </w:pPr>
      <w:r w:rsidRPr="00FD3356">
        <w:rPr>
          <w:sz w:val="16"/>
        </w:rPr>
        <w:t xml:space="preserve">The FDA’s effort to safeguard public health and fuel AI innovation requires unprecedented collaboration between corporate stakeholders and Congress to effectively navigate today’s regulatory landscape. Although legitimate counterarguments undermine the inherited regime’s long-term viability, </w:t>
      </w:r>
      <w:r w:rsidRPr="00B97BA7">
        <w:rPr>
          <w:rStyle w:val="StyleUnderline"/>
          <w:highlight w:val="cyan"/>
        </w:rPr>
        <w:t xml:space="preserve">a </w:t>
      </w:r>
      <w:r w:rsidRPr="00B97BA7">
        <w:rPr>
          <w:rStyle w:val="Emphasis"/>
          <w:highlight w:val="cyan"/>
        </w:rPr>
        <w:t>lighter</w:t>
      </w:r>
      <w:r w:rsidRPr="001A7056">
        <w:rPr>
          <w:rStyle w:val="StyleUnderline"/>
        </w:rPr>
        <w:t xml:space="preserve"> pre-market </w:t>
      </w:r>
      <w:r w:rsidRPr="00B97BA7">
        <w:rPr>
          <w:rStyle w:val="StyleUnderline"/>
          <w:highlight w:val="cyan"/>
        </w:rPr>
        <w:t>framework offers companies</w:t>
      </w:r>
      <w:r w:rsidRPr="001A7056">
        <w:rPr>
          <w:rStyle w:val="StyleUnderline"/>
        </w:rPr>
        <w:t xml:space="preserve"> breathing </w:t>
      </w:r>
      <w:r w:rsidRPr="00B97BA7">
        <w:rPr>
          <w:rStyle w:val="StyleUnderline"/>
          <w:highlight w:val="cyan"/>
        </w:rPr>
        <w:t xml:space="preserve">room to </w:t>
      </w:r>
      <w:r w:rsidRPr="00B97BA7">
        <w:rPr>
          <w:rStyle w:val="Emphasis"/>
          <w:highlight w:val="cyan"/>
        </w:rPr>
        <w:t>innovate</w:t>
      </w:r>
      <w:r w:rsidRPr="00FD3356">
        <w:rPr>
          <w:sz w:val="16"/>
        </w:rPr>
        <w:t xml:space="preserve">, trial and error, </w:t>
      </w:r>
      <w:r w:rsidRPr="00372D48">
        <w:rPr>
          <w:rStyle w:val="StyleUnderline"/>
        </w:rPr>
        <w:t xml:space="preserve">then </w:t>
      </w:r>
      <w:r w:rsidRPr="00B3310C">
        <w:rPr>
          <w:rStyle w:val="Emphasis"/>
        </w:rPr>
        <w:t>deliver</w:t>
      </w:r>
      <w:r w:rsidRPr="00372D48">
        <w:rPr>
          <w:rStyle w:val="StyleUnderline"/>
        </w:rPr>
        <w:t xml:space="preserve"> on their </w:t>
      </w:r>
      <w:r w:rsidRPr="00421444">
        <w:rPr>
          <w:rStyle w:val="StyleUnderline"/>
        </w:rPr>
        <w:t xml:space="preserve">promises. The near-term regulatory </w:t>
      </w:r>
      <w:r w:rsidRPr="00B3310C">
        <w:rPr>
          <w:rStyle w:val="Emphasis"/>
        </w:rPr>
        <w:t>solution</w:t>
      </w:r>
      <w:r w:rsidRPr="00FD3356">
        <w:rPr>
          <w:sz w:val="16"/>
        </w:rPr>
        <w:t xml:space="preserve"> narrows the FDA’s scope under its inherited regime and </w:t>
      </w:r>
      <w:r w:rsidRPr="00F84E20">
        <w:rPr>
          <w:rStyle w:val="StyleUnderline"/>
        </w:rPr>
        <w:t>brings</w:t>
      </w:r>
      <w:r w:rsidRPr="00FD3356">
        <w:rPr>
          <w:sz w:val="16"/>
        </w:rPr>
        <w:t xml:space="preserve"> revolutionary, yet </w:t>
      </w:r>
      <w:r w:rsidRPr="00970F23">
        <w:rPr>
          <w:rStyle w:val="StyleUnderline"/>
        </w:rPr>
        <w:t xml:space="preserve">safe and </w:t>
      </w:r>
      <w:r w:rsidRPr="00AF12D7">
        <w:rPr>
          <w:rStyle w:val="Emphasis"/>
        </w:rPr>
        <w:t>effective AI</w:t>
      </w:r>
      <w:r w:rsidRPr="00FD3356">
        <w:rPr>
          <w:sz w:val="16"/>
        </w:rPr>
        <w:t xml:space="preserve">-enabled therapies </w:t>
      </w:r>
      <w:r w:rsidRPr="009967C2">
        <w:rPr>
          <w:rStyle w:val="StyleUnderline"/>
        </w:rPr>
        <w:t xml:space="preserve">to market. </w:t>
      </w:r>
      <w:r w:rsidRPr="009967C2">
        <w:rPr>
          <w:rStyle w:val="StyleUnderline"/>
          <w:highlight w:val="cyan"/>
        </w:rPr>
        <w:t>To</w:t>
      </w:r>
      <w:r w:rsidRPr="00651A2A">
        <w:rPr>
          <w:rStyle w:val="StyleUnderline"/>
          <w:highlight w:val="cyan"/>
        </w:rPr>
        <w:t xml:space="preserve"> </w:t>
      </w:r>
      <w:r w:rsidRPr="00651A2A">
        <w:rPr>
          <w:rStyle w:val="Emphasis"/>
          <w:highlight w:val="cyan"/>
        </w:rPr>
        <w:t>bypass</w:t>
      </w:r>
      <w:r w:rsidRPr="00FD3356">
        <w:rPr>
          <w:sz w:val="16"/>
        </w:rPr>
        <w:t xml:space="preserve"> detrimental </w:t>
      </w:r>
      <w:r w:rsidRPr="00F43E9B">
        <w:rPr>
          <w:rStyle w:val="StyleUnderline"/>
        </w:rPr>
        <w:t xml:space="preserve">judicial </w:t>
      </w:r>
      <w:r w:rsidRPr="00651A2A">
        <w:rPr>
          <w:rStyle w:val="StyleUnderline"/>
          <w:highlight w:val="cyan"/>
        </w:rPr>
        <w:t>scrutiny</w:t>
      </w:r>
      <w:r w:rsidRPr="00FD3356">
        <w:rPr>
          <w:sz w:val="16"/>
        </w:rPr>
        <w:t xml:space="preserve"> in the major questions era, </w:t>
      </w:r>
      <w:r w:rsidRPr="00651A2A">
        <w:rPr>
          <w:rStyle w:val="StyleUnderline"/>
          <w:highlight w:val="cyan"/>
        </w:rPr>
        <w:t xml:space="preserve">the </w:t>
      </w:r>
      <w:r w:rsidRPr="00651A2A">
        <w:rPr>
          <w:rStyle w:val="Emphasis"/>
          <w:highlight w:val="cyan"/>
        </w:rPr>
        <w:t>FDA</w:t>
      </w:r>
      <w:r w:rsidRPr="00651A2A">
        <w:rPr>
          <w:rStyle w:val="StyleUnderline"/>
          <w:highlight w:val="cyan"/>
        </w:rPr>
        <w:t xml:space="preserve"> must regulate</w:t>
      </w:r>
      <w:r w:rsidRPr="00F43E9B">
        <w:rPr>
          <w:rStyle w:val="StyleUnderline"/>
        </w:rPr>
        <w:t xml:space="preserve"> AI </w:t>
      </w:r>
      <w:r w:rsidRPr="00651A2A">
        <w:rPr>
          <w:rStyle w:val="Emphasis"/>
          <w:highlight w:val="cyan"/>
        </w:rPr>
        <w:t>slowly</w:t>
      </w:r>
      <w:r w:rsidRPr="00651A2A">
        <w:rPr>
          <w:rStyle w:val="StyleUnderline"/>
          <w:highlight w:val="cyan"/>
        </w:rPr>
        <w:t xml:space="preserve"> and </w:t>
      </w:r>
      <w:r w:rsidRPr="00651A2A">
        <w:rPr>
          <w:rStyle w:val="Emphasis"/>
          <w:highlight w:val="cyan"/>
        </w:rPr>
        <w:t>precisely</w:t>
      </w:r>
      <w:r w:rsidRPr="00F43E9B">
        <w:rPr>
          <w:rStyle w:val="StyleUnderline"/>
        </w:rPr>
        <w:t>, pacing</w:t>
      </w:r>
      <w:r w:rsidRPr="00FD3356">
        <w:rPr>
          <w:sz w:val="16"/>
        </w:rPr>
        <w:t xml:space="preserve"> its </w:t>
      </w:r>
      <w:r w:rsidRPr="00F43E9B">
        <w:rPr>
          <w:rStyle w:val="StyleUnderline"/>
        </w:rPr>
        <w:t xml:space="preserve">regulation with innovation. </w:t>
      </w:r>
      <w:r w:rsidRPr="00651A2A">
        <w:rPr>
          <w:rStyle w:val="StyleUnderline"/>
          <w:highlight w:val="cyan"/>
        </w:rPr>
        <w:t>This</w:t>
      </w:r>
      <w:r w:rsidRPr="00F43E9B">
        <w:rPr>
          <w:rStyle w:val="StyleUnderline"/>
        </w:rPr>
        <w:t xml:space="preserve"> administrative </w:t>
      </w:r>
      <w:r w:rsidRPr="00C05C1D">
        <w:rPr>
          <w:rStyle w:val="Emphasis"/>
        </w:rPr>
        <w:t>solution</w:t>
      </w:r>
      <w:r w:rsidRPr="00F43E9B">
        <w:rPr>
          <w:rStyle w:val="StyleUnderline"/>
        </w:rPr>
        <w:t xml:space="preserve"> to </w:t>
      </w:r>
      <w:r w:rsidRPr="00C05C1D">
        <w:rPr>
          <w:rStyle w:val="Emphasis"/>
        </w:rPr>
        <w:t>navigate</w:t>
      </w:r>
      <w:r w:rsidRPr="00F43E9B">
        <w:rPr>
          <w:rStyle w:val="StyleUnderline"/>
        </w:rPr>
        <w:t xml:space="preserve"> a new</w:t>
      </w:r>
      <w:r w:rsidRPr="00FD3356">
        <w:rPr>
          <w:sz w:val="16"/>
        </w:rPr>
        <w:t xml:space="preserve"> regulatory </w:t>
      </w:r>
      <w:r w:rsidRPr="00F43E9B">
        <w:rPr>
          <w:rStyle w:val="StyleUnderline"/>
        </w:rPr>
        <w:t xml:space="preserve">landscape </w:t>
      </w:r>
      <w:r w:rsidRPr="00651A2A">
        <w:rPr>
          <w:rStyle w:val="StyleUnderline"/>
          <w:highlight w:val="cyan"/>
        </w:rPr>
        <w:t>accelerates</w:t>
      </w:r>
      <w:r w:rsidRPr="00F43E9B">
        <w:rPr>
          <w:rStyle w:val="StyleUnderline"/>
        </w:rPr>
        <w:t xml:space="preserve"> AI’s </w:t>
      </w:r>
      <w:r w:rsidRPr="00651A2A">
        <w:rPr>
          <w:rStyle w:val="StyleUnderline"/>
          <w:highlight w:val="cyan"/>
        </w:rPr>
        <w:t xml:space="preserve">path to </w:t>
      </w:r>
      <w:r w:rsidRPr="00651A2A">
        <w:rPr>
          <w:rStyle w:val="Emphasis"/>
          <w:highlight w:val="cyan"/>
        </w:rPr>
        <w:t>market</w:t>
      </w:r>
      <w:r w:rsidRPr="00F43E9B">
        <w:rPr>
          <w:rStyle w:val="StyleUnderline"/>
        </w:rPr>
        <w:t xml:space="preserve"> in</w:t>
      </w:r>
      <w:r w:rsidRPr="00FD3356">
        <w:rPr>
          <w:sz w:val="16"/>
        </w:rPr>
        <w:t xml:space="preserve"> the </w:t>
      </w:r>
      <w:r w:rsidRPr="00F43E9B">
        <w:rPr>
          <w:rStyle w:val="StyleUnderline"/>
        </w:rPr>
        <w:t>life sciences</w:t>
      </w:r>
      <w:r w:rsidRPr="00FD3356">
        <w:rPr>
          <w:sz w:val="16"/>
        </w:rPr>
        <w:t>.</w:t>
      </w:r>
    </w:p>
    <w:p w14:paraId="1B3CFA1E" w14:textId="77777777" w:rsidR="00DC2011" w:rsidRDefault="00DC2011" w:rsidP="00DC2011">
      <w:pPr>
        <w:pStyle w:val="Heading4"/>
      </w:pPr>
      <w:r>
        <w:t>Extinction.</w:t>
      </w:r>
    </w:p>
    <w:p w14:paraId="0D54239F" w14:textId="77777777" w:rsidR="00DC2011" w:rsidRPr="00120F63" w:rsidRDefault="00DC2011" w:rsidP="00DC2011">
      <w:r w:rsidRPr="00B03DA2">
        <w:rPr>
          <w:rStyle w:val="Style13ptBold"/>
        </w:rPr>
        <w:t>Patrick ’24</w:t>
      </w:r>
      <w:r>
        <w:t xml:space="preserve"> [Stewart and Josie Barton; October 16; Senior Fellow and Director of the Global Order and Institutions Program; B.A. in International Relations from Stanford University; Carnegie Endowment for International Peace, “Mitigating Risks from Gene Editing and Synthetic Biology: Global Governance Priorities,” https://carnegieendowment.org/research/2024/10/mitigating-risks-from-gene-editing-and-synthetic-biology-global-governance-priorities?lang=en]</w:t>
      </w:r>
    </w:p>
    <w:p w14:paraId="6FE7529E" w14:textId="77777777" w:rsidR="00DC2011" w:rsidRPr="00323753" w:rsidRDefault="00DC2011" w:rsidP="00DC2011">
      <w:pPr>
        <w:rPr>
          <w:sz w:val="16"/>
        </w:rPr>
      </w:pPr>
      <w:bookmarkStart w:id="3" w:name="_Hlk201056784"/>
      <w:r w:rsidRPr="00323753">
        <w:rPr>
          <w:sz w:val="16"/>
        </w:rPr>
        <w:t xml:space="preserve">Over the past two years, breakthroughs in artificial intelligence (AI) have elicited constant commentary from technologists, policymakers, and pundits.1 Far less attention has been devoted to a parallel revolution in biotechnology that permits the alteration of existing—and indeed creation of entirely novel—forms of life. That needs to change. </w:t>
      </w:r>
      <w:r w:rsidRPr="003713F1">
        <w:rPr>
          <w:rStyle w:val="StyleUnderline"/>
        </w:rPr>
        <w:t xml:space="preserve">The </w:t>
      </w:r>
      <w:r w:rsidRPr="00163B93">
        <w:rPr>
          <w:rStyle w:val="Emphasis"/>
        </w:rPr>
        <w:t>world</w:t>
      </w:r>
      <w:r w:rsidRPr="003713F1">
        <w:rPr>
          <w:rStyle w:val="StyleUnderline"/>
        </w:rPr>
        <w:t xml:space="preserve"> is approaching</w:t>
      </w:r>
      <w:r w:rsidRPr="00323753">
        <w:rPr>
          <w:sz w:val="16"/>
        </w:rPr>
        <w:t xml:space="preserve"> a “</w:t>
      </w:r>
      <w:r w:rsidRPr="00D70AE3">
        <w:rPr>
          <w:rStyle w:val="Emphasis"/>
        </w:rPr>
        <w:t>ChatGPT moment</w:t>
      </w:r>
      <w:r w:rsidRPr="003713F1">
        <w:rPr>
          <w:rStyle w:val="StyleUnderline"/>
        </w:rPr>
        <w:t>” in biotech, thanks to</w:t>
      </w:r>
      <w:r w:rsidRPr="00323753">
        <w:rPr>
          <w:sz w:val="16"/>
        </w:rPr>
        <w:t xml:space="preserve"> dramatic </w:t>
      </w:r>
      <w:r w:rsidRPr="001E767C">
        <w:rPr>
          <w:rStyle w:val="Emphasis"/>
          <w:highlight w:val="cyan"/>
        </w:rPr>
        <w:t>innovations</w:t>
      </w:r>
      <w:r w:rsidRPr="00F53390">
        <w:rPr>
          <w:rStyle w:val="StyleUnderline"/>
        </w:rPr>
        <w:t xml:space="preserve"> in gene editing and synthesis</w:t>
      </w:r>
      <w:r w:rsidRPr="00323753">
        <w:rPr>
          <w:sz w:val="16"/>
        </w:rPr>
        <w:t xml:space="preserve">, themselves </w:t>
      </w:r>
      <w:r w:rsidRPr="001E767C">
        <w:rPr>
          <w:rStyle w:val="Emphasis"/>
          <w:highlight w:val="cyan"/>
        </w:rPr>
        <w:t>turbocharged</w:t>
      </w:r>
      <w:r w:rsidRPr="001E767C">
        <w:rPr>
          <w:rStyle w:val="StyleUnderline"/>
          <w:highlight w:val="cyan"/>
        </w:rPr>
        <w:t xml:space="preserve"> by </w:t>
      </w:r>
      <w:r w:rsidRPr="001E767C">
        <w:rPr>
          <w:rStyle w:val="Emphasis"/>
          <w:highlight w:val="cyan"/>
        </w:rPr>
        <w:t>AI</w:t>
      </w:r>
      <w:r w:rsidRPr="00323753">
        <w:rPr>
          <w:sz w:val="16"/>
        </w:rPr>
        <w:t xml:space="preserve">.2 </w:t>
      </w:r>
      <w:r w:rsidRPr="001E767C">
        <w:rPr>
          <w:rStyle w:val="StyleUnderline"/>
        </w:rPr>
        <w:t>While</w:t>
      </w:r>
      <w:r w:rsidRPr="00D60195">
        <w:rPr>
          <w:rStyle w:val="StyleUnderline"/>
        </w:rPr>
        <w:t xml:space="preserve"> these </w:t>
      </w:r>
      <w:r w:rsidRPr="001E767C">
        <w:rPr>
          <w:rStyle w:val="StyleUnderline"/>
        </w:rPr>
        <w:t>developments</w:t>
      </w:r>
      <w:r w:rsidRPr="00D60195">
        <w:rPr>
          <w:rStyle w:val="StyleUnderline"/>
        </w:rPr>
        <w:t xml:space="preserve"> </w:t>
      </w:r>
      <w:r w:rsidRPr="001E767C">
        <w:rPr>
          <w:rStyle w:val="StyleUnderline"/>
          <w:highlight w:val="cyan"/>
        </w:rPr>
        <w:t xml:space="preserve">are </w:t>
      </w:r>
      <w:r w:rsidRPr="001E767C">
        <w:rPr>
          <w:rStyle w:val="Emphasis"/>
          <w:highlight w:val="cyan"/>
        </w:rPr>
        <w:t>well-known</w:t>
      </w:r>
      <w:r w:rsidRPr="001E767C">
        <w:rPr>
          <w:rStyle w:val="StyleUnderline"/>
          <w:highlight w:val="cyan"/>
        </w:rPr>
        <w:t xml:space="preserve"> to specialists</w:t>
      </w:r>
      <w:r w:rsidRPr="00323753">
        <w:rPr>
          <w:sz w:val="16"/>
        </w:rPr>
        <w:t xml:space="preserve"> in the field, </w:t>
      </w:r>
      <w:r w:rsidRPr="00C42C28">
        <w:rPr>
          <w:rStyle w:val="StyleUnderline"/>
        </w:rPr>
        <w:t xml:space="preserve">they are </w:t>
      </w:r>
      <w:r w:rsidRPr="001E767C">
        <w:rPr>
          <w:rStyle w:val="StyleUnderline"/>
          <w:highlight w:val="cyan"/>
        </w:rPr>
        <w:t xml:space="preserve">only </w:t>
      </w:r>
      <w:r w:rsidRPr="001E767C">
        <w:rPr>
          <w:rStyle w:val="Emphasis"/>
          <w:highlight w:val="cyan"/>
        </w:rPr>
        <w:t>dimly</w:t>
      </w:r>
      <w:r w:rsidRPr="00C42C28">
        <w:rPr>
          <w:rStyle w:val="StyleUnderline"/>
        </w:rPr>
        <w:t xml:space="preserve"> </w:t>
      </w:r>
      <w:r w:rsidRPr="00556841">
        <w:rPr>
          <w:rStyle w:val="StyleUnderline"/>
        </w:rPr>
        <w:t xml:space="preserve">appreciated </w:t>
      </w:r>
      <w:r w:rsidRPr="001E767C">
        <w:rPr>
          <w:rStyle w:val="StyleUnderline"/>
          <w:highlight w:val="cyan"/>
        </w:rPr>
        <w:t>by</w:t>
      </w:r>
      <w:r w:rsidRPr="00556841">
        <w:rPr>
          <w:rStyle w:val="StyleUnderline"/>
        </w:rPr>
        <w:t xml:space="preserve"> many</w:t>
      </w:r>
      <w:r w:rsidRPr="00323753">
        <w:rPr>
          <w:sz w:val="16"/>
        </w:rPr>
        <w:t xml:space="preserve"> elected officials and </w:t>
      </w:r>
      <w:r w:rsidRPr="001E767C">
        <w:rPr>
          <w:rStyle w:val="Emphasis"/>
          <w:highlight w:val="cyan"/>
        </w:rPr>
        <w:t>policymakers</w:t>
      </w:r>
      <w:r w:rsidRPr="00323753">
        <w:rPr>
          <w:sz w:val="16"/>
        </w:rPr>
        <w:t>, to say nothing of the general public.</w:t>
      </w:r>
    </w:p>
    <w:bookmarkEnd w:id="3"/>
    <w:p w14:paraId="185958A8" w14:textId="77777777" w:rsidR="00DC2011" w:rsidRPr="00323753" w:rsidRDefault="00DC2011" w:rsidP="00DC2011">
      <w:pPr>
        <w:rPr>
          <w:sz w:val="16"/>
        </w:rPr>
      </w:pPr>
      <w:r w:rsidRPr="00556841">
        <w:rPr>
          <w:rStyle w:val="StyleUnderline"/>
        </w:rPr>
        <w:t xml:space="preserve">Rapid </w:t>
      </w:r>
      <w:r w:rsidRPr="006A747D">
        <w:rPr>
          <w:rStyle w:val="Emphasis"/>
        </w:rPr>
        <w:t>advances</w:t>
      </w:r>
      <w:r w:rsidRPr="00556841">
        <w:rPr>
          <w:rStyle w:val="StyleUnderline"/>
        </w:rPr>
        <w:t xml:space="preserve"> in</w:t>
      </w:r>
      <w:r w:rsidRPr="00323753">
        <w:rPr>
          <w:sz w:val="16"/>
        </w:rPr>
        <w:t xml:space="preserve"> bioscience and </w:t>
      </w:r>
      <w:r w:rsidRPr="006A747D">
        <w:rPr>
          <w:rStyle w:val="Emphasis"/>
        </w:rPr>
        <w:t>bioengineering</w:t>
      </w:r>
      <w:r w:rsidRPr="00602D68">
        <w:rPr>
          <w:rStyle w:val="StyleUnderline"/>
        </w:rPr>
        <w:t xml:space="preserve"> hold immense </w:t>
      </w:r>
      <w:r w:rsidRPr="006A747D">
        <w:rPr>
          <w:rStyle w:val="Emphasis"/>
        </w:rPr>
        <w:t>promise</w:t>
      </w:r>
      <w:r w:rsidRPr="00602D68">
        <w:rPr>
          <w:rStyle w:val="StyleUnderline"/>
        </w:rPr>
        <w:t xml:space="preserve"> for human betterment. But</w:t>
      </w:r>
      <w:r w:rsidRPr="00323753">
        <w:rPr>
          <w:sz w:val="16"/>
        </w:rPr>
        <w:t xml:space="preserve"> as these disruptive technologies become more widely distributed—</w:t>
      </w:r>
      <w:r w:rsidRPr="00602D68">
        <w:rPr>
          <w:rStyle w:val="StyleUnderline"/>
        </w:rPr>
        <w:t>thanks</w:t>
      </w:r>
      <w:r w:rsidRPr="00323753">
        <w:rPr>
          <w:sz w:val="16"/>
        </w:rPr>
        <w:t xml:space="preserve"> in part to </w:t>
      </w:r>
      <w:r w:rsidRPr="00602D68">
        <w:rPr>
          <w:rStyle w:val="StyleUnderline"/>
        </w:rPr>
        <w:t xml:space="preserve">advances in </w:t>
      </w:r>
      <w:r w:rsidRPr="00C64FC7">
        <w:rPr>
          <w:rStyle w:val="Emphasis"/>
        </w:rPr>
        <w:t>m</w:t>
      </w:r>
      <w:r w:rsidRPr="00C64FC7">
        <w:rPr>
          <w:rStyle w:val="StyleUnderline"/>
        </w:rPr>
        <w:t xml:space="preserve">achine </w:t>
      </w:r>
      <w:r w:rsidRPr="00C64FC7">
        <w:rPr>
          <w:rStyle w:val="Emphasis"/>
        </w:rPr>
        <w:t>l</w:t>
      </w:r>
      <w:r w:rsidRPr="00C64FC7">
        <w:rPr>
          <w:rStyle w:val="StyleUnderline"/>
        </w:rPr>
        <w:t>earning</w:t>
      </w:r>
      <w:r w:rsidRPr="00323753">
        <w:rPr>
          <w:sz w:val="16"/>
        </w:rPr>
        <w:t xml:space="preserve"> that expand the frontiers of, and democratize access to, previously specialized knowledge—</w:t>
      </w:r>
      <w:r w:rsidRPr="00622C21">
        <w:rPr>
          <w:rStyle w:val="StyleUnderline"/>
        </w:rPr>
        <w:t>their</w:t>
      </w:r>
      <w:r w:rsidRPr="00323753">
        <w:rPr>
          <w:sz w:val="16"/>
        </w:rPr>
        <w:t xml:space="preserve"> inherently </w:t>
      </w:r>
      <w:r w:rsidRPr="00CC01F9">
        <w:rPr>
          <w:rStyle w:val="Emphasis"/>
        </w:rPr>
        <w:t>dual-use</w:t>
      </w:r>
      <w:r w:rsidRPr="00622C21">
        <w:rPr>
          <w:rStyle w:val="StyleUnderline"/>
        </w:rPr>
        <w:t xml:space="preserve"> nature and</w:t>
      </w:r>
      <w:r w:rsidRPr="00323753">
        <w:rPr>
          <w:sz w:val="16"/>
        </w:rPr>
        <w:t xml:space="preserve"> susceptibility to </w:t>
      </w:r>
      <w:r w:rsidRPr="00622C21">
        <w:rPr>
          <w:rStyle w:val="StyleUnderline"/>
        </w:rPr>
        <w:t xml:space="preserve">unintended </w:t>
      </w:r>
      <w:r w:rsidRPr="00CC01F9">
        <w:rPr>
          <w:rStyle w:val="Emphasis"/>
        </w:rPr>
        <w:t>consequences</w:t>
      </w:r>
      <w:r w:rsidRPr="00622C21">
        <w:rPr>
          <w:rStyle w:val="StyleUnderline"/>
        </w:rPr>
        <w:t xml:space="preserve"> could create unprecedented </w:t>
      </w:r>
      <w:r w:rsidRPr="00CC01F9">
        <w:rPr>
          <w:rStyle w:val="Emphasis"/>
        </w:rPr>
        <w:t>dangers</w:t>
      </w:r>
      <w:r w:rsidRPr="00323753">
        <w:rPr>
          <w:sz w:val="16"/>
        </w:rPr>
        <w:t>.3 Policymakers in the United States and abroad must address these risks today, so they are not caught flat-footed by the pace of technological advancement. This paper is intended as a primer of the main biosecurity and biosafety risks inherent in current trends—and priority steps to manage them.</w:t>
      </w:r>
    </w:p>
    <w:p w14:paraId="36AAF62E" w14:textId="77777777" w:rsidR="00DC2011" w:rsidRPr="00323753" w:rsidRDefault="00DC2011" w:rsidP="00DC2011">
      <w:pPr>
        <w:rPr>
          <w:sz w:val="16"/>
        </w:rPr>
      </w:pPr>
      <w:r w:rsidRPr="00323753">
        <w:rPr>
          <w:sz w:val="16"/>
        </w:rPr>
        <w:t xml:space="preserve">The </w:t>
      </w:r>
      <w:r w:rsidRPr="001E767C">
        <w:rPr>
          <w:rStyle w:val="Emphasis"/>
        </w:rPr>
        <w:t>COVID</w:t>
      </w:r>
      <w:r w:rsidRPr="00323753">
        <w:rPr>
          <w:sz w:val="16"/>
        </w:rPr>
        <w:t xml:space="preserve">-19 pandemic </w:t>
      </w:r>
      <w:r w:rsidRPr="002D4566">
        <w:rPr>
          <w:rStyle w:val="StyleUnderline"/>
        </w:rPr>
        <w:t xml:space="preserve">has been a painful </w:t>
      </w:r>
      <w:r w:rsidRPr="00CC01F9">
        <w:rPr>
          <w:rStyle w:val="Emphasis"/>
        </w:rPr>
        <w:t>reminder</w:t>
      </w:r>
      <w:r w:rsidRPr="00323753">
        <w:rPr>
          <w:sz w:val="16"/>
        </w:rPr>
        <w:t xml:space="preserve"> that </w:t>
      </w:r>
      <w:r w:rsidRPr="00E11DD5">
        <w:rPr>
          <w:rStyle w:val="StyleUnderline"/>
        </w:rPr>
        <w:t>we live in an</w:t>
      </w:r>
      <w:r w:rsidRPr="00D927BC">
        <w:rPr>
          <w:rStyle w:val="StyleUnderline"/>
        </w:rPr>
        <w:t xml:space="preserve"> epidemiologically </w:t>
      </w:r>
      <w:r w:rsidRPr="00E11DD5">
        <w:rPr>
          <w:rStyle w:val="Emphasis"/>
        </w:rPr>
        <w:t>interdependent</w:t>
      </w:r>
      <w:r w:rsidRPr="00E11DD5">
        <w:rPr>
          <w:rStyle w:val="StyleUnderline"/>
        </w:rPr>
        <w:t xml:space="preserve"> world</w:t>
      </w:r>
      <w:r w:rsidRPr="00323753">
        <w:rPr>
          <w:sz w:val="16"/>
        </w:rPr>
        <w:t xml:space="preserve">—and of the suffering, death, and disruption that virulent pathogens can wreak, regardless of whether they are naturally occurring, consciously engineered, or accidentally released.4 </w:t>
      </w:r>
      <w:r w:rsidRPr="00D927BC">
        <w:rPr>
          <w:rStyle w:val="StyleUnderline"/>
        </w:rPr>
        <w:t xml:space="preserve">In the </w:t>
      </w:r>
      <w:r w:rsidRPr="00570C6F">
        <w:rPr>
          <w:rStyle w:val="Emphasis"/>
        </w:rPr>
        <w:t>wake</w:t>
      </w:r>
      <w:r w:rsidRPr="00D927BC">
        <w:rPr>
          <w:rStyle w:val="StyleUnderline"/>
        </w:rPr>
        <w:t xml:space="preserve"> of</w:t>
      </w:r>
      <w:r w:rsidRPr="00323753">
        <w:rPr>
          <w:sz w:val="16"/>
        </w:rPr>
        <w:t xml:space="preserve"> that experience, as well as other </w:t>
      </w:r>
      <w:r w:rsidRPr="00D927BC">
        <w:rPr>
          <w:rStyle w:val="StyleUnderline"/>
        </w:rPr>
        <w:t xml:space="preserve">deadly zoonotic virus </w:t>
      </w:r>
      <w:r w:rsidRPr="00570C6F">
        <w:rPr>
          <w:rStyle w:val="Emphasis"/>
        </w:rPr>
        <w:t>outbreaks</w:t>
      </w:r>
      <w:r w:rsidRPr="00323753">
        <w:rPr>
          <w:sz w:val="16"/>
        </w:rPr>
        <w:t xml:space="preserve"> including avian influenza (H5N1), Ebola, MERS, SARS, swine flu (H1N1), and Zika, governments and experts have proposed a slew of </w:t>
      </w:r>
      <w:r w:rsidRPr="00E11DD5">
        <w:rPr>
          <w:rStyle w:val="Emphasis"/>
          <w:highlight w:val="cyan"/>
        </w:rPr>
        <w:t>innovations</w:t>
      </w:r>
      <w:r w:rsidRPr="00E11DD5">
        <w:rPr>
          <w:sz w:val="16"/>
        </w:rPr>
        <w:t xml:space="preserve"> to </w:t>
      </w:r>
      <w:r w:rsidRPr="00E11DD5">
        <w:rPr>
          <w:rStyle w:val="StyleUnderline"/>
          <w:highlight w:val="cyan"/>
        </w:rPr>
        <w:t>improve</w:t>
      </w:r>
      <w:r w:rsidRPr="00063F0F">
        <w:rPr>
          <w:sz w:val="16"/>
        </w:rPr>
        <w:t xml:space="preserve"> </w:t>
      </w:r>
      <w:r w:rsidRPr="00323753">
        <w:rPr>
          <w:sz w:val="16"/>
        </w:rPr>
        <w:t xml:space="preserve">the world’s </w:t>
      </w:r>
      <w:r w:rsidRPr="00E11DD5">
        <w:rPr>
          <w:rStyle w:val="Emphasis"/>
          <w:highlight w:val="cyan"/>
        </w:rPr>
        <w:t>capacity</w:t>
      </w:r>
      <w:r w:rsidRPr="00E11DD5">
        <w:rPr>
          <w:rStyle w:val="StyleUnderline"/>
          <w:highlight w:val="cyan"/>
        </w:rPr>
        <w:t xml:space="preserve"> to prevent</w:t>
      </w:r>
      <w:r w:rsidRPr="00323753">
        <w:rPr>
          <w:sz w:val="16"/>
        </w:rPr>
        <w:t xml:space="preserve">, prepare for, detect, respond to, </w:t>
      </w:r>
      <w:r w:rsidRPr="00E11DD5">
        <w:rPr>
          <w:rStyle w:val="StyleUnderline"/>
          <w:highlight w:val="cyan"/>
        </w:rPr>
        <w:t xml:space="preserve">and </w:t>
      </w:r>
      <w:r w:rsidRPr="00E11DD5">
        <w:rPr>
          <w:rStyle w:val="Emphasis"/>
          <w:highlight w:val="cyan"/>
        </w:rPr>
        <w:t>recover</w:t>
      </w:r>
      <w:r w:rsidRPr="00E11DD5">
        <w:rPr>
          <w:rStyle w:val="StyleUnderline"/>
          <w:highlight w:val="cyan"/>
        </w:rPr>
        <w:t xml:space="preserve"> from</w:t>
      </w:r>
      <w:r w:rsidRPr="00892CAB">
        <w:rPr>
          <w:rStyle w:val="StyleUnderline"/>
        </w:rPr>
        <w:t xml:space="preserve"> global</w:t>
      </w:r>
      <w:r w:rsidRPr="00323753">
        <w:rPr>
          <w:sz w:val="16"/>
        </w:rPr>
        <w:t xml:space="preserve"> public health </w:t>
      </w:r>
      <w:r w:rsidRPr="00E11DD5">
        <w:rPr>
          <w:rStyle w:val="StyleUnderline"/>
          <w:highlight w:val="cyan"/>
        </w:rPr>
        <w:t>emergencies</w:t>
      </w:r>
      <w:r w:rsidRPr="00323753">
        <w:rPr>
          <w:sz w:val="16"/>
        </w:rPr>
        <w:t xml:space="preserve">.5 These steps include establishing a global preparedness monitoring board, strengthening the legally binding International Health Regulations, creating new multilateral financial mechanisms (notably the Pandemic Fund), and continuing negotiations on a global pandemic treaty.6 While progress remains uneven and tentative, United Nations (UN) member states have at least taken the threat seriously. What the multilateral system has not yet done is take commensurate steps to address the parallel dangers posed by dramatic advances in gene editing and synthetic biology. </w:t>
      </w:r>
    </w:p>
    <w:p w14:paraId="57B311AF" w14:textId="77777777" w:rsidR="00DC2011" w:rsidRDefault="00DC2011" w:rsidP="00DC2011">
      <w:pPr>
        <w:rPr>
          <w:rStyle w:val="StyleUnderline"/>
        </w:rPr>
      </w:pPr>
      <w:r w:rsidRPr="00323753">
        <w:rPr>
          <w:sz w:val="16"/>
        </w:rPr>
        <w:t xml:space="preserve">To mitigate the risks of these emerging biotechnologies without squelching innovation, humanity will ultimately need new governance mechanisms at the global as well as national level to prevent the deliberate use of biological pathogens and minimize their unintentional release and unanticipated negative consequences. Unfortunately, the pace of discovery and development is fast outstripping the outdated, underpowered, and under-resourced multilateral arrangements that currently exist to promote biosecurity and biosafety. To begin closing these gaps, </w:t>
      </w:r>
      <w:r w:rsidRPr="00E11DD5">
        <w:rPr>
          <w:rStyle w:val="Emphasis"/>
          <w:highlight w:val="cyan"/>
        </w:rPr>
        <w:t>governments</w:t>
      </w:r>
      <w:r w:rsidRPr="008927B3">
        <w:rPr>
          <w:rStyle w:val="StyleUnderline"/>
        </w:rPr>
        <w:t xml:space="preserve"> </w:t>
      </w:r>
      <w:r w:rsidRPr="00E11DD5">
        <w:rPr>
          <w:rStyle w:val="StyleUnderline"/>
        </w:rPr>
        <w:t>will</w:t>
      </w:r>
      <w:r w:rsidRPr="008927B3">
        <w:rPr>
          <w:rStyle w:val="StyleUnderline"/>
        </w:rPr>
        <w:t xml:space="preserve"> </w:t>
      </w:r>
      <w:r w:rsidRPr="00E11DD5">
        <w:rPr>
          <w:rStyle w:val="StyleUnderline"/>
          <w:highlight w:val="cyan"/>
        </w:rPr>
        <w:t>need</w:t>
      </w:r>
      <w:r w:rsidRPr="00323753">
        <w:rPr>
          <w:sz w:val="16"/>
        </w:rPr>
        <w:t xml:space="preserve"> to bolster existing international frameworks, as well as create new ones, to detect, deter, prevent, and punish the malicious development and use of biological weapons by state and nonstate actors. They will also need to create more </w:t>
      </w:r>
      <w:r w:rsidRPr="008927B3">
        <w:rPr>
          <w:rStyle w:val="StyleUnderline"/>
        </w:rPr>
        <w:t xml:space="preserve">robust </w:t>
      </w:r>
      <w:r w:rsidRPr="00271EAF">
        <w:rPr>
          <w:rStyle w:val="Emphasis"/>
        </w:rPr>
        <w:t>mechanisms</w:t>
      </w:r>
      <w:r w:rsidRPr="008927B3">
        <w:rPr>
          <w:rStyle w:val="StyleUnderline"/>
        </w:rPr>
        <w:t xml:space="preserve"> </w:t>
      </w:r>
      <w:r w:rsidRPr="00E11DD5">
        <w:rPr>
          <w:rStyle w:val="StyleUnderline"/>
          <w:highlight w:val="cyan"/>
        </w:rPr>
        <w:t>to reduce</w:t>
      </w:r>
      <w:r w:rsidRPr="00323753">
        <w:rPr>
          <w:sz w:val="16"/>
        </w:rPr>
        <w:t xml:space="preserve"> the </w:t>
      </w:r>
      <w:r w:rsidRPr="008927B3">
        <w:rPr>
          <w:rStyle w:val="StyleUnderline"/>
        </w:rPr>
        <w:t xml:space="preserve">risks of </w:t>
      </w:r>
      <w:r w:rsidRPr="00271EAF">
        <w:rPr>
          <w:rStyle w:val="Emphasis"/>
        </w:rPr>
        <w:t xml:space="preserve">catastrophic </w:t>
      </w:r>
      <w:r w:rsidRPr="00E11DD5">
        <w:rPr>
          <w:rStyle w:val="Emphasis"/>
          <w:highlight w:val="cyan"/>
        </w:rPr>
        <w:t>accidents</w:t>
      </w:r>
      <w:r w:rsidRPr="008927B3">
        <w:rPr>
          <w:rStyle w:val="StyleUnderline"/>
        </w:rPr>
        <w:t xml:space="preserve">. </w:t>
      </w:r>
      <w:r w:rsidRPr="00E11DD5">
        <w:rPr>
          <w:rStyle w:val="StyleUnderline"/>
        </w:rPr>
        <w:t>But</w:t>
      </w:r>
      <w:r w:rsidRPr="00323753">
        <w:rPr>
          <w:sz w:val="16"/>
        </w:rPr>
        <w:t xml:space="preserve"> all of </w:t>
      </w:r>
      <w:r w:rsidRPr="008927B3">
        <w:rPr>
          <w:rStyle w:val="StyleUnderline"/>
        </w:rPr>
        <w:t xml:space="preserve">these efforts </w:t>
      </w:r>
      <w:r w:rsidRPr="00E11DD5">
        <w:rPr>
          <w:rStyle w:val="StyleUnderline"/>
        </w:rPr>
        <w:t>must be</w:t>
      </w:r>
      <w:r w:rsidRPr="008927B3">
        <w:rPr>
          <w:rStyle w:val="StyleUnderline"/>
        </w:rPr>
        <w:t xml:space="preserve"> pursued </w:t>
      </w:r>
      <w:r w:rsidRPr="00E11DD5">
        <w:rPr>
          <w:rStyle w:val="Emphasis"/>
          <w:highlight w:val="cyan"/>
        </w:rPr>
        <w:t>without</w:t>
      </w:r>
      <w:r w:rsidRPr="00E11DD5">
        <w:rPr>
          <w:rStyle w:val="StyleUnderline"/>
          <w:highlight w:val="cyan"/>
        </w:rPr>
        <w:t xml:space="preserve"> strangling</w:t>
      </w:r>
      <w:r w:rsidRPr="00323753">
        <w:rPr>
          <w:sz w:val="16"/>
        </w:rPr>
        <w:t xml:space="preserve"> the </w:t>
      </w:r>
      <w:r w:rsidRPr="00990169">
        <w:rPr>
          <w:rStyle w:val="StyleUnderline"/>
        </w:rPr>
        <w:t>dynamism of the biotech</w:t>
      </w:r>
      <w:r w:rsidRPr="00323753">
        <w:rPr>
          <w:sz w:val="16"/>
        </w:rPr>
        <w:t xml:space="preserve">nology </w:t>
      </w:r>
      <w:r w:rsidRPr="006E6116">
        <w:rPr>
          <w:rStyle w:val="Emphasis"/>
        </w:rPr>
        <w:t>revolution</w:t>
      </w:r>
      <w:r w:rsidRPr="00990169">
        <w:rPr>
          <w:rStyle w:val="StyleUnderline"/>
        </w:rPr>
        <w:t xml:space="preserve"> and depriving humanity of</w:t>
      </w:r>
      <w:r w:rsidRPr="00323753">
        <w:rPr>
          <w:sz w:val="16"/>
        </w:rPr>
        <w:t xml:space="preserve"> its </w:t>
      </w:r>
      <w:r w:rsidRPr="00A362D0">
        <w:rPr>
          <w:rStyle w:val="StyleUnderline"/>
        </w:rPr>
        <w:t>countless</w:t>
      </w:r>
      <w:r w:rsidRPr="00990169">
        <w:rPr>
          <w:rStyle w:val="StyleUnderline"/>
        </w:rPr>
        <w:t xml:space="preserve"> </w:t>
      </w:r>
      <w:r w:rsidRPr="00E11DD5">
        <w:rPr>
          <w:rStyle w:val="Emphasis"/>
          <w:highlight w:val="cyan"/>
        </w:rPr>
        <w:t>positive</w:t>
      </w:r>
      <w:r w:rsidRPr="00990169">
        <w:rPr>
          <w:rStyle w:val="StyleUnderline"/>
        </w:rPr>
        <w:t xml:space="preserve"> application</w:t>
      </w:r>
      <w:r w:rsidRPr="00E11DD5">
        <w:rPr>
          <w:rStyle w:val="Emphasis"/>
          <w:highlight w:val="cyan"/>
        </w:rPr>
        <w:t>s</w:t>
      </w:r>
      <w:r w:rsidRPr="00990169">
        <w:rPr>
          <w:rStyle w:val="StyleUnderline"/>
        </w:rPr>
        <w:t>.</w:t>
      </w:r>
    </w:p>
    <w:p w14:paraId="0BBA51A6" w14:textId="77777777" w:rsidR="00DC2011" w:rsidRPr="00A362D0" w:rsidRDefault="00DC2011" w:rsidP="00DC2011">
      <w:pPr>
        <w:rPr>
          <w:sz w:val="16"/>
        </w:rPr>
      </w:pPr>
      <w:r w:rsidRPr="00A362D0">
        <w:rPr>
          <w:sz w:val="16"/>
        </w:rPr>
        <w:t>&lt;&lt;TEXT CONDENSED, NONE OMITTED&gt;&gt;</w:t>
      </w:r>
    </w:p>
    <w:p w14:paraId="05DB1670" w14:textId="77777777" w:rsidR="00DC2011" w:rsidRPr="00A362D0" w:rsidRDefault="00DC2011" w:rsidP="00DC2011">
      <w:pPr>
        <w:rPr>
          <w:sz w:val="8"/>
        </w:rPr>
      </w:pPr>
      <w:r w:rsidRPr="00A362D0">
        <w:rPr>
          <w:sz w:val="8"/>
        </w:rPr>
        <w:t>Two immediate priorities stand out. The first is strengthening the Biological Weapons Convention (BWC), the foundational multilateral treaty of the global biosecurity regime. Critical ingredients in that effort will include augmenting the meager resources and staff of the convention’s implementing arm, institutionalizing new information-sharing and confidence-building mechanisms, strengthening the BWC’s weak monitoring and verification provisions, expanding UN mechanisms to investigate potential violations, and holding countries accountable by imposing penalties on those that fail to fulfill their obligations, including through enhanced minilateral cooperation among like-minded governments. The second priority is managing the biosafety and biosecurity risks of the democratization of biotechnology. Critical objectives here include bolstering global standards for laboratories working with dangerous pathogens, introducing more stringent safeguards for DNA synthesis screening, and creating national and international guardrails to prevent AI systems from facilitating the production of bioweapons. None of these proposed reforms offers a proverbial silver bullet. But collectively, they would begin to correct the yawning imbalance between the risks posed by advanced gene-editing capabilities and the world’s current meager defenses against catastrophic accidents and malicious actors seeking to exploit these cutting-edge technologies. The Revolution in Genetic Engineering—and its Benefits and Risks In 1987, Japanese scientist Yoshizumi Ishino encountered a peculiar pattern of repetitive DNA sequences in the E. coli genome, known in technical language as clustered regularly interspaced short palindromic repeats (CRISPRs), that help prokaryotes defend themselves from viruses.7 Although he did not appreciate it at the time, Ishino’s discovery would presage a biotechnology revolution. The application of CRISPR and its associated Cas9 enzyme, a technique pioneered by researchers Jennifer Doudna and Emmanuelle Charpentier, has provided scientists with history’s most powerful gene-editing tool.8 CRISPR-Cas9 has permitted the standardization and automation of genetic engineering, making it cheaper, faster, and more precise.9 Previously, the most common editing methods used nucleases to make site-specific cuts in DNA—a difficult and time-consuming procedure.10 By contrast, the CRISPR-Cas9 system can be customized to target and edit stretches of genetic code at precise locations in any organism, and replace it throughout the genome in mere hours, not unlike the “command F” and “replace all” features of a Word document.11 It has also expanded possibilities for synthetic biology: inserting new DNA sequences, whether found in nature or entirely novel, into an organism’s genome. If done in the germ line (that is, reproductive cells)—rather than somatic cells (all others)—such changes can become heritable. Moreover, by employing the technology of gene drives, scientists can influence the reproductive fitness of particular genes (edited or naturally occurring), potentially altering the distribution of genotypes within given populations and indeed across entire species.12 Two decades ago, it took thirteen years and cost a staggering $2.7 billion to sequence the human genome.13 Today, it can be done in under a day for just $600—a pace of progress that far exceeds Moore’s Law (which posits that the speed and capacity of computers doubles every two years, thanks to advances in microchips and processors).14 Biotechnology has also become a global undertaking, with labs and companies all around world, and yet we are nowhere near the apex of genetic engineering. If anything, convergence of the biotechnology and AI revolutions promises a dramatic acceleration and democratization of gene-editing capabilities, allowing bioengineers to crunch enormous quantities of data, discern complex patterns outside the bounds of human cognition, and conduct automated experiments at a pace, scale, and efficiency that conventional trial and error laboratory science cannot hope to match.15 This convergence is well underway in the private sector. In August 2023, pioneering biotech firm Ginkgo Bioworks formed a partnership with Google Cloud to develop advanced large language models that would “supercharge our mission to make biology easier to engineer,” in the words of Ginkgo’s chief executive officer.16 More recently, the biotech start-up EvolutionaryScale, founded by former Meta (Facebook) researchers, announced in June 2024 that it had developed ESM3, the world’s “first generative model for biology that simultaneously reasons over the sequence, structure, and functions of proteins.”17 Trained on over 2.7 billion proteins, ESM3 can generate new ones in response to prompts, analogous to word-generating chatbots such as Claude, Gemini, and ChatGPT. As Alexander Rives, EvolutionaryScale’s chief scientist, explained, “We want to build tools that can make biology programmable.”18</w:t>
      </w:r>
    </w:p>
    <w:p w14:paraId="40F884F4" w14:textId="77777777" w:rsidR="00DC2011" w:rsidRPr="00323753" w:rsidRDefault="00DC2011" w:rsidP="00DC2011">
      <w:pPr>
        <w:rPr>
          <w:sz w:val="16"/>
        </w:rPr>
      </w:pPr>
      <w:r>
        <w:rPr>
          <w:sz w:val="16"/>
        </w:rPr>
        <w:t>&lt;&lt;PARAGRAPH BREAKS RESUME&gt;&gt;</w:t>
      </w:r>
    </w:p>
    <w:p w14:paraId="19115C4F" w14:textId="77777777" w:rsidR="00DC2011" w:rsidRPr="000A6395" w:rsidRDefault="00DC2011" w:rsidP="00DC2011">
      <w:pPr>
        <w:rPr>
          <w:sz w:val="16"/>
        </w:rPr>
      </w:pPr>
      <w:r w:rsidRPr="00990169">
        <w:rPr>
          <w:rStyle w:val="StyleUnderline"/>
        </w:rPr>
        <w:t xml:space="preserve">The potential </w:t>
      </w:r>
      <w:r w:rsidRPr="000A6395">
        <w:rPr>
          <w:rStyle w:val="Emphasis"/>
        </w:rPr>
        <w:t>benefits</w:t>
      </w:r>
      <w:r w:rsidRPr="000A6395">
        <w:rPr>
          <w:rStyle w:val="StyleUnderline"/>
        </w:rPr>
        <w:t xml:space="preserve"> of</w:t>
      </w:r>
      <w:r w:rsidRPr="000A6395">
        <w:rPr>
          <w:sz w:val="16"/>
        </w:rPr>
        <w:t xml:space="preserve"> these and other </w:t>
      </w:r>
      <w:r w:rsidRPr="000A6395">
        <w:rPr>
          <w:rStyle w:val="StyleUnderline"/>
        </w:rPr>
        <w:t xml:space="preserve">bioengineering </w:t>
      </w:r>
      <w:r w:rsidRPr="000A6395">
        <w:rPr>
          <w:rStyle w:val="Emphasis"/>
        </w:rPr>
        <w:t>breakthroughs</w:t>
      </w:r>
      <w:r w:rsidRPr="000A6395">
        <w:rPr>
          <w:rStyle w:val="StyleUnderline"/>
        </w:rPr>
        <w:t xml:space="preserve"> are vast</w:t>
      </w:r>
      <w:r w:rsidRPr="000A6395">
        <w:rPr>
          <w:sz w:val="16"/>
        </w:rPr>
        <w:t xml:space="preserve">.19 </w:t>
      </w:r>
      <w:r w:rsidRPr="000A6395">
        <w:rPr>
          <w:rStyle w:val="Emphasis"/>
        </w:rPr>
        <w:t>Syn</w:t>
      </w:r>
      <w:r w:rsidRPr="000A6395">
        <w:rPr>
          <w:sz w:val="14"/>
        </w:rPr>
        <w:t>t</w:t>
      </w:r>
      <w:r w:rsidRPr="000A6395">
        <w:rPr>
          <w:sz w:val="16"/>
        </w:rPr>
        <w:t xml:space="preserve">hetic </w:t>
      </w:r>
      <w:r w:rsidRPr="000A6395">
        <w:rPr>
          <w:rStyle w:val="Emphasis"/>
        </w:rPr>
        <w:t>bio</w:t>
      </w:r>
      <w:r w:rsidRPr="000A6395">
        <w:rPr>
          <w:sz w:val="14"/>
        </w:rPr>
        <w:t>l</w:t>
      </w:r>
      <w:r w:rsidRPr="000A6395">
        <w:rPr>
          <w:sz w:val="16"/>
        </w:rPr>
        <w:t xml:space="preserve">ogy </w:t>
      </w:r>
      <w:r w:rsidRPr="000A6395">
        <w:rPr>
          <w:rStyle w:val="StyleUnderline"/>
        </w:rPr>
        <w:t xml:space="preserve">and </w:t>
      </w:r>
      <w:r w:rsidRPr="000A6395">
        <w:rPr>
          <w:rStyle w:val="Emphasis"/>
        </w:rPr>
        <w:t>gene editing</w:t>
      </w:r>
      <w:r w:rsidRPr="000A6395">
        <w:rPr>
          <w:rStyle w:val="StyleUnderline"/>
        </w:rPr>
        <w:t xml:space="preserve"> promise to transform medicine</w:t>
      </w:r>
      <w:r w:rsidRPr="000A6395">
        <w:rPr>
          <w:sz w:val="16"/>
        </w:rPr>
        <w:t xml:space="preserve">, materials </w:t>
      </w:r>
      <w:r w:rsidRPr="000A6395">
        <w:rPr>
          <w:rStyle w:val="Emphasis"/>
        </w:rPr>
        <w:t>science</w:t>
      </w:r>
      <w:r w:rsidRPr="000A6395">
        <w:rPr>
          <w:rStyle w:val="StyleUnderline"/>
        </w:rPr>
        <w:t xml:space="preserve">, </w:t>
      </w:r>
      <w:r w:rsidRPr="000A6395">
        <w:rPr>
          <w:rStyle w:val="Emphasis"/>
        </w:rPr>
        <w:t>manufacturing</w:t>
      </w:r>
      <w:r w:rsidRPr="000A6395">
        <w:rPr>
          <w:sz w:val="16"/>
        </w:rPr>
        <w:t xml:space="preserve">, consumer goods, </w:t>
      </w:r>
      <w:r w:rsidRPr="000A6395">
        <w:rPr>
          <w:rStyle w:val="StyleUnderline"/>
        </w:rPr>
        <w:t xml:space="preserve">agriculture, </w:t>
      </w:r>
      <w:r w:rsidRPr="000A6395">
        <w:rPr>
          <w:rStyle w:val="Emphasis"/>
        </w:rPr>
        <w:t>energy</w:t>
      </w:r>
      <w:r w:rsidRPr="000A6395">
        <w:rPr>
          <w:sz w:val="16"/>
        </w:rPr>
        <w:t xml:space="preserve"> production, </w:t>
      </w:r>
      <w:r w:rsidRPr="000A6395">
        <w:rPr>
          <w:rStyle w:val="StyleUnderline"/>
        </w:rPr>
        <w:t>environmental protection, and</w:t>
      </w:r>
      <w:r w:rsidRPr="000A6395">
        <w:rPr>
          <w:sz w:val="16"/>
        </w:rPr>
        <w:t xml:space="preserve"> so </w:t>
      </w:r>
      <w:r w:rsidRPr="000A6395">
        <w:rPr>
          <w:rStyle w:val="StyleUnderline"/>
        </w:rPr>
        <w:t>much more. They</w:t>
      </w:r>
      <w:r w:rsidRPr="000A6395">
        <w:rPr>
          <w:sz w:val="16"/>
        </w:rPr>
        <w:t xml:space="preserve"> will </w:t>
      </w:r>
      <w:r w:rsidRPr="000A6395">
        <w:rPr>
          <w:rStyle w:val="StyleUnderline"/>
        </w:rPr>
        <w:t xml:space="preserve">revolutionize </w:t>
      </w:r>
      <w:r w:rsidRPr="000A6395">
        <w:rPr>
          <w:rStyle w:val="Emphasis"/>
        </w:rPr>
        <w:t>health</w:t>
      </w:r>
      <w:r w:rsidRPr="000A6395">
        <w:rPr>
          <w:rStyle w:val="StyleUnderline"/>
        </w:rPr>
        <w:t>, enabling</w:t>
      </w:r>
      <w:r w:rsidRPr="000A6395">
        <w:rPr>
          <w:sz w:val="16"/>
        </w:rPr>
        <w:t xml:space="preserve"> more </w:t>
      </w:r>
      <w:r w:rsidRPr="000A6395">
        <w:rPr>
          <w:rStyle w:val="StyleUnderline"/>
        </w:rPr>
        <w:t xml:space="preserve">precise </w:t>
      </w:r>
      <w:r w:rsidRPr="000A6395">
        <w:rPr>
          <w:rStyle w:val="Emphasis"/>
        </w:rPr>
        <w:t>vaccines</w:t>
      </w:r>
      <w:r w:rsidRPr="000A6395">
        <w:rPr>
          <w:sz w:val="16"/>
        </w:rPr>
        <w:t xml:space="preserve"> and therapeutics as well as personalized treatments for cancer, immune diseases, infertility, and metabolic disorders. </w:t>
      </w:r>
      <w:r w:rsidRPr="000A6395">
        <w:rPr>
          <w:rStyle w:val="StyleUnderline"/>
        </w:rPr>
        <w:t>They</w:t>
      </w:r>
      <w:r w:rsidRPr="000A6395">
        <w:rPr>
          <w:sz w:val="16"/>
        </w:rPr>
        <w:t xml:space="preserve"> will </w:t>
      </w:r>
      <w:r w:rsidRPr="000A6395">
        <w:rPr>
          <w:rStyle w:val="StyleUnderline"/>
        </w:rPr>
        <w:t xml:space="preserve">advance </w:t>
      </w:r>
      <w:r w:rsidRPr="000A6395">
        <w:rPr>
          <w:rStyle w:val="Emphasis"/>
        </w:rPr>
        <w:t>sustainable</w:t>
      </w:r>
      <w:r w:rsidRPr="000A6395">
        <w:rPr>
          <w:rStyle w:val="StyleUnderline"/>
        </w:rPr>
        <w:t xml:space="preserve"> development</w:t>
      </w:r>
      <w:r w:rsidRPr="000A6395">
        <w:rPr>
          <w:sz w:val="16"/>
        </w:rPr>
        <w:t xml:space="preserve">, including by </w:t>
      </w:r>
      <w:r w:rsidRPr="000A6395">
        <w:rPr>
          <w:rStyle w:val="StyleUnderline"/>
        </w:rPr>
        <w:t xml:space="preserve">making </w:t>
      </w:r>
      <w:r w:rsidRPr="000A6395">
        <w:rPr>
          <w:rStyle w:val="Emphasis"/>
        </w:rPr>
        <w:t>crops</w:t>
      </w:r>
      <w:r w:rsidRPr="000A6395">
        <w:rPr>
          <w:sz w:val="16"/>
        </w:rPr>
        <w:t xml:space="preserve"> more </w:t>
      </w:r>
      <w:r w:rsidRPr="000A6395">
        <w:rPr>
          <w:rStyle w:val="StyleUnderline"/>
        </w:rPr>
        <w:t xml:space="preserve">resilient and </w:t>
      </w:r>
      <w:r w:rsidRPr="000A6395">
        <w:rPr>
          <w:rStyle w:val="Emphasis"/>
        </w:rPr>
        <w:t>food</w:t>
      </w:r>
      <w:r w:rsidRPr="000A6395">
        <w:rPr>
          <w:sz w:val="16"/>
        </w:rPr>
        <w:t xml:space="preserve"> production more </w:t>
      </w:r>
      <w:r w:rsidRPr="000A6395">
        <w:rPr>
          <w:rStyle w:val="StyleUnderline"/>
        </w:rPr>
        <w:t>efficient</w:t>
      </w:r>
      <w:r w:rsidRPr="000A6395">
        <w:rPr>
          <w:sz w:val="16"/>
        </w:rPr>
        <w:t xml:space="preserve">, as well as </w:t>
      </w:r>
      <w:r w:rsidRPr="000A6395">
        <w:rPr>
          <w:rStyle w:val="StyleUnderline"/>
        </w:rPr>
        <w:t xml:space="preserve">accelerate the </w:t>
      </w:r>
      <w:r w:rsidRPr="000A6395">
        <w:rPr>
          <w:rStyle w:val="Emphasis"/>
        </w:rPr>
        <w:t>clean energy</w:t>
      </w:r>
      <w:r w:rsidRPr="000A6395">
        <w:rPr>
          <w:rStyle w:val="StyleUnderline"/>
        </w:rPr>
        <w:t xml:space="preserve"> transition</w:t>
      </w:r>
      <w:r w:rsidRPr="000A6395">
        <w:rPr>
          <w:sz w:val="16"/>
        </w:rPr>
        <w:t xml:space="preserve">, including by </w:t>
      </w:r>
      <w:r w:rsidRPr="000A6395">
        <w:rPr>
          <w:rStyle w:val="StyleUnderline"/>
        </w:rPr>
        <w:t xml:space="preserve">introducing new </w:t>
      </w:r>
      <w:r w:rsidRPr="000A6395">
        <w:rPr>
          <w:rStyle w:val="Emphasis"/>
        </w:rPr>
        <w:t>biofuels</w:t>
      </w:r>
      <w:r w:rsidRPr="000A6395">
        <w:rPr>
          <w:rStyle w:val="StyleUnderline"/>
        </w:rPr>
        <w:t xml:space="preserve"> and harnessing</w:t>
      </w:r>
      <w:r w:rsidRPr="000A6395">
        <w:rPr>
          <w:sz w:val="16"/>
        </w:rPr>
        <w:t xml:space="preserve"> the power of </w:t>
      </w:r>
      <w:r w:rsidRPr="000A6395">
        <w:rPr>
          <w:rStyle w:val="StyleUnderline"/>
        </w:rPr>
        <w:t xml:space="preserve">natural </w:t>
      </w:r>
      <w:r w:rsidRPr="000A6395">
        <w:rPr>
          <w:rStyle w:val="Emphasis"/>
        </w:rPr>
        <w:t>organisms</w:t>
      </w:r>
      <w:r w:rsidRPr="000A6395">
        <w:rPr>
          <w:sz w:val="16"/>
        </w:rPr>
        <w:t xml:space="preserve"> such as algae </w:t>
      </w:r>
      <w:r w:rsidRPr="000A6395">
        <w:rPr>
          <w:rStyle w:val="StyleUnderline"/>
        </w:rPr>
        <w:t xml:space="preserve">to mitigate </w:t>
      </w:r>
      <w:r w:rsidRPr="000A6395">
        <w:rPr>
          <w:rStyle w:val="Emphasis"/>
        </w:rPr>
        <w:t>climate</w:t>
      </w:r>
      <w:r w:rsidRPr="000A6395">
        <w:rPr>
          <w:rStyle w:val="StyleUnderline"/>
        </w:rPr>
        <w:t xml:space="preserve"> change</w:t>
      </w:r>
      <w:r w:rsidRPr="000A6395">
        <w:rPr>
          <w:sz w:val="16"/>
        </w:rPr>
        <w:t>. Already, the practical applications of bioengineering innovation range from curing sickle cell disease to modifying the cow gut microbiome to release less methane, a powerful greenhouse gas.20</w:t>
      </w:r>
    </w:p>
    <w:p w14:paraId="4A0F0A1B" w14:textId="77777777" w:rsidR="00DC2011" w:rsidRPr="000A6395" w:rsidRDefault="00DC2011" w:rsidP="00DC2011">
      <w:pPr>
        <w:rPr>
          <w:sz w:val="16"/>
        </w:rPr>
      </w:pPr>
      <w:r w:rsidRPr="000A6395">
        <w:rPr>
          <w:sz w:val="16"/>
        </w:rPr>
        <w:t xml:space="preserve">The revolution underway in the life sciences is a Promethean moment. Armed with growing understanding of the encoding and regulatory functions of genes, scientists now have the capacity to manipulate and shape their expression in biological organisms from single-celled eukaryotes to humans themselves.21 </w:t>
      </w:r>
      <w:r w:rsidRPr="000A6395">
        <w:rPr>
          <w:rStyle w:val="StyleUnderline"/>
        </w:rPr>
        <w:t>Alongside incredible rewards</w:t>
      </w:r>
      <w:r w:rsidRPr="000A6395">
        <w:rPr>
          <w:sz w:val="16"/>
        </w:rPr>
        <w:t xml:space="preserve">, however, </w:t>
      </w:r>
      <w:r w:rsidRPr="000A6395">
        <w:rPr>
          <w:rStyle w:val="StyleUnderline"/>
        </w:rPr>
        <w:t xml:space="preserve">this awesome </w:t>
      </w:r>
      <w:r w:rsidRPr="000A6395">
        <w:rPr>
          <w:rStyle w:val="Emphasis"/>
        </w:rPr>
        <w:t>power</w:t>
      </w:r>
      <w:r w:rsidRPr="000A6395">
        <w:rPr>
          <w:rStyle w:val="StyleUnderline"/>
        </w:rPr>
        <w:t xml:space="preserve"> poses</w:t>
      </w:r>
      <w:r w:rsidRPr="000A6395">
        <w:rPr>
          <w:sz w:val="16"/>
        </w:rPr>
        <w:t xml:space="preserve"> serious and </w:t>
      </w:r>
      <w:r w:rsidRPr="000A6395">
        <w:rPr>
          <w:rStyle w:val="StyleUnderline"/>
        </w:rPr>
        <w:t xml:space="preserve">growing </w:t>
      </w:r>
      <w:r w:rsidRPr="000A6395">
        <w:rPr>
          <w:rStyle w:val="Emphasis"/>
        </w:rPr>
        <w:t>risks</w:t>
      </w:r>
      <w:r w:rsidRPr="000A6395">
        <w:rPr>
          <w:rStyle w:val="StyleUnderline"/>
        </w:rPr>
        <w:t xml:space="preserve"> that need to be </w:t>
      </w:r>
      <w:r w:rsidRPr="000A6395">
        <w:rPr>
          <w:rStyle w:val="Emphasis"/>
        </w:rPr>
        <w:t>managed</w:t>
      </w:r>
      <w:r w:rsidRPr="000A6395">
        <w:rPr>
          <w:sz w:val="16"/>
        </w:rPr>
        <w:t>. Two of the most important are the dangers of malevolent use and unintended consequences.</w:t>
      </w:r>
    </w:p>
    <w:p w14:paraId="3E038B9F" w14:textId="77777777" w:rsidR="00DC2011" w:rsidRPr="000A6395" w:rsidRDefault="00DC2011" w:rsidP="00DC2011">
      <w:pPr>
        <w:rPr>
          <w:sz w:val="16"/>
        </w:rPr>
      </w:pPr>
      <w:r w:rsidRPr="000A6395">
        <w:rPr>
          <w:sz w:val="16"/>
        </w:rPr>
        <w:t>Bioweapons and Bioterrorism</w:t>
      </w:r>
    </w:p>
    <w:p w14:paraId="29101620" w14:textId="77777777" w:rsidR="00DC2011" w:rsidRPr="00323753" w:rsidRDefault="00DC2011" w:rsidP="00DC2011">
      <w:pPr>
        <w:rPr>
          <w:sz w:val="16"/>
        </w:rPr>
      </w:pPr>
      <w:r w:rsidRPr="000A6395">
        <w:rPr>
          <w:sz w:val="16"/>
        </w:rPr>
        <w:t>Gene editing and gene synthesis technologies are inherently dual use, meaning they can be employed for good or ill by sovereign states, nonstate groups, and even individuals. This dual-use dilemma is nothing new.22 From prehistory to the present, humans have invented tools</w:t>
      </w:r>
      <w:r w:rsidRPr="00323753">
        <w:rPr>
          <w:sz w:val="16"/>
        </w:rPr>
        <w:t xml:space="preserve">, from hand axes to drones, that can cause grave damage in the wrong hands. </w:t>
      </w:r>
      <w:r w:rsidRPr="001A0AFC">
        <w:rPr>
          <w:rStyle w:val="StyleUnderline"/>
        </w:rPr>
        <w:t xml:space="preserve">What sets gene editing and synthetic biology </w:t>
      </w:r>
      <w:r w:rsidRPr="008A3F84">
        <w:rPr>
          <w:rStyle w:val="Emphasis"/>
        </w:rPr>
        <w:t>apart</w:t>
      </w:r>
      <w:r w:rsidRPr="001A0AFC">
        <w:rPr>
          <w:rStyle w:val="StyleUnderline"/>
        </w:rPr>
        <w:t xml:space="preserve"> are their</w:t>
      </w:r>
      <w:r w:rsidRPr="00323753">
        <w:rPr>
          <w:sz w:val="16"/>
        </w:rPr>
        <w:t xml:space="preserve"> theoretical </w:t>
      </w:r>
      <w:r w:rsidRPr="001A0AFC">
        <w:rPr>
          <w:rStyle w:val="StyleUnderline"/>
        </w:rPr>
        <w:t>potential to cause</w:t>
      </w:r>
      <w:r w:rsidRPr="00323753">
        <w:rPr>
          <w:sz w:val="16"/>
        </w:rPr>
        <w:t xml:space="preserve"> suffering and </w:t>
      </w:r>
      <w:r w:rsidRPr="001A0AFC">
        <w:rPr>
          <w:rStyle w:val="StyleUnderline"/>
        </w:rPr>
        <w:t xml:space="preserve">death on a </w:t>
      </w:r>
      <w:r w:rsidRPr="008A3F84">
        <w:rPr>
          <w:rStyle w:val="Emphasis"/>
        </w:rPr>
        <w:t>massive scale</w:t>
      </w:r>
      <w:r w:rsidRPr="00323753">
        <w:rPr>
          <w:sz w:val="16"/>
        </w:rPr>
        <w:t xml:space="preserve">, including by </w:t>
      </w:r>
      <w:r w:rsidRPr="002C47C3">
        <w:rPr>
          <w:rStyle w:val="StyleUnderline"/>
        </w:rPr>
        <w:t xml:space="preserve">making viruses more </w:t>
      </w:r>
      <w:r w:rsidRPr="008A3F84">
        <w:rPr>
          <w:rStyle w:val="Emphasis"/>
        </w:rPr>
        <w:t>transmissible</w:t>
      </w:r>
      <w:r w:rsidRPr="00323753">
        <w:rPr>
          <w:sz w:val="16"/>
        </w:rPr>
        <w:t xml:space="preserve"> and lethal and by creating entirely new organisms that can be tailored to target specific groups of people (as well as, conceivably, agricultural commodities, natural ecosystems, and critical species). </w:t>
      </w:r>
      <w:r w:rsidRPr="002626E4">
        <w:rPr>
          <w:rStyle w:val="StyleUnderline"/>
        </w:rPr>
        <w:t>Such dangers</w:t>
      </w:r>
      <w:r w:rsidRPr="00323753">
        <w:rPr>
          <w:sz w:val="16"/>
        </w:rPr>
        <w:t xml:space="preserve"> are likely to </w:t>
      </w:r>
      <w:r w:rsidRPr="008333B6">
        <w:rPr>
          <w:rStyle w:val="Emphasis"/>
        </w:rPr>
        <w:t>grow</w:t>
      </w:r>
      <w:r w:rsidRPr="002626E4">
        <w:rPr>
          <w:rStyle w:val="StyleUnderline"/>
        </w:rPr>
        <w:t xml:space="preserve"> as gene-editing </w:t>
      </w:r>
      <w:r w:rsidRPr="008333B6">
        <w:rPr>
          <w:rStyle w:val="Emphasis"/>
        </w:rPr>
        <w:t>capabilities</w:t>
      </w:r>
      <w:r w:rsidRPr="002626E4">
        <w:rPr>
          <w:rStyle w:val="StyleUnderline"/>
        </w:rPr>
        <w:t xml:space="preserve"> become</w:t>
      </w:r>
      <w:r w:rsidRPr="00323753">
        <w:rPr>
          <w:sz w:val="16"/>
        </w:rPr>
        <w:t xml:space="preserve"> more </w:t>
      </w:r>
      <w:r w:rsidRPr="008333B6">
        <w:rPr>
          <w:rStyle w:val="Emphasis"/>
        </w:rPr>
        <w:t>distributed</w:t>
      </w:r>
      <w:r w:rsidRPr="00654BE0">
        <w:rPr>
          <w:rStyle w:val="StyleUnderline"/>
        </w:rPr>
        <w:t xml:space="preserve"> and</w:t>
      </w:r>
      <w:r w:rsidRPr="00323753">
        <w:rPr>
          <w:sz w:val="16"/>
        </w:rPr>
        <w:t xml:space="preserve"> as advances in </w:t>
      </w:r>
      <w:r w:rsidRPr="008333B6">
        <w:rPr>
          <w:rStyle w:val="Emphasis"/>
        </w:rPr>
        <w:t>AI</w:t>
      </w:r>
      <w:r w:rsidRPr="00323753">
        <w:rPr>
          <w:sz w:val="16"/>
        </w:rPr>
        <w:t xml:space="preserve"> and machine learning </w:t>
      </w:r>
      <w:r w:rsidRPr="00654BE0">
        <w:rPr>
          <w:rStyle w:val="StyleUnderline"/>
        </w:rPr>
        <w:t>allow</w:t>
      </w:r>
      <w:r w:rsidRPr="00323753">
        <w:rPr>
          <w:sz w:val="16"/>
        </w:rPr>
        <w:t xml:space="preserve"> would-be </w:t>
      </w:r>
      <w:r w:rsidRPr="008333B6">
        <w:rPr>
          <w:rStyle w:val="Emphasis"/>
        </w:rPr>
        <w:t>attackers</w:t>
      </w:r>
      <w:r w:rsidRPr="00654BE0">
        <w:rPr>
          <w:rStyle w:val="StyleUnderline"/>
        </w:rPr>
        <w:t xml:space="preserve"> to create more deadly </w:t>
      </w:r>
      <w:r w:rsidRPr="008333B6">
        <w:rPr>
          <w:rStyle w:val="Emphasis"/>
        </w:rPr>
        <w:t>pathogens</w:t>
      </w:r>
      <w:r w:rsidRPr="00323753">
        <w:rPr>
          <w:sz w:val="16"/>
        </w:rPr>
        <w:t xml:space="preserve"> and determine more effective and efficient means to deploy them.</w:t>
      </w:r>
    </w:p>
    <w:p w14:paraId="692D886A" w14:textId="77777777" w:rsidR="00DC2011" w:rsidRPr="00323753" w:rsidRDefault="00DC2011" w:rsidP="00DC2011">
      <w:pPr>
        <w:rPr>
          <w:sz w:val="16"/>
        </w:rPr>
      </w:pPr>
      <w:r w:rsidRPr="00323753">
        <w:rPr>
          <w:sz w:val="16"/>
        </w:rPr>
        <w:t xml:space="preserve">Although the likelihood of an engineered pathogen wiping out humanity remains vanishingly low, </w:t>
      </w:r>
      <w:r w:rsidRPr="00773EB2">
        <w:rPr>
          <w:rStyle w:val="StyleUnderline"/>
        </w:rPr>
        <w:t xml:space="preserve">the </w:t>
      </w:r>
      <w:r w:rsidRPr="008333B6">
        <w:rPr>
          <w:rStyle w:val="Emphasis"/>
        </w:rPr>
        <w:t>risk</w:t>
      </w:r>
      <w:r w:rsidRPr="00773EB2">
        <w:rPr>
          <w:rStyle w:val="StyleUnderline"/>
        </w:rPr>
        <w:t xml:space="preserve"> of mass-casualty </w:t>
      </w:r>
      <w:r w:rsidRPr="00E11DD5">
        <w:rPr>
          <w:rStyle w:val="StyleUnderline"/>
          <w:highlight w:val="cyan"/>
        </w:rPr>
        <w:t>attacks will</w:t>
      </w:r>
      <w:r w:rsidRPr="00323753">
        <w:rPr>
          <w:sz w:val="16"/>
        </w:rPr>
        <w:t xml:space="preserve"> inevitably </w:t>
      </w:r>
      <w:r w:rsidRPr="00E11DD5">
        <w:rPr>
          <w:rStyle w:val="Emphasis"/>
          <w:highlight w:val="cyan"/>
        </w:rPr>
        <w:t>grow</w:t>
      </w:r>
      <w:r w:rsidRPr="00E11DD5">
        <w:rPr>
          <w:rStyle w:val="StyleUnderline"/>
          <w:highlight w:val="cyan"/>
        </w:rPr>
        <w:t xml:space="preserve"> as</w:t>
      </w:r>
      <w:r w:rsidRPr="00323753">
        <w:rPr>
          <w:sz w:val="16"/>
        </w:rPr>
        <w:t xml:space="preserve"> the </w:t>
      </w:r>
      <w:r w:rsidRPr="00773EB2">
        <w:rPr>
          <w:rStyle w:val="StyleUnderline"/>
        </w:rPr>
        <w:t xml:space="preserve">technical </w:t>
      </w:r>
      <w:r w:rsidRPr="00E11DD5">
        <w:rPr>
          <w:rStyle w:val="Emphasis"/>
          <w:highlight w:val="cyan"/>
        </w:rPr>
        <w:t>knowledge</w:t>
      </w:r>
      <w:r w:rsidRPr="00773EB2">
        <w:rPr>
          <w:rStyle w:val="StyleUnderline"/>
        </w:rPr>
        <w:t xml:space="preserve"> to create</w:t>
      </w:r>
      <w:r w:rsidRPr="00323753">
        <w:rPr>
          <w:sz w:val="16"/>
        </w:rPr>
        <w:t xml:space="preserve"> such </w:t>
      </w:r>
      <w:r w:rsidRPr="00773EB2">
        <w:rPr>
          <w:rStyle w:val="StyleUnderline"/>
        </w:rPr>
        <w:t xml:space="preserve">weapons </w:t>
      </w:r>
      <w:r w:rsidRPr="00E11DD5">
        <w:rPr>
          <w:rStyle w:val="StyleUnderline"/>
          <w:highlight w:val="cyan"/>
        </w:rPr>
        <w:t>spreads</w:t>
      </w:r>
      <w:r w:rsidRPr="00E11DD5">
        <w:rPr>
          <w:sz w:val="16"/>
        </w:rPr>
        <w:t>.23</w:t>
      </w:r>
      <w:r w:rsidRPr="00323753">
        <w:rPr>
          <w:sz w:val="16"/>
        </w:rPr>
        <w:t xml:space="preserve"> One could imagine a scenario whereby a national government or a terrorist group causes catastrophic damage by intentionally releasing a plague among an adversary’s population—or even humanity at large—that has limited or no immunity. One tabletop exercise conducted by Johns Hopkins University suggested that an engineered bioweapon could kill up to 150 million people worldwide.24 For these reasons, bioweapons are often classified as one of several catastrophic and existential risks facing humanity, alongside nuclear war, runaway climate change, adversarial artificial general intelligence, the explosion of a supervolcano, or the planet’s collision with a near-Earth object (such as an asteroid).25</w:t>
      </w:r>
    </w:p>
    <w:p w14:paraId="12D72C98" w14:textId="77777777" w:rsidR="00DC2011" w:rsidRPr="00323753" w:rsidRDefault="00DC2011" w:rsidP="00DC2011">
      <w:pPr>
        <w:rPr>
          <w:sz w:val="16"/>
        </w:rPr>
      </w:pPr>
      <w:r w:rsidRPr="00323753">
        <w:rPr>
          <w:sz w:val="16"/>
        </w:rPr>
        <w:t>Biological weapons have been used periodically throughout history—from the Bronze Age days of the Hittites, an Anatolian people who reportedly sent rams infected with tularemia into enemy villages, to the Seven Years’ War, when British troops allegedly exposed France’s Native American allies to smallpox by gifting them blankets infected with the virus.26 The weapons’ most notorious deployment occurred in the mid-twentieth century, during the Sino-Japanese War and World War II. Soon after occupying Manchuria in 1931–1932, the forces of Imperial Japan developed a biological warfare program.27 Code-named Unit 731, it ultimately tested cholera, anthrax, and other diseases on Chinese and Korean prisoners of war.</w:t>
      </w:r>
    </w:p>
    <w:p w14:paraId="63D66DC7" w14:textId="77777777" w:rsidR="00DC2011" w:rsidRPr="00323753" w:rsidRDefault="00DC2011" w:rsidP="00DC2011">
      <w:pPr>
        <w:rPr>
          <w:sz w:val="16"/>
        </w:rPr>
      </w:pPr>
      <w:r w:rsidRPr="00323753">
        <w:rPr>
          <w:sz w:val="16"/>
        </w:rPr>
        <w:t xml:space="preserve">During the Cold War, the United States and the Soviet Union each developed and maintained significant biological warfare programs, and Moscow concealed at least two accidental outbreaks. The first occurred in 1971 when smallpox escaped from a Soviet bioweapons facility near the Kazakh town of Aralsk, killing three and infecting many more.28 In 1979, an anthrax outbreak at another illicit Soviet bioweapons production facility killed seventy residents of the surrounding city of Sverdlovsk.29 The U.S. government assesses that </w:t>
      </w:r>
      <w:r w:rsidRPr="00E11DD5">
        <w:rPr>
          <w:rStyle w:val="Emphasis"/>
          <w:highlight w:val="cyan"/>
        </w:rPr>
        <w:t>Russia</w:t>
      </w:r>
      <w:r w:rsidRPr="00E11DD5">
        <w:rPr>
          <w:rStyle w:val="StyleUnderline"/>
          <w:highlight w:val="cyan"/>
        </w:rPr>
        <w:t xml:space="preserve"> and </w:t>
      </w:r>
      <w:r w:rsidRPr="00E11DD5">
        <w:rPr>
          <w:rStyle w:val="Emphasis"/>
          <w:highlight w:val="cyan"/>
        </w:rPr>
        <w:t>No</w:t>
      </w:r>
      <w:r w:rsidRPr="00654BE0">
        <w:rPr>
          <w:rStyle w:val="StyleUnderline"/>
        </w:rPr>
        <w:t xml:space="preserve">rth </w:t>
      </w:r>
      <w:r w:rsidRPr="00E11DD5">
        <w:rPr>
          <w:rStyle w:val="Emphasis"/>
          <w:highlight w:val="cyan"/>
        </w:rPr>
        <w:t>Ko</w:t>
      </w:r>
      <w:r w:rsidRPr="00654BE0">
        <w:rPr>
          <w:rStyle w:val="StyleUnderline"/>
        </w:rPr>
        <w:t xml:space="preserve">rea </w:t>
      </w:r>
      <w:r w:rsidRPr="00E11DD5">
        <w:rPr>
          <w:rStyle w:val="StyleUnderline"/>
          <w:highlight w:val="cyan"/>
        </w:rPr>
        <w:t>maintain</w:t>
      </w:r>
      <w:r w:rsidRPr="00654BE0">
        <w:rPr>
          <w:rStyle w:val="StyleUnderline"/>
        </w:rPr>
        <w:t xml:space="preserve"> clandestine</w:t>
      </w:r>
      <w:r w:rsidRPr="00323753">
        <w:rPr>
          <w:sz w:val="16"/>
        </w:rPr>
        <w:t xml:space="preserve"> offensive </w:t>
      </w:r>
      <w:r w:rsidRPr="00654BE0">
        <w:rPr>
          <w:rStyle w:val="StyleUnderline"/>
        </w:rPr>
        <w:t xml:space="preserve">bioweapons </w:t>
      </w:r>
      <w:r w:rsidRPr="00E11DD5">
        <w:rPr>
          <w:rStyle w:val="Emphasis"/>
          <w:highlight w:val="cyan"/>
        </w:rPr>
        <w:t>programs</w:t>
      </w:r>
      <w:r w:rsidRPr="00654BE0">
        <w:rPr>
          <w:rStyle w:val="StyleUnderline"/>
        </w:rPr>
        <w:t xml:space="preserve"> today</w:t>
      </w:r>
      <w:r w:rsidRPr="00323753">
        <w:rPr>
          <w:sz w:val="16"/>
        </w:rPr>
        <w:t>, in violation of their treaty obligations under the BWC.30</w:t>
      </w:r>
    </w:p>
    <w:p w14:paraId="343E4BBA" w14:textId="77777777" w:rsidR="00DC2011" w:rsidRPr="00323753" w:rsidRDefault="00DC2011" w:rsidP="00DC2011">
      <w:pPr>
        <w:rPr>
          <w:sz w:val="16"/>
        </w:rPr>
      </w:pPr>
      <w:r w:rsidRPr="00323753">
        <w:rPr>
          <w:sz w:val="16"/>
        </w:rPr>
        <w:t xml:space="preserve">Despite this record, </w:t>
      </w:r>
      <w:r w:rsidRPr="00E11DD5">
        <w:rPr>
          <w:rStyle w:val="StyleUnderline"/>
          <w:highlight w:val="cyan"/>
        </w:rPr>
        <w:t>many</w:t>
      </w:r>
      <w:r w:rsidRPr="00654BE0">
        <w:rPr>
          <w:rStyle w:val="StyleUnderline"/>
        </w:rPr>
        <w:t xml:space="preserve"> strategists have</w:t>
      </w:r>
      <w:r w:rsidRPr="00323753">
        <w:rPr>
          <w:sz w:val="16"/>
        </w:rPr>
        <w:t xml:space="preserve"> long </w:t>
      </w:r>
      <w:r w:rsidRPr="00E11DD5">
        <w:rPr>
          <w:rStyle w:val="Emphasis"/>
          <w:highlight w:val="cyan"/>
        </w:rPr>
        <w:t>regarded</w:t>
      </w:r>
      <w:r w:rsidRPr="00654BE0">
        <w:rPr>
          <w:rStyle w:val="StyleUnderline"/>
        </w:rPr>
        <w:t xml:space="preserve"> anxieties about</w:t>
      </w:r>
      <w:r w:rsidRPr="00323753">
        <w:rPr>
          <w:sz w:val="16"/>
        </w:rPr>
        <w:t xml:space="preserve"> the state-sanctioned use of </w:t>
      </w:r>
      <w:r w:rsidRPr="00E11DD5">
        <w:rPr>
          <w:rStyle w:val="Emphasis"/>
          <w:highlight w:val="cyan"/>
        </w:rPr>
        <w:t>bio</w:t>
      </w:r>
      <w:r w:rsidRPr="00323753">
        <w:rPr>
          <w:sz w:val="16"/>
        </w:rPr>
        <w:t xml:space="preserve">logical </w:t>
      </w:r>
      <w:r w:rsidRPr="00E11DD5">
        <w:rPr>
          <w:rStyle w:val="StyleUnderline"/>
          <w:highlight w:val="cyan"/>
        </w:rPr>
        <w:t>weapons</w:t>
      </w:r>
      <w:r w:rsidRPr="005F4F23">
        <w:rPr>
          <w:rStyle w:val="StyleUnderline"/>
        </w:rPr>
        <w:t xml:space="preserve"> to be </w:t>
      </w:r>
      <w:r w:rsidRPr="00E11DD5">
        <w:rPr>
          <w:rStyle w:val="Emphasis"/>
          <w:highlight w:val="cyan"/>
        </w:rPr>
        <w:t>overblown</w:t>
      </w:r>
      <w:r w:rsidRPr="00E11DD5">
        <w:rPr>
          <w:rStyle w:val="StyleUnderline"/>
          <w:highlight w:val="cyan"/>
        </w:rPr>
        <w:t>, given</w:t>
      </w:r>
      <w:r w:rsidRPr="00323753">
        <w:rPr>
          <w:sz w:val="16"/>
        </w:rPr>
        <w:t xml:space="preserve"> their </w:t>
      </w:r>
      <w:r w:rsidRPr="005F4F23">
        <w:rPr>
          <w:rStyle w:val="StyleUnderline"/>
        </w:rPr>
        <w:t xml:space="preserve">marginal military </w:t>
      </w:r>
      <w:r w:rsidRPr="00BA4E06">
        <w:rPr>
          <w:rStyle w:val="Emphasis"/>
        </w:rPr>
        <w:t>utility</w:t>
      </w:r>
      <w:r w:rsidRPr="00323753">
        <w:rPr>
          <w:sz w:val="16"/>
        </w:rPr>
        <w:t xml:space="preserve">.31 </w:t>
      </w:r>
      <w:r w:rsidRPr="005F4F23">
        <w:rPr>
          <w:rStyle w:val="StyleUnderline"/>
        </w:rPr>
        <w:t xml:space="preserve">Such </w:t>
      </w:r>
      <w:r w:rsidRPr="00E11DD5">
        <w:rPr>
          <w:rStyle w:val="StyleUnderline"/>
          <w:highlight w:val="cyan"/>
        </w:rPr>
        <w:t>instruments are</w:t>
      </w:r>
      <w:r w:rsidRPr="00323753">
        <w:rPr>
          <w:sz w:val="16"/>
        </w:rPr>
        <w:t xml:space="preserve"> inherently </w:t>
      </w:r>
      <w:r w:rsidRPr="00E11DD5">
        <w:rPr>
          <w:rStyle w:val="StyleUnderline"/>
          <w:highlight w:val="cyan"/>
        </w:rPr>
        <w:t>imprecise</w:t>
      </w:r>
      <w:r w:rsidRPr="00323753">
        <w:rPr>
          <w:sz w:val="16"/>
        </w:rPr>
        <w:t xml:space="preserve">, the thinking goes, since pathogens can infect friend and foe alike, </w:t>
      </w:r>
      <w:r w:rsidRPr="00833705">
        <w:rPr>
          <w:rStyle w:val="StyleUnderline"/>
        </w:rPr>
        <w:t>making it difficult to contain</w:t>
      </w:r>
      <w:r w:rsidRPr="00323753">
        <w:rPr>
          <w:sz w:val="16"/>
        </w:rPr>
        <w:t xml:space="preserve"> their </w:t>
      </w:r>
      <w:r w:rsidRPr="00833705">
        <w:rPr>
          <w:rStyle w:val="StyleUnderline"/>
        </w:rPr>
        <w:t>ghastly effects.</w:t>
      </w:r>
      <w:r w:rsidRPr="00323753">
        <w:rPr>
          <w:sz w:val="16"/>
        </w:rPr>
        <w:t xml:space="preserve"> U.S. president Richard Nixon voiced this sentiment in 1969, in publicly renouncing their development and use by the United States: “Biological weapons have massive, unpredictable, and potentially uncontrollable consequences,” he declared.32</w:t>
      </w:r>
    </w:p>
    <w:p w14:paraId="54EBEFA4" w14:textId="77777777" w:rsidR="00DC2011" w:rsidRPr="00323753" w:rsidRDefault="00DC2011" w:rsidP="00DC2011">
      <w:pPr>
        <w:rPr>
          <w:sz w:val="16"/>
        </w:rPr>
      </w:pPr>
      <w:r w:rsidRPr="005112A8">
        <w:rPr>
          <w:rStyle w:val="StyleUnderline"/>
        </w:rPr>
        <w:t>While</w:t>
      </w:r>
      <w:r w:rsidRPr="00323753">
        <w:rPr>
          <w:sz w:val="16"/>
        </w:rPr>
        <w:t xml:space="preserve"> Nixon’s </w:t>
      </w:r>
      <w:r w:rsidRPr="005112A8">
        <w:rPr>
          <w:rStyle w:val="StyleUnderline"/>
        </w:rPr>
        <w:t xml:space="preserve">calculus </w:t>
      </w:r>
      <w:r w:rsidRPr="002A7AC8">
        <w:rPr>
          <w:rStyle w:val="Emphasis"/>
        </w:rPr>
        <w:t>may</w:t>
      </w:r>
      <w:r w:rsidRPr="005112A8">
        <w:rPr>
          <w:rStyle w:val="StyleUnderline"/>
        </w:rPr>
        <w:t xml:space="preserve"> have been true at the </w:t>
      </w:r>
      <w:r w:rsidRPr="002A7AC8">
        <w:rPr>
          <w:rStyle w:val="Emphasis"/>
        </w:rPr>
        <w:t>time</w:t>
      </w:r>
      <w:r w:rsidRPr="005112A8">
        <w:rPr>
          <w:rStyle w:val="StyleUnderline"/>
        </w:rPr>
        <w:t xml:space="preserve">, the </w:t>
      </w:r>
      <w:r w:rsidRPr="00E11DD5">
        <w:rPr>
          <w:rStyle w:val="Emphasis"/>
        </w:rPr>
        <w:t>convergence</w:t>
      </w:r>
      <w:r w:rsidRPr="005112A8">
        <w:rPr>
          <w:rStyle w:val="StyleUnderline"/>
        </w:rPr>
        <w:t xml:space="preserve"> of biotech</w:t>
      </w:r>
      <w:r w:rsidRPr="00323753">
        <w:rPr>
          <w:sz w:val="16"/>
        </w:rPr>
        <w:t xml:space="preserve">nology </w:t>
      </w:r>
      <w:r w:rsidRPr="005112A8">
        <w:rPr>
          <w:rStyle w:val="StyleUnderline"/>
        </w:rPr>
        <w:t xml:space="preserve">and </w:t>
      </w:r>
      <w:r w:rsidRPr="00017BDF">
        <w:rPr>
          <w:rStyle w:val="Emphasis"/>
        </w:rPr>
        <w:t>AI</w:t>
      </w:r>
      <w:r w:rsidRPr="00323753">
        <w:rPr>
          <w:sz w:val="16"/>
        </w:rPr>
        <w:t xml:space="preserve"> innovation may </w:t>
      </w:r>
      <w:r w:rsidRPr="00B71B60">
        <w:rPr>
          <w:rStyle w:val="StyleUnderline"/>
        </w:rPr>
        <w:t xml:space="preserve">require a </w:t>
      </w:r>
      <w:r w:rsidRPr="00143175">
        <w:rPr>
          <w:rStyle w:val="Emphasis"/>
        </w:rPr>
        <w:t>new</w:t>
      </w:r>
      <w:r w:rsidRPr="00B71B60">
        <w:rPr>
          <w:rStyle w:val="StyleUnderline"/>
        </w:rPr>
        <w:t xml:space="preserve"> risk assessment</w:t>
      </w:r>
      <w:r w:rsidRPr="00323753">
        <w:rPr>
          <w:sz w:val="16"/>
        </w:rPr>
        <w:t xml:space="preserve">.33 </w:t>
      </w:r>
      <w:r w:rsidRPr="00E11DD5">
        <w:rPr>
          <w:rStyle w:val="StyleUnderline"/>
          <w:highlight w:val="cyan"/>
        </w:rPr>
        <w:t>Because AI</w:t>
      </w:r>
      <w:r w:rsidRPr="00B71B60">
        <w:rPr>
          <w:rStyle w:val="StyleUnderline"/>
        </w:rPr>
        <w:t xml:space="preserve"> can</w:t>
      </w:r>
      <w:r w:rsidRPr="00323753">
        <w:rPr>
          <w:sz w:val="16"/>
        </w:rPr>
        <w:t xml:space="preserve"> be trained to </w:t>
      </w:r>
      <w:r w:rsidRPr="00E11DD5">
        <w:rPr>
          <w:rStyle w:val="StyleUnderline"/>
          <w:highlight w:val="cyan"/>
        </w:rPr>
        <w:t>generate</w:t>
      </w:r>
      <w:r w:rsidRPr="005A7762">
        <w:rPr>
          <w:rStyle w:val="StyleUnderline"/>
        </w:rPr>
        <w:t xml:space="preserve"> </w:t>
      </w:r>
      <w:r w:rsidRPr="00143175">
        <w:rPr>
          <w:rStyle w:val="Emphasis"/>
        </w:rPr>
        <w:t xml:space="preserve">detailed </w:t>
      </w:r>
      <w:r w:rsidRPr="00E11DD5">
        <w:rPr>
          <w:rStyle w:val="Emphasis"/>
          <w:highlight w:val="cyan"/>
        </w:rPr>
        <w:t>designs</w:t>
      </w:r>
      <w:r w:rsidRPr="005A7762">
        <w:rPr>
          <w:rStyle w:val="StyleUnderline"/>
        </w:rPr>
        <w:t xml:space="preserve"> of</w:t>
      </w:r>
      <w:r w:rsidRPr="00323753">
        <w:rPr>
          <w:sz w:val="16"/>
        </w:rPr>
        <w:t xml:space="preserve"> historical and novel </w:t>
      </w:r>
      <w:r w:rsidRPr="005A7762">
        <w:rPr>
          <w:rStyle w:val="StyleUnderline"/>
        </w:rPr>
        <w:t>pathogens as well as</w:t>
      </w:r>
      <w:r w:rsidRPr="00323753">
        <w:rPr>
          <w:sz w:val="16"/>
        </w:rPr>
        <w:t xml:space="preserve"> to identify, link, and </w:t>
      </w:r>
      <w:r w:rsidRPr="00E11DD5">
        <w:rPr>
          <w:rStyle w:val="Emphasis"/>
          <w:highlight w:val="cyan"/>
        </w:rPr>
        <w:t>correlate</w:t>
      </w:r>
      <w:r w:rsidRPr="007D30BC">
        <w:rPr>
          <w:rStyle w:val="StyleUnderline"/>
        </w:rPr>
        <w:t xml:space="preserve"> genetic </w:t>
      </w:r>
      <w:r w:rsidRPr="00E11DD5">
        <w:rPr>
          <w:rStyle w:val="Emphasis"/>
          <w:highlight w:val="cyan"/>
        </w:rPr>
        <w:t>info</w:t>
      </w:r>
      <w:r w:rsidRPr="007D30BC">
        <w:rPr>
          <w:rStyle w:val="StyleUnderline"/>
        </w:rPr>
        <w:t>rmation</w:t>
      </w:r>
      <w:r w:rsidRPr="00323753">
        <w:rPr>
          <w:sz w:val="16"/>
        </w:rPr>
        <w:t xml:space="preserve"> and markers across and within populations, </w:t>
      </w:r>
      <w:r w:rsidRPr="00E11DD5">
        <w:rPr>
          <w:rStyle w:val="StyleUnderline"/>
          <w:highlight w:val="cyan"/>
        </w:rPr>
        <w:t>governments</w:t>
      </w:r>
      <w:r w:rsidRPr="00323753">
        <w:rPr>
          <w:sz w:val="16"/>
        </w:rPr>
        <w:t xml:space="preserve"> (and potentially terrorists) may soon </w:t>
      </w:r>
      <w:r w:rsidRPr="007D30BC">
        <w:rPr>
          <w:rStyle w:val="StyleUnderline"/>
        </w:rPr>
        <w:t xml:space="preserve">find it </w:t>
      </w:r>
      <w:r w:rsidRPr="00E902CF">
        <w:rPr>
          <w:rStyle w:val="Emphasis"/>
        </w:rPr>
        <w:t>easier</w:t>
      </w:r>
      <w:r w:rsidRPr="007D30BC">
        <w:rPr>
          <w:rStyle w:val="StyleUnderline"/>
        </w:rPr>
        <w:t xml:space="preserve"> to </w:t>
      </w:r>
      <w:r w:rsidRPr="00E11DD5">
        <w:rPr>
          <w:rStyle w:val="StyleUnderline"/>
          <w:highlight w:val="cyan"/>
        </w:rPr>
        <w:t>design</w:t>
      </w:r>
      <w:r w:rsidRPr="007D30BC">
        <w:rPr>
          <w:rStyle w:val="StyleUnderline"/>
        </w:rPr>
        <w:t xml:space="preserve"> </w:t>
      </w:r>
      <w:r w:rsidRPr="00E902CF">
        <w:rPr>
          <w:rStyle w:val="Emphasis"/>
        </w:rPr>
        <w:t xml:space="preserve">more </w:t>
      </w:r>
      <w:r w:rsidRPr="00E11DD5">
        <w:rPr>
          <w:rStyle w:val="Emphasis"/>
          <w:highlight w:val="cyan"/>
        </w:rPr>
        <w:t>virulent</w:t>
      </w:r>
      <w:r w:rsidRPr="00323753">
        <w:rPr>
          <w:sz w:val="16"/>
        </w:rPr>
        <w:t xml:space="preserve"> and precise </w:t>
      </w:r>
      <w:r w:rsidRPr="00E11DD5">
        <w:rPr>
          <w:rStyle w:val="StyleUnderline"/>
          <w:highlight w:val="cyan"/>
        </w:rPr>
        <w:t>bioweapons</w:t>
      </w:r>
      <w:r w:rsidRPr="00323753">
        <w:rPr>
          <w:sz w:val="16"/>
        </w:rPr>
        <w:t xml:space="preserve"> targeted at specific ethnic groups or even individuals.34 This may provide some context to the February 7, 2022, meeting between Russian President Vladimir Putin and his French counterpart Emmanuel Macron, who had traveled to Moscow in a last-ditch effort to persuade the Russian leader not to invade Ukraine. Upon arrival, Macron declined to submit to a COVID-19 test, for fear that his genetic information might be stolen and misused. The two leaders proceeded into a five-hour meeting, sitting at opposite ends of a six-meter conference table.35 Within the U.S. national security community, there is growing concern that </w:t>
      </w:r>
      <w:r w:rsidRPr="007D30BC">
        <w:rPr>
          <w:rStyle w:val="StyleUnderline"/>
        </w:rPr>
        <w:t xml:space="preserve">adversarial nations, particularly </w:t>
      </w:r>
      <w:r w:rsidRPr="00E11DD5">
        <w:rPr>
          <w:rStyle w:val="Emphasis"/>
          <w:highlight w:val="cyan"/>
        </w:rPr>
        <w:t>China</w:t>
      </w:r>
      <w:r w:rsidRPr="00E11DD5">
        <w:rPr>
          <w:rStyle w:val="StyleUnderline"/>
          <w:highlight w:val="cyan"/>
        </w:rPr>
        <w:t>, will</w:t>
      </w:r>
      <w:r w:rsidRPr="007D30BC">
        <w:rPr>
          <w:rStyle w:val="StyleUnderline"/>
        </w:rPr>
        <w:t xml:space="preserve"> </w:t>
      </w:r>
      <w:r w:rsidRPr="00066A19">
        <w:rPr>
          <w:rStyle w:val="Emphasis"/>
        </w:rPr>
        <w:t>employ AI</w:t>
      </w:r>
      <w:r w:rsidRPr="007D30BC">
        <w:rPr>
          <w:rStyle w:val="StyleUnderline"/>
        </w:rPr>
        <w:t xml:space="preserve"> to </w:t>
      </w:r>
      <w:r w:rsidRPr="00E11DD5">
        <w:rPr>
          <w:rStyle w:val="StyleUnderline"/>
          <w:highlight w:val="cyan"/>
        </w:rPr>
        <w:t>generate</w:t>
      </w:r>
      <w:r w:rsidRPr="00323753">
        <w:rPr>
          <w:sz w:val="16"/>
        </w:rPr>
        <w:t xml:space="preserve"> targeted </w:t>
      </w:r>
      <w:r w:rsidRPr="00E11DD5">
        <w:rPr>
          <w:rStyle w:val="Emphasis"/>
          <w:highlight w:val="cyan"/>
        </w:rPr>
        <w:t>virulent</w:t>
      </w:r>
      <w:r w:rsidRPr="00323753">
        <w:rPr>
          <w:sz w:val="16"/>
        </w:rPr>
        <w:t xml:space="preserve"> and </w:t>
      </w:r>
      <w:r w:rsidRPr="007D30BC">
        <w:rPr>
          <w:rStyle w:val="StyleUnderline"/>
        </w:rPr>
        <w:t>transmissible pathogens</w:t>
      </w:r>
      <w:r w:rsidRPr="00323753">
        <w:rPr>
          <w:sz w:val="16"/>
        </w:rPr>
        <w:t xml:space="preserve">, including ones not found in nature.36 In a context of geopolitical mistrust and lack of transparency, </w:t>
      </w:r>
      <w:r w:rsidRPr="00E11DD5">
        <w:rPr>
          <w:rStyle w:val="StyleUnderline"/>
          <w:highlight w:val="cyan"/>
        </w:rPr>
        <w:t>it is easy to imagine</w:t>
      </w:r>
      <w:r w:rsidRPr="00323753">
        <w:rPr>
          <w:sz w:val="16"/>
        </w:rPr>
        <w:t xml:space="preserve"> an </w:t>
      </w:r>
      <w:r w:rsidRPr="00E11DD5">
        <w:rPr>
          <w:rStyle w:val="Emphasis"/>
          <w:highlight w:val="cyan"/>
        </w:rPr>
        <w:t>escalatory spiral</w:t>
      </w:r>
      <w:r w:rsidRPr="00CF4031">
        <w:rPr>
          <w:rStyle w:val="StyleUnderline"/>
        </w:rPr>
        <w:t xml:space="preserve"> between</w:t>
      </w:r>
      <w:r w:rsidRPr="00323753">
        <w:rPr>
          <w:sz w:val="16"/>
        </w:rPr>
        <w:t xml:space="preserve"> these two </w:t>
      </w:r>
      <w:r w:rsidRPr="00066A19">
        <w:rPr>
          <w:rStyle w:val="Emphasis"/>
        </w:rPr>
        <w:t>superpowers</w:t>
      </w:r>
      <w:r w:rsidRPr="00323753">
        <w:rPr>
          <w:sz w:val="16"/>
        </w:rPr>
        <w:t>, fueled by misinformation and disinformation.</w:t>
      </w:r>
    </w:p>
    <w:p w14:paraId="7A5554F2" w14:textId="77777777" w:rsidR="00DC2011" w:rsidRPr="00323753" w:rsidRDefault="00DC2011" w:rsidP="00DC2011">
      <w:pPr>
        <w:rPr>
          <w:sz w:val="16"/>
        </w:rPr>
      </w:pPr>
      <w:r w:rsidRPr="00323753">
        <w:rPr>
          <w:sz w:val="16"/>
        </w:rPr>
        <w:t xml:space="preserve">The democratization of biotechnology also increases the risk of bioterrorism. Globally, individuals and private groups increasingly have access to sophisticated tools and materials for genome editing. </w:t>
      </w:r>
      <w:r w:rsidRPr="00CF4031">
        <w:rPr>
          <w:rStyle w:val="StyleUnderline"/>
        </w:rPr>
        <w:t>While</w:t>
      </w:r>
      <w:r w:rsidRPr="00323753">
        <w:rPr>
          <w:sz w:val="16"/>
        </w:rPr>
        <w:t xml:space="preserve"> this </w:t>
      </w:r>
      <w:r w:rsidRPr="00066A19">
        <w:rPr>
          <w:rStyle w:val="Emphasis"/>
        </w:rPr>
        <w:t>diffusion</w:t>
      </w:r>
      <w:r w:rsidRPr="00CF4031">
        <w:rPr>
          <w:rStyle w:val="StyleUnderline"/>
        </w:rPr>
        <w:t xml:space="preserve"> of expertise and capability will accelerate </w:t>
      </w:r>
      <w:r w:rsidRPr="00066A19">
        <w:rPr>
          <w:rStyle w:val="Emphasis"/>
        </w:rPr>
        <w:t>innovation</w:t>
      </w:r>
      <w:r w:rsidRPr="00CF4031">
        <w:rPr>
          <w:rStyle w:val="StyleUnderline"/>
        </w:rPr>
        <w:t>, it</w:t>
      </w:r>
      <w:r w:rsidRPr="00323753">
        <w:rPr>
          <w:sz w:val="16"/>
        </w:rPr>
        <w:t xml:space="preserve"> is </w:t>
      </w:r>
      <w:r w:rsidRPr="00CF4031">
        <w:rPr>
          <w:rStyle w:val="StyleUnderline"/>
        </w:rPr>
        <w:t>also</w:t>
      </w:r>
      <w:r w:rsidRPr="00323753">
        <w:rPr>
          <w:sz w:val="16"/>
        </w:rPr>
        <w:t xml:space="preserve"> likely to </w:t>
      </w:r>
      <w:r w:rsidRPr="00CF4031">
        <w:rPr>
          <w:rStyle w:val="StyleUnderline"/>
        </w:rPr>
        <w:t xml:space="preserve">lower barriers to </w:t>
      </w:r>
      <w:r w:rsidRPr="00066A19">
        <w:rPr>
          <w:rStyle w:val="Emphasis"/>
        </w:rPr>
        <w:t>entry</w:t>
      </w:r>
      <w:r w:rsidRPr="00CF4031">
        <w:rPr>
          <w:rStyle w:val="StyleUnderline"/>
        </w:rPr>
        <w:t xml:space="preserve"> for mass-casualty </w:t>
      </w:r>
      <w:r w:rsidRPr="00066A19">
        <w:rPr>
          <w:rStyle w:val="Emphasis"/>
        </w:rPr>
        <w:t>terrorism</w:t>
      </w:r>
      <w:r w:rsidRPr="00323753">
        <w:rPr>
          <w:sz w:val="16"/>
        </w:rPr>
        <w:t xml:space="preserve"> by making it easier for nonstate actors to obtain or engineer dangerous biological agents in a manner difficult to detect or prevent.37 The result, some counterterrorism experts fear, could be “a new age of bioterror,” in which malicious actors use gene-editing tools to fine-tune the transmissibility, targeting, and lethality of viral agents.38</w:t>
      </w:r>
    </w:p>
    <w:p w14:paraId="36A8B71C" w14:textId="77777777" w:rsidR="00DC2011" w:rsidRPr="00323753" w:rsidRDefault="00DC2011" w:rsidP="00DC2011">
      <w:pPr>
        <w:rPr>
          <w:sz w:val="16"/>
        </w:rPr>
      </w:pPr>
      <w:r w:rsidRPr="00323753">
        <w:rPr>
          <w:sz w:val="16"/>
        </w:rPr>
        <w:t>The world is no stranger to bioterrorism, though it has to date thankfully been modest in scale. In 1984, the Oregon-based Rashneesh cult sickened 751 people in Oregon by contaminating ten salad bars with the salmonella bacteria.39 A decade later, the Japanese doomsday cult Aum Shinrikyo attempted an anthrax attack in Tokyo. (When that failed, the group turned to sarin gas, launching an assault on the city’s subway system that killed twelve passengers and injured at least 5,000.)40 In September 2001, microbiologist Bruce E. Ivins killed five Americans and harmed seventeen more by mailing letters containing deadly anthrax spores.41 To be sure, Ivins was a U.S. government employee with access to a biosafety level (BSL)-4 lab containing some of the world’s deadliest pathogens.42 It is conceivable, however, that a future extremist individual or group could also obtain dangerous biological materials, whether by isolating these from infected animals or contaminated soil, stealing them from a research laboratory or bank, purchasing them from a sympathetic scientist or rogue government official, or even reverse-engineering them through gene synthesis.</w:t>
      </w:r>
    </w:p>
    <w:p w14:paraId="018575EE" w14:textId="77777777" w:rsidR="00DC2011" w:rsidRPr="00323753" w:rsidRDefault="00DC2011" w:rsidP="00DC2011">
      <w:pPr>
        <w:rPr>
          <w:sz w:val="16"/>
        </w:rPr>
      </w:pPr>
      <w:r w:rsidRPr="00323753">
        <w:rPr>
          <w:sz w:val="16"/>
        </w:rPr>
        <w:t xml:space="preserve">Until recently, </w:t>
      </w:r>
      <w:r w:rsidRPr="00772E48">
        <w:rPr>
          <w:rStyle w:val="StyleUnderline"/>
        </w:rPr>
        <w:t xml:space="preserve">many </w:t>
      </w:r>
      <w:r w:rsidRPr="00066A19">
        <w:rPr>
          <w:rStyle w:val="Emphasis"/>
        </w:rPr>
        <w:t>experts</w:t>
      </w:r>
      <w:r w:rsidRPr="00772E48">
        <w:rPr>
          <w:rStyle w:val="StyleUnderline"/>
        </w:rPr>
        <w:t xml:space="preserve"> had discounted</w:t>
      </w:r>
      <w:r w:rsidRPr="00323753">
        <w:rPr>
          <w:sz w:val="16"/>
        </w:rPr>
        <w:t xml:space="preserve"> the last of these </w:t>
      </w:r>
      <w:r w:rsidRPr="00772E48">
        <w:rPr>
          <w:rStyle w:val="StyleUnderline"/>
        </w:rPr>
        <w:t xml:space="preserve">possibilities as </w:t>
      </w:r>
      <w:r w:rsidRPr="00066A19">
        <w:rPr>
          <w:rStyle w:val="Emphasis"/>
        </w:rPr>
        <w:t>implausible</w:t>
      </w:r>
      <w:r w:rsidRPr="00323753">
        <w:rPr>
          <w:sz w:val="16"/>
        </w:rPr>
        <w:t xml:space="preserve">, since </w:t>
      </w:r>
      <w:r w:rsidRPr="004C0B28">
        <w:rPr>
          <w:rStyle w:val="StyleUnderline"/>
        </w:rPr>
        <w:t xml:space="preserve">it would require a </w:t>
      </w:r>
      <w:r w:rsidRPr="00066A19">
        <w:rPr>
          <w:rStyle w:val="Emphasis"/>
        </w:rPr>
        <w:t>nonstate</w:t>
      </w:r>
      <w:r w:rsidRPr="004C0B28">
        <w:rPr>
          <w:rStyle w:val="StyleUnderline"/>
        </w:rPr>
        <w:t xml:space="preserve"> actor to obtain the entire genome </w:t>
      </w:r>
      <w:r w:rsidRPr="00066A19">
        <w:rPr>
          <w:rStyle w:val="Emphasis"/>
        </w:rPr>
        <w:t>sequence</w:t>
      </w:r>
      <w:r w:rsidRPr="00323753">
        <w:rPr>
          <w:sz w:val="16"/>
        </w:rPr>
        <w:t xml:space="preserve"> of a virus and design a targeted biological weapon.43 </w:t>
      </w:r>
      <w:r w:rsidRPr="00987B8D">
        <w:rPr>
          <w:rStyle w:val="StyleUnderline"/>
        </w:rPr>
        <w:t xml:space="preserve">However, the </w:t>
      </w:r>
      <w:r w:rsidRPr="00066A19">
        <w:rPr>
          <w:rStyle w:val="Emphasis"/>
        </w:rPr>
        <w:t>diffusion</w:t>
      </w:r>
      <w:r w:rsidRPr="00987B8D">
        <w:rPr>
          <w:rStyle w:val="StyleUnderline"/>
        </w:rPr>
        <w:t xml:space="preserve"> of scientific knowledge and</w:t>
      </w:r>
      <w:r w:rsidRPr="00323753">
        <w:rPr>
          <w:sz w:val="16"/>
        </w:rPr>
        <w:t xml:space="preserve"> the rise of </w:t>
      </w:r>
      <w:r w:rsidRPr="00987B8D">
        <w:rPr>
          <w:rStyle w:val="StyleUnderline"/>
        </w:rPr>
        <w:t>AI</w:t>
      </w:r>
      <w:r w:rsidRPr="00323753">
        <w:rPr>
          <w:sz w:val="16"/>
        </w:rPr>
        <w:t xml:space="preserve"> may </w:t>
      </w:r>
      <w:r w:rsidRPr="00987B8D">
        <w:rPr>
          <w:rStyle w:val="StyleUnderline"/>
        </w:rPr>
        <w:t xml:space="preserve">warrant a </w:t>
      </w:r>
      <w:r w:rsidRPr="00066A19">
        <w:rPr>
          <w:rStyle w:val="Emphasis"/>
        </w:rPr>
        <w:t>reassessment</w:t>
      </w:r>
      <w:r w:rsidRPr="00323753">
        <w:rPr>
          <w:sz w:val="16"/>
        </w:rPr>
        <w:t xml:space="preserve">.44 In testimony to the U.S. Senate last year, Dario Amodei, the cofounder and chief executive officer of Anthropic, stated that </w:t>
      </w:r>
      <w:r w:rsidRPr="00E11DD5">
        <w:rPr>
          <w:rStyle w:val="Emphasis"/>
          <w:highlight w:val="cyan"/>
        </w:rPr>
        <w:t>AI</w:t>
      </w:r>
      <w:r w:rsidRPr="00E70311">
        <w:rPr>
          <w:rStyle w:val="StyleUnderline"/>
        </w:rPr>
        <w:t xml:space="preserve"> advances may </w:t>
      </w:r>
      <w:r w:rsidRPr="00C21757">
        <w:rPr>
          <w:rStyle w:val="StyleUnderline"/>
          <w:highlight w:val="cyan"/>
        </w:rPr>
        <w:t xml:space="preserve">provide </w:t>
      </w:r>
      <w:r w:rsidRPr="00C21757">
        <w:rPr>
          <w:rStyle w:val="Emphasis"/>
          <w:highlight w:val="cyan"/>
        </w:rPr>
        <w:t>unskilled</w:t>
      </w:r>
      <w:r w:rsidRPr="00C21757">
        <w:rPr>
          <w:rStyle w:val="StyleUnderline"/>
          <w:highlight w:val="cyan"/>
        </w:rPr>
        <w:t xml:space="preserve"> individuals with</w:t>
      </w:r>
      <w:r w:rsidRPr="00323753">
        <w:rPr>
          <w:sz w:val="16"/>
        </w:rPr>
        <w:t xml:space="preserve"> the </w:t>
      </w:r>
      <w:r w:rsidRPr="00E11DD5">
        <w:rPr>
          <w:rStyle w:val="Emphasis"/>
          <w:highlight w:val="cyan"/>
        </w:rPr>
        <w:t>ability</w:t>
      </w:r>
      <w:r w:rsidRPr="00E11DD5">
        <w:rPr>
          <w:rStyle w:val="StyleUnderline"/>
          <w:highlight w:val="cyan"/>
        </w:rPr>
        <w:t xml:space="preserve"> </w:t>
      </w:r>
      <w:r w:rsidRPr="00C21757">
        <w:rPr>
          <w:rStyle w:val="StyleUnderline"/>
          <w:highlight w:val="cyan"/>
        </w:rPr>
        <w:t>to create</w:t>
      </w:r>
      <w:r w:rsidRPr="00772E48">
        <w:rPr>
          <w:rStyle w:val="StyleUnderline"/>
        </w:rPr>
        <w:t xml:space="preserve"> large-scale biological </w:t>
      </w:r>
      <w:r w:rsidRPr="00C21757">
        <w:rPr>
          <w:rStyle w:val="Emphasis"/>
          <w:highlight w:val="cyan"/>
        </w:rPr>
        <w:t>attacks</w:t>
      </w:r>
      <w:r w:rsidRPr="00772E48">
        <w:rPr>
          <w:rStyle w:val="StyleUnderline"/>
        </w:rPr>
        <w:t xml:space="preserve"> with</w:t>
      </w:r>
      <w:r w:rsidRPr="00C21757">
        <w:rPr>
          <w:rStyle w:val="StyleUnderline"/>
          <w:highlight w:val="cyan"/>
        </w:rPr>
        <w:t xml:space="preserve">in </w:t>
      </w:r>
      <w:r w:rsidRPr="00C21757">
        <w:rPr>
          <w:rStyle w:val="Emphasis"/>
          <w:highlight w:val="cyan"/>
        </w:rPr>
        <w:t>two</w:t>
      </w:r>
      <w:r w:rsidRPr="00323753">
        <w:rPr>
          <w:sz w:val="16"/>
        </w:rPr>
        <w:t xml:space="preserve"> to three </w:t>
      </w:r>
      <w:r w:rsidRPr="00C21757">
        <w:rPr>
          <w:rStyle w:val="StyleUnderline"/>
          <w:highlight w:val="cyan"/>
        </w:rPr>
        <w:t>years</w:t>
      </w:r>
      <w:r w:rsidRPr="00323753">
        <w:rPr>
          <w:sz w:val="16"/>
        </w:rPr>
        <w:t>.45</w:t>
      </w:r>
    </w:p>
    <w:p w14:paraId="7809ED3F" w14:textId="77777777" w:rsidR="00DC2011" w:rsidRDefault="00DC2011" w:rsidP="00DC2011">
      <w:pPr>
        <w:rPr>
          <w:sz w:val="16"/>
        </w:rPr>
      </w:pPr>
      <w:r w:rsidRPr="00323753">
        <w:rPr>
          <w:sz w:val="16"/>
        </w:rPr>
        <w:t>Three decades ago, Aum Shinrikyo could only inflict as much harm as nature permitted. Soon, a similar group could use AI and new gene synthesis techniques to engineer deadly pathogens far beyond evolutionary constraints, targeted at specific individuals or groups.46 And unlike states, which can generally be compelled to behave rationally out of fear of exposure and retaliation, motivated bioterrorists will be harder to deter, particularly if they have a millenarian mindset. Al-Qaeda, it should be noted, researched and conducted rudimentary experiments with biological pathogens and presumably would have had few scruples in using them as weapons.47 More recently, in 2018, German authorities in the city of Cologne foiled a plot by a jihadi terrorist group that had succeeded in producing ricin.48 According to Lawrence Kerr, former director of pandemics and emerging threats at the U.S. Department of Health and Human Services, the U.S. intelligence community at one point had identified “</w:t>
      </w:r>
      <w:r w:rsidRPr="00A90EAC">
        <w:rPr>
          <w:rStyle w:val="StyleUnderline"/>
          <w:highlight w:val="cyan"/>
        </w:rPr>
        <w:t>3,000</w:t>
      </w:r>
      <w:r w:rsidRPr="00561AD4">
        <w:rPr>
          <w:rStyle w:val="StyleUnderline"/>
        </w:rPr>
        <w:t xml:space="preserve"> </w:t>
      </w:r>
      <w:r w:rsidRPr="00987B8D">
        <w:rPr>
          <w:rStyle w:val="StyleUnderline"/>
        </w:rPr>
        <w:t xml:space="preserve">named apocalyptic </w:t>
      </w:r>
      <w:r w:rsidRPr="00A90EAC">
        <w:rPr>
          <w:rStyle w:val="Emphasis"/>
          <w:highlight w:val="cyan"/>
        </w:rPr>
        <w:t>groups</w:t>
      </w:r>
      <w:r w:rsidRPr="00987B8D">
        <w:rPr>
          <w:rStyle w:val="StyleUnderline"/>
        </w:rPr>
        <w:t xml:space="preserve"> around the world,” </w:t>
      </w:r>
      <w:r w:rsidRPr="001E6CD3">
        <w:rPr>
          <w:rStyle w:val="Emphasis"/>
        </w:rPr>
        <w:t>any</w:t>
      </w:r>
      <w:r w:rsidRPr="00323753">
        <w:rPr>
          <w:sz w:val="16"/>
        </w:rPr>
        <w:t xml:space="preserve"> number </w:t>
      </w:r>
      <w:r w:rsidRPr="00987B8D">
        <w:rPr>
          <w:rStyle w:val="StyleUnderline"/>
        </w:rPr>
        <w:t xml:space="preserve">of which </w:t>
      </w:r>
      <w:r w:rsidRPr="00A90EAC">
        <w:rPr>
          <w:rStyle w:val="StyleUnderline"/>
          <w:highlight w:val="cyan"/>
        </w:rPr>
        <w:t xml:space="preserve">might be </w:t>
      </w:r>
      <w:r w:rsidRPr="00A90EAC">
        <w:rPr>
          <w:rStyle w:val="Emphasis"/>
          <w:highlight w:val="cyan"/>
        </w:rPr>
        <w:t>comfortable</w:t>
      </w:r>
      <w:r w:rsidRPr="00A90EAC">
        <w:rPr>
          <w:rStyle w:val="StyleUnderline"/>
          <w:highlight w:val="cyan"/>
        </w:rPr>
        <w:t xml:space="preserve"> with</w:t>
      </w:r>
      <w:r w:rsidRPr="00323753">
        <w:rPr>
          <w:sz w:val="16"/>
        </w:rPr>
        <w:t xml:space="preserve"> the </w:t>
      </w:r>
      <w:r w:rsidRPr="00A90EAC">
        <w:rPr>
          <w:rStyle w:val="Emphasis"/>
          <w:highlight w:val="cyan"/>
        </w:rPr>
        <w:t>annihilation</w:t>
      </w:r>
      <w:r w:rsidRPr="00A90EAC">
        <w:rPr>
          <w:rStyle w:val="StyleUnderline"/>
          <w:highlight w:val="cyan"/>
        </w:rPr>
        <w:t xml:space="preserve"> of</w:t>
      </w:r>
      <w:r w:rsidRPr="00323753">
        <w:rPr>
          <w:sz w:val="16"/>
        </w:rPr>
        <w:t xml:space="preserve"> some or </w:t>
      </w:r>
      <w:r w:rsidRPr="00987B8D">
        <w:rPr>
          <w:rStyle w:val="StyleUnderline"/>
        </w:rPr>
        <w:t xml:space="preserve">all </w:t>
      </w:r>
      <w:r w:rsidRPr="00A90EAC">
        <w:rPr>
          <w:rStyle w:val="Emphasis"/>
          <w:highlight w:val="cyan"/>
        </w:rPr>
        <w:t>human</w:t>
      </w:r>
      <w:r w:rsidRPr="00987B8D">
        <w:rPr>
          <w:rStyle w:val="StyleUnderline"/>
        </w:rPr>
        <w:t xml:space="preserve"> being</w:t>
      </w:r>
      <w:r w:rsidRPr="00A90EAC">
        <w:rPr>
          <w:rStyle w:val="Emphasis"/>
          <w:highlight w:val="cyan"/>
        </w:rPr>
        <w:t>s</w:t>
      </w:r>
      <w:r w:rsidRPr="00323753">
        <w:rPr>
          <w:sz w:val="16"/>
        </w:rPr>
        <w:t>.49</w:t>
      </w:r>
    </w:p>
    <w:p w14:paraId="2FDF7629" w14:textId="77777777" w:rsidR="00DC2011" w:rsidRPr="00323753" w:rsidRDefault="00DC2011" w:rsidP="00DC2011">
      <w:pPr>
        <w:rPr>
          <w:sz w:val="16"/>
        </w:rPr>
      </w:pPr>
      <w:r>
        <w:rPr>
          <w:sz w:val="16"/>
        </w:rPr>
        <w:t>&lt;&lt;TEXT CONDENSED, NONE OMITTED&gt;&gt;</w:t>
      </w:r>
    </w:p>
    <w:p w14:paraId="2AC4D40B" w14:textId="77777777" w:rsidR="00DC2011" w:rsidRPr="00C1106B" w:rsidRDefault="00DC2011" w:rsidP="00DC2011">
      <w:pPr>
        <w:rPr>
          <w:sz w:val="8"/>
        </w:rPr>
      </w:pPr>
      <w:r w:rsidRPr="00C1106B">
        <w:rPr>
          <w:sz w:val="8"/>
        </w:rPr>
        <w:t>Biosafety Risks: Accidents and Unintended Consequences Beyond actions with intent to harm, mistakes and mishaps could bring misfortune. Genetic engineers often lack complete understanding of the function and effects of specific genes, meaning that modified organisms intentionally released into nature could have deleterious effects on humans, other species, and ecosystems. Moreover, if scientific knowledge is imperfect, scientists are even more so. Among the greatest biosafety fears is that a dangerous pathogen might accidentally escape containment, harming people, other organisms, or the environment. Of particular concern are accidents involving gain-of-function (GOF) research, which involves changing genetic material to induce new or enhanced capabilities in microbial organisms, typically viruses.50 Under controlled conditions, GOF experiments can help researchers better understand human-pathogen interactions and drug resistance, as well as prepare for future pandemics and develop countermeasures. In one 2024 study, for example, researchers at Northwestern University engineered a deadly pathogen to destroy itself from the inside out, using synthetic biology to bypass its natural defense mechanisms.51 Still, the expression and impact of viral mutations and modifications can be unpredictable, varying drastically depending on its particular (lab or natural) setting.52 A single genetic alteration in a virus can affect more than one trait, for example by enhancing its replication capabilities while impairing its ability to evade the immune system (or vice-versa).53 Human error could also have dire consequences in GOF research.54 Lab accidents occur frequently: someone breaks a glass, rubs their eye, slips and falls, or sets the wrong temperature. In September 2016, a Washington University graduate student was alone in her BSL-3 laboratory, working to develop a vaccine to chikungunya, a mosquito-borne virus, when she accidentally pricked her finger with the needle.55 She awoke a few days later with a fever, debilitating body aches, and discolored spots on her skin. Only upon diagnosis did she report the accident to the National Institutes of Health (NIH), which registered it with the hundreds of other incidents that occur annually in U.S. labs.56 The stakes in this incident, involving only one person and a vector-borne illness, were minor compared to a lab accident involving a highly virulent and easily transmissible pathogen released during GOF research. The ongoing, heated debate over COVID-19’s origins reflects credible concerns that the virus could have escaped from a BSL-4 lab only blocks from the wet market in Wuhan, China, where it was first documented.57 Regardless of the virus’s proximate origins, the episode underscores the risks posed by GOF research designed to enhance pathogen functions. Closing Gaps in Global Biosecurity and Biosafety Regimes There is no integrated, comprehensive global framework to govern the risks posed by bioengineering. Rather, there is a nascent “regime complex,” comprising a messy array of overlapping multilateral treaties, organizations, institutions, and networks, as well as multistakeholder and industry groupings.58 The components of this complex include among others: the BWC, which prohibits the development, production, stockpiling, acquisition, and retention of microbial and other biological agents and toxins that have no peaceful purposes, as well as of related equipment and means of delivery;59 the Australia Group, a voluntary partnership among forty-two countries (and the European Union) designed to harmonize export controls on dual-use materials and technologies to prevent the proliferation of bioweapons;60 UN Security Council Resolution 1540 (2004), which prohibits and seeks to prevent the transfer to nonstate actors of weapons of mass destruction and related technologies;61 the Global Health Security Initiative (2001), an informal partnership among the G7 countries and Mexico to strengthen global preparedness and response capacity for pandemic influenza and WMD, including biological weapons;62 the Cartagena Protocol on Biosafety (2003), an addendum to the Convention on Biological Diversity (CBD) governing the transnational movement of living modified organisms;63 the Nagoya Protocol (2014) to the CBD, which promotes access to and benefit-sharing of the utilization of genetic resources;64 the World Health Organization (WHO), which has issued recommendations and a framework for governance of human genome editing;65 and the International Biosecurity and Biosafety Initiative for Science, a new independent organization dedicated to reducing risks associated with life sciences research, particularly misuse of DNA synthesis technology.66 The speed of biotechnology innovation is outpacing these governance efforts, however. Spectacular advances in gene editing and synthetic biology, accompanied by dramatic breakthroughs in artificial intelligence and machine learning, risk opening the door for state governments and malicious nonstate actors to create or modify deadly, naturally occurring viruses or even synthesize entirely new ones and deploy these as biological weapons. Given space constraints, the remainder of this paper does not attempt a comprehensive assessment of this entire regime complex. Rather, it focuses more narrowly on two major priorities for advancing biosecurity and biosafety: strengthening the BWC and creating guardrails to combat risks inherent in the democratization of gene-editing technology. The latter efforts should include creating more robust international arrangements to safeguard high-risk laboratories, more tightly regulating DNA synthesis screening, and preventing malevolent actors from using AI to create bioweapons. Strengthening the Biological Weapons Convention One of humanity’s signal achievements in the otherwise violent twentieth century was the negotiation of an absolute prohibition on biological weapons. The BWC, which entered into force on March 26, 1975, was the culmination of decades of diplomacy.67 Half a century earlier, with the horrors of the Great War still fresh, member states of the League of Nations had approved the Geneva Protocol (1925), a short document ostensibly outlawing “the use in war of asphyxiating, poisonous or other gases, and of bacteriological methods of warfare.”68 Alas, as the historical recap above suggests, the protocol’s impact on actual state conduct was negligible. And it took a half-century for the world to replace the protocol with something more robust. The BWC—formally known as The Convention on the Prohibition of the Development, Production and Stockpiling of Bacteriological (Biological) and Toxin Weapons and on their Destruction—was the first multilateral treaty to outlaw an entire class of weapons. It has proven remarkably resilient. While many other international treaties, from the Genocide Convention (1951) to the Chemical Weapons Convention (1997), have been repeatedly violated over the decades, the taboo against the use of biological weapons has stuck as one of the most important and observed norms in world politics.69 This is partly a reflection of the unique revulsion and opprobrium such weapons elicit. They are, in the words of the BWC itself, “repugnant to the conscience of mankind.”70 It is also a function of their perceived lack of military utility to date. Unfortunately, the BWC, which turns fifty next spring, is showing its age.71 Rapid technological advances and rising geopolitical tensions are eroding the foundations of this global prohibition regime by lowering the barriers to developing or acquiring such weapons and potentially altering the calculations of state and nonstate actors alike. Declining levels of trust among great powers, as well as a degraded global information environment, also increase the risk of misperceptions—as well as temptations to lodge false accusations. (In March 2022, for instance, the Kremlin sought to defend the Russian invasion of Ukraine by accusing the United States of conducting dangerous experiments in a secret network of biolabs in that country).72 In the face of these trends, the BWC is underpowered and underresourced. Let’s begin with its budget and staff, which are risibly small. In 2023, the BWC’s total budget amounted to just $2.1 million—less than the average cost of a two-bedroom apartment in Manhattan.73 The BWC has 183 states parties, but two-thirds of these governments pay annual dues of less than $1,000 apiece—roughly half of what the average American spends annually on gasoline. Meanwhile, the BWC’s chief oversight mechanism, the Implementation Support Unit (ISU), has only four permanent staff (albeit up from just three in 2022).74 Given its tiny funds and few personnel, the ISU relies heavily on voluntary contributions of technical assistance from wealthier countries to help poorer ones meet their treaty commitments. These paltry figures stand in stark contrast to the ample budgets and personnel available to the main international organizations created to control nuclear and chemical weapons. The International Atomic Energy Agency (IAEA), which supports peaceful uses of nuclear energy and maintains international safeguards against nuclear proliferation, boasts an operating budget of $387 million and 2,497 professional and support staff.75 Likewise, the Organisation for the Prohibition of Chemical Weapons (OPCW), created in 1997 to oversee implementation of the Chemical Weapons Convention (CWC)—which like the BWC prohibits parties from developing, producing, acquiring, stockpiling, retaining, transferring, or using this entire category of weapons—has an $83.5 million budget and a workforce of 500.76 For the BWC to fulfill its mandate, the ISU’s tiny budget and staff must grow. The BWC’s most crippling weakness is its lack of any legally binding verification mechanism to ensure compliance with its provisions. The ISU has no power to monitor treaty implementation by states parties. Here again, the contrast with chemical and nuclear weapons regimes is striking. The CWC contains rigorous provisions for intrusive on-site verification, permitting the OPCW to monitor chemical industries to prevent development of prohibited weapons. (In July 2023, the OPCW confirmed that the United States, the last declared possessor of such weapons, had irreversibly destroyed its stockpiles).77 Moreover, under Articles IX and X of the CWC, states parties can in principle request challenge inspections of any state to investigate alleged weapons use.78 Members of the OPCW inspection team have the authority to inspect any areas and to collect samples for analysis, without hindrance—a significant qualification of sovereign prerogatives.79 The verification provisions of the nuclear nonproliferation regime are also extensive. Since the entry into force in 1970 of the Treaty on the Non-Proliferation of Nuclear Weapons (NPT), all nonnuclear weapons states have been obliged to negotiate comprehensive safeguards agreements with the IAEA, which has authority to monitor and inspect their nuclear facilities to verify that nuclear material is not diverted to weapons programs but used only for peaceful purposes.80 Following revelations of illicit nuclear programs in North Korea and Iraq in the early 1990s, the IAEA in 1997 adopted a Model Additional Protocol, which expanded the agency’s authority and capacity to investigate clandestine nuclear facilities. As of 2021, 153 countries had signed the protocol, more than 700 nuclear facilities worldwide were under safeguards, and the IAEA had conducted more than 2,000 inspections.81 In an ideal world, states parties would negotiate a similarly robust, legally binding BWC verification mechanism. In the real world, however, such a framework may prove elusive, given the democratization of access to bioscience innovations and the dual-use dilemmas associated with biotechnology, which are even more daunting than for nuclear and chemical weapons.82 To begin with, the materials and techniques needed to create bioweapons are frequently the same as those used in peaceful bioscience applications, making it difficult to ascertain whether the relevant organisms and technologies are being used for good (for example, developing a new vaccine) or ill (for example, creating a more lethal pathogen). Generally speaking, it is easier to distinguish between peaceful and nonpeaceful uses of nuclear and chemical materials and related equipment. Second, biological weapons are inherently harder to trace. The effects of man-made pathogens can resemble natural disease outbreaks, making their origins difficult to pinpoint.83 Such programs are also easier to conceal, because bioweapons—which consist of self-replicating organisms and can be effective in very small quantities—require far less space to produce and stockpile.84 By contrast, nuclear weapons programs require extensive infrastructure and fissile materials that can be difficult for even a sovereign government to obtain, while chemical weapons programs involve the production of huge volumes of chemical agents, many of which have no legitimate purposes and thus can be banned with fewer complications. Given these difficulties, many experts wonder whether a robust regime for monitoring and verification is even plausible.85 Imagine, for example, that a newly created ISU verification team randomly selects the BSL-4 lab in Belarus for an on-site visit.86 Upon inspection, they find that a team of scientists is engineering a deadly strain of tick-borne nairovirus. When the ISU interrogates the research team, the lead scientist calmly explains that they are simply studying the virus’s evolution in order to create a vaccine for the lethal Crimean-Congo hemorrhagic fever.87 The challenge for oversight then becomes distinguishing between bioweapons development and peaceful research grounded in legitimate public health objectives. Lacking any real mechanisms to monitor, verify, and enforce compliance with its principles and prohibitions, the BWC today is essentially a gentleman’s agreement, rather than a real bulwark against purposeful harm. As such, it risks being overwhelmed by new capabilities borne of the information technology revolution and the global proliferation of bioscience interests and applications. Pathways to BWC Reform Parties to the BWC have been seeking to strengthen the convention for three decades, with only limited success. In 1994, an ad hoc group of UN member states began talks on a legally binding additional protocol that would require enhanced transparency of national biological facilities and activities to reduce the risk of violations. Its proposed core provisions would include “mandatory declarations of dual-use activities and facilities; routine visits to declared facilities, without specific evidence of a treaty violation; and short-notice challenge investigations, requested by a member state, of a suspect facility, an alleged use of biological weapons, or a suspicious outbreak of disease, so as to address concerns about possible non-compliance.”88 As these negotiations proceeded, however, diplomats dropped the word “verification” entirely, replacing it with dozens of calls for “transparency.”89 Several months after taking office in January 2001, the administration of U.S. president George W. Bush rejected the draft protocol entirely and withdrew from negotiations, contending that the envisioned instrument would be ineffective in deterring determined proliferators while hampering legitimate research, facilitating commercial espionage, and undermining U.S. national sovereignty.90 More recently, prior to the last BWC review conference (RevCon) in 2022, the administration of U.S. President Joe Biden indicated willingness to reopen the question of verification, restoring some momentum to previously scuttled negotiations. “For the past two decades,” U.S. delegation head Bonnie Jenkins declared, “efforts to strengthen the Convention have been treading water,” even as the biological weapons threat had grown.91 To help usher the BWC into the twenty-first century, she called on states parties to “establish a new expert working group to examine possible measures to strengthen implementation of the Convention, increase transparency, and enhance assurance of compliance.” Ultimately, the 2022 RevCon proved disappointing. Although the U.S.-proposed working group was established, the gathering failed to generate even rudimentary agreement on verification measures, thanks to Russian and Iranian resistance and the rule that all decisions be taken by consensus. The meeting also failed to create an international science and technology body to serve as a repository of the latest developments in the biological and life sciences, or to endorse the Chinese-supported Tianjin Biosecurity Guidelines for Codes of Conduct for Scientists.92 In lieu of a verification mechanism, BWC parties have had to make do with a set of confidence-building measures designed to reduce misperceptions and suspicions. These measures encourage states to self-report their relevant activities in response to detailed questionnaires. However, the measures remain voluntary, have a low participation rate, and fail to capture many relevant national capabilities and private sector innovations in biotechnology and bioscience. To help correct these flaws, the Nuclear Threat Initiative (NTI)—a nonprofit global security organization working to reduce nuclear, biological, and technology threats—has proposed several constructive reforms to enhance transparency of the global biosecurity regime.93 These include encouraging more detailed national assessments of evolving bioscience and biotechnology capabilities, involving a broader range of nongovernmental stakeholders in national assessment and self-reporting processes, providing the ISU with greater resources to analyze national submissions, and introducing a rigorous system of voluntary peer review. (The last of these would be analogous to peer review mechanisms created in other spheres, such as the Enhanced Transparency Framework for the Paris Climate Agreement and the Universal Periodic Review mechanism for the UN Human Rights Council).94 Beyond increased trust and transparency, a genuine BWC verification regime will ultimately require more robust mechanisms to monitor compliance, investigate possible violations, and hold lawbreakers accountable for their actions.95 At present, the BWC has no instruments of its own for these purposes, meaning that any country that suspects a violation would need to rely on complementary arrangements.96 One potential framework is the UN Secretary-General’s Mechanism for Investigation of Alleged Use of Chemical and Biological Weapons, comprising a roster of experts and labs, funded by a smattering of wealthy governments.97 The secretary-general has activated this mechanism on three occasions with respect to alleged chemical weapons use, but never (so far) for biological weapons. Another possible instrument is the WHO, which would presumably help lead a response to any high-consequence biological event. But its comparative advantage lies in investigating naturally occurring outbreaks, rather than bioweapons use. To help fill this gap, NTI has proposed that the office of the UN secretary-general create a new Joint Assessment Mechanism for biological incidents.98 Another more ambitious option would be to create a fully-fledged international body to support the BWC, capable of rapidly deploying experts to investigate the suspected use of biological weapons. In a September 2020 address to the opening of the UN General Assembly, the president of Kazakhstan, Kassym-Jomart Tokayev, called for the establishment of an International Agency for Biological Safety (IABS), analogous to the IAEA, to support the BWC.99 As formally presented to BWC states parties in August 2021, the new body would seek to create a universal multilateral export control regime consistent with Australia Group principles; “create a system of checks and guarantees” to ensure that biotechnology is “used for peaceful purposes only”; set up a UN register of scientific discoveries that might be used for military purposes; “compile and analyze annual mandatory reports/declarations” on confidence-building measures; provide technical assistance to help states detect and combat biological threats; promote common standards and regulations for biosecurity and biosafety; exchange information on biological incidents; and coordinate requests for emergency assistance.100 However, in the current geopolitical environment, creating a fully-fledged intergovernmental organization like the proposed IABS would be a heavy diplomatic lift, as it would require consensus among the world’s major powers, including the United States and its Western allies, on the one hand, and China and Russia, on the other. In the interim, one promising strategy for countries genuinely committed to strengthening biosecurity commitments and accountability would be to adopt a dual-track approach to international cooperation that balances participation within the universal BWC framework with more ambitious “minilateral” efforts among a like-minded coalition of nations. The United States and other Western countries are no strangers to this strategy, having frequently formed selective, high-ambition coalitions to avoid the pitfalls of encompassing UN settings that are often held hostage by recalcitrant nations and produce lowest-common-denominator outcomes.101 A prominent example is the global Financial Action Task Force, established by the United States and Western allies to combat money laundering (and subsequently terrorist financing).102 Another such entity is the International Partnership Against Impunity for the Use of Chemical Weapons, established in January 2018 by forty states and the European Union in reaction to chemical weapons use by the government of Syria and the self-proclaimed Islamic State.103 Among other commitments, its adherents agree to compile and share all relevant information regarding use of chemical weapons and to designate, sanction, and where possible bring to justice governments, groups, and individuals responsible for perpetrating such crimes. One could imagine a similar minilateral entity, anchored among but not limited to Western nations, that complements and bolsters the BWC by ensuring that there are actually consequences rather than impunity for any development and use of biological weapons.104 Managing the Safety and Security Risks of the Biotech Revolution Beyond complicating multilateral nonproliferation and arms control efforts, the democratization of access to cutting-edge genetic engineering technologies and the emergence of a flourishing global bioeconomy increases the risks of both catastrophic accidents and bioterrorism.105 Mitigating these growing safety and security risks will ultimately require new governance arrangements at both the national and international level, including novel oversight mechanisms, regulatory institutions, and standards of conduct for private as well as public sector actors.106 At the international level, three regulatory priorities stand out: strengthening global biosafety and biosecurity standards for laboratories researching and manipulating the most dangerous pathogens to reduce the likelihood of accidents or diversion; tightening and universalizing requirements for DNA synthesis screening to make it harder for malicious actors to obtain or fabricate genetic sequences of concern; and establishing AI guardrails to prevent terrorists from exploiting machine learning to design, develop, and deploy biological weapons. Back in 1975, when the BWC was just entering into force, a group of 140 scientists, physicians, lawyers, journalists, and government officials gathered at the Asilomar Conference Center in Pacific Grove, California, to discuss risks posed by recent breakthroughs in recombinant DNA research, which allowed for the mixing of genetic material from distinct organisms.107 The meeting, organized by pioneering biochemist Paul Berg and several other leading researchers, produced a set of voluntary research principles and guidelines intended to mitigate possible biohazards.108 These included containment standards for laboratory trials and prohibitions on certain high-risk experiments, such as “the cloning of recombinant DNAs from highly pathogenic organisms” as well as of “DNA containing toxin genes.”109 In the ensuing decades, national governments adopted diverse approaches to the oversight and regulation of biotechnology, including with respect to genetically modified organisms.110 Given the relatively immature state of the field, these distinct regulatory approaches to risk were manageable (though they did create diplomatic headaches, even among erstwhile allies).111 Today, as the pace of biotechnology innovation accelerates and barriers to entry continue to fall, the limitations of these ad hoc, uncoordinated approaches are becoming more apparent. At the time of Asilomar, scientists still faced significant scientific, technological, and financial hurdles to manipulating genetic material. Those impediments, as noted, have shrunk. The dissemination of gene-editing techniques, the growing availability of genetic sequences and other experimental materials, and the increased availability of sophisticated computing, engineering, and robotics capabilities have vastly increased the number of people who have access to once-specialized knowledge, restricted material, and know-how—potentially allowing groups or even individuals to create new pathogens or resurrect old ones of high lethality, such as the variola (smallpox) virus or the 1918 influenza virus. In other words, the genie is out of the bottle.112 The democratization of biotechnology is evident in the rise of a do-it-yourself (DIY) community of genetic engineering enthusiasts and biohackers who employ gene-editing techniques to reengineer DNA outside of traditional laboratory settings.113 While the vast majority of such activities are benign, the rise of “nonconventional genetic experimentation” has understandably raised biosecurity and biosafety concerns.114 How long, one wonders, before the teenager next door is in his basement experimenting with the next lethal pathogen like smallpox, using a DIY CRISPR gene-editing kit he got online for just $179?115 Thankfully, creating and deploying deadly viruses remains beyond the reach of the vast majority of amateur genetic engineers. Accomplishing such a feat would require access to specific genetic material, specialized scientific knowledge and technical skills to manipulate and create the desired pathogen, and possession of high-end equipment and financial and other resources to be able to weaponize and deliver it.116 Still, these hurdles seem destined to fall, thanks in part to AI. Already, some amateur enthusiasts have succeeded in synthesizing dangerous viruses.117 Discouraging such risky activities will require new legal frameworks and stronger self-policing within the growing community of genetic engineers. One promising model for the latter is iGEM, an independent, nonprofit organization that encourages young scientists to experiment with synthetic biology in responsible ways.118 Meanwhile, the global bioeconomy has exploded, presenting enormous opportunities but also potential risks. In 2023, the value of the worldwide biotechnology market exceeded $1.45 trillion; by 2032, its valuation could more than triple to $4.5 trillion.119 Governments have taken notice. In the United States, both the administrations of Biden and former president Donald Trump hosted major summits on the bioeconomy, touting the transformative potential of biotech and biomanufacturing innovations across an array of economic sectors and activities, including promising applications in health, agriculture, bioremediation, manufacturing, materials science, energy production, and more.120 In September 2022, Biden signed an Executive Order on Advancing Biotechnology and Biomanufacturing Innovation, envisioning massive investments in “foundational scientific capabilities” and other steps to ensure that the United States dominates and shapes the rules of the emerging bioeconomy.121 An important (if unspoken) motivation for U.S. policy is to outcompete the People’s Republic of China, which is also investing heavily in this sector. Beyond economic competitiveness concerns, many U.S. national security officials worry that Beijing views biology as a new domain of warfare.122 This suspicion—whether warranted or not—is exacerbated by China’s lack of transparency. A dilemma for the United States and other like-minded countries is to create governance frameworks that strike the right risk-management balance, allowing biotechnology research and private sector innovation to thrive and deliver positive applications while minimizing the safety and security vulnerabilities inherent in the dispersal of such powerful new tools. This quandary is front and center in Biden’s 2022 Executive Order, which envisions harnessing AI and other computing tools to seize new biotechnology opportunities and bring innovative products to market. “We need to develop genetic engineering technologies and techniques to be able to write circuitry for cells and predictably program biology in the same way we write software and program computers,” the president writes.123 At the same time, he acknowledges, “We must take concrete steps to reduce biological risks associated with advances in biotechnology,” by investing in biosafety and biosecurity as well as promoting “ethical and responsible uses” that are congruent with “the public good” and “consistent with respect for human rights.” Sharpening this dilemma is an inherent tension between the responsibilities of national authorities and the economic incentives of private corporations. National authorities, of course, have a fundamental obligation to advance the public interest by safeguarding the safety, security, and well-being of citizens. Corporations, by contrast, are self-interested entities motivated by profit; as such, they have a very different risk calculus than governments and prefer self-policing over regulatory burdens. Similar dynamics, of course, are visible in ongoing domestic U.S. debates over the nature of AI risks—and how to manage these.124 Over the past quarter century, the United States has taken important domestic steps to address emerging biosecurity and biosafety risks at home.125 In the wake of the high-profile anthrax attacks of September 2001, Congress passed the Public Health Security and Bioterrorism Preparedness and Response Act of 2002, directing the Secretary of Health and Human Services (HHS) to establish, maintain, and periodically update a list of so-called “select agents,” or biological agents and toxins with a “potential to pose a severe threat to public health and safety.”126 The resulting U.S. Federal Select Agent Program placed stringent safeguards and security measures on the possession, use, or transfer of these materials, and the U.S. Centers for Disease Control and Prevention created a federal registry requiring all workers at facilities in possession of select agents to state their holdings and undergo background checks.127 In 2005, the Bush administration created a National Science Advisory Board for Biosecurity, a twenty-five member panel of experts reporting to the Secretary of HHS designed to assess the dual-use risks of federally funded biotechnology research.128 A decade later, following the publication of controversial experiments to increase the transmissibility of avian influenza, HHS increased its oversight of GOF experiments involving genetic manipulation and modification to alter the virulence, transmissibility, or functioning of pathogens.129 The U.S. government has also published a set of guiding principles to ensure “institutional compliance with biosafety, biocontainment, and laboratory biosecurity regulations and guidelines.”130 While such security and safety concerns persist, there is also a growing and noteworthy conviction among U.S. politicians and policymakers—presumably driven by a combination of competitiveness concerns, geopolitical calculations, and private sector lobbying—that such risks must be managed in a way that promotes rather than squelches U.S.-led scientific innovation. This ethos permeates the 2022 National Biodefense Strategy, but it is especially noteworthy in the work of the National Security Commission on Emerging Biotechnology, established by Congress as part of the National Defense Authorization Act of 2022.131 The commission’s broad remit includes analyzing trends in biotech innovation and investment, assessing a range of associated security risks, and proposing strategies to ensure that the United States dominates cutting-edge biotechnology. The commission is slated to submit its final report to Congress in December 2024. Its interim report, published in January 2024, offers a rosy assessment of the field, arguing that “new biotechnologies . . . paint an exciting picture for the future.”132 At the same time, the commission recognizes that maintaining U.S. biotechnology leadership and achieving U.S. national security goals cannot be achieved by unilateral means alone and that existing international oversight mechanisms are incommensurate with growing biosecurity and biosafety risks from gene editing and synthetic biology. Accordingly, the commissioners endorse “international engagement and collaboration with friends, allies and likeminded countries;” multilateral efforts to harmonize diverse national approaches to safety and security; the promotion of “international norms and standards for biotechnology that align with U.S. values and ethics;” and the bolstering of global supply chains for biotechnology and biomanufacturing.</w:t>
      </w:r>
    </w:p>
    <w:p w14:paraId="5C0778F8" w14:textId="77777777" w:rsidR="00DC2011" w:rsidRPr="00323753" w:rsidRDefault="00DC2011" w:rsidP="00DC2011">
      <w:pPr>
        <w:rPr>
          <w:sz w:val="16"/>
        </w:rPr>
      </w:pPr>
      <w:r>
        <w:rPr>
          <w:sz w:val="16"/>
        </w:rPr>
        <w:t>&lt;&lt;PARAGRAPH BREAKS RESUME&gt;&gt;</w:t>
      </w:r>
    </w:p>
    <w:p w14:paraId="25B8AD2B" w14:textId="77777777" w:rsidR="00DC2011" w:rsidRPr="00323753" w:rsidRDefault="00DC2011" w:rsidP="00DC2011">
      <w:pPr>
        <w:rPr>
          <w:sz w:val="16"/>
        </w:rPr>
      </w:pPr>
      <w:r w:rsidRPr="00323753">
        <w:rPr>
          <w:sz w:val="16"/>
        </w:rPr>
        <w:t>When it comes to malevolent use, the commission strikes an optimistic note, suggesting that “</w:t>
      </w:r>
      <w:r w:rsidRPr="001E6CD3">
        <w:rPr>
          <w:rStyle w:val="Emphasis"/>
        </w:rPr>
        <w:t>emerging tech</w:t>
      </w:r>
      <w:r w:rsidRPr="00A21B24">
        <w:rPr>
          <w:rStyle w:val="StyleUnderline"/>
        </w:rPr>
        <w:t>nologies</w:t>
      </w:r>
      <w:r w:rsidRPr="00323753">
        <w:rPr>
          <w:sz w:val="16"/>
        </w:rPr>
        <w:t xml:space="preserve"> may </w:t>
      </w:r>
      <w:r w:rsidRPr="001E6CD3">
        <w:rPr>
          <w:rStyle w:val="StyleUnderline"/>
        </w:rPr>
        <w:t>themselves</w:t>
      </w:r>
      <w:r w:rsidRPr="00E858D9">
        <w:rPr>
          <w:rStyle w:val="StyleUnderline"/>
        </w:rPr>
        <w:t xml:space="preserve"> provide</w:t>
      </w:r>
      <w:r w:rsidRPr="00323753">
        <w:rPr>
          <w:sz w:val="16"/>
        </w:rPr>
        <w:t xml:space="preserve"> the </w:t>
      </w:r>
      <w:r w:rsidRPr="00E858D9">
        <w:rPr>
          <w:rStyle w:val="StyleUnderline"/>
        </w:rPr>
        <w:t xml:space="preserve">technical </w:t>
      </w:r>
      <w:r w:rsidRPr="003251D0">
        <w:rPr>
          <w:rStyle w:val="Emphasis"/>
        </w:rPr>
        <w:t>capabilities</w:t>
      </w:r>
      <w:r w:rsidRPr="00E858D9">
        <w:rPr>
          <w:rStyle w:val="StyleUnderline"/>
        </w:rPr>
        <w:t xml:space="preserve"> to </w:t>
      </w:r>
      <w:r w:rsidRPr="003251D0">
        <w:rPr>
          <w:rStyle w:val="Emphasis"/>
        </w:rPr>
        <w:t>preempt</w:t>
      </w:r>
      <w:r w:rsidRPr="00E858D9">
        <w:rPr>
          <w:rStyle w:val="StyleUnderline"/>
        </w:rPr>
        <w:t xml:space="preserve">, </w:t>
      </w:r>
      <w:r w:rsidRPr="003251D0">
        <w:rPr>
          <w:rStyle w:val="Emphasis"/>
        </w:rPr>
        <w:t>detect</w:t>
      </w:r>
      <w:r w:rsidRPr="00E858D9">
        <w:rPr>
          <w:rStyle w:val="StyleUnderline"/>
        </w:rPr>
        <w:t xml:space="preserve">, and </w:t>
      </w:r>
      <w:r w:rsidRPr="003251D0">
        <w:rPr>
          <w:rStyle w:val="Emphasis"/>
        </w:rPr>
        <w:t>mitigate</w:t>
      </w:r>
      <w:r w:rsidRPr="00E858D9">
        <w:rPr>
          <w:rStyle w:val="StyleUnderline"/>
        </w:rPr>
        <w:t xml:space="preserve"> misuse</w:t>
      </w:r>
      <w:r w:rsidRPr="00323753">
        <w:rPr>
          <w:sz w:val="16"/>
        </w:rPr>
        <w:t xml:space="preserve"> concerns.”133 For example, new approaches to “wastewater surveillance could help with early detection of biological threats.”134 This presumption—that biotechnology itself will allow authorities to anticipate and counter the biosecurity and biosafety risks created by its misuse—is widespread among biotechnologists, and understandably so. After all, </w:t>
      </w:r>
      <w:r w:rsidRPr="00A90EAC">
        <w:rPr>
          <w:rStyle w:val="StyleUnderline"/>
          <w:highlight w:val="cyan"/>
        </w:rPr>
        <w:t>any</w:t>
      </w:r>
      <w:r w:rsidRPr="00D17D8F">
        <w:rPr>
          <w:rStyle w:val="StyleUnderline"/>
        </w:rPr>
        <w:t xml:space="preserve"> effective </w:t>
      </w:r>
      <w:r w:rsidRPr="00A90EAC">
        <w:rPr>
          <w:rStyle w:val="Emphasis"/>
          <w:highlight w:val="cyan"/>
        </w:rPr>
        <w:t>response</w:t>
      </w:r>
      <w:r w:rsidRPr="00A90EAC">
        <w:rPr>
          <w:rStyle w:val="StyleUnderline"/>
          <w:highlight w:val="cyan"/>
        </w:rPr>
        <w:t xml:space="preserve"> to</w:t>
      </w:r>
      <w:r w:rsidRPr="00323753">
        <w:rPr>
          <w:sz w:val="16"/>
        </w:rPr>
        <w:t xml:space="preserve"> the </w:t>
      </w:r>
      <w:r w:rsidRPr="00A90EAC">
        <w:rPr>
          <w:rStyle w:val="Emphasis"/>
          <w:highlight w:val="cyan"/>
        </w:rPr>
        <w:t>deployment</w:t>
      </w:r>
      <w:r w:rsidRPr="00D17D8F">
        <w:rPr>
          <w:rStyle w:val="StyleUnderline"/>
        </w:rPr>
        <w:t xml:space="preserve"> of an engineered pathogen will</w:t>
      </w:r>
      <w:r w:rsidRPr="00323753">
        <w:rPr>
          <w:sz w:val="16"/>
        </w:rPr>
        <w:t xml:space="preserve"> inevitably </w:t>
      </w:r>
      <w:r w:rsidRPr="00A90EAC">
        <w:rPr>
          <w:rStyle w:val="StyleUnderline"/>
          <w:highlight w:val="cyan"/>
        </w:rPr>
        <w:t>require</w:t>
      </w:r>
      <w:r w:rsidRPr="00323753">
        <w:rPr>
          <w:sz w:val="16"/>
        </w:rPr>
        <w:t xml:space="preserve"> at least three types of medical countermeasures in which biotechnology is front and center, namely “detection via </w:t>
      </w:r>
      <w:r w:rsidRPr="00A90EAC">
        <w:rPr>
          <w:rStyle w:val="Emphasis"/>
          <w:highlight w:val="cyan"/>
        </w:rPr>
        <w:t>diagnostics</w:t>
      </w:r>
      <w:r w:rsidRPr="00323753">
        <w:rPr>
          <w:sz w:val="16"/>
        </w:rPr>
        <w:t xml:space="preserve">, treatment via </w:t>
      </w:r>
      <w:r w:rsidRPr="00A90EAC">
        <w:rPr>
          <w:rStyle w:val="Emphasis"/>
          <w:highlight w:val="cyan"/>
        </w:rPr>
        <w:t>therapeutics</w:t>
      </w:r>
      <w:r w:rsidRPr="00A90EAC">
        <w:rPr>
          <w:rStyle w:val="StyleUnderline"/>
          <w:highlight w:val="cyan"/>
        </w:rPr>
        <w:t>, and</w:t>
      </w:r>
      <w:r w:rsidRPr="00323753">
        <w:rPr>
          <w:rStyle w:val="StyleUnderline"/>
        </w:rPr>
        <w:t xml:space="preserve"> prevention through </w:t>
      </w:r>
      <w:r w:rsidRPr="00A90EAC">
        <w:rPr>
          <w:rStyle w:val="Emphasis"/>
          <w:highlight w:val="cyan"/>
        </w:rPr>
        <w:t>vaccines</w:t>
      </w:r>
      <w:r w:rsidRPr="00323753">
        <w:rPr>
          <w:sz w:val="16"/>
        </w:rPr>
        <w:t>.”135</w:t>
      </w:r>
    </w:p>
    <w:p w14:paraId="51A26861" w14:textId="77777777" w:rsidR="00DC2011" w:rsidRPr="005A6250" w:rsidRDefault="00DC2011" w:rsidP="00DC2011">
      <w:pPr>
        <w:pStyle w:val="Heading3"/>
      </w:pPr>
      <w:r>
        <w:t>T-No Reps---1NC</w:t>
      </w:r>
    </w:p>
    <w:p w14:paraId="5E8B29E0" w14:textId="77777777" w:rsidR="00DC2011" w:rsidRPr="0061384A" w:rsidRDefault="00DC2011" w:rsidP="00DC2011">
      <w:pPr>
        <w:pStyle w:val="Heading4"/>
        <w:rPr>
          <w:rStyle w:val="Style13ptBold"/>
          <w:rFonts w:asciiTheme="minorHAnsi" w:hAnsiTheme="minorHAnsi" w:cstheme="minorHAnsi"/>
          <w:b/>
          <w:bCs w:val="0"/>
        </w:rPr>
      </w:pPr>
      <w:r w:rsidRPr="0061384A">
        <w:rPr>
          <w:rStyle w:val="Style13ptBold"/>
          <w:rFonts w:asciiTheme="minorHAnsi" w:hAnsiTheme="minorHAnsi" w:cstheme="minorHAnsi"/>
          <w:b/>
          <w:bCs w:val="0"/>
        </w:rPr>
        <w:t xml:space="preserve">‘Should’ </w:t>
      </w:r>
      <w:r w:rsidRPr="0061384A">
        <w:rPr>
          <w:rStyle w:val="Style13ptBold"/>
          <w:rFonts w:asciiTheme="minorHAnsi" w:hAnsiTheme="minorHAnsi" w:cstheme="minorHAnsi"/>
          <w:b/>
          <w:bCs w:val="0"/>
          <w:u w:val="single"/>
        </w:rPr>
        <w:t>implies that</w:t>
      </w:r>
      <w:r w:rsidRPr="0061384A">
        <w:rPr>
          <w:rStyle w:val="Style13ptBold"/>
          <w:rFonts w:asciiTheme="minorHAnsi" w:hAnsiTheme="minorHAnsi" w:cstheme="minorHAnsi"/>
          <w:b/>
          <w:bCs w:val="0"/>
        </w:rPr>
        <w:t xml:space="preserve"> the affirmative can </w:t>
      </w:r>
      <w:r w:rsidRPr="0061384A">
        <w:rPr>
          <w:rStyle w:val="Style13ptBold"/>
          <w:rFonts w:asciiTheme="minorHAnsi" w:hAnsiTheme="minorHAnsi" w:cstheme="minorHAnsi"/>
          <w:b/>
          <w:bCs w:val="0"/>
          <w:u w:val="single"/>
        </w:rPr>
        <w:t>only</w:t>
      </w:r>
      <w:r w:rsidRPr="0061384A">
        <w:rPr>
          <w:rStyle w:val="Style13ptBold"/>
          <w:rFonts w:asciiTheme="minorHAnsi" w:hAnsiTheme="minorHAnsi" w:cstheme="minorHAnsi"/>
          <w:b/>
          <w:bCs w:val="0"/>
        </w:rPr>
        <w:t xml:space="preserve"> gain offense from </w:t>
      </w:r>
      <w:r w:rsidRPr="0061384A">
        <w:rPr>
          <w:rStyle w:val="Style13ptBold"/>
          <w:rFonts w:asciiTheme="minorHAnsi" w:hAnsiTheme="minorHAnsi" w:cstheme="minorHAnsi"/>
          <w:b/>
          <w:bCs w:val="0"/>
          <w:u w:val="single"/>
        </w:rPr>
        <w:t>plan consequences</w:t>
      </w:r>
      <w:r w:rsidRPr="0061384A">
        <w:rPr>
          <w:rStyle w:val="Style13ptBold"/>
          <w:rFonts w:asciiTheme="minorHAnsi" w:hAnsiTheme="minorHAnsi" w:cstheme="minorHAnsi"/>
          <w:b/>
          <w:bCs w:val="0"/>
        </w:rPr>
        <w:t>.</w:t>
      </w:r>
    </w:p>
    <w:p w14:paraId="1BD27202" w14:textId="77777777" w:rsidR="00DC2011" w:rsidRPr="0061384A" w:rsidRDefault="00DC2011" w:rsidP="00DC2011">
      <w:pPr>
        <w:spacing w:line="254" w:lineRule="auto"/>
        <w:rPr>
          <w:rFonts w:asciiTheme="minorHAnsi" w:eastAsia="Calibri" w:hAnsiTheme="minorHAnsi" w:cstheme="minorHAnsi"/>
        </w:rPr>
      </w:pPr>
      <w:r w:rsidRPr="0061384A">
        <w:rPr>
          <w:rStyle w:val="Style13ptBold"/>
          <w:rFonts w:asciiTheme="minorHAnsi" w:hAnsiTheme="minorHAnsi" w:cstheme="minorHAnsi"/>
        </w:rPr>
        <w:t>Ericson ‘3</w:t>
      </w:r>
      <w:r w:rsidRPr="0061384A">
        <w:rPr>
          <w:rFonts w:asciiTheme="minorHAnsi" w:eastAsia="Calibri" w:hAnsiTheme="minorHAnsi" w:cstheme="minorHAnsi"/>
        </w:rPr>
        <w:t xml:space="preserve"> [Jon</w:t>
      </w:r>
      <w:r>
        <w:rPr>
          <w:rFonts w:asciiTheme="minorHAnsi" w:eastAsia="Calibri" w:hAnsiTheme="minorHAnsi" w:cstheme="minorHAnsi"/>
        </w:rPr>
        <w:t>, James Murphy, and Raymond Zeuschner</w:t>
      </w:r>
      <w:r w:rsidRPr="0061384A">
        <w:rPr>
          <w:rFonts w:asciiTheme="minorHAnsi" w:eastAsia="Calibri" w:hAnsiTheme="minorHAnsi" w:cstheme="minorHAnsi"/>
        </w:rPr>
        <w:t>; 2003; Dean Emeritus of the College of Liberal Arts at California Polytechnic University</w:t>
      </w:r>
      <w:r>
        <w:rPr>
          <w:rFonts w:asciiTheme="minorHAnsi" w:eastAsia="Calibri" w:hAnsiTheme="minorHAnsi" w:cstheme="minorHAnsi"/>
        </w:rPr>
        <w:t>; Emeritus Professor of English at the University of California, Davis; Director of the California Polytechnic University International Center; Southern Illinois University Press,</w:t>
      </w:r>
      <w:r w:rsidRPr="0061384A">
        <w:rPr>
          <w:rFonts w:asciiTheme="minorHAnsi" w:eastAsia="Calibri" w:hAnsiTheme="minorHAnsi" w:cstheme="minorHAnsi"/>
        </w:rPr>
        <w:t xml:space="preserve"> “The Debater’s Guide, Third Edition,” p. 4] </w:t>
      </w:r>
    </w:p>
    <w:p w14:paraId="736C8553" w14:textId="77777777" w:rsidR="00DC2011" w:rsidRPr="0061384A" w:rsidRDefault="00DC2011" w:rsidP="00DC2011">
      <w:pPr>
        <w:rPr>
          <w:sz w:val="16"/>
        </w:rPr>
      </w:pPr>
      <w:r w:rsidRPr="0061384A">
        <w:rPr>
          <w:sz w:val="16"/>
        </w:rPr>
        <w:t xml:space="preserve">The Proposition of Policy: Urging Future Action In policy propositions, </w:t>
      </w:r>
      <w:r w:rsidRPr="0061384A">
        <w:rPr>
          <w:rStyle w:val="StyleUnderline"/>
        </w:rPr>
        <w:t xml:space="preserve">each </w:t>
      </w:r>
      <w:r w:rsidRPr="0061384A">
        <w:rPr>
          <w:rStyle w:val="Emphasis"/>
          <w:highlight w:val="cyan"/>
        </w:rPr>
        <w:t>topic contains</w:t>
      </w:r>
      <w:r w:rsidRPr="0061384A">
        <w:rPr>
          <w:rStyle w:val="StyleUnderline"/>
        </w:rPr>
        <w:t xml:space="preserve"> certain </w:t>
      </w:r>
      <w:r w:rsidRPr="0061384A">
        <w:rPr>
          <w:rStyle w:val="Emphasis"/>
        </w:rPr>
        <w:t>key elements</w:t>
      </w:r>
      <w:r w:rsidRPr="0061384A">
        <w:rPr>
          <w:sz w:val="16"/>
        </w:rPr>
        <w:t xml:space="preserve">, although they have slightly different functions from comparable elements of value-oriented propositions. </w:t>
      </w:r>
    </w:p>
    <w:p w14:paraId="2543AFC0" w14:textId="77777777" w:rsidR="00DC2011" w:rsidRPr="0061384A" w:rsidRDefault="00DC2011" w:rsidP="00DC2011">
      <w:pPr>
        <w:rPr>
          <w:sz w:val="16"/>
        </w:rPr>
      </w:pPr>
      <w:r w:rsidRPr="0061384A">
        <w:rPr>
          <w:sz w:val="16"/>
        </w:rPr>
        <w:t xml:space="preserve">1. </w:t>
      </w:r>
      <w:r w:rsidRPr="0061384A">
        <w:rPr>
          <w:rStyle w:val="StyleUnderline"/>
        </w:rPr>
        <w:t xml:space="preserve">An </w:t>
      </w:r>
      <w:r w:rsidRPr="0061384A">
        <w:rPr>
          <w:rStyle w:val="Emphasis"/>
          <w:highlight w:val="cyan"/>
        </w:rPr>
        <w:t>agent</w:t>
      </w:r>
      <w:r w:rsidRPr="0061384A">
        <w:rPr>
          <w:rStyle w:val="StyleUnderline"/>
          <w:highlight w:val="cyan"/>
        </w:rPr>
        <w:t xml:space="preserve"> doing the </w:t>
      </w:r>
      <w:r w:rsidRPr="0061384A">
        <w:rPr>
          <w:rStyle w:val="Emphasis"/>
          <w:highlight w:val="cyan"/>
        </w:rPr>
        <w:t>acting</w:t>
      </w:r>
      <w:r w:rsidRPr="0061384A">
        <w:rPr>
          <w:rStyle w:val="StyleUnderline"/>
          <w:highlight w:val="cyan"/>
        </w:rPr>
        <w:t xml:space="preserve"> –“The </w:t>
      </w:r>
      <w:r w:rsidRPr="0061384A">
        <w:rPr>
          <w:rStyle w:val="Emphasis"/>
          <w:highlight w:val="cyan"/>
        </w:rPr>
        <w:t>U</w:t>
      </w:r>
      <w:r w:rsidRPr="0061384A">
        <w:rPr>
          <w:sz w:val="16"/>
        </w:rPr>
        <w:t xml:space="preserve">nited </w:t>
      </w:r>
      <w:r w:rsidRPr="0061384A">
        <w:rPr>
          <w:rStyle w:val="Emphasis"/>
          <w:highlight w:val="cyan"/>
        </w:rPr>
        <w:t>S</w:t>
      </w:r>
      <w:r w:rsidRPr="0061384A">
        <w:rPr>
          <w:sz w:val="16"/>
        </w:rPr>
        <w:t xml:space="preserve">tates” in “The United States should adopt a policy of free trade.” Like the object of evaluation in a proposition of value, the agent is the subject of the sentence. </w:t>
      </w:r>
    </w:p>
    <w:p w14:paraId="30BA1020" w14:textId="77777777" w:rsidR="00DC2011" w:rsidRPr="0061384A" w:rsidRDefault="00DC2011" w:rsidP="00DC2011">
      <w:pPr>
        <w:rPr>
          <w:sz w:val="16"/>
        </w:rPr>
      </w:pPr>
      <w:r w:rsidRPr="0061384A">
        <w:rPr>
          <w:sz w:val="16"/>
        </w:rPr>
        <w:t xml:space="preserve">2. </w:t>
      </w:r>
      <w:r w:rsidRPr="0061384A">
        <w:rPr>
          <w:rStyle w:val="StyleUnderline"/>
        </w:rPr>
        <w:t xml:space="preserve">The </w:t>
      </w:r>
      <w:r w:rsidRPr="0061384A">
        <w:rPr>
          <w:rStyle w:val="Emphasis"/>
          <w:highlight w:val="cyan"/>
        </w:rPr>
        <w:t>verb</w:t>
      </w:r>
      <w:r w:rsidRPr="0061384A">
        <w:rPr>
          <w:rStyle w:val="StyleUnderline"/>
          <w:highlight w:val="cyan"/>
        </w:rPr>
        <w:t xml:space="preserve"> should</w:t>
      </w:r>
      <w:r w:rsidRPr="0061384A">
        <w:rPr>
          <w:rStyle w:val="StyleUnderline"/>
        </w:rPr>
        <w:t xml:space="preserve">—the </w:t>
      </w:r>
      <w:r w:rsidRPr="0061384A">
        <w:rPr>
          <w:rStyle w:val="Emphasis"/>
        </w:rPr>
        <w:t>first part</w:t>
      </w:r>
      <w:r w:rsidRPr="0061384A">
        <w:rPr>
          <w:rStyle w:val="StyleUnderline"/>
        </w:rPr>
        <w:t xml:space="preserve"> of a </w:t>
      </w:r>
      <w:r w:rsidRPr="0061384A">
        <w:rPr>
          <w:rStyle w:val="Emphasis"/>
        </w:rPr>
        <w:t>verb phrase</w:t>
      </w:r>
      <w:r w:rsidRPr="0061384A">
        <w:rPr>
          <w:rStyle w:val="StyleUnderline"/>
        </w:rPr>
        <w:t xml:space="preserve"> that </w:t>
      </w:r>
      <w:r w:rsidRPr="0061384A">
        <w:rPr>
          <w:rStyle w:val="StyleUnderline"/>
          <w:highlight w:val="cyan"/>
        </w:rPr>
        <w:t xml:space="preserve">urges </w:t>
      </w:r>
      <w:r w:rsidRPr="0061384A">
        <w:rPr>
          <w:rStyle w:val="Emphasis"/>
          <w:highlight w:val="cyan"/>
        </w:rPr>
        <w:t>action</w:t>
      </w:r>
      <w:r w:rsidRPr="0061384A">
        <w:rPr>
          <w:sz w:val="16"/>
        </w:rPr>
        <w:t xml:space="preserve">. </w:t>
      </w:r>
    </w:p>
    <w:p w14:paraId="6D095804" w14:textId="77777777" w:rsidR="00DC2011" w:rsidRPr="0061384A" w:rsidRDefault="00DC2011" w:rsidP="00DC2011">
      <w:pPr>
        <w:rPr>
          <w:sz w:val="16"/>
        </w:rPr>
      </w:pPr>
      <w:r w:rsidRPr="0061384A">
        <w:rPr>
          <w:sz w:val="16"/>
        </w:rPr>
        <w:t xml:space="preserve">3. An action verb to follow should in the should-verb combination. For example, should adopt here means to put a program or policy into action though governmental means. </w:t>
      </w:r>
    </w:p>
    <w:p w14:paraId="1A827ABB" w14:textId="77777777" w:rsidR="00DC2011" w:rsidRPr="0061384A" w:rsidRDefault="00DC2011" w:rsidP="00DC2011">
      <w:pPr>
        <w:rPr>
          <w:sz w:val="16"/>
        </w:rPr>
      </w:pPr>
      <w:r w:rsidRPr="0061384A">
        <w:rPr>
          <w:sz w:val="16"/>
        </w:rPr>
        <w:t xml:space="preserve">4. A specification of directions or a limitation of the action desired. </w:t>
      </w:r>
      <w:r w:rsidRPr="0061384A">
        <w:rPr>
          <w:rStyle w:val="StyleUnderline"/>
        </w:rPr>
        <w:t xml:space="preserve">The </w:t>
      </w:r>
      <w:r w:rsidRPr="0061384A">
        <w:rPr>
          <w:rStyle w:val="StyleUnderline"/>
          <w:highlight w:val="cyan"/>
        </w:rPr>
        <w:t>phrase</w:t>
      </w:r>
      <w:r w:rsidRPr="0061384A">
        <w:rPr>
          <w:rStyle w:val="StyleUnderline"/>
        </w:rPr>
        <w:t xml:space="preserve"> </w:t>
      </w:r>
      <w:r w:rsidRPr="0061384A">
        <w:rPr>
          <w:rStyle w:val="Emphasis"/>
        </w:rPr>
        <w:t>free trade</w:t>
      </w:r>
      <w:r w:rsidRPr="0061384A">
        <w:rPr>
          <w:rStyle w:val="StyleUnderline"/>
        </w:rPr>
        <w:t xml:space="preserve">, for example, </w:t>
      </w:r>
      <w:r w:rsidRPr="0061384A">
        <w:rPr>
          <w:rStyle w:val="StyleUnderline"/>
          <w:highlight w:val="cyan"/>
        </w:rPr>
        <w:t>gives</w:t>
      </w:r>
      <w:r w:rsidRPr="0061384A">
        <w:rPr>
          <w:rStyle w:val="StyleUnderline"/>
        </w:rPr>
        <w:t xml:space="preserve"> </w:t>
      </w:r>
      <w:r w:rsidRPr="0061384A">
        <w:rPr>
          <w:rStyle w:val="Emphasis"/>
        </w:rPr>
        <w:t>direction</w:t>
      </w:r>
      <w:r w:rsidRPr="0061384A">
        <w:rPr>
          <w:rStyle w:val="StyleUnderline"/>
        </w:rPr>
        <w:t xml:space="preserve"> and </w:t>
      </w:r>
      <w:r w:rsidRPr="0061384A">
        <w:rPr>
          <w:rStyle w:val="Emphasis"/>
          <w:highlight w:val="cyan"/>
        </w:rPr>
        <w:t>limits</w:t>
      </w:r>
      <w:r w:rsidRPr="0061384A">
        <w:rPr>
          <w:rStyle w:val="StyleUnderline"/>
        </w:rPr>
        <w:t xml:space="preserve"> to the </w:t>
      </w:r>
      <w:r w:rsidRPr="0061384A">
        <w:rPr>
          <w:rStyle w:val="Emphasis"/>
        </w:rPr>
        <w:t>topic</w:t>
      </w:r>
      <w:r w:rsidRPr="0061384A">
        <w:rPr>
          <w:sz w:val="16"/>
        </w:rPr>
        <w:t xml:space="preserve">, which would, for example, eliminate consideration of increasing tariffs, discussing diplomatic recognition, or discussing interstate commerce. Propositions of policy deal with future action. Nothing has yet occurred. </w:t>
      </w:r>
      <w:r w:rsidRPr="0061384A">
        <w:rPr>
          <w:rStyle w:val="StyleUnderline"/>
        </w:rPr>
        <w:t xml:space="preserve">The </w:t>
      </w:r>
      <w:r w:rsidRPr="0061384A">
        <w:rPr>
          <w:rStyle w:val="Emphasis"/>
        </w:rPr>
        <w:t xml:space="preserve">entire </w:t>
      </w:r>
      <w:r w:rsidRPr="0061384A">
        <w:rPr>
          <w:rStyle w:val="Emphasis"/>
          <w:highlight w:val="cyan"/>
        </w:rPr>
        <w:t>debate</w:t>
      </w:r>
      <w:r w:rsidRPr="0061384A">
        <w:rPr>
          <w:rStyle w:val="StyleUnderline"/>
        </w:rPr>
        <w:t xml:space="preserve"> is </w:t>
      </w:r>
      <w:r w:rsidRPr="0061384A">
        <w:rPr>
          <w:rStyle w:val="StyleUnderline"/>
          <w:highlight w:val="cyan"/>
        </w:rPr>
        <w:t xml:space="preserve">about whether </w:t>
      </w:r>
      <w:r w:rsidRPr="0061384A">
        <w:rPr>
          <w:rStyle w:val="Emphasis"/>
          <w:highlight w:val="cyan"/>
        </w:rPr>
        <w:t>something ought</w:t>
      </w:r>
      <w:r w:rsidRPr="0061384A">
        <w:rPr>
          <w:rStyle w:val="StyleUnderline"/>
          <w:highlight w:val="cyan"/>
        </w:rPr>
        <w:t xml:space="preserve"> to </w:t>
      </w:r>
      <w:r w:rsidRPr="0061384A">
        <w:rPr>
          <w:rStyle w:val="Emphasis"/>
          <w:highlight w:val="cyan"/>
        </w:rPr>
        <w:t>occur</w:t>
      </w:r>
      <w:r w:rsidRPr="0061384A">
        <w:rPr>
          <w:rStyle w:val="StyleUnderline"/>
        </w:rPr>
        <w:t xml:space="preserve">. What you </w:t>
      </w:r>
      <w:r w:rsidRPr="0061384A">
        <w:rPr>
          <w:rStyle w:val="Emphasis"/>
        </w:rPr>
        <w:t>agree to do</w:t>
      </w:r>
      <w:r w:rsidRPr="0061384A">
        <w:rPr>
          <w:rStyle w:val="StyleUnderline"/>
        </w:rPr>
        <w:t xml:space="preserve">, then, when you accept the </w:t>
      </w:r>
      <w:r w:rsidRPr="0061384A">
        <w:rPr>
          <w:rStyle w:val="Emphasis"/>
          <w:highlight w:val="cyan"/>
        </w:rPr>
        <w:t>aff</w:t>
      </w:r>
      <w:r w:rsidRPr="0061384A">
        <w:rPr>
          <w:rStyle w:val="Emphasis"/>
        </w:rPr>
        <w:t>irmative side</w:t>
      </w:r>
      <w:r w:rsidRPr="0061384A">
        <w:rPr>
          <w:rStyle w:val="StyleUnderline"/>
        </w:rPr>
        <w:t xml:space="preserve"> in such a </w:t>
      </w:r>
      <w:r w:rsidRPr="0061384A">
        <w:rPr>
          <w:rStyle w:val="Emphasis"/>
        </w:rPr>
        <w:t>debate</w:t>
      </w:r>
      <w:r w:rsidRPr="0061384A">
        <w:rPr>
          <w:rStyle w:val="StyleUnderline"/>
        </w:rPr>
        <w:t xml:space="preserve"> is to </w:t>
      </w:r>
      <w:r w:rsidRPr="0061384A">
        <w:rPr>
          <w:rStyle w:val="Emphasis"/>
          <w:highlight w:val="cyan"/>
        </w:rPr>
        <w:t>offer</w:t>
      </w:r>
      <w:r w:rsidRPr="0061384A">
        <w:rPr>
          <w:rStyle w:val="Emphasis"/>
        </w:rPr>
        <w:t xml:space="preserve"> sufficient</w:t>
      </w:r>
      <w:r w:rsidRPr="0061384A">
        <w:rPr>
          <w:rStyle w:val="StyleUnderline"/>
        </w:rPr>
        <w:t xml:space="preserve"> and </w:t>
      </w:r>
      <w:r w:rsidRPr="0061384A">
        <w:rPr>
          <w:rStyle w:val="Emphasis"/>
        </w:rPr>
        <w:t xml:space="preserve">compelling </w:t>
      </w:r>
      <w:r w:rsidRPr="0061384A">
        <w:rPr>
          <w:rStyle w:val="Emphasis"/>
          <w:highlight w:val="cyan"/>
        </w:rPr>
        <w:t>reasons</w:t>
      </w:r>
      <w:r w:rsidRPr="0061384A">
        <w:rPr>
          <w:rStyle w:val="StyleUnderline"/>
        </w:rPr>
        <w:t xml:space="preserve"> for an audience </w:t>
      </w:r>
      <w:r w:rsidRPr="0061384A">
        <w:rPr>
          <w:rStyle w:val="StyleUnderline"/>
          <w:highlight w:val="cyan"/>
        </w:rPr>
        <w:t xml:space="preserve">to </w:t>
      </w:r>
      <w:r w:rsidRPr="0061384A">
        <w:rPr>
          <w:rStyle w:val="Emphasis"/>
          <w:highlight w:val="cyan"/>
        </w:rPr>
        <w:t>perform</w:t>
      </w:r>
      <w:r w:rsidRPr="0061384A">
        <w:rPr>
          <w:rStyle w:val="StyleUnderline"/>
        </w:rPr>
        <w:t xml:space="preserve"> the </w:t>
      </w:r>
      <w:r w:rsidRPr="0061384A">
        <w:rPr>
          <w:rStyle w:val="Emphasis"/>
        </w:rPr>
        <w:t xml:space="preserve">future </w:t>
      </w:r>
      <w:r w:rsidRPr="0061384A">
        <w:rPr>
          <w:rStyle w:val="Emphasis"/>
          <w:highlight w:val="cyan"/>
        </w:rPr>
        <w:t>action</w:t>
      </w:r>
      <w:r w:rsidRPr="0061384A">
        <w:rPr>
          <w:rStyle w:val="StyleUnderline"/>
        </w:rPr>
        <w:t xml:space="preserve"> that you </w:t>
      </w:r>
      <w:r w:rsidRPr="0061384A">
        <w:rPr>
          <w:rStyle w:val="Emphasis"/>
        </w:rPr>
        <w:t>propose</w:t>
      </w:r>
      <w:r w:rsidRPr="0061384A">
        <w:rPr>
          <w:sz w:val="16"/>
        </w:rPr>
        <w:t xml:space="preserve">. </w:t>
      </w:r>
    </w:p>
    <w:p w14:paraId="1AAB135B" w14:textId="77777777" w:rsidR="00DC2011" w:rsidRPr="0061384A" w:rsidRDefault="00DC2011" w:rsidP="00DC2011">
      <w:pPr>
        <w:pStyle w:val="Analytics"/>
      </w:pPr>
      <w:r w:rsidRPr="0061384A">
        <w:t>Vote neg:</w:t>
      </w:r>
    </w:p>
    <w:p w14:paraId="30123F1C" w14:textId="77777777" w:rsidR="00DC2011" w:rsidRPr="0061384A" w:rsidRDefault="00DC2011" w:rsidP="00DC2011">
      <w:pPr>
        <w:pStyle w:val="Analytics"/>
      </w:pPr>
      <w:r w:rsidRPr="0061384A">
        <w:t xml:space="preserve">1. </w:t>
      </w:r>
      <w:r w:rsidRPr="0061384A">
        <w:rPr>
          <w:u w:val="single"/>
        </w:rPr>
        <w:t>LIMITS</w:t>
      </w:r>
      <w:r w:rsidRPr="0061384A">
        <w:t xml:space="preserve">---reps advantages </w:t>
      </w:r>
      <w:r w:rsidRPr="0061384A">
        <w:rPr>
          <w:u w:val="single"/>
        </w:rPr>
        <w:t>blow up</w:t>
      </w:r>
      <w:r w:rsidRPr="0061384A">
        <w:t xml:space="preserve"> advantage ground by allowing </w:t>
      </w:r>
      <w:r w:rsidRPr="0061384A">
        <w:rPr>
          <w:u w:val="single"/>
        </w:rPr>
        <w:t>offense</w:t>
      </w:r>
      <w:r w:rsidRPr="0061384A">
        <w:t xml:space="preserve"> off </w:t>
      </w:r>
      <w:r w:rsidRPr="0061384A">
        <w:rPr>
          <w:u w:val="single"/>
        </w:rPr>
        <w:t>any word</w:t>
      </w:r>
      <w:r w:rsidRPr="0061384A">
        <w:t xml:space="preserve">, </w:t>
      </w:r>
      <w:r w:rsidRPr="0061384A">
        <w:rPr>
          <w:u w:val="single"/>
        </w:rPr>
        <w:t>phrase</w:t>
      </w:r>
      <w:r w:rsidRPr="0061384A">
        <w:t xml:space="preserve">, or </w:t>
      </w:r>
      <w:r w:rsidRPr="0061384A">
        <w:rPr>
          <w:u w:val="single"/>
        </w:rPr>
        <w:t>representation</w:t>
      </w:r>
      <w:r w:rsidRPr="0061384A">
        <w:t xml:space="preserve"> in the 1AC.</w:t>
      </w:r>
    </w:p>
    <w:p w14:paraId="470BDFBA" w14:textId="77777777" w:rsidR="00DC2011" w:rsidRDefault="00DC2011" w:rsidP="00DC2011">
      <w:pPr>
        <w:pStyle w:val="Analytics"/>
      </w:pPr>
      <w:r w:rsidRPr="0061384A">
        <w:t xml:space="preserve">2. </w:t>
      </w:r>
      <w:r w:rsidRPr="0061384A">
        <w:rPr>
          <w:u w:val="single"/>
        </w:rPr>
        <w:t>GROUND</w:t>
      </w:r>
      <w:r w:rsidRPr="0061384A">
        <w:t xml:space="preserve">---in-round offense </w:t>
      </w:r>
      <w:r w:rsidRPr="0061384A">
        <w:rPr>
          <w:u w:val="single"/>
        </w:rPr>
        <w:t>spikes</w:t>
      </w:r>
      <w:r w:rsidRPr="0061384A">
        <w:t xml:space="preserve"> every </w:t>
      </w:r>
      <w:r w:rsidRPr="0061384A">
        <w:rPr>
          <w:u w:val="single"/>
        </w:rPr>
        <w:t>Topic CP</w:t>
      </w:r>
      <w:r w:rsidRPr="0061384A">
        <w:t xml:space="preserve"> and </w:t>
      </w:r>
      <w:r w:rsidRPr="0061384A">
        <w:rPr>
          <w:u w:val="single"/>
        </w:rPr>
        <w:t>DA</w:t>
      </w:r>
      <w:r w:rsidRPr="0061384A">
        <w:t xml:space="preserve">. They can craft </w:t>
      </w:r>
      <w:r w:rsidRPr="0061384A">
        <w:rPr>
          <w:u w:val="single"/>
        </w:rPr>
        <w:t>specific</w:t>
      </w:r>
      <w:r w:rsidRPr="0061384A">
        <w:t xml:space="preserve">, non-resolutional </w:t>
      </w:r>
      <w:r w:rsidRPr="0061384A">
        <w:rPr>
          <w:u w:val="single"/>
        </w:rPr>
        <w:t>link turns</w:t>
      </w:r>
      <w:r w:rsidRPr="0061384A">
        <w:t xml:space="preserve"> to </w:t>
      </w:r>
      <w:r w:rsidRPr="0061384A">
        <w:rPr>
          <w:u w:val="single"/>
        </w:rPr>
        <w:t>every critique</w:t>
      </w:r>
      <w:r w:rsidRPr="0061384A">
        <w:t xml:space="preserve">, which we can </w:t>
      </w:r>
      <w:r w:rsidRPr="0061384A">
        <w:rPr>
          <w:u w:val="single"/>
        </w:rPr>
        <w:t>never</w:t>
      </w:r>
      <w:r w:rsidRPr="0061384A">
        <w:t xml:space="preserve"> prepare against.</w:t>
      </w:r>
    </w:p>
    <w:p w14:paraId="028078F6" w14:textId="7D0BAF77" w:rsidR="00061BF8" w:rsidRDefault="003E35A3" w:rsidP="00061BF8">
      <w:pPr>
        <w:pStyle w:val="Heading3"/>
      </w:pPr>
      <w:r>
        <w:t>Terms---1NC</w:t>
      </w:r>
    </w:p>
    <w:p w14:paraId="1FAD7F4A" w14:textId="77777777" w:rsidR="00061BF8" w:rsidRPr="00B867E8" w:rsidRDefault="00061BF8" w:rsidP="00061BF8">
      <w:pPr>
        <w:pStyle w:val="Heading4"/>
      </w:pPr>
      <w:r>
        <w:t>Dems win now.</w:t>
      </w:r>
    </w:p>
    <w:p w14:paraId="5DF8F2C0" w14:textId="77777777" w:rsidR="00061BF8" w:rsidRPr="00B867E8" w:rsidRDefault="00061BF8" w:rsidP="00061BF8">
      <w:r w:rsidRPr="00B867E8">
        <w:rPr>
          <w:rStyle w:val="Style13ptBold"/>
        </w:rPr>
        <w:t>Polymarket ’</w:t>
      </w:r>
      <w:r>
        <w:rPr>
          <w:rStyle w:val="Style13ptBold"/>
        </w:rPr>
        <w:t>3</w:t>
      </w:r>
      <w:r w:rsidRPr="00B867E8">
        <w:rPr>
          <w:rStyle w:val="Style13ptBold"/>
        </w:rPr>
        <w:t>-</w:t>
      </w:r>
      <w:r>
        <w:rPr>
          <w:rStyle w:val="Style13ptBold"/>
        </w:rPr>
        <w:t>7</w:t>
      </w:r>
      <w:r w:rsidRPr="00B867E8">
        <w:rPr>
          <w:rStyle w:val="Style13ptBold"/>
        </w:rPr>
        <w:t xml:space="preserve"> </w:t>
      </w:r>
      <w:r>
        <w:t>[Polymarket; 2026; American cryptocurrency-based prediction market, headquartered in Manhattan, New York City; "Which party will win the House in 2026?" https://polymarket.com/event/which-party-will-win-the-house-in-2026]</w:t>
      </w:r>
    </w:p>
    <w:p w14:paraId="3285AAC9" w14:textId="77777777" w:rsidR="00061BF8" w:rsidRDefault="00061BF8" w:rsidP="00061BF8">
      <w:r w:rsidRPr="007F093A">
        <w:rPr>
          <w:noProof/>
        </w:rPr>
        <w:drawing>
          <wp:inline distT="0" distB="0" distL="0" distR="0" wp14:anchorId="4CF59E3C" wp14:editId="05C44D00">
            <wp:extent cx="6637864" cy="4281749"/>
            <wp:effectExtent l="0" t="0" r="0" b="5080"/>
            <wp:docPr id="169367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75072" name=""/>
                    <pic:cNvPicPr/>
                  </pic:nvPicPr>
                  <pic:blipFill>
                    <a:blip r:embed="rId10"/>
                    <a:stretch>
                      <a:fillRect/>
                    </a:stretch>
                  </pic:blipFill>
                  <pic:spPr>
                    <a:xfrm>
                      <a:off x="0" y="0"/>
                      <a:ext cx="6674739" cy="4305535"/>
                    </a:xfrm>
                    <a:prstGeom prst="rect">
                      <a:avLst/>
                    </a:prstGeom>
                  </pic:spPr>
                </pic:pic>
              </a:graphicData>
            </a:graphic>
          </wp:inline>
        </w:drawing>
      </w:r>
    </w:p>
    <w:p w14:paraId="586B1911" w14:textId="0510D6A0" w:rsidR="00061BF8" w:rsidRDefault="00B52741" w:rsidP="00B52741">
      <w:pPr>
        <w:pStyle w:val="Heading4"/>
      </w:pPr>
      <w:r>
        <w:t>Plan flips it.</w:t>
      </w:r>
    </w:p>
    <w:p w14:paraId="6BF06839" w14:textId="77777777" w:rsidR="00B52741" w:rsidRPr="00F0030B" w:rsidRDefault="00B52741" w:rsidP="00B52741">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00DB4594" w14:textId="77777777" w:rsidR="00B52741" w:rsidRPr="0018473B" w:rsidRDefault="00B52741" w:rsidP="00B52741">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7708DD69" w14:textId="77777777" w:rsidR="00B52741" w:rsidRPr="0018473B" w:rsidRDefault="00B52741" w:rsidP="00B52741">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2A22EA27" w14:textId="77777777" w:rsidR="00B52741" w:rsidRPr="0018473B" w:rsidRDefault="00B52741" w:rsidP="00B52741">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187D937E" w14:textId="77777777" w:rsidR="00B52741" w:rsidRPr="00B867E8" w:rsidRDefault="00B52741" w:rsidP="00B52741"/>
    <w:p w14:paraId="248FFA87" w14:textId="77777777" w:rsidR="00B52741" w:rsidRDefault="00B52741" w:rsidP="00B52741">
      <w:pPr>
        <w:pStyle w:val="Heading4"/>
      </w:pPr>
      <w:r>
        <w:t xml:space="preserve">Dem win blocks the </w:t>
      </w:r>
      <w:r w:rsidRPr="005A2B67">
        <w:rPr>
          <w:u w:val="single"/>
        </w:rPr>
        <w:t>Golden Dome</w:t>
      </w:r>
      <w:r>
        <w:t>.</w:t>
      </w:r>
    </w:p>
    <w:p w14:paraId="428AD7E6" w14:textId="77777777" w:rsidR="00B52741" w:rsidRPr="00C840BF" w:rsidRDefault="00B52741" w:rsidP="00B52741">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638957A3" w14:textId="77777777" w:rsidR="00B52741" w:rsidRPr="000F3AE0" w:rsidRDefault="00B52741" w:rsidP="00B52741">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26F3F430" w14:textId="77777777" w:rsidR="00B52741" w:rsidRPr="000F3AE0" w:rsidRDefault="00B52741" w:rsidP="00B52741">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77EBA575" w14:textId="77777777" w:rsidR="00B52741" w:rsidRPr="000F3AE0" w:rsidRDefault="00B52741" w:rsidP="00B52741">
      <w:pPr>
        <w:rPr>
          <w:sz w:val="16"/>
        </w:rPr>
      </w:pPr>
      <w:r w:rsidRPr="000F3AE0">
        <w:rPr>
          <w:sz w:val="16"/>
        </w:rPr>
        <w:t>As much as the space industry has evolved, Whiting cautioned that “there is some fragility in that defense industrial base and in that commercial space sector.”</w:t>
      </w:r>
    </w:p>
    <w:p w14:paraId="26377969" w14:textId="77777777" w:rsidR="00B52741" w:rsidRPr="000F3AE0" w:rsidRDefault="00B52741" w:rsidP="00B52741">
      <w:pPr>
        <w:rPr>
          <w:sz w:val="16"/>
        </w:rPr>
      </w:pPr>
      <w:r w:rsidRPr="000F3AE0">
        <w:rPr>
          <w:sz w:val="16"/>
        </w:rPr>
        <w:t>In the past, several large companies have relied on a single subcontractor to supply critical components, which creates “a choke point for us,” Whiting said.</w:t>
      </w:r>
    </w:p>
    <w:p w14:paraId="39396705" w14:textId="77777777" w:rsidR="00B52741" w:rsidRPr="000F3AE0" w:rsidRDefault="00B52741" w:rsidP="00B52741">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6A31F54B" w14:textId="77777777" w:rsidR="00B52741" w:rsidRPr="000F3AE0" w:rsidRDefault="00B52741" w:rsidP="00B52741">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199C2D38" w14:textId="77777777" w:rsidR="00B52741" w:rsidRPr="000F3AE0" w:rsidRDefault="00B52741" w:rsidP="00B52741">
      <w:pPr>
        <w:rPr>
          <w:sz w:val="16"/>
        </w:rPr>
      </w:pPr>
      <w:r w:rsidRPr="000F3AE0">
        <w:rPr>
          <w:sz w:val="16"/>
        </w:rPr>
        <w:t>The program’s first tranche of satellites was supposed to launch this year but is delayed. Tranche two has about 50 satellites under contract and in production.</w:t>
      </w:r>
    </w:p>
    <w:p w14:paraId="177F7132" w14:textId="77777777" w:rsidR="00B52741" w:rsidRPr="000F3AE0" w:rsidRDefault="00B52741" w:rsidP="00B52741">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0F265951" w14:textId="77777777" w:rsidR="00B52741" w:rsidRPr="000F3AE0" w:rsidRDefault="00B52741" w:rsidP="00B52741">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4D3D3D36" w14:textId="77777777" w:rsidR="00B52741" w:rsidRDefault="00B52741" w:rsidP="00B52741">
      <w:pPr>
        <w:pStyle w:val="Heading4"/>
      </w:pPr>
      <w:r>
        <w:t xml:space="preserve">Extinction from </w:t>
      </w:r>
      <w:r w:rsidRPr="00191DA1">
        <w:rPr>
          <w:u w:val="single"/>
        </w:rPr>
        <w:t>space wars</w:t>
      </w:r>
      <w:r w:rsidRPr="001000EB">
        <w:t xml:space="preserve"> </w:t>
      </w:r>
      <w:r>
        <w:t xml:space="preserve">and </w:t>
      </w:r>
      <w:r w:rsidRPr="00191DA1">
        <w:rPr>
          <w:u w:val="single"/>
        </w:rPr>
        <w:t>first-strike instability</w:t>
      </w:r>
      <w:r>
        <w:t>.</w:t>
      </w:r>
    </w:p>
    <w:p w14:paraId="416210B7" w14:textId="77777777" w:rsidR="00B52741" w:rsidRDefault="00B52741" w:rsidP="00B52741">
      <w:r w:rsidRPr="00242D20">
        <w:rPr>
          <w:rStyle w:val="Style13ptBold"/>
        </w:rPr>
        <w:t>Romaniuk ’</w:t>
      </w:r>
      <w:r>
        <w:rPr>
          <w:rStyle w:val="Style13ptBold"/>
        </w:rPr>
        <w:t>25</w:t>
      </w:r>
      <w:r w:rsidRPr="00242D20">
        <w:rPr>
          <w:rStyle w:val="Style13ptBold"/>
        </w:rPr>
        <w:t xml:space="preserve"> </w:t>
      </w:r>
      <w:r>
        <w:t xml:space="preserve">[Scott N. and László Csicsmann; October 3;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6A281CFC" w14:textId="77777777" w:rsidR="00B52741" w:rsidRPr="00AD10EE" w:rsidRDefault="00B52741" w:rsidP="00B52741">
      <w:pPr>
        <w:rPr>
          <w:sz w:val="16"/>
        </w:rPr>
      </w:pPr>
      <w:r w:rsidRPr="00AD10EE">
        <w:rPr>
          <w:sz w:val="16"/>
        </w:rPr>
        <w:t>Golden Dome: Shield or Provocation?</w:t>
      </w:r>
    </w:p>
    <w:p w14:paraId="1FECEDF4" w14:textId="77777777" w:rsidR="00B52741" w:rsidRPr="00AD10EE" w:rsidRDefault="00B52741" w:rsidP="00B52741">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5F716D86" w14:textId="77777777" w:rsidR="00B52741" w:rsidRPr="00AD10EE" w:rsidRDefault="00B52741" w:rsidP="00B52741">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1D839D40" w14:textId="77777777" w:rsidR="00B52741" w:rsidRPr="00AD10EE" w:rsidRDefault="00B52741" w:rsidP="00B52741">
      <w:pPr>
        <w:rPr>
          <w:sz w:val="16"/>
        </w:rPr>
      </w:pPr>
      <w:r w:rsidRPr="00AD10EE">
        <w:rPr>
          <w:sz w:val="16"/>
        </w:rPr>
        <w:t>Linking Technology and Strategy</w:t>
      </w:r>
    </w:p>
    <w:p w14:paraId="5D34657B" w14:textId="77777777" w:rsidR="00B52741" w:rsidRPr="00AD10EE" w:rsidRDefault="00B52741" w:rsidP="00B52741">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3E261998" w14:textId="77777777" w:rsidR="00B52741" w:rsidRPr="00AD10EE" w:rsidRDefault="00B52741" w:rsidP="00B52741">
      <w:pPr>
        <w:rPr>
          <w:sz w:val="16"/>
        </w:rPr>
      </w:pPr>
      <w:r w:rsidRPr="00AD10EE">
        <w:rPr>
          <w:sz w:val="16"/>
        </w:rPr>
        <w:t>From Homeland Shield to Global Flashpoint</w:t>
      </w:r>
    </w:p>
    <w:p w14:paraId="56B0A400" w14:textId="77777777" w:rsidR="00B52741" w:rsidRPr="00AD10EE" w:rsidRDefault="00B52741" w:rsidP="00B52741">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51906E4A" w14:textId="77777777" w:rsidR="00B52741" w:rsidRPr="00AD10EE" w:rsidRDefault="00B52741" w:rsidP="00B52741">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2CE3E201" w14:textId="77777777" w:rsidR="00B52741" w:rsidRPr="00AD10EE" w:rsidRDefault="00B52741" w:rsidP="00B52741">
      <w:pPr>
        <w:rPr>
          <w:sz w:val="16"/>
        </w:rPr>
      </w:pPr>
      <w:r w:rsidRPr="00AD10EE">
        <w:rPr>
          <w:sz w:val="16"/>
        </w:rPr>
        <w:t>The Space Dilemma</w:t>
      </w:r>
    </w:p>
    <w:p w14:paraId="3D620107" w14:textId="77777777" w:rsidR="00B52741" w:rsidRPr="00AD10EE" w:rsidRDefault="00B52741" w:rsidP="00B52741">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73CE3A03" w14:textId="77777777" w:rsidR="00B52741" w:rsidRPr="00AD10EE" w:rsidRDefault="00B52741" w:rsidP="00B52741">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49948870" w14:textId="77777777" w:rsidR="00B52741" w:rsidRPr="00AD10EE" w:rsidRDefault="00B52741" w:rsidP="00B52741">
      <w:pPr>
        <w:rPr>
          <w:sz w:val="16"/>
        </w:rPr>
      </w:pPr>
      <w:r w:rsidRPr="00AD10EE">
        <w:rPr>
          <w:sz w:val="16"/>
        </w:rPr>
        <w:t>Strategic Risks and Operational Realism</w:t>
      </w:r>
    </w:p>
    <w:p w14:paraId="62431A8F" w14:textId="77777777" w:rsidR="00B52741" w:rsidRPr="00AD10EE" w:rsidRDefault="00B52741" w:rsidP="00B52741">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435ED30A" w14:textId="77777777" w:rsidR="00B52741" w:rsidRPr="00AD10EE" w:rsidRDefault="00B52741" w:rsidP="00B52741">
      <w:pPr>
        <w:rPr>
          <w:sz w:val="16"/>
        </w:rPr>
      </w:pPr>
      <w:r w:rsidRPr="00AD10EE">
        <w:rPr>
          <w:sz w:val="16"/>
        </w:rPr>
        <w:t>Domestic and Political Dimensions</w:t>
      </w:r>
    </w:p>
    <w:p w14:paraId="27D30079" w14:textId="77777777" w:rsidR="00B52741" w:rsidRPr="00AD10EE" w:rsidRDefault="00B52741" w:rsidP="00B52741">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64C5F3A0" w14:textId="77777777" w:rsidR="00B52741" w:rsidRPr="00AD10EE" w:rsidRDefault="00B52741" w:rsidP="00B52741">
      <w:pPr>
        <w:rPr>
          <w:sz w:val="16"/>
        </w:rPr>
      </w:pPr>
      <w:r w:rsidRPr="00AD10EE">
        <w:rPr>
          <w:sz w:val="16"/>
        </w:rPr>
        <w:t>International Security Architecture</w:t>
      </w:r>
    </w:p>
    <w:p w14:paraId="192040E1" w14:textId="77777777" w:rsidR="00B52741" w:rsidRPr="00AD10EE" w:rsidRDefault="00B52741" w:rsidP="00B52741">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0565C5F8" w14:textId="77777777" w:rsidR="00B52741" w:rsidRPr="00AD10EE" w:rsidRDefault="00B52741" w:rsidP="00B52741">
      <w:pPr>
        <w:rPr>
          <w:sz w:val="16"/>
        </w:rPr>
      </w:pPr>
      <w:r w:rsidRPr="00AD10EE">
        <w:rPr>
          <w:sz w:val="16"/>
        </w:rPr>
        <w:t>Escalation and Strategic Stability</w:t>
      </w:r>
    </w:p>
    <w:p w14:paraId="2C68607C" w14:textId="77777777" w:rsidR="00B52741" w:rsidRPr="00AD10EE" w:rsidRDefault="00B52741" w:rsidP="00B52741">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3B4A4106" w14:textId="77777777" w:rsidR="00B52741" w:rsidRPr="00AD10EE" w:rsidRDefault="00B52741" w:rsidP="00B52741">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2AAD6410" w14:textId="77777777" w:rsidR="00B52741" w:rsidRPr="00AD10EE" w:rsidRDefault="00B52741" w:rsidP="00B52741">
      <w:pPr>
        <w:rPr>
          <w:sz w:val="16"/>
        </w:rPr>
      </w:pPr>
      <w:r w:rsidRPr="00AD10EE">
        <w:rPr>
          <w:sz w:val="16"/>
        </w:rPr>
        <w:t>Economic, Ethical, and Normative Dimensions</w:t>
      </w:r>
    </w:p>
    <w:p w14:paraId="58E48E55" w14:textId="77777777" w:rsidR="00B52741" w:rsidRPr="00AD10EE" w:rsidRDefault="00B52741" w:rsidP="00B52741">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53352885" w14:textId="77777777" w:rsidR="00B52741" w:rsidRPr="00AD10EE" w:rsidRDefault="00B52741" w:rsidP="00B52741">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396067C2" w14:textId="77777777" w:rsidR="00B52741" w:rsidRPr="00AD10EE" w:rsidRDefault="00B52741" w:rsidP="00B52741">
      <w:pPr>
        <w:rPr>
          <w:sz w:val="16"/>
        </w:rPr>
      </w:pPr>
      <w:r w:rsidRPr="00AD10EE">
        <w:rPr>
          <w:sz w:val="16"/>
        </w:rPr>
        <w:t>Shifting Regional Balances and Global Dependencies</w:t>
      </w:r>
    </w:p>
    <w:p w14:paraId="42795777" w14:textId="77777777" w:rsidR="00B52741" w:rsidRPr="00AD10EE" w:rsidRDefault="00B52741" w:rsidP="00B52741">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441D4FD7" w14:textId="77777777" w:rsidR="00B52741" w:rsidRPr="00E14E79" w:rsidRDefault="00B52741" w:rsidP="00B52741">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338CBC41" w14:textId="77777777" w:rsidR="00B52741" w:rsidRPr="00AD10EE" w:rsidRDefault="00B52741" w:rsidP="00B52741">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391ED897" w14:textId="77777777" w:rsidR="00B52741" w:rsidRPr="00AD10EE" w:rsidRDefault="00B52741" w:rsidP="00B52741">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6F67DD90" w14:textId="77777777" w:rsidR="00B52741" w:rsidRPr="00AD10EE" w:rsidRDefault="00B52741" w:rsidP="00B52741">
      <w:pPr>
        <w:rPr>
          <w:sz w:val="16"/>
        </w:rPr>
      </w:pPr>
      <w:r w:rsidRPr="00AD10EE">
        <w:rPr>
          <w:sz w:val="16"/>
        </w:rPr>
        <w:t>Guardianship and Consequence</w:t>
      </w:r>
    </w:p>
    <w:p w14:paraId="7EABCCCD" w14:textId="77777777" w:rsidR="00B52741" w:rsidRDefault="00B52741" w:rsidP="00B52741">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7C3DDA66" w14:textId="21A98390" w:rsidR="00B52741" w:rsidRDefault="00252B54" w:rsidP="00252B54">
      <w:pPr>
        <w:pStyle w:val="Heading3"/>
      </w:pPr>
      <w:r>
        <w:t>Flight---1NC</w:t>
      </w:r>
    </w:p>
    <w:p w14:paraId="11E94C81" w14:textId="77777777" w:rsidR="00252B54" w:rsidRPr="00097CDC" w:rsidRDefault="00252B54" w:rsidP="00252B54">
      <w:pPr>
        <w:pStyle w:val="Heading4"/>
      </w:pPr>
      <w:r>
        <w:t xml:space="preserve">Strong unionization prompts a </w:t>
      </w:r>
      <w:r>
        <w:rPr>
          <w:u w:val="single"/>
        </w:rPr>
        <w:t>wave</w:t>
      </w:r>
      <w:r>
        <w:t xml:space="preserve"> of </w:t>
      </w:r>
      <w:r>
        <w:rPr>
          <w:u w:val="single"/>
        </w:rPr>
        <w:t>capital flight</w:t>
      </w:r>
      <w:r>
        <w:t>.</w:t>
      </w:r>
    </w:p>
    <w:p w14:paraId="3E28A3AA" w14:textId="77777777" w:rsidR="00252B54" w:rsidRPr="00ED5044" w:rsidRDefault="00252B54" w:rsidP="00252B54">
      <w:r w:rsidRPr="00562367">
        <w:rPr>
          <w:rStyle w:val="Style13ptBold"/>
        </w:rPr>
        <w:t>Koyuncu ’18</w:t>
      </w:r>
      <w:r>
        <w:t xml:space="preserve"> [Cuneyt; November 2018; Dean of Bilecik Seyh Edebali University, Ph.D. in Economics; Anadolu University Journal of Social Sciences, “</w:t>
      </w:r>
      <w:r w:rsidRPr="00D20EAD">
        <w:t>Does Unionization Rate Accelerate Flight of Capital?: Panel Analysis</w:t>
      </w:r>
      <w:r>
        <w:t xml:space="preserve">,” </w:t>
      </w:r>
      <w:r w:rsidRPr="00330D2E">
        <w:t>https://dergipark.org.tr/tr/pub/ausbd/issue/44541/552494</w:t>
      </w:r>
      <w:r>
        <w:t>]</w:t>
      </w:r>
    </w:p>
    <w:p w14:paraId="381B9071" w14:textId="77777777" w:rsidR="00252B54" w:rsidRPr="00710140" w:rsidRDefault="00252B54" w:rsidP="00252B54">
      <w:pPr>
        <w:rPr>
          <w:sz w:val="16"/>
        </w:rPr>
      </w:pPr>
      <w:r w:rsidRPr="00710140">
        <w:rPr>
          <w:sz w:val="16"/>
        </w:rPr>
        <w:t xml:space="preserve">Briefly, a strand of </w:t>
      </w:r>
      <w:r w:rsidRPr="007F3705">
        <w:rPr>
          <w:rStyle w:val="StyleUnderline"/>
        </w:rPr>
        <w:t xml:space="preserve">international economics </w:t>
      </w:r>
      <w:r w:rsidRPr="00710140">
        <w:rPr>
          <w:rStyle w:val="Emphasis"/>
        </w:rPr>
        <w:t>literature</w:t>
      </w:r>
      <w:r w:rsidRPr="00710140">
        <w:rPr>
          <w:sz w:val="16"/>
        </w:rPr>
        <w:t xml:space="preserve"> dealing with labour markets </w:t>
      </w:r>
      <w:r w:rsidRPr="007F3705">
        <w:rPr>
          <w:rStyle w:val="StyleUnderline"/>
        </w:rPr>
        <w:t>suggest</w:t>
      </w:r>
      <w:r w:rsidRPr="00710140">
        <w:rPr>
          <w:sz w:val="16"/>
        </w:rPr>
        <w:t xml:space="preserve"> that </w:t>
      </w:r>
      <w:r w:rsidRPr="00483724">
        <w:rPr>
          <w:rStyle w:val="Emphasis"/>
          <w:highlight w:val="cyan"/>
        </w:rPr>
        <w:t>MNEs</w:t>
      </w:r>
      <w:r w:rsidRPr="00710140">
        <w:rPr>
          <w:sz w:val="16"/>
        </w:rPr>
        <w:t xml:space="preserve"> will </w:t>
      </w:r>
      <w:r w:rsidRPr="00483724">
        <w:rPr>
          <w:rStyle w:val="StyleUnderline"/>
          <w:highlight w:val="cyan"/>
        </w:rPr>
        <w:t>prefer</w:t>
      </w:r>
      <w:r w:rsidRPr="00AF7C0C">
        <w:rPr>
          <w:rStyle w:val="StyleUnderline"/>
        </w:rPr>
        <w:t xml:space="preserve"> to locate in </w:t>
      </w:r>
      <w:r w:rsidRPr="00483724">
        <w:rPr>
          <w:rStyle w:val="Emphasis"/>
          <w:highlight w:val="cyan"/>
        </w:rPr>
        <w:t>economies</w:t>
      </w:r>
      <w:r w:rsidRPr="00483724">
        <w:rPr>
          <w:rStyle w:val="StyleUnderline"/>
          <w:highlight w:val="cyan"/>
        </w:rPr>
        <w:t xml:space="preserve"> in which they</w:t>
      </w:r>
      <w:r w:rsidRPr="00710140">
        <w:rPr>
          <w:sz w:val="16"/>
        </w:rPr>
        <w:t xml:space="preserve"> can expect to </w:t>
      </w:r>
      <w:r w:rsidRPr="00483724">
        <w:rPr>
          <w:rStyle w:val="StyleUnderline"/>
          <w:highlight w:val="cyan"/>
        </w:rPr>
        <w:t>enjoy</w:t>
      </w:r>
      <w:r w:rsidRPr="00AF7C0C">
        <w:rPr>
          <w:rStyle w:val="StyleUnderline"/>
        </w:rPr>
        <w:t xml:space="preserve"> a high degree of </w:t>
      </w:r>
      <w:r w:rsidRPr="00483724">
        <w:rPr>
          <w:rStyle w:val="Emphasis"/>
          <w:highlight w:val="cyan"/>
        </w:rPr>
        <w:t>discretion</w:t>
      </w:r>
      <w:r w:rsidRPr="00483724">
        <w:rPr>
          <w:rStyle w:val="StyleUnderline"/>
          <w:highlight w:val="cyan"/>
        </w:rPr>
        <w:t xml:space="preserve"> in</w:t>
      </w:r>
      <w:r w:rsidRPr="00710140">
        <w:rPr>
          <w:sz w:val="16"/>
        </w:rPr>
        <w:t xml:space="preserve"> the </w:t>
      </w:r>
      <w:r w:rsidRPr="00AF7C0C">
        <w:rPr>
          <w:rStyle w:val="StyleUnderline"/>
        </w:rPr>
        <w:t xml:space="preserve">determination of </w:t>
      </w:r>
      <w:r w:rsidRPr="00483724">
        <w:rPr>
          <w:rStyle w:val="Emphasis"/>
          <w:highlight w:val="cyan"/>
        </w:rPr>
        <w:t>wages</w:t>
      </w:r>
      <w:r w:rsidRPr="00710140">
        <w:rPr>
          <w:sz w:val="16"/>
        </w:rPr>
        <w:t xml:space="preserve"> in the plants that they operate. Naylor and Santoni (2003) and Leahy and Montagna (2005) suggest that a </w:t>
      </w:r>
      <w:r w:rsidRPr="00483724">
        <w:rPr>
          <w:rStyle w:val="StyleUnderline"/>
          <w:highlight w:val="cyan"/>
        </w:rPr>
        <w:t>strong</w:t>
      </w:r>
      <w:r w:rsidRPr="00710140">
        <w:rPr>
          <w:sz w:val="16"/>
        </w:rPr>
        <w:t xml:space="preserve"> trade </w:t>
      </w:r>
      <w:r w:rsidRPr="00483724">
        <w:rPr>
          <w:rStyle w:val="Emphasis"/>
          <w:highlight w:val="cyan"/>
        </w:rPr>
        <w:t>unionization</w:t>
      </w:r>
      <w:r w:rsidRPr="00710140">
        <w:rPr>
          <w:sz w:val="16"/>
        </w:rPr>
        <w:t xml:space="preserve"> could </w:t>
      </w:r>
      <w:r w:rsidRPr="00483724">
        <w:rPr>
          <w:rStyle w:val="StyleUnderline"/>
          <w:highlight w:val="cyan"/>
        </w:rPr>
        <w:t xml:space="preserve">render a country </w:t>
      </w:r>
      <w:r w:rsidRPr="00483724">
        <w:rPr>
          <w:rStyle w:val="Emphasis"/>
          <w:highlight w:val="cyan"/>
        </w:rPr>
        <w:t>less attractive</w:t>
      </w:r>
      <w:r w:rsidRPr="00780541">
        <w:rPr>
          <w:rStyle w:val="StyleUnderline"/>
        </w:rPr>
        <w:t xml:space="preserve"> for </w:t>
      </w:r>
      <w:r w:rsidRPr="00710140">
        <w:rPr>
          <w:rStyle w:val="Emphasis"/>
        </w:rPr>
        <w:t>FDI</w:t>
      </w:r>
      <w:r w:rsidRPr="00780541">
        <w:rPr>
          <w:rStyle w:val="StyleUnderline"/>
        </w:rPr>
        <w:t xml:space="preserve">, </w:t>
      </w:r>
      <w:r w:rsidRPr="00483724">
        <w:rPr>
          <w:rStyle w:val="StyleUnderline"/>
          <w:highlight w:val="cyan"/>
        </w:rPr>
        <w:t>due to</w:t>
      </w:r>
      <w:r w:rsidRPr="00710140">
        <w:rPr>
          <w:sz w:val="16"/>
        </w:rPr>
        <w:t xml:space="preserve"> the </w:t>
      </w:r>
      <w:r w:rsidRPr="00780541">
        <w:rPr>
          <w:rStyle w:val="StyleUnderline"/>
        </w:rPr>
        <w:t xml:space="preserve">unions’ </w:t>
      </w:r>
      <w:r w:rsidRPr="00483724">
        <w:rPr>
          <w:rStyle w:val="Emphasis"/>
          <w:highlight w:val="cyan"/>
        </w:rPr>
        <w:t>rent-extraction</w:t>
      </w:r>
      <w:r w:rsidRPr="00780541">
        <w:rPr>
          <w:rStyle w:val="StyleUnderline"/>
        </w:rPr>
        <w:t xml:space="preserve"> activities that</w:t>
      </w:r>
      <w:r w:rsidRPr="00710140">
        <w:rPr>
          <w:sz w:val="16"/>
        </w:rPr>
        <w:t xml:space="preserve"> would </w:t>
      </w:r>
      <w:r w:rsidRPr="00780541">
        <w:rPr>
          <w:rStyle w:val="StyleUnderline"/>
        </w:rPr>
        <w:t>limit</w:t>
      </w:r>
      <w:r w:rsidRPr="00710140">
        <w:rPr>
          <w:sz w:val="16"/>
        </w:rPr>
        <w:t xml:space="preserve"> the </w:t>
      </w:r>
      <w:r w:rsidRPr="00780541">
        <w:rPr>
          <w:rStyle w:val="StyleUnderline"/>
        </w:rPr>
        <w:t xml:space="preserve">potential </w:t>
      </w:r>
      <w:r w:rsidRPr="00F30D0D">
        <w:rPr>
          <w:rStyle w:val="Emphasis"/>
        </w:rPr>
        <w:t>gains</w:t>
      </w:r>
      <w:r w:rsidRPr="00710140">
        <w:rPr>
          <w:sz w:val="16"/>
        </w:rPr>
        <w:t xml:space="preserve"> of firms. High levels of trade union density and a regime of centralized or coordinated wage bargaining will therefore tend to have a negative effect on the inflows of foreign direct investment into an economy. Therefore these factors are negative effects to FDI inflow, at the same time positive affects to FDI outflow.</w:t>
      </w:r>
    </w:p>
    <w:p w14:paraId="1481172B" w14:textId="77777777" w:rsidR="00252B54" w:rsidRPr="00710140" w:rsidRDefault="00252B54" w:rsidP="00252B54">
      <w:pPr>
        <w:rPr>
          <w:sz w:val="16"/>
        </w:rPr>
      </w:pPr>
      <w:r w:rsidRPr="00710140">
        <w:rPr>
          <w:sz w:val="16"/>
        </w:rPr>
        <w:t xml:space="preserve">There has been relatively scarce empirical evidence on the effect of trade unionization on the location of FDI and both theoretical predictions and empirical findings are often inconclusive. At the same time there is very little empirical evidence about the impact of industrial relations factors on FDI flows (Krzywdzinski, 2014). Cooke (1997) and Cooke and Noble (1998) find </w:t>
      </w:r>
      <w:r w:rsidRPr="008E5622">
        <w:rPr>
          <w:rStyle w:val="StyleUnderline"/>
        </w:rPr>
        <w:t xml:space="preserve">that </w:t>
      </w:r>
      <w:r w:rsidRPr="00483724">
        <w:rPr>
          <w:rStyle w:val="Emphasis"/>
          <w:highlight w:val="cyan"/>
        </w:rPr>
        <w:t>FDI</w:t>
      </w:r>
      <w:r w:rsidRPr="00483724">
        <w:rPr>
          <w:rStyle w:val="StyleUnderline"/>
          <w:highlight w:val="cyan"/>
        </w:rPr>
        <w:t xml:space="preserve"> by </w:t>
      </w:r>
      <w:r w:rsidRPr="00483724">
        <w:rPr>
          <w:rStyle w:val="Emphasis"/>
          <w:highlight w:val="cyan"/>
        </w:rPr>
        <w:t>U.S</w:t>
      </w:r>
      <w:r w:rsidRPr="00483724">
        <w:rPr>
          <w:rStyle w:val="StyleUnderline"/>
          <w:highlight w:val="cyan"/>
        </w:rPr>
        <w:t>. MNEs</w:t>
      </w:r>
      <w:r w:rsidRPr="008E5622">
        <w:rPr>
          <w:rStyle w:val="StyleUnderline"/>
        </w:rPr>
        <w:t xml:space="preserve"> is </w:t>
      </w:r>
      <w:r w:rsidRPr="00483724">
        <w:rPr>
          <w:rStyle w:val="StyleUnderline"/>
          <w:highlight w:val="cyan"/>
        </w:rPr>
        <w:t>attracted to</w:t>
      </w:r>
      <w:r w:rsidRPr="008E5622">
        <w:rPr>
          <w:rStyle w:val="StyleUnderline"/>
        </w:rPr>
        <w:t xml:space="preserve"> economies with </w:t>
      </w:r>
      <w:r w:rsidRPr="00483724">
        <w:rPr>
          <w:rStyle w:val="Emphasis"/>
          <w:highlight w:val="cyan"/>
        </w:rPr>
        <w:t>decentralized</w:t>
      </w:r>
      <w:r w:rsidRPr="008E5622">
        <w:rPr>
          <w:rStyle w:val="StyleUnderline"/>
        </w:rPr>
        <w:t xml:space="preserve"> wage</w:t>
      </w:r>
      <w:r w:rsidRPr="00710140">
        <w:rPr>
          <w:sz w:val="16"/>
        </w:rPr>
        <w:t xml:space="preserve"> bargaining </w:t>
      </w:r>
      <w:r w:rsidRPr="00483724">
        <w:rPr>
          <w:rStyle w:val="StyleUnderline"/>
          <w:highlight w:val="cyan"/>
        </w:rPr>
        <w:t>systems</w:t>
      </w:r>
      <w:r w:rsidRPr="00710140">
        <w:rPr>
          <w:sz w:val="16"/>
        </w:rPr>
        <w:t xml:space="preserve">. According to their study </w:t>
      </w:r>
      <w:r w:rsidRPr="00CF1CB1">
        <w:rPr>
          <w:rStyle w:val="StyleUnderline"/>
        </w:rPr>
        <w:t>MNEs</w:t>
      </w:r>
      <w:r w:rsidRPr="00710140">
        <w:rPr>
          <w:sz w:val="16"/>
        </w:rPr>
        <w:t xml:space="preserve"> have </w:t>
      </w:r>
      <w:r w:rsidRPr="006C650F">
        <w:rPr>
          <w:rStyle w:val="StyleUnderline"/>
        </w:rPr>
        <w:t xml:space="preserve">been </w:t>
      </w:r>
      <w:r w:rsidRPr="006100FE">
        <w:rPr>
          <w:rStyle w:val="Emphasis"/>
        </w:rPr>
        <w:t>discouraged</w:t>
      </w:r>
      <w:r w:rsidRPr="006C650F">
        <w:rPr>
          <w:rStyle w:val="StyleUnderline"/>
        </w:rPr>
        <w:t xml:space="preserve"> by high levels of</w:t>
      </w:r>
      <w:r w:rsidRPr="00710140">
        <w:rPr>
          <w:sz w:val="16"/>
        </w:rPr>
        <w:t xml:space="preserve"> trade </w:t>
      </w:r>
      <w:r w:rsidRPr="006C650F">
        <w:rPr>
          <w:rStyle w:val="StyleUnderline"/>
        </w:rPr>
        <w:t xml:space="preserve">union </w:t>
      </w:r>
      <w:r w:rsidRPr="006100FE">
        <w:rPr>
          <w:rStyle w:val="Emphasis"/>
        </w:rPr>
        <w:t>density</w:t>
      </w:r>
      <w:r w:rsidRPr="006C650F">
        <w:rPr>
          <w:rStyle w:val="StyleUnderline"/>
        </w:rPr>
        <w:t>, which support</w:t>
      </w:r>
      <w:r w:rsidRPr="00710140">
        <w:rPr>
          <w:sz w:val="16"/>
        </w:rPr>
        <w:t xml:space="preserve"> the </w:t>
      </w:r>
      <w:r w:rsidRPr="006100FE">
        <w:rPr>
          <w:rStyle w:val="Emphasis"/>
        </w:rPr>
        <w:t>conventional wisdom</w:t>
      </w:r>
      <w:r w:rsidRPr="00710140">
        <w:rPr>
          <w:sz w:val="16"/>
        </w:rPr>
        <w:t xml:space="preserve"> in this area. Cooke (2003) argues that </w:t>
      </w:r>
      <w:r w:rsidRPr="00483724">
        <w:rPr>
          <w:rStyle w:val="StyleUnderline"/>
          <w:highlight w:val="cyan"/>
        </w:rPr>
        <w:t>employment</w:t>
      </w:r>
      <w:r w:rsidRPr="00A16C46">
        <w:rPr>
          <w:rStyle w:val="StyleUnderline"/>
        </w:rPr>
        <w:t xml:space="preserve"> protection </w:t>
      </w:r>
      <w:r w:rsidRPr="00483724">
        <w:rPr>
          <w:rStyle w:val="Emphasis"/>
          <w:highlight w:val="cyan"/>
        </w:rPr>
        <w:t>legislation</w:t>
      </w:r>
      <w:r w:rsidRPr="00483724">
        <w:rPr>
          <w:rStyle w:val="StyleUnderline"/>
          <w:highlight w:val="cyan"/>
        </w:rPr>
        <w:t xml:space="preserve"> has</w:t>
      </w:r>
      <w:r w:rsidRPr="00710140">
        <w:rPr>
          <w:sz w:val="16"/>
        </w:rPr>
        <w:t xml:space="preserve"> an </w:t>
      </w:r>
      <w:r w:rsidRPr="00DC5B6D">
        <w:rPr>
          <w:rStyle w:val="StyleUnderline"/>
        </w:rPr>
        <w:t xml:space="preserve">important </w:t>
      </w:r>
      <w:r w:rsidRPr="00FA162A">
        <w:rPr>
          <w:rStyle w:val="Emphasis"/>
        </w:rPr>
        <w:t>impact</w:t>
      </w:r>
      <w:r w:rsidRPr="00DC5B6D">
        <w:rPr>
          <w:rStyle w:val="StyleUnderline"/>
        </w:rPr>
        <w:t xml:space="preserve"> on American </w:t>
      </w:r>
      <w:r w:rsidRPr="00FA162A">
        <w:rPr>
          <w:rStyle w:val="Emphasis"/>
        </w:rPr>
        <w:t>FDI</w:t>
      </w:r>
      <w:r w:rsidRPr="00DC5B6D">
        <w:rPr>
          <w:rStyle w:val="StyleUnderline"/>
        </w:rPr>
        <w:t xml:space="preserve"> flows</w:t>
      </w:r>
      <w:r w:rsidRPr="00710140">
        <w:rPr>
          <w:sz w:val="16"/>
        </w:rPr>
        <w:t xml:space="preserve"> to OECD countries and that companies prefer countries with weaker regulation. Cooke’s analysis (1997, 2003) shows that </w:t>
      </w:r>
      <w:r w:rsidRPr="00AF7C0C">
        <w:rPr>
          <w:rStyle w:val="StyleUnderline"/>
        </w:rPr>
        <w:t xml:space="preserve">the degree of </w:t>
      </w:r>
      <w:r w:rsidRPr="00FA162A">
        <w:rPr>
          <w:rStyle w:val="Emphasis"/>
        </w:rPr>
        <w:t>unionization</w:t>
      </w:r>
      <w:r w:rsidRPr="00710140">
        <w:rPr>
          <w:sz w:val="16"/>
        </w:rPr>
        <w:t xml:space="preserve"> and the level of collective-bargaining centralization </w:t>
      </w:r>
      <w:r w:rsidRPr="00710140">
        <w:rPr>
          <w:rStyle w:val="StyleUnderline"/>
        </w:rPr>
        <w:t xml:space="preserve">have </w:t>
      </w:r>
      <w:r w:rsidRPr="00483724">
        <w:rPr>
          <w:rStyle w:val="StyleUnderline"/>
          <w:highlight w:val="cyan"/>
        </w:rPr>
        <w:t xml:space="preserve">a </w:t>
      </w:r>
      <w:r w:rsidRPr="00483724">
        <w:rPr>
          <w:rStyle w:val="Emphasis"/>
          <w:highlight w:val="cyan"/>
        </w:rPr>
        <w:t>negative effect</w:t>
      </w:r>
      <w:r w:rsidRPr="00483724">
        <w:rPr>
          <w:rStyle w:val="StyleUnderline"/>
          <w:highlight w:val="cyan"/>
        </w:rPr>
        <w:t xml:space="preserve"> on</w:t>
      </w:r>
      <w:r w:rsidRPr="00710140">
        <w:rPr>
          <w:sz w:val="16"/>
        </w:rPr>
        <w:t xml:space="preserve"> the amount of </w:t>
      </w:r>
      <w:r w:rsidRPr="00483724">
        <w:rPr>
          <w:rStyle w:val="StyleUnderline"/>
          <w:highlight w:val="cyan"/>
        </w:rPr>
        <w:t>FDI inflows</w:t>
      </w:r>
      <w:r w:rsidRPr="00710140">
        <w:rPr>
          <w:rStyle w:val="StyleUnderline"/>
        </w:rPr>
        <w:t xml:space="preserve"> from the </w:t>
      </w:r>
      <w:r w:rsidRPr="00923B2C">
        <w:rPr>
          <w:rStyle w:val="Emphasis"/>
        </w:rPr>
        <w:t>US</w:t>
      </w:r>
      <w:r w:rsidRPr="00710140">
        <w:rPr>
          <w:sz w:val="16"/>
        </w:rPr>
        <w:t>.</w:t>
      </w:r>
    </w:p>
    <w:p w14:paraId="3762977A" w14:textId="77777777" w:rsidR="00252B54" w:rsidRPr="00710140" w:rsidRDefault="00252B54" w:rsidP="00252B54">
      <w:pPr>
        <w:rPr>
          <w:sz w:val="16"/>
        </w:rPr>
      </w:pPr>
      <w:r w:rsidRPr="00710140">
        <w:rPr>
          <w:sz w:val="16"/>
        </w:rPr>
        <w:t>Skaksen and Sorensen (2001) examine the preference of workers and a firm for FDI. Considering a monopolistic firm and decentralised labour unions, they show that both the workers and the firm share the same interest for FDI if there is a big degree of complementarity between activities in the home and the host countries. On the other hand, conflicting interests arise if there is a big degree of substitutability between activities in the home and the host countries where the firm gains but the workers lose from FDI.</w:t>
      </w:r>
    </w:p>
    <w:p w14:paraId="5C59E867" w14:textId="77777777" w:rsidR="00252B54" w:rsidRPr="00710140" w:rsidRDefault="00252B54" w:rsidP="00252B54">
      <w:pPr>
        <w:rPr>
          <w:sz w:val="16"/>
        </w:rPr>
      </w:pPr>
      <w:r w:rsidRPr="00710140">
        <w:rPr>
          <w:sz w:val="16"/>
        </w:rPr>
        <w:t xml:space="preserve">Naylor and Santoni (2003) suggest that </w:t>
      </w:r>
      <w:r w:rsidRPr="005A29D4">
        <w:rPr>
          <w:rStyle w:val="StyleUnderline"/>
        </w:rPr>
        <w:t xml:space="preserve">FDI is </w:t>
      </w:r>
      <w:r w:rsidRPr="00923B2C">
        <w:rPr>
          <w:rStyle w:val="Emphasis"/>
        </w:rPr>
        <w:t>less</w:t>
      </w:r>
      <w:r w:rsidRPr="005A29D4">
        <w:rPr>
          <w:rStyle w:val="StyleUnderline"/>
        </w:rPr>
        <w:t xml:space="preserve"> likely to </w:t>
      </w:r>
      <w:r w:rsidRPr="004E01A1">
        <w:rPr>
          <w:rStyle w:val="StyleUnderline"/>
        </w:rPr>
        <w:t xml:space="preserve">occur, the </w:t>
      </w:r>
      <w:r w:rsidRPr="00923B2C">
        <w:rPr>
          <w:rStyle w:val="Emphasis"/>
        </w:rPr>
        <w:t>greater</w:t>
      </w:r>
      <w:r w:rsidRPr="00710140">
        <w:rPr>
          <w:sz w:val="16"/>
        </w:rPr>
        <w:t xml:space="preserve"> is </w:t>
      </w:r>
      <w:r w:rsidRPr="004E01A1">
        <w:rPr>
          <w:rStyle w:val="StyleUnderline"/>
        </w:rPr>
        <w:t xml:space="preserve">union </w:t>
      </w:r>
      <w:r w:rsidRPr="00923B2C">
        <w:rPr>
          <w:rStyle w:val="Emphasis"/>
        </w:rPr>
        <w:t>bargaining power</w:t>
      </w:r>
      <w:r w:rsidRPr="00710140">
        <w:rPr>
          <w:sz w:val="16"/>
        </w:rPr>
        <w:t>, the stronger the weight the union attaches to wages and the more substitutable are firms products in the potential host country.</w:t>
      </w:r>
    </w:p>
    <w:p w14:paraId="0035A365" w14:textId="77777777" w:rsidR="00252B54" w:rsidRPr="00710140" w:rsidRDefault="00252B54" w:rsidP="00252B54">
      <w:pPr>
        <w:rPr>
          <w:sz w:val="16"/>
        </w:rPr>
      </w:pPr>
      <w:r w:rsidRPr="00710140">
        <w:rPr>
          <w:sz w:val="16"/>
        </w:rPr>
        <w:t>Lommerud, Meland and Straume (2005), presents a theoretical model of low unionization and outsourcing decisions. The main result of their analysis is that low unionization can in fact trigger outsourcing. According to this study, low trade unionization reduces the wage hike following outsourcing and makes out sourcing more attractive. Kinkel and Zander (2007) argue that working time length and flexibility is an important factor to attract FDI but this argument has not been systematically examined yet (Krzywdzinski, 2014).</w:t>
      </w:r>
    </w:p>
    <w:p w14:paraId="24CA035B" w14:textId="77777777" w:rsidR="00252B54" w:rsidRPr="00710140" w:rsidRDefault="00252B54" w:rsidP="00252B54">
      <w:pPr>
        <w:rPr>
          <w:sz w:val="16"/>
        </w:rPr>
      </w:pPr>
      <w:r w:rsidRPr="00710140">
        <w:rPr>
          <w:sz w:val="16"/>
        </w:rPr>
        <w:t>Ishida and Matsushima (2005) examine the welfare impacts of outward FDI. In a duopoly market structure with decentralised unions, they show that while first FDI is always welfare improving, second FDI is always welfare reducing.</w:t>
      </w:r>
    </w:p>
    <w:p w14:paraId="74EF6D3C" w14:textId="77777777" w:rsidR="00252B54" w:rsidRPr="00710140" w:rsidRDefault="00252B54" w:rsidP="00252B54">
      <w:pPr>
        <w:rPr>
          <w:sz w:val="16"/>
        </w:rPr>
      </w:pPr>
      <w:r w:rsidRPr="00710140">
        <w:rPr>
          <w:sz w:val="16"/>
        </w:rPr>
        <w:t xml:space="preserve">Mukherjee and Suetrong (2007) show that </w:t>
      </w:r>
      <w:r w:rsidRPr="00D30B34">
        <w:rPr>
          <w:rStyle w:val="StyleUnderline"/>
        </w:rPr>
        <w:t xml:space="preserve">the </w:t>
      </w:r>
      <w:r w:rsidRPr="00923B2C">
        <w:rPr>
          <w:rStyle w:val="Emphasis"/>
        </w:rPr>
        <w:t>incentive</w:t>
      </w:r>
      <w:r w:rsidRPr="00D30B34">
        <w:rPr>
          <w:rStyle w:val="StyleUnderline"/>
        </w:rPr>
        <w:t xml:space="preserve"> for outward FDI</w:t>
      </w:r>
      <w:r w:rsidRPr="00710140">
        <w:rPr>
          <w:sz w:val="16"/>
        </w:rPr>
        <w:t xml:space="preserve"> by the home firms </w:t>
      </w:r>
      <w:r w:rsidRPr="00D30B34">
        <w:rPr>
          <w:rStyle w:val="StyleUnderline"/>
        </w:rPr>
        <w:t xml:space="preserve">is </w:t>
      </w:r>
      <w:r w:rsidRPr="00923B2C">
        <w:rPr>
          <w:rStyle w:val="Emphasis"/>
        </w:rPr>
        <w:t>higher</w:t>
      </w:r>
      <w:r w:rsidRPr="00D30B34">
        <w:rPr>
          <w:rStyle w:val="StyleUnderline"/>
        </w:rPr>
        <w:t xml:space="preserve"> under</w:t>
      </w:r>
      <w:r w:rsidRPr="00710140">
        <w:rPr>
          <w:sz w:val="16"/>
        </w:rPr>
        <w:t xml:space="preserve"> a </w:t>
      </w:r>
      <w:r w:rsidRPr="00DB45F7">
        <w:rPr>
          <w:rStyle w:val="Emphasis"/>
        </w:rPr>
        <w:t>centralised</w:t>
      </w:r>
      <w:r w:rsidRPr="00D30B34">
        <w:rPr>
          <w:rStyle w:val="StyleUnderline"/>
        </w:rPr>
        <w:t xml:space="preserve"> labour union</w:t>
      </w:r>
      <w:r w:rsidRPr="00710140">
        <w:rPr>
          <w:sz w:val="16"/>
        </w:rPr>
        <w:t xml:space="preserve"> than under decentralised labour unions. They suggest that this may not be true in an open economy with FDI. According to this study, if all home firms export irrespective of the unionisation structure, the wage rates and the union utility are higher under a centralised union. They also show that if the number of firms undertaking FDI is higher under a centralised union than under decentralised unions, there may not be a conflict of interest between the labour union and the domestic industry, and both the union and the domestic industry may be better off under decentralised unions than under a centralised union.</w:t>
      </w:r>
    </w:p>
    <w:p w14:paraId="203E8159" w14:textId="77777777" w:rsidR="00252B54" w:rsidRPr="00710140" w:rsidRDefault="00252B54" w:rsidP="00252B54">
      <w:pPr>
        <w:rPr>
          <w:sz w:val="16"/>
        </w:rPr>
      </w:pPr>
      <w:r w:rsidRPr="00933A9D">
        <w:rPr>
          <w:rStyle w:val="StyleUnderline"/>
        </w:rPr>
        <w:t xml:space="preserve">Rodelscu and </w:t>
      </w:r>
      <w:r w:rsidRPr="00483724">
        <w:rPr>
          <w:rStyle w:val="StyleUnderline"/>
          <w:highlight w:val="cyan"/>
        </w:rPr>
        <w:t>Robson</w:t>
      </w:r>
      <w:r w:rsidRPr="00710140">
        <w:rPr>
          <w:sz w:val="16"/>
        </w:rPr>
        <w:t xml:space="preserve"> (2008), </w:t>
      </w:r>
      <w:r w:rsidRPr="00483724">
        <w:rPr>
          <w:rStyle w:val="StyleUnderline"/>
          <w:highlight w:val="cyan"/>
        </w:rPr>
        <w:t>examines</w:t>
      </w:r>
      <w:r w:rsidRPr="00710140">
        <w:rPr>
          <w:sz w:val="16"/>
        </w:rPr>
        <w:t xml:space="preserve"> the </w:t>
      </w:r>
      <w:r w:rsidRPr="00483724">
        <w:rPr>
          <w:rStyle w:val="Emphasis"/>
          <w:highlight w:val="cyan"/>
        </w:rPr>
        <w:t>theoretical foundations</w:t>
      </w:r>
      <w:r w:rsidRPr="00922E11">
        <w:rPr>
          <w:rStyle w:val="StyleUnderline"/>
        </w:rPr>
        <w:t xml:space="preserve"> of</w:t>
      </w:r>
      <w:r w:rsidRPr="00710140">
        <w:rPr>
          <w:sz w:val="16"/>
        </w:rPr>
        <w:t xml:space="preserve"> the </w:t>
      </w:r>
      <w:r w:rsidRPr="00D5129B">
        <w:rPr>
          <w:rStyle w:val="StyleUnderline"/>
        </w:rPr>
        <w:t xml:space="preserve">relationship between trade </w:t>
      </w:r>
      <w:r w:rsidRPr="00715F6C">
        <w:rPr>
          <w:rStyle w:val="Emphasis"/>
        </w:rPr>
        <w:t>union</w:t>
      </w:r>
      <w:r w:rsidRPr="00D5129B">
        <w:rPr>
          <w:rStyle w:val="StyleUnderline"/>
        </w:rPr>
        <w:t xml:space="preserve"> strength, wage bargaining</w:t>
      </w:r>
      <w:r w:rsidRPr="00710140">
        <w:rPr>
          <w:sz w:val="16"/>
        </w:rPr>
        <w:t xml:space="preserve"> co-ordination </w:t>
      </w:r>
      <w:r w:rsidRPr="00D5129B">
        <w:rPr>
          <w:rStyle w:val="StyleUnderline"/>
        </w:rPr>
        <w:t xml:space="preserve">and </w:t>
      </w:r>
      <w:r w:rsidRPr="00D5129B">
        <w:rPr>
          <w:rStyle w:val="Emphasis"/>
        </w:rPr>
        <w:t>f</w:t>
      </w:r>
      <w:r w:rsidRPr="00710140">
        <w:rPr>
          <w:sz w:val="16"/>
        </w:rPr>
        <w:t xml:space="preserve">oreign </w:t>
      </w:r>
      <w:r w:rsidRPr="00D5129B">
        <w:rPr>
          <w:rStyle w:val="Emphasis"/>
        </w:rPr>
        <w:t>d</w:t>
      </w:r>
      <w:r w:rsidRPr="00710140">
        <w:rPr>
          <w:sz w:val="16"/>
        </w:rPr>
        <w:t xml:space="preserve">irect </w:t>
      </w:r>
      <w:r w:rsidRPr="00D5129B">
        <w:rPr>
          <w:rStyle w:val="Emphasis"/>
        </w:rPr>
        <w:t>i</w:t>
      </w:r>
      <w:r w:rsidRPr="00710140">
        <w:rPr>
          <w:sz w:val="16"/>
        </w:rPr>
        <w:t xml:space="preserve">nvestment </w:t>
      </w:r>
      <w:r w:rsidRPr="00483724">
        <w:rPr>
          <w:rStyle w:val="StyleUnderline"/>
          <w:highlight w:val="cyan"/>
        </w:rPr>
        <w:t>and undertake</w:t>
      </w:r>
      <w:r w:rsidRPr="00710140">
        <w:rPr>
          <w:sz w:val="16"/>
        </w:rPr>
        <w:t xml:space="preserve"> an </w:t>
      </w:r>
      <w:r w:rsidRPr="00483724">
        <w:rPr>
          <w:rStyle w:val="Emphasis"/>
          <w:highlight w:val="cyan"/>
        </w:rPr>
        <w:t>econometric analysis</w:t>
      </w:r>
      <w:r w:rsidRPr="00303DC3">
        <w:rPr>
          <w:rStyle w:val="StyleUnderline"/>
        </w:rPr>
        <w:t xml:space="preserve"> of FDI flows </w:t>
      </w:r>
      <w:r w:rsidRPr="00483724">
        <w:rPr>
          <w:rStyle w:val="StyleUnderline"/>
          <w:highlight w:val="cyan"/>
        </w:rPr>
        <w:t>using</w:t>
      </w:r>
      <w:r w:rsidRPr="00303DC3">
        <w:rPr>
          <w:rStyle w:val="StyleUnderline"/>
        </w:rPr>
        <w:t xml:space="preserve"> cross-national time-series </w:t>
      </w:r>
      <w:r w:rsidRPr="00483724">
        <w:rPr>
          <w:rStyle w:val="Emphasis"/>
          <w:highlight w:val="cyan"/>
        </w:rPr>
        <w:t>data</w:t>
      </w:r>
      <w:r w:rsidRPr="00483724">
        <w:rPr>
          <w:rStyle w:val="StyleUnderline"/>
          <w:highlight w:val="cyan"/>
        </w:rPr>
        <w:t xml:space="preserve"> on </w:t>
      </w:r>
      <w:r w:rsidRPr="00483724">
        <w:rPr>
          <w:rStyle w:val="Emphasis"/>
          <w:highlight w:val="cyan"/>
        </w:rPr>
        <w:t>20</w:t>
      </w:r>
      <w:r w:rsidRPr="00710140">
        <w:rPr>
          <w:sz w:val="16"/>
        </w:rPr>
        <w:t xml:space="preserve"> OECD </w:t>
      </w:r>
      <w:r w:rsidRPr="00483724">
        <w:rPr>
          <w:rStyle w:val="StyleUnderline"/>
          <w:highlight w:val="cyan"/>
        </w:rPr>
        <w:t>economies. They</w:t>
      </w:r>
      <w:r w:rsidRPr="00710140">
        <w:rPr>
          <w:sz w:val="16"/>
        </w:rPr>
        <w:t xml:space="preserve"> have </w:t>
      </w:r>
      <w:r w:rsidRPr="00483724">
        <w:rPr>
          <w:rStyle w:val="StyleUnderline"/>
          <w:highlight w:val="cyan"/>
        </w:rPr>
        <w:t>set</w:t>
      </w:r>
      <w:r w:rsidRPr="00E11D61">
        <w:rPr>
          <w:rStyle w:val="StyleUnderline"/>
        </w:rPr>
        <w:t xml:space="preserve"> out a </w:t>
      </w:r>
      <w:r w:rsidRPr="00483724">
        <w:rPr>
          <w:rStyle w:val="Emphasis"/>
          <w:highlight w:val="cyan"/>
        </w:rPr>
        <w:t>theoretical model</w:t>
      </w:r>
      <w:r w:rsidRPr="00483724">
        <w:rPr>
          <w:rStyle w:val="StyleUnderline"/>
          <w:highlight w:val="cyan"/>
        </w:rPr>
        <w:t xml:space="preserve"> that illustrates</w:t>
      </w:r>
      <w:r w:rsidRPr="00710140">
        <w:rPr>
          <w:sz w:val="16"/>
        </w:rPr>
        <w:t xml:space="preserve"> the potential </w:t>
      </w:r>
      <w:r w:rsidRPr="000E0DD6">
        <w:rPr>
          <w:rStyle w:val="Emphasis"/>
        </w:rPr>
        <w:t>relationships</w:t>
      </w:r>
      <w:r w:rsidRPr="00F1035C">
        <w:rPr>
          <w:rStyle w:val="StyleUnderline"/>
        </w:rPr>
        <w:t xml:space="preserve"> between</w:t>
      </w:r>
      <w:r w:rsidRPr="00710140">
        <w:rPr>
          <w:sz w:val="16"/>
        </w:rPr>
        <w:t xml:space="preserve"> trade </w:t>
      </w:r>
      <w:r w:rsidRPr="00483724">
        <w:rPr>
          <w:rStyle w:val="StyleUnderline"/>
          <w:highlight w:val="cyan"/>
        </w:rPr>
        <w:t xml:space="preserve">union </w:t>
      </w:r>
      <w:r w:rsidRPr="00483724">
        <w:rPr>
          <w:rStyle w:val="Emphasis"/>
          <w:highlight w:val="cyan"/>
        </w:rPr>
        <w:t>bargaining</w:t>
      </w:r>
      <w:r w:rsidRPr="00710140">
        <w:rPr>
          <w:sz w:val="16"/>
        </w:rPr>
        <w:t xml:space="preserve"> strength, </w:t>
      </w:r>
      <w:r w:rsidRPr="00231943">
        <w:rPr>
          <w:sz w:val="16"/>
        </w:rPr>
        <w:t xml:space="preserve">the degree of co-ordination </w:t>
      </w:r>
      <w:r w:rsidRPr="00710140">
        <w:rPr>
          <w:sz w:val="16"/>
        </w:rPr>
        <w:t xml:space="preserve">– as distinct from the degree of centralisation - in wage bargaining, </w:t>
      </w:r>
      <w:r w:rsidRPr="00483724">
        <w:rPr>
          <w:rStyle w:val="StyleUnderline"/>
          <w:highlight w:val="cyan"/>
        </w:rPr>
        <w:t>and</w:t>
      </w:r>
      <w:r w:rsidRPr="00710140">
        <w:rPr>
          <w:sz w:val="16"/>
        </w:rPr>
        <w:t xml:space="preserve"> the </w:t>
      </w:r>
      <w:r w:rsidRPr="00483724">
        <w:rPr>
          <w:rStyle w:val="Emphasis"/>
          <w:highlight w:val="cyan"/>
        </w:rPr>
        <w:t>attractiveness</w:t>
      </w:r>
      <w:r w:rsidRPr="00410479">
        <w:rPr>
          <w:rStyle w:val="StyleUnderline"/>
        </w:rPr>
        <w:t xml:space="preserve"> of an economy </w:t>
      </w:r>
      <w:r w:rsidRPr="00483724">
        <w:rPr>
          <w:rStyle w:val="StyleUnderline"/>
          <w:highlight w:val="cyan"/>
        </w:rPr>
        <w:t>to FDI.</w:t>
      </w:r>
      <w:r w:rsidRPr="00410479">
        <w:rPr>
          <w:rStyle w:val="StyleUnderline"/>
        </w:rPr>
        <w:t xml:space="preserve"> Their results provide </w:t>
      </w:r>
      <w:r w:rsidRPr="000E0DD6">
        <w:rPr>
          <w:rStyle w:val="Emphasis"/>
        </w:rPr>
        <w:t>further ev</w:t>
      </w:r>
      <w:r w:rsidRPr="00410479">
        <w:rPr>
          <w:rStyle w:val="StyleUnderline"/>
        </w:rPr>
        <w:t>idence</w:t>
      </w:r>
      <w:r w:rsidRPr="00710140">
        <w:rPr>
          <w:sz w:val="16"/>
        </w:rPr>
        <w:t xml:space="preserve"> in support of the view that </w:t>
      </w:r>
      <w:r w:rsidRPr="007A63AB">
        <w:rPr>
          <w:rStyle w:val="StyleUnderline"/>
        </w:rPr>
        <w:t xml:space="preserve">a high rate of </w:t>
      </w:r>
      <w:r w:rsidRPr="000E0DD6">
        <w:rPr>
          <w:rStyle w:val="Emphasis"/>
        </w:rPr>
        <w:t>union</w:t>
      </w:r>
      <w:r w:rsidRPr="007A63AB">
        <w:rPr>
          <w:rStyle w:val="StyleUnderline"/>
        </w:rPr>
        <w:t xml:space="preserve"> membership</w:t>
      </w:r>
      <w:r w:rsidRPr="00710140">
        <w:rPr>
          <w:sz w:val="16"/>
        </w:rPr>
        <w:t xml:space="preserve"> in an economy </w:t>
      </w:r>
      <w:r w:rsidRPr="007A63AB">
        <w:rPr>
          <w:rStyle w:val="StyleUnderline"/>
        </w:rPr>
        <w:t>helps</w:t>
      </w:r>
      <w:r w:rsidRPr="00710140">
        <w:rPr>
          <w:sz w:val="16"/>
        </w:rPr>
        <w:t xml:space="preserve"> to </w:t>
      </w:r>
      <w:r w:rsidRPr="000E0DD6">
        <w:rPr>
          <w:rStyle w:val="Emphasis"/>
        </w:rPr>
        <w:t>deter</w:t>
      </w:r>
      <w:r w:rsidRPr="001B7442">
        <w:rPr>
          <w:rStyle w:val="StyleUnderline"/>
        </w:rPr>
        <w:t xml:space="preserve"> inward investment by </w:t>
      </w:r>
      <w:r w:rsidRPr="000E0DD6">
        <w:rPr>
          <w:rStyle w:val="Emphasis"/>
        </w:rPr>
        <w:t>m</w:t>
      </w:r>
      <w:r w:rsidRPr="001B7442">
        <w:rPr>
          <w:rStyle w:val="StyleUnderline"/>
        </w:rPr>
        <w:t>ulti</w:t>
      </w:r>
      <w:r w:rsidRPr="000E0DD6">
        <w:rPr>
          <w:rStyle w:val="Emphasis"/>
        </w:rPr>
        <w:t>n</w:t>
      </w:r>
      <w:r w:rsidRPr="001B7442">
        <w:rPr>
          <w:rStyle w:val="StyleUnderline"/>
        </w:rPr>
        <w:t xml:space="preserve">ational </w:t>
      </w:r>
      <w:r w:rsidRPr="000E0DD6">
        <w:rPr>
          <w:rStyle w:val="Emphasis"/>
        </w:rPr>
        <w:t>e</w:t>
      </w:r>
      <w:r w:rsidRPr="001B7442">
        <w:rPr>
          <w:rStyle w:val="StyleUnderline"/>
        </w:rPr>
        <w:t>nterprise</w:t>
      </w:r>
      <w:r w:rsidRPr="00EE006A">
        <w:rPr>
          <w:rStyle w:val="Emphasis"/>
        </w:rPr>
        <w:t>s</w:t>
      </w:r>
      <w:r w:rsidRPr="00710140">
        <w:rPr>
          <w:sz w:val="16"/>
        </w:rPr>
        <w:t xml:space="preserve">. </w:t>
      </w:r>
      <w:r w:rsidRPr="005D795B">
        <w:rPr>
          <w:rStyle w:val="StyleUnderline"/>
        </w:rPr>
        <w:t xml:space="preserve">The </w:t>
      </w:r>
      <w:r w:rsidRPr="002238C7">
        <w:rPr>
          <w:rStyle w:val="Emphasis"/>
        </w:rPr>
        <w:t>effects</w:t>
      </w:r>
      <w:r w:rsidRPr="005D795B">
        <w:rPr>
          <w:rStyle w:val="StyleUnderline"/>
        </w:rPr>
        <w:t xml:space="preserve"> that this study has identified</w:t>
      </w:r>
      <w:r w:rsidRPr="00710140">
        <w:rPr>
          <w:sz w:val="16"/>
        </w:rPr>
        <w:t xml:space="preserve"> concerning the impact of trade union density on inflows of FDI </w:t>
      </w:r>
      <w:r w:rsidRPr="002238C7">
        <w:rPr>
          <w:rStyle w:val="StyleUnderline"/>
        </w:rPr>
        <w:t xml:space="preserve">are </w:t>
      </w:r>
      <w:r w:rsidRPr="002238C7">
        <w:rPr>
          <w:rStyle w:val="Emphasis"/>
        </w:rPr>
        <w:t>quantitatively</w:t>
      </w:r>
      <w:r w:rsidRPr="00972ED1">
        <w:rPr>
          <w:rStyle w:val="StyleUnderline"/>
        </w:rPr>
        <w:t xml:space="preserve"> as well as </w:t>
      </w:r>
      <w:r w:rsidRPr="002238C7">
        <w:rPr>
          <w:rStyle w:val="Emphasis"/>
        </w:rPr>
        <w:t>statistically significant</w:t>
      </w:r>
      <w:r w:rsidRPr="00710140">
        <w:rPr>
          <w:sz w:val="16"/>
        </w:rPr>
        <w:t>.</w:t>
      </w:r>
    </w:p>
    <w:p w14:paraId="18F4F233" w14:textId="77777777" w:rsidR="00252B54" w:rsidRDefault="00252B54" w:rsidP="00252B54">
      <w:pPr>
        <w:rPr>
          <w:sz w:val="16"/>
        </w:rPr>
      </w:pPr>
      <w:r w:rsidRPr="00373183">
        <w:rPr>
          <w:rStyle w:val="StyleUnderline"/>
        </w:rPr>
        <w:t xml:space="preserve">Their </w:t>
      </w:r>
      <w:r w:rsidRPr="00F472B4">
        <w:rPr>
          <w:rStyle w:val="Emphasis"/>
          <w:highlight w:val="cyan"/>
        </w:rPr>
        <w:t>most conservative</w:t>
      </w:r>
      <w:r w:rsidRPr="00F472B4">
        <w:rPr>
          <w:rStyle w:val="StyleUnderline"/>
          <w:highlight w:val="cyan"/>
        </w:rPr>
        <w:t xml:space="preserve"> estimates suggest</w:t>
      </w:r>
      <w:r w:rsidRPr="00710140">
        <w:rPr>
          <w:sz w:val="16"/>
        </w:rPr>
        <w:t xml:space="preserve"> that </w:t>
      </w:r>
      <w:r w:rsidRPr="00412EFA">
        <w:rPr>
          <w:rStyle w:val="StyleUnderline"/>
        </w:rPr>
        <w:t xml:space="preserve">a </w:t>
      </w:r>
      <w:r w:rsidRPr="00F472B4">
        <w:rPr>
          <w:rStyle w:val="Emphasis"/>
          <w:highlight w:val="cyan"/>
        </w:rPr>
        <w:t>decline</w:t>
      </w:r>
      <w:r w:rsidRPr="00F472B4">
        <w:rPr>
          <w:rStyle w:val="StyleUnderline"/>
          <w:highlight w:val="cyan"/>
        </w:rPr>
        <w:t xml:space="preserve"> of </w:t>
      </w:r>
      <w:r w:rsidRPr="00F472B4">
        <w:rPr>
          <w:rStyle w:val="Emphasis"/>
          <w:highlight w:val="cyan"/>
        </w:rPr>
        <w:t>10</w:t>
      </w:r>
      <w:r w:rsidRPr="002238C7">
        <w:rPr>
          <w:rStyle w:val="Emphasis"/>
        </w:rPr>
        <w:t xml:space="preserve"> percent</w:t>
      </w:r>
      <w:r w:rsidRPr="00412EFA">
        <w:rPr>
          <w:rStyle w:val="StyleUnderline"/>
        </w:rPr>
        <w:t xml:space="preserve"> </w:t>
      </w:r>
      <w:r w:rsidRPr="00F472B4">
        <w:rPr>
          <w:rStyle w:val="StyleUnderline"/>
        </w:rPr>
        <w:t>in</w:t>
      </w:r>
      <w:r w:rsidRPr="00710140">
        <w:rPr>
          <w:sz w:val="16"/>
        </w:rPr>
        <w:t xml:space="preserve"> the level of </w:t>
      </w:r>
      <w:r w:rsidRPr="00412EFA">
        <w:rPr>
          <w:rStyle w:val="StyleUnderline"/>
        </w:rPr>
        <w:t xml:space="preserve">trade </w:t>
      </w:r>
      <w:r w:rsidRPr="00F472B4">
        <w:rPr>
          <w:rStyle w:val="StyleUnderline"/>
          <w:highlight w:val="cyan"/>
        </w:rPr>
        <w:t>union density</w:t>
      </w:r>
      <w:r w:rsidRPr="00710140">
        <w:rPr>
          <w:sz w:val="16"/>
        </w:rPr>
        <w:t xml:space="preserve"> might be expected to </w:t>
      </w:r>
      <w:r w:rsidRPr="00D61EAC">
        <w:rPr>
          <w:rStyle w:val="StyleUnderline"/>
        </w:rPr>
        <w:t xml:space="preserve">lead to an </w:t>
      </w:r>
      <w:r w:rsidRPr="00F472B4">
        <w:rPr>
          <w:rStyle w:val="Emphasis"/>
          <w:highlight w:val="cyan"/>
        </w:rPr>
        <w:t>increase</w:t>
      </w:r>
      <w:r w:rsidRPr="00D61EAC">
        <w:rPr>
          <w:rStyle w:val="StyleUnderline"/>
        </w:rPr>
        <w:t xml:space="preserve"> in</w:t>
      </w:r>
      <w:r w:rsidRPr="00710140">
        <w:rPr>
          <w:sz w:val="16"/>
        </w:rPr>
        <w:t xml:space="preserve"> real </w:t>
      </w:r>
      <w:r w:rsidRPr="00223E49">
        <w:rPr>
          <w:rStyle w:val="StyleUnderline"/>
        </w:rPr>
        <w:t xml:space="preserve">inflows of </w:t>
      </w:r>
      <w:r w:rsidRPr="00F472B4">
        <w:rPr>
          <w:rStyle w:val="Emphasis"/>
          <w:highlight w:val="cyan"/>
        </w:rPr>
        <w:t>FDI</w:t>
      </w:r>
      <w:r w:rsidRPr="00223E49">
        <w:rPr>
          <w:rStyle w:val="StyleUnderline"/>
        </w:rPr>
        <w:t xml:space="preserve"> of around </w:t>
      </w:r>
      <w:r w:rsidRPr="00F472B4">
        <w:rPr>
          <w:rStyle w:val="Emphasis"/>
          <w:highlight w:val="cyan"/>
        </w:rPr>
        <w:t>5</w:t>
      </w:r>
      <w:r w:rsidRPr="00223E49">
        <w:rPr>
          <w:rStyle w:val="StyleUnderline"/>
        </w:rPr>
        <w:t xml:space="preserve">.7 </w:t>
      </w:r>
      <w:r w:rsidRPr="00F472B4">
        <w:rPr>
          <w:rStyle w:val="StyleUnderline"/>
        </w:rPr>
        <w:t>percent</w:t>
      </w:r>
      <w:r w:rsidRPr="00710140">
        <w:rPr>
          <w:sz w:val="16"/>
        </w:rPr>
        <w:t>.</w:t>
      </w:r>
    </w:p>
    <w:p w14:paraId="5DE0BE16" w14:textId="2A3CA28A" w:rsidR="00252B54" w:rsidRDefault="002627A6" w:rsidP="002627A6">
      <w:pPr>
        <w:pStyle w:val="Heading4"/>
      </w:pPr>
      <w:r>
        <w:t>Kills the dollar. Extinction.</w:t>
      </w:r>
    </w:p>
    <w:p w14:paraId="6CCBFD04" w14:textId="77777777" w:rsidR="002627A6" w:rsidRPr="004E3C92" w:rsidRDefault="002627A6" w:rsidP="002627A6">
      <w:pPr>
        <w:pStyle w:val="Heading4"/>
      </w:pPr>
      <w:r>
        <w:t>Extinction.</w:t>
      </w:r>
    </w:p>
    <w:p w14:paraId="68B67E62" w14:textId="77777777" w:rsidR="002627A6" w:rsidRPr="00BF3C9F" w:rsidRDefault="002627A6" w:rsidP="002627A6">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3C1B603A" w14:textId="77777777" w:rsidR="002627A6" w:rsidRPr="00F054BE" w:rsidRDefault="002627A6" w:rsidP="002627A6">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DA5E23">
        <w:rPr>
          <w:rStyle w:val="Emphasis"/>
          <w:highlight w:val="cyan"/>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 xml:space="preserve">in the </w:t>
      </w:r>
      <w:r w:rsidRPr="00AC66FC">
        <w:rPr>
          <w:rStyle w:val="Emphasis"/>
          <w:highlight w:val="cyan"/>
        </w:rPr>
        <w:t>Indo</w:t>
      </w:r>
      <w:r w:rsidRPr="00DA5E23">
        <w:rPr>
          <w:rStyle w:val="Emphasis"/>
          <w:highlight w:val="cyan"/>
        </w:rPr>
        <w:t>-Pacific</w:t>
      </w:r>
      <w:r w:rsidRPr="00F054BE">
        <w:rPr>
          <w:sz w:val="16"/>
        </w:rPr>
        <w:t xml:space="preserve"> theater. Moreover, the </w:t>
      </w:r>
      <w:r w:rsidRPr="00AC66FC">
        <w:rPr>
          <w:rStyle w:val="StyleUnderline"/>
          <w:highlight w:val="cyan"/>
        </w:rPr>
        <w:t>Ukraine</w:t>
      </w:r>
      <w:r w:rsidRPr="00F054BE">
        <w:rPr>
          <w:sz w:val="16"/>
        </w:rPr>
        <w:t xml:space="preserve"> war has </w:t>
      </w:r>
      <w:r w:rsidRPr="00AC66FC">
        <w:rPr>
          <w:rStyle w:val="StyleUnderline"/>
          <w:highlight w:val="cyan"/>
        </w:rPr>
        <w:t>led to</w:t>
      </w:r>
      <w:r w:rsidRPr="00F054BE">
        <w:rPr>
          <w:sz w:val="16"/>
        </w:rPr>
        <w:t xml:space="preserve"> stepped-up </w:t>
      </w:r>
      <w:r w:rsidRPr="00AC66FC">
        <w:rPr>
          <w:rStyle w:val="Emphasis"/>
          <w:highlight w:val="cyan"/>
        </w:rPr>
        <w:t>coop</w:t>
      </w:r>
      <w:r w:rsidRPr="00F054BE">
        <w:rPr>
          <w:sz w:val="16"/>
        </w:rPr>
        <w:t xml:space="preserve">eration </w:t>
      </w:r>
      <w:r w:rsidRPr="00AC66FC">
        <w:rPr>
          <w:rStyle w:val="StyleUnderline"/>
          <w:highlight w:val="cyan"/>
        </w:rPr>
        <w:t xml:space="preserve">between </w:t>
      </w:r>
      <w:r w:rsidRPr="00AC66FC">
        <w:rPr>
          <w:rStyle w:val="Emphasis"/>
          <w:highlight w:val="cyan"/>
        </w:rPr>
        <w:t>Russia</w:t>
      </w:r>
      <w:r w:rsidRPr="00AC66FC">
        <w:rPr>
          <w:rStyle w:val="StyleUnderline"/>
          <w:highlight w:val="cyan"/>
        </w:rPr>
        <w:t xml:space="preserve">, </w:t>
      </w:r>
      <w:r w:rsidRPr="00AC66FC">
        <w:rPr>
          <w:rStyle w:val="Emphasis"/>
          <w:highlight w:val="cyan"/>
        </w:rPr>
        <w:t>Iran</w:t>
      </w:r>
      <w:r w:rsidRPr="00AC66FC">
        <w:rPr>
          <w:rStyle w:val="StyleUnderline"/>
          <w:highlight w:val="cyan"/>
        </w:rPr>
        <w:t xml:space="preserve">, and </w:t>
      </w:r>
      <w:r w:rsidRPr="00AC66FC">
        <w:rPr>
          <w:rStyle w:val="Emphasis"/>
          <w:highlight w:val="cyan"/>
        </w:rPr>
        <w:t>No</w:t>
      </w:r>
      <w:r w:rsidRPr="00F63DD2">
        <w:rPr>
          <w:rStyle w:val="StyleUnderline"/>
        </w:rPr>
        <w:t xml:space="preserve">rth </w:t>
      </w:r>
      <w:r w:rsidRPr="00AC66FC">
        <w:rPr>
          <w:rStyle w:val="Emphasis"/>
          <w:highlight w:val="cyan"/>
        </w:rPr>
        <w:t>Ko</w:t>
      </w:r>
      <w:r w:rsidRPr="00F63DD2">
        <w:rPr>
          <w:rStyle w:val="StyleUnderline"/>
        </w:rPr>
        <w:t>rea</w:t>
      </w:r>
      <w:r w:rsidRPr="00F054BE">
        <w:rPr>
          <w:sz w:val="16"/>
        </w:rPr>
        <w:t xml:space="preserve"> (which has been contributing troops to compensate for Russia’s losses), </w:t>
      </w:r>
      <w:r w:rsidRPr="007D4792">
        <w:rPr>
          <w:rStyle w:val="StyleUnderline"/>
        </w:rPr>
        <w:t>and China</w:t>
      </w:r>
      <w:r w:rsidRPr="00F054BE">
        <w:rPr>
          <w:sz w:val="16"/>
        </w:rPr>
        <w:t xml:space="preserve"> increasingly supports Russia’s armament efforts </w:t>
      </w:r>
      <w:r w:rsidRPr="00952DD5">
        <w:rPr>
          <w:rStyle w:val="StyleUnderline"/>
        </w:rPr>
        <w:t>by</w:t>
      </w:r>
      <w:r w:rsidRPr="00F054BE">
        <w:rPr>
          <w:sz w:val="16"/>
        </w:rPr>
        <w:t xml:space="preserve"> supplying it with </w:t>
      </w:r>
      <w:r w:rsidRPr="008120AF">
        <w:rPr>
          <w:rStyle w:val="Emphasis"/>
        </w:rPr>
        <w:t>drones</w:t>
      </w:r>
      <w:r w:rsidRPr="00952DD5">
        <w:rPr>
          <w:rStyle w:val="StyleUnderline"/>
        </w:rPr>
        <w:t xml:space="preserve"> and </w:t>
      </w:r>
      <w:r w:rsidRPr="008120AF">
        <w:rPr>
          <w:rStyle w:val="Emphasis"/>
        </w:rPr>
        <w:t>dual-use</w:t>
      </w:r>
      <w:r w:rsidRPr="00952DD5">
        <w:rPr>
          <w:rStyle w:val="StyleUnderline"/>
        </w:rPr>
        <w:t xml:space="preserve"> tech</w:t>
      </w:r>
      <w:r w:rsidRPr="00F054BE">
        <w:rPr>
          <w:sz w:val="16"/>
        </w:rPr>
        <w:t>nology.</w:t>
      </w:r>
    </w:p>
    <w:p w14:paraId="014756C2" w14:textId="77777777" w:rsidR="002627A6" w:rsidRPr="00F054BE" w:rsidRDefault="002627A6" w:rsidP="002627A6">
      <w:pPr>
        <w:rPr>
          <w:sz w:val="16"/>
        </w:rPr>
      </w:pPr>
      <w:r w:rsidRPr="00F054BE">
        <w:rPr>
          <w:sz w:val="16"/>
        </w:rPr>
        <w:t xml:space="preserve">The </w:t>
      </w:r>
      <w:r w:rsidRPr="00AC66FC">
        <w:rPr>
          <w:rStyle w:val="Emphasis"/>
          <w:highlight w:val="cyan"/>
        </w:rPr>
        <w:t>U</w:t>
      </w:r>
      <w:r w:rsidRPr="00F054BE">
        <w:rPr>
          <w:sz w:val="16"/>
        </w:rPr>
        <w:t xml:space="preserve">nited </w:t>
      </w:r>
      <w:r w:rsidRPr="00AC66FC">
        <w:rPr>
          <w:rStyle w:val="Emphasis"/>
          <w:highlight w:val="cyan"/>
        </w:rPr>
        <w:t>S</w:t>
      </w:r>
      <w:r w:rsidRPr="00F054BE">
        <w:rPr>
          <w:sz w:val="16"/>
        </w:rPr>
        <w:t xml:space="preserve">tates and Europe have also </w:t>
      </w:r>
      <w:r w:rsidRPr="00AC66FC">
        <w:rPr>
          <w:rStyle w:val="StyleUnderline"/>
          <w:highlight w:val="cyan"/>
        </w:rPr>
        <w:t>been pushed</w:t>
      </w:r>
      <w:r w:rsidRPr="00AC66FC">
        <w:rPr>
          <w:rStyle w:val="StyleUnderline"/>
        </w:rPr>
        <w:t xml:space="preserve"> on</w:t>
      </w:r>
      <w:r w:rsidRPr="0065314C">
        <w:rPr>
          <w:rStyle w:val="StyleUnderline"/>
        </w:rPr>
        <w:t xml:space="preserve"> the defensive </w:t>
      </w:r>
      <w:r w:rsidRPr="00AC66FC">
        <w:rPr>
          <w:rStyle w:val="StyleUnderline"/>
          <w:highlight w:val="cyan"/>
        </w:rPr>
        <w:t xml:space="preserve">in </w:t>
      </w:r>
      <w:r w:rsidRPr="00AC66FC">
        <w:rPr>
          <w:rStyle w:val="Emphasis"/>
          <w:highlight w:val="cyan"/>
        </w:rPr>
        <w:t>Africa</w:t>
      </w:r>
      <w:r w:rsidRPr="00B677BF">
        <w:rPr>
          <w:rStyle w:val="StyleUnderline"/>
        </w:rPr>
        <w:t xml:space="preserve"> as </w:t>
      </w:r>
      <w:r w:rsidRPr="004F6617">
        <w:rPr>
          <w:rStyle w:val="StyleUnderline"/>
        </w:rPr>
        <w:t>China</w:t>
      </w:r>
      <w:r w:rsidRPr="00F054BE">
        <w:rPr>
          <w:sz w:val="16"/>
        </w:rPr>
        <w:t xml:space="preserve">, especially, has </w:t>
      </w:r>
      <w:r w:rsidRPr="00A3706E">
        <w:rPr>
          <w:rStyle w:val="StyleUnderline"/>
        </w:rPr>
        <w:t xml:space="preserve">made </w:t>
      </w:r>
      <w:r w:rsidRPr="004F6617">
        <w:rPr>
          <w:rStyle w:val="Emphasis"/>
        </w:rPr>
        <w:t>strategic inroads</w:t>
      </w:r>
      <w:r w:rsidRPr="00A3706E">
        <w:rPr>
          <w:rStyle w:val="StyleUnderline"/>
        </w:rPr>
        <w:t xml:space="preserve"> there, as have </w:t>
      </w:r>
      <w:r w:rsidRPr="004F6617">
        <w:rPr>
          <w:rStyle w:val="StyleUnderline"/>
        </w:rPr>
        <w:t>Russia, India</w:t>
      </w:r>
      <w:r w:rsidRPr="00A3706E">
        <w:rPr>
          <w:rStyle w:val="StyleUnderline"/>
        </w:rPr>
        <w:t xml:space="preserve">, </w:t>
      </w:r>
      <w:r w:rsidRPr="00AC66FC">
        <w:rPr>
          <w:rStyle w:val="StyleUnderline"/>
          <w:highlight w:val="cyan"/>
        </w:rPr>
        <w:t>and</w:t>
      </w:r>
      <w:r w:rsidRPr="00F054BE">
        <w:rPr>
          <w:sz w:val="16"/>
        </w:rPr>
        <w:t xml:space="preserve"> countries in </w:t>
      </w:r>
      <w:r w:rsidRPr="00AC66FC">
        <w:rPr>
          <w:rStyle w:val="StyleUnderline"/>
          <w:highlight w:val="cyan"/>
        </w:rPr>
        <w:t xml:space="preserve">the </w:t>
      </w:r>
      <w:r w:rsidRPr="00AC66FC">
        <w:rPr>
          <w:rStyle w:val="Emphasis"/>
          <w:highlight w:val="cyan"/>
        </w:rPr>
        <w:t>Persian Gulf</w:t>
      </w:r>
      <w:r w:rsidRPr="00F054BE">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28D8011B" w14:textId="77777777" w:rsidR="002627A6" w:rsidRPr="00F054BE" w:rsidRDefault="002627A6" w:rsidP="002627A6">
      <w:pPr>
        <w:rPr>
          <w:sz w:val="16"/>
        </w:rPr>
      </w:pPr>
      <w:r w:rsidRPr="00F054BE">
        <w:rPr>
          <w:sz w:val="16"/>
        </w:rPr>
        <w:t xml:space="preserve">At the same time, </w:t>
      </w:r>
      <w:r w:rsidRPr="00012931">
        <w:rPr>
          <w:rStyle w:val="Emphasis"/>
          <w:highlight w:val="cyan"/>
        </w:rPr>
        <w:t>China</w:t>
      </w:r>
      <w:r w:rsidRPr="00364886">
        <w:rPr>
          <w:rStyle w:val="StyleUnderline"/>
        </w:rPr>
        <w:t xml:space="preserve"> has</w:t>
      </w:r>
      <w:r w:rsidRPr="00F054BE">
        <w:rPr>
          <w:sz w:val="16"/>
        </w:rPr>
        <w:t xml:space="preserve"> a </w:t>
      </w:r>
      <w:r w:rsidRPr="00364886">
        <w:rPr>
          <w:rStyle w:val="StyleUnderline"/>
        </w:rPr>
        <w:t xml:space="preserve">hold on </w:t>
      </w:r>
      <w:r w:rsidRPr="00364886">
        <w:rPr>
          <w:rStyle w:val="Emphasis"/>
        </w:rPr>
        <w:t>supply chains</w:t>
      </w:r>
      <w:r w:rsidRPr="00A3706E">
        <w:rPr>
          <w:rStyle w:val="StyleUnderline"/>
        </w:rPr>
        <w:t xml:space="preserve"> involving</w:t>
      </w:r>
      <w:r w:rsidRPr="00F054BE">
        <w:rPr>
          <w:sz w:val="16"/>
        </w:rPr>
        <w:t xml:space="preserve"> critical raw materials, controlling 85 percent of the world’s refined </w:t>
      </w:r>
      <w:r w:rsidRPr="003642CB">
        <w:rPr>
          <w:rStyle w:val="Emphasis"/>
        </w:rPr>
        <w:t>r</w:t>
      </w:r>
      <w:r w:rsidRPr="00F054BE">
        <w:rPr>
          <w:sz w:val="16"/>
        </w:rPr>
        <w:t xml:space="preserve">are </w:t>
      </w:r>
      <w:r w:rsidRPr="004F2D13">
        <w:rPr>
          <w:rStyle w:val="Emphasis"/>
        </w:rPr>
        <w:t>e</w:t>
      </w:r>
      <w:r w:rsidRPr="00F054BE">
        <w:rPr>
          <w:sz w:val="16"/>
        </w:rPr>
        <w:t xml:space="preserve">arth </w:t>
      </w:r>
      <w:r w:rsidRPr="004F2D13">
        <w:rPr>
          <w:rStyle w:val="Emphasis"/>
        </w:rPr>
        <w:t>m</w:t>
      </w:r>
      <w:r w:rsidRPr="00F054BE">
        <w:rPr>
          <w:sz w:val="16"/>
        </w:rPr>
        <w:t>aterial</w:t>
      </w:r>
      <w:r w:rsidRPr="00961EC0">
        <w:rPr>
          <w:rStyle w:val="Emphasis"/>
        </w:rPr>
        <w:t>s</w:t>
      </w:r>
      <w:r w:rsidRPr="00F054BE">
        <w:rPr>
          <w:sz w:val="16"/>
        </w:rPr>
        <w:t xml:space="preserve">, which are </w:t>
      </w:r>
      <w:r w:rsidRPr="007322B9">
        <w:rPr>
          <w:rStyle w:val="Emphasis"/>
        </w:rPr>
        <w:t>crucial</w:t>
      </w:r>
      <w:r w:rsidRPr="00C95495">
        <w:rPr>
          <w:rStyle w:val="StyleUnderline"/>
        </w:rPr>
        <w:t xml:space="preserve"> for high-tech military</w:t>
      </w:r>
      <w:r w:rsidRPr="00F054BE">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B02739">
        <w:rPr>
          <w:rStyle w:val="StyleUnderline"/>
        </w:rPr>
        <w:t>providing</w:t>
      </w:r>
      <w:r w:rsidRPr="00F054BE">
        <w:rPr>
          <w:sz w:val="16"/>
        </w:rPr>
        <w:t xml:space="preserve"> it with </w:t>
      </w:r>
      <w:r w:rsidRPr="00B02739">
        <w:rPr>
          <w:rStyle w:val="StyleUnderline"/>
        </w:rPr>
        <w:t xml:space="preserve">means to influence </w:t>
      </w:r>
      <w:r w:rsidRPr="004B634A">
        <w:rPr>
          <w:rStyle w:val="Emphasis"/>
        </w:rPr>
        <w:t>market</w:t>
      </w:r>
      <w:r w:rsidRPr="00F054BE">
        <w:rPr>
          <w:sz w:val="16"/>
        </w:rPr>
        <w:t xml:space="preserve"> prices and </w:t>
      </w:r>
      <w:r w:rsidRPr="00B02739">
        <w:rPr>
          <w:rStyle w:val="StyleUnderline"/>
        </w:rPr>
        <w:t xml:space="preserve">access, and </w:t>
      </w:r>
      <w:r w:rsidRPr="00012931">
        <w:rPr>
          <w:rStyle w:val="StyleUnderline"/>
          <w:highlight w:val="cyan"/>
        </w:rPr>
        <w:t>creatin</w:t>
      </w:r>
      <w:r w:rsidRPr="00364886">
        <w:rPr>
          <w:rStyle w:val="StyleUnderline"/>
          <w:highlight w:val="cyan"/>
        </w:rPr>
        <w:t>g supply</w:t>
      </w:r>
      <w:r w:rsidRPr="00B02739">
        <w:rPr>
          <w:rStyle w:val="StyleUnderline"/>
        </w:rPr>
        <w:t xml:space="preserve"> chain </w:t>
      </w:r>
      <w:r w:rsidRPr="00012931">
        <w:rPr>
          <w:rStyle w:val="Emphasis"/>
          <w:highlight w:val="cyan"/>
        </w:rPr>
        <w:t>vulnerabilities</w:t>
      </w:r>
      <w:r w:rsidRPr="00F054BE">
        <w:rPr>
          <w:sz w:val="16"/>
        </w:rPr>
        <w:t xml:space="preserve"> and dependencies.</w:t>
      </w:r>
    </w:p>
    <w:p w14:paraId="01AF3E3B" w14:textId="77777777" w:rsidR="002627A6" w:rsidRPr="00F054BE" w:rsidRDefault="002627A6" w:rsidP="002627A6">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3D7184">
        <w:rPr>
          <w:rStyle w:val="StyleUnderline"/>
        </w:rPr>
        <w:t xml:space="preserve">decline in US </w:t>
      </w:r>
      <w:r w:rsidRPr="00B37CE2">
        <w:rPr>
          <w:rStyle w:val="Emphasis"/>
        </w:rPr>
        <w:t>manufacturing</w:t>
      </w:r>
      <w:r w:rsidRPr="00F054BE">
        <w:rPr>
          <w:sz w:val="16"/>
        </w:rPr>
        <w:t xml:space="preserve"> capabilities (e.g., in shipbuilding) </w:t>
      </w:r>
      <w:r w:rsidRPr="005809F1">
        <w:rPr>
          <w:rStyle w:val="StyleUnderline"/>
        </w:rPr>
        <w:t xml:space="preserve">pose significant </w:t>
      </w:r>
      <w:r w:rsidRPr="0034289A">
        <w:rPr>
          <w:rStyle w:val="Emphasis"/>
        </w:rPr>
        <w:t>challenges</w:t>
      </w:r>
      <w:r w:rsidRPr="005809F1">
        <w:rPr>
          <w:rStyle w:val="StyleUnderline"/>
        </w:rPr>
        <w:t xml:space="preserve"> to US</w:t>
      </w:r>
      <w:r w:rsidRPr="00F054BE">
        <w:rPr>
          <w:sz w:val="16"/>
        </w:rPr>
        <w:t xml:space="preserve"> military </w:t>
      </w:r>
      <w:r w:rsidRPr="005809F1">
        <w:rPr>
          <w:rStyle w:val="StyleUnderline"/>
        </w:rPr>
        <w:t xml:space="preserve">strength. </w:t>
      </w:r>
      <w:r w:rsidRPr="00012931">
        <w:rPr>
          <w:rStyle w:val="StyleUnderline"/>
          <w:highlight w:val="cyan"/>
        </w:rPr>
        <w:t>While</w:t>
      </w:r>
      <w:r w:rsidRPr="00F054BE">
        <w:rPr>
          <w:sz w:val="16"/>
        </w:rPr>
        <w:t xml:space="preserve"> the </w:t>
      </w:r>
      <w:r w:rsidRPr="00012931">
        <w:rPr>
          <w:rStyle w:val="Emphasis"/>
          <w:highlight w:val="cyan"/>
        </w:rPr>
        <w:t>U</w:t>
      </w:r>
      <w:r w:rsidRPr="00F054BE">
        <w:rPr>
          <w:sz w:val="16"/>
        </w:rPr>
        <w:t xml:space="preserve">nited </w:t>
      </w:r>
      <w:r w:rsidRPr="00012931">
        <w:rPr>
          <w:rStyle w:val="Emphasis"/>
          <w:highlight w:val="cyan"/>
        </w:rPr>
        <w:t>S</w:t>
      </w:r>
      <w:r w:rsidRPr="00F054BE">
        <w:rPr>
          <w:sz w:val="16"/>
        </w:rPr>
        <w:t xml:space="preserve">tates </w:t>
      </w:r>
      <w:r w:rsidRPr="00012931">
        <w:rPr>
          <w:rStyle w:val="StyleUnderline"/>
          <w:highlight w:val="cyan"/>
        </w:rPr>
        <w:t>retains</w:t>
      </w:r>
      <w:r w:rsidRPr="00576035">
        <w:rPr>
          <w:rStyle w:val="StyleUnderline"/>
        </w:rPr>
        <w:t xml:space="preserve"> a large </w:t>
      </w:r>
      <w:r w:rsidRPr="00012931">
        <w:rPr>
          <w:rStyle w:val="Emphasis"/>
          <w:highlight w:val="cyan"/>
        </w:rPr>
        <w:t>nominal advantage</w:t>
      </w:r>
      <w:r w:rsidRPr="00576035">
        <w:rPr>
          <w:rStyle w:val="StyleUnderline"/>
        </w:rPr>
        <w:t xml:space="preserve"> in</w:t>
      </w:r>
      <w:r w:rsidRPr="00F054BE">
        <w:rPr>
          <w:sz w:val="16"/>
        </w:rPr>
        <w:t xml:space="preserve"> military </w:t>
      </w:r>
      <w:r w:rsidRPr="00576035">
        <w:rPr>
          <w:rStyle w:val="StyleUnderline"/>
        </w:rPr>
        <w:t>spending</w:t>
      </w:r>
      <w:r w:rsidRPr="00F054BE">
        <w:rPr>
          <w:sz w:val="16"/>
        </w:rPr>
        <w:t xml:space="preserve"> over other competitors, the </w:t>
      </w:r>
      <w:r w:rsidRPr="00012931">
        <w:rPr>
          <w:rStyle w:val="StyleUnderline"/>
          <w:highlight w:val="cyan"/>
        </w:rPr>
        <w:t xml:space="preserve">discrepancy is </w:t>
      </w:r>
      <w:r w:rsidRPr="00012931">
        <w:rPr>
          <w:rStyle w:val="Emphasis"/>
          <w:highlight w:val="cyan"/>
        </w:rPr>
        <w:t>smaller</w:t>
      </w:r>
      <w:r w:rsidRPr="00F054BE">
        <w:rPr>
          <w:sz w:val="16"/>
        </w:rPr>
        <w:t xml:space="preserve"> when </w:t>
      </w:r>
      <w:r w:rsidRPr="00012931">
        <w:rPr>
          <w:rStyle w:val="StyleUnderline"/>
          <w:highlight w:val="cyan"/>
        </w:rPr>
        <w:t xml:space="preserve">considering </w:t>
      </w:r>
      <w:r w:rsidRPr="00012931">
        <w:rPr>
          <w:rStyle w:val="Emphasis"/>
          <w:highlight w:val="cyan"/>
        </w:rPr>
        <w:t>cost</w:t>
      </w:r>
      <w:r w:rsidRPr="00012931">
        <w:rPr>
          <w:rStyle w:val="Emphasis"/>
        </w:rPr>
        <w:t xml:space="preserve"> differences</w:t>
      </w:r>
      <w:r w:rsidRPr="00F054BE">
        <w:rPr>
          <w:sz w:val="16"/>
        </w:rPr>
        <w:t>; in other words, the United States has a smaller advantage in real terms than suggested by simple budget comparisons (see Figure 3).</w:t>
      </w:r>
    </w:p>
    <w:p w14:paraId="3AF31F1C" w14:textId="77777777" w:rsidR="002627A6" w:rsidRPr="00F054BE" w:rsidRDefault="002627A6" w:rsidP="002627A6">
      <w:pPr>
        <w:rPr>
          <w:sz w:val="16"/>
        </w:rPr>
      </w:pPr>
      <w:r w:rsidRPr="00F054BE">
        <w:rPr>
          <w:sz w:val="16"/>
        </w:rPr>
        <w:t xml:space="preserve">In fact, a recent congressional review of US defense strategy has raised concerns that the United States is not ready for a multifront war spanning theaters in Europe and Asia. </w:t>
      </w:r>
      <w:r w:rsidRPr="00E62D45">
        <w:rPr>
          <w:rStyle w:val="StyleUnderline"/>
          <w:highlight w:val="cyan"/>
        </w:rPr>
        <w:t>US</w:t>
      </w:r>
      <w:r w:rsidRPr="00FC3049">
        <w:rPr>
          <w:rStyle w:val="StyleUnderline"/>
        </w:rPr>
        <w:t xml:space="preserve"> forces</w:t>
      </w:r>
      <w:r w:rsidRPr="00F054BE">
        <w:rPr>
          <w:sz w:val="16"/>
        </w:rPr>
        <w:t xml:space="preserve"> have also </w:t>
      </w:r>
      <w:r w:rsidRPr="00E62D45">
        <w:rPr>
          <w:rStyle w:val="StyleUnderline"/>
          <w:highlight w:val="cyan"/>
        </w:rPr>
        <w:t xml:space="preserve">been </w:t>
      </w:r>
      <w:r w:rsidRPr="00E62D45">
        <w:rPr>
          <w:rStyle w:val="Emphasis"/>
          <w:highlight w:val="cyan"/>
        </w:rPr>
        <w:t>slow</w:t>
      </w:r>
      <w:r w:rsidRPr="00E62D45">
        <w:rPr>
          <w:rStyle w:val="StyleUnderline"/>
          <w:highlight w:val="cyan"/>
        </w:rPr>
        <w:t xml:space="preserve"> to adopt</w:t>
      </w:r>
      <w:r w:rsidRPr="00F054BE">
        <w:rPr>
          <w:sz w:val="16"/>
        </w:rPr>
        <w:t xml:space="preserve"> new battlefield </w:t>
      </w:r>
      <w:r w:rsidRPr="00FC3049">
        <w:rPr>
          <w:rStyle w:val="StyleUnderline"/>
        </w:rPr>
        <w:t>technologies, including</w:t>
      </w:r>
      <w:r w:rsidRPr="00F054BE">
        <w:rPr>
          <w:sz w:val="16"/>
        </w:rPr>
        <w:t xml:space="preserve"> a trend toward </w:t>
      </w:r>
      <w:r w:rsidRPr="00E62D45">
        <w:rPr>
          <w:rStyle w:val="Emphasis"/>
          <w:highlight w:val="cyan"/>
        </w:rPr>
        <w:t>a</w:t>
      </w:r>
      <w:r w:rsidRPr="00F054BE">
        <w:rPr>
          <w:sz w:val="16"/>
        </w:rPr>
        <w:t xml:space="preserve">utonomous </w:t>
      </w:r>
      <w:r w:rsidRPr="00E62D45">
        <w:rPr>
          <w:rStyle w:val="Emphasis"/>
          <w:highlight w:val="cyan"/>
        </w:rPr>
        <w:t>w</w:t>
      </w:r>
      <w:r w:rsidRPr="00F054BE">
        <w:rPr>
          <w:sz w:val="16"/>
        </w:rPr>
        <w:t xml:space="preserve">eapons </w:t>
      </w:r>
      <w:r w:rsidRPr="00E62D45">
        <w:rPr>
          <w:rStyle w:val="Emphasis"/>
          <w:highlight w:val="cyan"/>
        </w:rPr>
        <w:t>s</w:t>
      </w:r>
      <w:r w:rsidRPr="00F054BE">
        <w:rPr>
          <w:sz w:val="16"/>
        </w:rPr>
        <w:t xml:space="preserve">ystems, which will take considerable time to redress. In addition, </w:t>
      </w:r>
      <w:r w:rsidRPr="00BA0EF0">
        <w:rPr>
          <w:rStyle w:val="StyleUnderline"/>
        </w:rPr>
        <w:t xml:space="preserve">the </w:t>
      </w:r>
      <w:r w:rsidRPr="00E62D45">
        <w:rPr>
          <w:rStyle w:val="StyleUnderline"/>
          <w:highlight w:val="cyan"/>
        </w:rPr>
        <w:t>end of</w:t>
      </w:r>
      <w:r w:rsidRPr="00F054BE">
        <w:rPr>
          <w:sz w:val="16"/>
        </w:rPr>
        <w:t xml:space="preserve"> the </w:t>
      </w:r>
      <w:r w:rsidRPr="00DC4186">
        <w:rPr>
          <w:rStyle w:val="Emphasis"/>
          <w:highlight w:val="cyan"/>
        </w:rPr>
        <w:t xml:space="preserve">New </w:t>
      </w:r>
      <w:r w:rsidRPr="00E62D45">
        <w:rPr>
          <w:rStyle w:val="Emphasis"/>
          <w:highlight w:val="cyan"/>
        </w:rPr>
        <w:t>START</w:t>
      </w:r>
      <w:r w:rsidRPr="00F054BE">
        <w:rPr>
          <w:sz w:val="16"/>
        </w:rPr>
        <w:t xml:space="preserve"> treaty in 2026 </w:t>
      </w:r>
      <w:r w:rsidRPr="00E62D45">
        <w:rPr>
          <w:rStyle w:val="StyleUnderline"/>
          <w:highlight w:val="cyan"/>
        </w:rPr>
        <w:t>could trigger</w:t>
      </w:r>
      <w:r w:rsidRPr="009C31CA">
        <w:rPr>
          <w:rStyle w:val="StyleUnderline"/>
        </w:rPr>
        <w:t xml:space="preserve"> a </w:t>
      </w:r>
      <w:r w:rsidRPr="00E62D45">
        <w:rPr>
          <w:rStyle w:val="StyleUnderline"/>
          <w:highlight w:val="cyan"/>
        </w:rPr>
        <w:t xml:space="preserve">nuclear </w:t>
      </w:r>
      <w:r w:rsidRPr="00E62D45">
        <w:rPr>
          <w:rStyle w:val="Emphasis"/>
          <w:highlight w:val="cyan"/>
        </w:rPr>
        <w:t>arms race</w:t>
      </w:r>
      <w:r w:rsidRPr="00F054BE">
        <w:rPr>
          <w:sz w:val="16"/>
        </w:rPr>
        <w:t xml:space="preserve"> that would force the United States to expand its nuclear forces after decades of deep cuts.</w:t>
      </w:r>
    </w:p>
    <w:p w14:paraId="1BFD43D0" w14:textId="77777777" w:rsidR="002627A6" w:rsidRPr="00F054BE" w:rsidRDefault="002627A6" w:rsidP="002627A6">
      <w:pPr>
        <w:rPr>
          <w:sz w:val="16"/>
        </w:rPr>
      </w:pPr>
      <w:r w:rsidRPr="00F054BE">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247C3D">
        <w:rPr>
          <w:rStyle w:val="StyleUnderline"/>
        </w:rPr>
        <w:t xml:space="preserve">even under </w:t>
      </w:r>
      <w:r w:rsidRPr="00E315CA">
        <w:rPr>
          <w:rStyle w:val="Emphasis"/>
        </w:rPr>
        <w:t>optimistic</w:t>
      </w:r>
      <w:r w:rsidRPr="00247C3D">
        <w:rPr>
          <w:rStyle w:val="StyleUnderline"/>
        </w:rPr>
        <w:t xml:space="preserve"> assumptions, </w:t>
      </w:r>
      <w:r w:rsidRPr="00E62D45">
        <w:rPr>
          <w:rStyle w:val="StyleUnderline"/>
          <w:highlight w:val="cyan"/>
        </w:rPr>
        <w:t>there is</w:t>
      </w:r>
      <w:r w:rsidRPr="00F054BE">
        <w:rPr>
          <w:sz w:val="16"/>
        </w:rPr>
        <w:t xml:space="preserve"> a </w:t>
      </w:r>
      <w:r w:rsidRPr="00E62D45">
        <w:rPr>
          <w:rStyle w:val="StyleUnderline"/>
          <w:highlight w:val="cyan"/>
        </w:rPr>
        <w:t>risk of</w:t>
      </w:r>
      <w:r w:rsidRPr="00536DD4">
        <w:rPr>
          <w:rStyle w:val="StyleUnderline"/>
        </w:rPr>
        <w:t xml:space="preserve"> strategic </w:t>
      </w:r>
      <w:r w:rsidRPr="00E62D45">
        <w:rPr>
          <w:rStyle w:val="Emphasis"/>
          <w:highlight w:val="cyan"/>
        </w:rPr>
        <w:t>overreach</w:t>
      </w:r>
      <w:r w:rsidRPr="00F054BE">
        <w:rPr>
          <w:sz w:val="16"/>
        </w:rPr>
        <w:t xml:space="preserve"> for the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5E1F520F" w14:textId="77777777" w:rsidR="002627A6" w:rsidRPr="00F054BE" w:rsidRDefault="002627A6" w:rsidP="002627A6">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729BFEEF" w14:textId="77777777" w:rsidR="002627A6" w:rsidRPr="00F054BE" w:rsidRDefault="002627A6" w:rsidP="002627A6">
      <w:pPr>
        <w:rPr>
          <w:sz w:val="16"/>
        </w:rPr>
      </w:pPr>
      <w:r w:rsidRPr="00E62D45">
        <w:rPr>
          <w:rStyle w:val="StyleUnderline"/>
        </w:rPr>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65900FD5" w14:textId="77777777" w:rsidR="002627A6" w:rsidRPr="00F054BE" w:rsidRDefault="002627A6" w:rsidP="002627A6">
      <w:pPr>
        <w:rPr>
          <w:sz w:val="16"/>
        </w:rPr>
      </w:pPr>
      <w:r w:rsidRPr="00F054BE">
        <w:rPr>
          <w:sz w:val="16"/>
        </w:rPr>
        <w:t>Goals</w:t>
      </w:r>
    </w:p>
    <w:p w14:paraId="62BC45B4" w14:textId="77777777" w:rsidR="002627A6" w:rsidRPr="00F054BE" w:rsidRDefault="002627A6" w:rsidP="002627A6">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E62D45">
        <w:rPr>
          <w:rStyle w:val="StyleUnderline"/>
          <w:highlight w:val="cyan"/>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E62D45">
        <w:rPr>
          <w:rStyle w:val="StyleUnderline"/>
          <w:highlight w:val="cyan"/>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expanding</w:t>
      </w:r>
      <w:r w:rsidRPr="00F054BE">
        <w:rPr>
          <w:sz w:val="16"/>
        </w:rPr>
        <w:t xml:space="preserve"> its </w:t>
      </w:r>
      <w:r w:rsidRPr="0013749A">
        <w:rPr>
          <w:rStyle w:val="Emphasis"/>
          <w:highlight w:val="cyan"/>
        </w:rPr>
        <w:t>social safety</w:t>
      </w:r>
      <w:r w:rsidRPr="00364886">
        <w:rPr>
          <w:rStyle w:val="StyleUnderline"/>
        </w:rPr>
        <w:t xml:space="preserve"> net </w:t>
      </w:r>
      <w:r w:rsidRPr="0013749A">
        <w:rPr>
          <w:rStyle w:val="StyleUnderline"/>
          <w:highlight w:val="cyan"/>
        </w:rPr>
        <w:t>and</w:t>
      </w:r>
      <w:r w:rsidRPr="00135C9C">
        <w:rPr>
          <w:rStyle w:val="StyleUnderline"/>
        </w:rPr>
        <w:t xml:space="preserve"> keeping</w:t>
      </w:r>
      <w:r w:rsidRPr="00F054BE">
        <w:rPr>
          <w:sz w:val="16"/>
        </w:rPr>
        <w:t xml:space="preserve"> a </w:t>
      </w:r>
      <w:r w:rsidRPr="00135C9C">
        <w:rPr>
          <w:rStyle w:val="StyleUnderline"/>
        </w:rPr>
        <w:t xml:space="preserve">low </w:t>
      </w:r>
      <w:r w:rsidRPr="0013749A">
        <w:rPr>
          <w:rStyle w:val="Emphasis"/>
          <w:highlight w:val="cyan"/>
        </w:rPr>
        <w:t>tax</w:t>
      </w:r>
      <w:r w:rsidRPr="0013749A">
        <w:rPr>
          <w:rStyle w:val="StyleUnderline"/>
          <w:highlight w:val="cyan"/>
        </w:rPr>
        <w:t xml:space="preserve"> burden</w:t>
      </w:r>
      <w:r w:rsidRPr="00F054BE">
        <w:rPr>
          <w:sz w:val="16"/>
        </w:rPr>
        <w:t>.</w:t>
      </w:r>
    </w:p>
    <w:p w14:paraId="6BCAF6BC" w14:textId="77777777" w:rsidR="002627A6" w:rsidRPr="00F054BE" w:rsidRDefault="002627A6" w:rsidP="002627A6">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8D5ADA">
        <w:rPr>
          <w:rStyle w:val="Emphasis"/>
        </w:rPr>
        <w:t>time</w:t>
      </w:r>
      <w:r w:rsidRPr="00F054BE">
        <w:rPr>
          <w:sz w:val="16"/>
        </w:rPr>
        <w:t xml:space="preserve"> has </w:t>
      </w:r>
      <w:r w:rsidRPr="00F42FEC">
        <w:rPr>
          <w:rStyle w:val="StyleUnderline"/>
        </w:rPr>
        <w:t>come</w:t>
      </w:r>
      <w:r w:rsidRPr="00F054BE">
        <w:rPr>
          <w:sz w:val="16"/>
        </w:rPr>
        <w:t xml:space="preserve"> for the United States </w:t>
      </w:r>
      <w:r w:rsidRPr="005977A6">
        <w:rPr>
          <w:rStyle w:val="StyleUnderline"/>
        </w:rPr>
        <w:t xml:space="preserve">to begin reining in </w:t>
      </w:r>
      <w:r w:rsidRPr="008D5ADA">
        <w:rPr>
          <w:rStyle w:val="Emphasis"/>
        </w:rPr>
        <w:t>deficit spending</w:t>
      </w:r>
      <w:r w:rsidRPr="005977A6">
        <w:rPr>
          <w:rStyle w:val="StyleUnderline"/>
        </w:rPr>
        <w:t xml:space="preserve"> and rebuilding</w:t>
      </w:r>
      <w:r w:rsidRPr="00F054BE">
        <w:rPr>
          <w:sz w:val="16"/>
        </w:rPr>
        <w:t xml:space="preserve"> its </w:t>
      </w:r>
      <w:r w:rsidRPr="008D5ADA">
        <w:rPr>
          <w:rStyle w:val="Emphasis"/>
        </w:rPr>
        <w:t>fiscal</w:t>
      </w:r>
      <w:r w:rsidRPr="005977A6">
        <w:rPr>
          <w:rStyle w:val="StyleUnderline"/>
        </w:rPr>
        <w:t xml:space="preserve"> position</w:t>
      </w:r>
      <w:r w:rsidRPr="00F054BE">
        <w:rPr>
          <w:sz w:val="16"/>
        </w:rPr>
        <w:t xml:space="preserve">. Notwithstanding the Trump administration’s commitment to this objective, this process will take time, given continued pressure on defense and entitlement spending. </w:t>
      </w:r>
      <w:r w:rsidRPr="00717608">
        <w:rPr>
          <w:rStyle w:val="StyleUnderline"/>
        </w:rPr>
        <w:t xml:space="preserve">Continued </w:t>
      </w:r>
      <w:r w:rsidRPr="00E62D45">
        <w:rPr>
          <w:rStyle w:val="StyleUnderline"/>
          <w:highlight w:val="cyan"/>
        </w:rPr>
        <w:t xml:space="preserve">dollar </w:t>
      </w:r>
      <w:r w:rsidRPr="00E62D45">
        <w:rPr>
          <w:rStyle w:val="Emphasis"/>
          <w:highlight w:val="cyan"/>
        </w:rPr>
        <w:t>dominance</w:t>
      </w:r>
      <w:r w:rsidRPr="00E62D45">
        <w:rPr>
          <w:rStyle w:val="StyleUnderline"/>
          <w:highlight w:val="cyan"/>
        </w:rPr>
        <w:t xml:space="preserve"> would</w:t>
      </w:r>
      <w:r w:rsidRPr="00F054BE">
        <w:rPr>
          <w:sz w:val="16"/>
        </w:rPr>
        <w:t xml:space="preserve"> therefore </w:t>
      </w:r>
      <w:r w:rsidRPr="00E62D45">
        <w:rPr>
          <w:rStyle w:val="StyleUnderline"/>
          <w:highlight w:val="cyan"/>
        </w:rPr>
        <w:t xml:space="preserve">be </w:t>
      </w:r>
      <w:r w:rsidRPr="00E62D45">
        <w:rPr>
          <w:rStyle w:val="Emphasis"/>
          <w:highlight w:val="cyan"/>
        </w:rPr>
        <w:t>critical</w:t>
      </w:r>
      <w:r w:rsidRPr="00717608">
        <w:rPr>
          <w:rStyle w:val="StyleUnderline"/>
        </w:rPr>
        <w:t xml:space="preserve"> for keeping</w:t>
      </w:r>
      <w:r w:rsidRPr="00F054BE">
        <w:rPr>
          <w:sz w:val="16"/>
        </w:rPr>
        <w:t xml:space="preserve"> a </w:t>
      </w:r>
      <w:r w:rsidRPr="000C783E">
        <w:rPr>
          <w:rStyle w:val="Emphasis"/>
        </w:rPr>
        <w:t>lid</w:t>
      </w:r>
      <w:r w:rsidRPr="00717608">
        <w:rPr>
          <w:rStyle w:val="StyleUnderline"/>
        </w:rPr>
        <w:t xml:space="preserve"> on interest rates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64687D29" w14:textId="77777777" w:rsidR="002627A6" w:rsidRPr="00F054BE" w:rsidRDefault="002627A6" w:rsidP="002627A6">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17967945" w14:textId="77777777" w:rsidR="002627A6" w:rsidRPr="00F054BE" w:rsidRDefault="002627A6" w:rsidP="002627A6">
      <w:pPr>
        <w:rPr>
          <w:sz w:val="16"/>
        </w:rPr>
      </w:pPr>
      <w:r w:rsidRPr="0013749A">
        <w:rPr>
          <w:rStyle w:val="Emphasis"/>
          <w:highlight w:val="cyan"/>
        </w:rPr>
        <w:t>Breaking up</w:t>
      </w:r>
      <w:r w:rsidRPr="00287F83">
        <w:rPr>
          <w:rStyle w:val="StyleUnderline"/>
        </w:rPr>
        <w:t xml:space="preserve"> such </w:t>
      </w:r>
      <w:r w:rsidRPr="0013749A">
        <w:rPr>
          <w:rStyle w:val="StyleUnderline"/>
          <w:highlight w:val="cyan"/>
        </w:rPr>
        <w:t>networks</w:t>
      </w:r>
      <w:r w:rsidRPr="00F054BE">
        <w:rPr>
          <w:sz w:val="16"/>
        </w:rPr>
        <w:t xml:space="preserve"> by way of a US isolationist withdrawal—the possibility of which is as high as it has been at any time in the past century—</w:t>
      </w:r>
      <w:r w:rsidRPr="0013749A">
        <w:rPr>
          <w:rStyle w:val="StyleUnderline"/>
          <w:highlight w:val="cyan"/>
        </w:rPr>
        <w:t>would</w:t>
      </w:r>
      <w:r w:rsidRPr="00287F83">
        <w:rPr>
          <w:rStyle w:val="StyleUnderline"/>
        </w:rPr>
        <w:t xml:space="preserve"> trigger</w:t>
      </w:r>
      <w:r w:rsidRPr="00F054BE">
        <w:rPr>
          <w:sz w:val="16"/>
        </w:rPr>
        <w:t xml:space="preserve"> a </w:t>
      </w:r>
      <w:r w:rsidRPr="0013749A">
        <w:rPr>
          <w:rStyle w:val="Emphasis"/>
          <w:highlight w:val="cyan"/>
        </w:rPr>
        <w:t>fragment</w:t>
      </w:r>
      <w:r w:rsidRPr="00287F83">
        <w:rPr>
          <w:rStyle w:val="StyleUnderline"/>
        </w:rPr>
        <w:t xml:space="preserve">ation of </w:t>
      </w:r>
      <w:r w:rsidRPr="00AA2F57">
        <w:rPr>
          <w:rStyle w:val="StyleUnderline"/>
        </w:rPr>
        <w:t xml:space="preserve">the </w:t>
      </w:r>
      <w:r w:rsidRPr="0013749A">
        <w:rPr>
          <w:rStyle w:val="StyleUnderline"/>
          <w:highlight w:val="cyan"/>
        </w:rPr>
        <w:t>global</w:t>
      </w:r>
      <w:r w:rsidRPr="00287F83">
        <w:rPr>
          <w:rStyle w:val="StyleUnderline"/>
        </w:rPr>
        <w:t xml:space="preserve"> economic and </w:t>
      </w:r>
      <w:r w:rsidRPr="0013749A">
        <w:rPr>
          <w:rStyle w:val="Emphasis"/>
          <w:highlight w:val="cyan"/>
        </w:rPr>
        <w:t>security</w:t>
      </w:r>
      <w:r w:rsidRPr="00AA2F57">
        <w:rPr>
          <w:rStyle w:val="Emphasis"/>
        </w:rPr>
        <w:t xml:space="preserve"> landscape</w:t>
      </w:r>
      <w:r w:rsidRPr="00DC4141">
        <w:rPr>
          <w:rStyle w:val="StyleUnderline"/>
        </w:rPr>
        <w:t xml:space="preserve"> with large </w:t>
      </w:r>
      <w:r w:rsidRPr="008B0984">
        <w:rPr>
          <w:rStyle w:val="Emphasis"/>
        </w:rPr>
        <w:t>losses</w:t>
      </w:r>
      <w:r w:rsidRPr="00F054BE">
        <w:rPr>
          <w:sz w:val="16"/>
        </w:rPr>
        <w:t xml:space="preserve"> in general welfare (i.e., prosperity and well-being) both in the United States and </w:t>
      </w:r>
      <w:r w:rsidRPr="00FB776B">
        <w:rPr>
          <w:rStyle w:val="StyleUnderline"/>
        </w:rPr>
        <w:t>abroad</w:t>
      </w:r>
      <w:r w:rsidRPr="00F054BE">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02B70AB6" w14:textId="77777777" w:rsidR="002627A6" w:rsidRDefault="002627A6" w:rsidP="002627A6">
      <w:pPr>
        <w:rPr>
          <w:sz w:val="16"/>
        </w:rPr>
      </w:pPr>
      <w:r w:rsidRPr="00F054BE">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1B6D13">
        <w:rPr>
          <w:rStyle w:val="StyleUnderline"/>
        </w:rPr>
        <w:t xml:space="preserve">the </w:t>
      </w:r>
      <w:r w:rsidRPr="00C36C5A">
        <w:rPr>
          <w:rStyle w:val="Emphasis"/>
        </w:rPr>
        <w:t>dollar’s</w:t>
      </w:r>
      <w:r w:rsidRPr="001B6D13">
        <w:rPr>
          <w:rStyle w:val="StyleUnderline"/>
        </w:rPr>
        <w:t xml:space="preserve"> reserve</w:t>
      </w:r>
      <w:r w:rsidRPr="00F054BE">
        <w:rPr>
          <w:sz w:val="16"/>
        </w:rPr>
        <w:t xml:space="preserve"> currency </w:t>
      </w:r>
      <w:r w:rsidRPr="001B6D13">
        <w:rPr>
          <w:rStyle w:val="StyleUnderline"/>
        </w:rPr>
        <w:t>status</w:t>
      </w:r>
      <w:r w:rsidRPr="00F054BE">
        <w:rPr>
          <w:sz w:val="16"/>
        </w:rPr>
        <w:t xml:space="preserve"> and its exorbitant privilege could </w:t>
      </w:r>
      <w:r w:rsidRPr="00F054BE">
        <w:rPr>
          <w:rStyle w:val="StyleUnderline"/>
        </w:rPr>
        <w:t xml:space="preserve">serve </w:t>
      </w:r>
      <w:r w:rsidRPr="00C36C5A">
        <w:rPr>
          <w:rStyle w:val="Emphasis"/>
        </w:rPr>
        <w:t>US</w:t>
      </w:r>
      <w:r w:rsidRPr="00F054BE">
        <w:rPr>
          <w:rStyle w:val="StyleUnderline"/>
        </w:rPr>
        <w:t xml:space="preserve"> interests </w:t>
      </w:r>
      <w:r w:rsidRPr="0013749A">
        <w:rPr>
          <w:rStyle w:val="StyleUnderline"/>
          <w:highlight w:val="cyan"/>
        </w:rPr>
        <w:t xml:space="preserve">for </w:t>
      </w:r>
      <w:r w:rsidRPr="0013749A">
        <w:rPr>
          <w:rStyle w:val="Emphasis"/>
          <w:highlight w:val="cyan"/>
        </w:rPr>
        <w:t>years</w:t>
      </w:r>
      <w:r w:rsidRPr="0013749A">
        <w:rPr>
          <w:rStyle w:val="StyleUnderline"/>
          <w:highlight w:val="cyan"/>
        </w:rPr>
        <w:t xml:space="preserve"> to come</w:t>
      </w:r>
      <w:r w:rsidRPr="00F054BE">
        <w:rPr>
          <w:sz w:val="16"/>
        </w:rPr>
        <w:t>.</w:t>
      </w:r>
    </w:p>
    <w:p w14:paraId="373E5191" w14:textId="4DA2DB7D" w:rsidR="002627A6" w:rsidRDefault="005506F5" w:rsidP="005506F5">
      <w:pPr>
        <w:pStyle w:val="Heading2"/>
      </w:pPr>
      <w:r>
        <w:t>Adv---</w:t>
      </w:r>
      <w:r w:rsidR="00D14567">
        <w:t>Divine Authority</w:t>
      </w:r>
    </w:p>
    <w:p w14:paraId="5632301E" w14:textId="278506D1" w:rsidR="00DB0985" w:rsidRPr="00D934B4" w:rsidRDefault="0067272F" w:rsidP="00DB0985">
      <w:pPr>
        <w:pStyle w:val="Heading3"/>
      </w:pPr>
      <w:r>
        <w:t>Divine Authority---1NC</w:t>
      </w:r>
    </w:p>
    <w:p w14:paraId="5E6CC6A3" w14:textId="77777777" w:rsidR="00DB0985" w:rsidRDefault="00DB0985" w:rsidP="00DB0985">
      <w:pPr>
        <w:pStyle w:val="Heading4"/>
      </w:pPr>
      <w:r>
        <w:t>Vote neg if they win religion:</w:t>
      </w:r>
    </w:p>
    <w:p w14:paraId="0E0D4FF5" w14:textId="77777777" w:rsidR="00DB0985" w:rsidRDefault="00DB0985" w:rsidP="00DB0985">
      <w:pPr>
        <w:pStyle w:val="Heading4"/>
      </w:pPr>
      <w:r>
        <w:t xml:space="preserve">1. Deploying God for their own advancement via ballots is </w:t>
      </w:r>
      <w:r w:rsidRPr="001179E0">
        <w:rPr>
          <w:u w:val="single"/>
        </w:rPr>
        <w:t>false prophesizing</w:t>
      </w:r>
      <w:r>
        <w:t xml:space="preserve">. </w:t>
      </w:r>
      <w:r w:rsidRPr="001179E0">
        <w:rPr>
          <w:u w:val="single"/>
        </w:rPr>
        <w:t>Reject them</w:t>
      </w:r>
      <w:r w:rsidRPr="001179E0">
        <w:t xml:space="preserve"> under their own biblical framework. </w:t>
      </w:r>
    </w:p>
    <w:p w14:paraId="2FC11D55" w14:textId="77777777" w:rsidR="00DB0985" w:rsidRPr="001179E0" w:rsidRDefault="00DB0985" w:rsidP="00DB0985">
      <w:r w:rsidRPr="001179E0">
        <w:rPr>
          <w:rStyle w:val="Style13ptBold"/>
        </w:rPr>
        <w:t>Sipes ‘23</w:t>
      </w:r>
      <w:r w:rsidRPr="001179E0">
        <w:t xml:space="preserve"> </w:t>
      </w:r>
      <w:r>
        <w:t>[Richard; July 09; Pastor</w:t>
      </w:r>
      <w:r w:rsidRPr="001179E0">
        <w:t xml:space="preserve"> </w:t>
      </w:r>
      <w:r>
        <w:t>of New Covenant Baptist Church; “</w:t>
      </w:r>
      <w:r w:rsidRPr="001179E0">
        <w:t>Beware of False Prophets</w:t>
      </w:r>
      <w:r>
        <w:t xml:space="preserve">,” </w:t>
      </w:r>
      <w:r w:rsidRPr="001179E0">
        <w:t>https://www.newcovenantgj.org/beware-of-false-prophets/</w:t>
      </w:r>
      <w:r>
        <w:t>]</w:t>
      </w:r>
    </w:p>
    <w:p w14:paraId="1E8F099E" w14:textId="77777777" w:rsidR="00DB0985" w:rsidRPr="001179E0" w:rsidRDefault="00DB0985" w:rsidP="00DB0985">
      <w:pPr>
        <w:rPr>
          <w:sz w:val="16"/>
        </w:rPr>
      </w:pPr>
      <w:r w:rsidRPr="001179E0">
        <w:rPr>
          <w:sz w:val="16"/>
        </w:rPr>
        <w:t xml:space="preserve">In </w:t>
      </w:r>
      <w:r w:rsidRPr="001179E0">
        <w:rPr>
          <w:rStyle w:val="Emphasis"/>
        </w:rPr>
        <w:t>Matthew 7</w:t>
      </w:r>
      <w:r w:rsidRPr="001179E0">
        <w:rPr>
          <w:sz w:val="16"/>
        </w:rPr>
        <w:t>,</w:t>
      </w:r>
      <w:r w:rsidRPr="001179E0">
        <w:rPr>
          <w:u w:val="single"/>
        </w:rPr>
        <w:t xml:space="preserve"> we are looking at the conclusion of Jesus’ </w:t>
      </w:r>
      <w:r w:rsidRPr="001179E0">
        <w:rPr>
          <w:rStyle w:val="Emphasis"/>
        </w:rPr>
        <w:t>Sermon on the Mount</w:t>
      </w:r>
      <w:r w:rsidRPr="001179E0">
        <w:rPr>
          <w:u w:val="single"/>
        </w:rPr>
        <w:t xml:space="preserve">. In this sermon, Jesus has carefully taught the </w:t>
      </w:r>
      <w:r w:rsidRPr="001179E0">
        <w:rPr>
          <w:rStyle w:val="Emphasis"/>
        </w:rPr>
        <w:t>principles</w:t>
      </w:r>
      <w:r w:rsidRPr="001179E0">
        <w:rPr>
          <w:u w:val="single"/>
        </w:rPr>
        <w:t xml:space="preserve"> of the </w:t>
      </w:r>
      <w:r w:rsidRPr="001179E0">
        <w:rPr>
          <w:rStyle w:val="Emphasis"/>
        </w:rPr>
        <w:t>Kingdom of Heaven</w:t>
      </w:r>
      <w:r w:rsidRPr="001179E0">
        <w:rPr>
          <w:u w:val="single"/>
        </w:rPr>
        <w:t xml:space="preserve">, the </w:t>
      </w:r>
      <w:r w:rsidRPr="001179E0">
        <w:rPr>
          <w:rStyle w:val="Emphasis"/>
        </w:rPr>
        <w:t>way of righteousness</w:t>
      </w:r>
      <w:r w:rsidRPr="001179E0">
        <w:rPr>
          <w:sz w:val="16"/>
        </w:rPr>
        <w:t>. And I think we can all agree that what Jesus requires of His disciples is not easy. His disciples are to be different from the rest of the world. He insists on a true internal righteousness of the heart in contrast to the self-righteousness of the scribes and Pharisees. And I think we can all agree that Jesus has presented true righteousness as a narrow way, a difficult road. Yet it is the only way to eternal life.</w:t>
      </w:r>
    </w:p>
    <w:p w14:paraId="7070ADAA" w14:textId="77777777" w:rsidR="00DB0985" w:rsidRPr="001179E0" w:rsidRDefault="00DB0985" w:rsidP="00DB0985">
      <w:pPr>
        <w:rPr>
          <w:sz w:val="16"/>
        </w:rPr>
      </w:pPr>
      <w:r w:rsidRPr="001179E0">
        <w:rPr>
          <w:sz w:val="16"/>
        </w:rPr>
        <w:t xml:space="preserve">In Matthew 7:7, Jesus gave the invitation. He told us to “Ask, and it will be given to you; seek, and you will find; knock, and it will be opened to you.” (Matt. 7:7). </w:t>
      </w:r>
      <w:r w:rsidRPr="001179E0">
        <w:rPr>
          <w:u w:val="single"/>
        </w:rPr>
        <w:t>We cannot obtain the righteousness of God and His Kingdom apart from God’s grace. So Jesus does not tell us to work for it, He tells us simply to ask for it. God is good and He gives righteousness to those who ask, seek, and knock. His invitation rings with grace and mercy based on God’s goodness</w:t>
      </w:r>
      <w:r w:rsidRPr="001179E0">
        <w:rPr>
          <w:sz w:val="16"/>
        </w:rPr>
        <w:t>. Through Christ, we can be justified before God if we come humbly asking for God’s righteousness, seeking His Kingdom, and knocking for Him to open the door to us. It is a glorious truth; as the scripture says, “whoever calls on the name of the LORD shall be saved” (Rom. 10:13; Joel 2:32).</w:t>
      </w:r>
    </w:p>
    <w:p w14:paraId="2DC34699" w14:textId="77777777" w:rsidR="00DB0985" w:rsidRPr="001179E0" w:rsidRDefault="00DB0985" w:rsidP="00DB0985">
      <w:pPr>
        <w:rPr>
          <w:sz w:val="16"/>
        </w:rPr>
      </w:pPr>
      <w:r w:rsidRPr="001179E0">
        <w:rPr>
          <w:sz w:val="16"/>
        </w:rPr>
        <w:t>So last time, we saw that Jesus called for a decision. He urged us to, “Enter by the narrow gate; for wide is the gate and broad is the way that leads to destruction, and there are many who go in by it. Because narrow is the gate and difficult is the way which leads to life, and there are few who find it” (Matthew 7:13-14).</w:t>
      </w:r>
    </w:p>
    <w:p w14:paraId="37782E87" w14:textId="77777777" w:rsidR="00DB0985" w:rsidRPr="001179E0" w:rsidRDefault="00DB0985" w:rsidP="00DB0985">
      <w:pPr>
        <w:rPr>
          <w:sz w:val="16"/>
        </w:rPr>
      </w:pPr>
      <w:r w:rsidRPr="001179E0">
        <w:rPr>
          <w:sz w:val="16"/>
        </w:rPr>
        <w:t xml:space="preserve">There is a gate that leads to eternal life; but as our Lord here tells us, it is a narrow gate, and it leads to a difficult way. </w:t>
      </w:r>
      <w:r w:rsidRPr="001179E0">
        <w:rPr>
          <w:u w:val="single"/>
        </w:rPr>
        <w:t>There is also a gate that leads to destruction, and it is a much more “wide” gate, and the way that leads from it is much more “broad”.</w:t>
      </w:r>
      <w:r w:rsidRPr="001179E0">
        <w:rPr>
          <w:sz w:val="16"/>
        </w:rPr>
        <w:t xml:space="preserve"> Every man and woman must make a choice. They must enter through the narrow gate to life or the wide gate to destruction. Jesus Himself is that narrow gate. We enter by faith in His sacrifice on the cross for us, and we walk the difficult way of discipleship as one of His obedient followers.</w:t>
      </w:r>
    </w:p>
    <w:p w14:paraId="189DCDCF" w14:textId="77777777" w:rsidR="00DB0985" w:rsidRPr="001179E0" w:rsidRDefault="00DB0985" w:rsidP="00DB0985">
      <w:pPr>
        <w:rPr>
          <w:sz w:val="16"/>
        </w:rPr>
      </w:pPr>
      <w:r w:rsidRPr="001179E0">
        <w:rPr>
          <w:highlight w:val="cyan"/>
          <w:u w:val="single"/>
        </w:rPr>
        <w:t>With</w:t>
      </w:r>
      <w:r w:rsidRPr="001179E0">
        <w:rPr>
          <w:u w:val="single"/>
        </w:rPr>
        <w:t xml:space="preserve"> such a </w:t>
      </w:r>
      <w:r w:rsidRPr="001179E0">
        <w:rPr>
          <w:rStyle w:val="Emphasis"/>
          <w:highlight w:val="cyan"/>
        </w:rPr>
        <w:t>gracious offer</w:t>
      </w:r>
      <w:r w:rsidRPr="001179E0">
        <w:rPr>
          <w:highlight w:val="cyan"/>
          <w:u w:val="single"/>
        </w:rPr>
        <w:t xml:space="preserve"> of </w:t>
      </w:r>
      <w:r w:rsidRPr="001179E0">
        <w:rPr>
          <w:rStyle w:val="Emphasis"/>
          <w:highlight w:val="cyan"/>
        </w:rPr>
        <w:t>eternal life</w:t>
      </w:r>
      <w:r w:rsidRPr="001179E0">
        <w:rPr>
          <w:u w:val="single"/>
        </w:rPr>
        <w:t xml:space="preserve"> from </w:t>
      </w:r>
      <w:r w:rsidRPr="001179E0">
        <w:rPr>
          <w:sz w:val="16"/>
        </w:rPr>
        <w:t>Jesus</w:t>
      </w:r>
      <w:r w:rsidRPr="001179E0">
        <w:rPr>
          <w:u w:val="single"/>
        </w:rPr>
        <w:t xml:space="preserve">, </w:t>
      </w:r>
      <w:r w:rsidRPr="001179E0">
        <w:rPr>
          <w:highlight w:val="cyan"/>
          <w:u w:val="single"/>
        </w:rPr>
        <w:t>why</w:t>
      </w:r>
      <w:r w:rsidRPr="001179E0">
        <w:rPr>
          <w:u w:val="single"/>
        </w:rPr>
        <w:t xml:space="preserve"> is it that </w:t>
      </w:r>
      <w:r w:rsidRPr="001179E0">
        <w:rPr>
          <w:rStyle w:val="Emphasis"/>
          <w:highlight w:val="cyan"/>
        </w:rPr>
        <w:t>so few enter</w:t>
      </w:r>
      <w:r w:rsidRPr="001179E0">
        <w:rPr>
          <w:u w:val="single"/>
        </w:rPr>
        <w:t xml:space="preserve"> the narrow gate? Jesus said, “there are few who find it.”</w:t>
      </w:r>
      <w:r w:rsidRPr="001179E0">
        <w:rPr>
          <w:sz w:val="16"/>
        </w:rPr>
        <w:t xml:space="preserve"> Why is it that many, when given the choice, take the wide gate that leads to destruction? Jesus said “Many who go in by it.” The sad thing is that most who are on the broad way that leads to destruction, don’t even realize that is where they are headed. If you ask most people if they are going to heaven, they will say, “I think so,” or “I hope so,’ or “I’m a good person.” They seem to think that any gate and every way will lead to eternal life as long as they are sincere and try.</w:t>
      </w:r>
    </w:p>
    <w:p w14:paraId="78ED2CBA" w14:textId="77777777" w:rsidR="00DB0985" w:rsidRPr="001179E0" w:rsidRDefault="00DB0985" w:rsidP="00DB0985">
      <w:pPr>
        <w:rPr>
          <w:sz w:val="16"/>
        </w:rPr>
      </w:pPr>
      <w:r w:rsidRPr="001179E0">
        <w:rPr>
          <w:sz w:val="16"/>
        </w:rPr>
        <w:t xml:space="preserve">Most people are not consciously choosing hell over heaven. Oh, I suppose there are a few that would say that because they really don’t think it will be condemnation and eternal punishment where, “Their worm does not die, And the fire is not quenched” (Mark 9:48; Isa. 66:24).  </w:t>
      </w:r>
    </w:p>
    <w:p w14:paraId="3DD9D40E" w14:textId="77777777" w:rsidR="00DB0985" w:rsidRPr="001179E0" w:rsidRDefault="00DB0985" w:rsidP="00DB0985">
      <w:pPr>
        <w:rPr>
          <w:sz w:val="16"/>
        </w:rPr>
      </w:pPr>
      <w:r w:rsidRPr="001179E0">
        <w:rPr>
          <w:u w:val="single"/>
        </w:rPr>
        <w:t xml:space="preserve">How could it be that most people who think they are headed to heaven are not? </w:t>
      </w:r>
      <w:r w:rsidRPr="001179E0">
        <w:rPr>
          <w:highlight w:val="cyan"/>
          <w:u w:val="single"/>
        </w:rPr>
        <w:t>Jesus gives</w:t>
      </w:r>
      <w:r w:rsidRPr="001179E0">
        <w:rPr>
          <w:u w:val="single"/>
        </w:rPr>
        <w:t xml:space="preserve"> the </w:t>
      </w:r>
      <w:r w:rsidRPr="001179E0">
        <w:rPr>
          <w:highlight w:val="cyan"/>
          <w:u w:val="single"/>
        </w:rPr>
        <w:t xml:space="preserve">answer: </w:t>
      </w:r>
      <w:r w:rsidRPr="001179E0">
        <w:rPr>
          <w:rStyle w:val="Emphasis"/>
          <w:highlight w:val="cyan"/>
        </w:rPr>
        <w:t>because they are deceived</w:t>
      </w:r>
      <w:r w:rsidRPr="001179E0">
        <w:rPr>
          <w:sz w:val="16"/>
        </w:rPr>
        <w:t xml:space="preserve">. </w:t>
      </w:r>
      <w:r w:rsidRPr="001179E0">
        <w:rPr>
          <w:u w:val="single"/>
        </w:rPr>
        <w:t xml:space="preserve">Someone told them that the wide road would take them to heaven, and they believed it. And that is why immediately after telling us about the wide and narrow gates Jesus immediately gives this warning, </w:t>
      </w:r>
      <w:r w:rsidRPr="001179E0">
        <w:rPr>
          <w:rStyle w:val="Emphasis"/>
        </w:rPr>
        <w:t>“Beware of false prophets”</w:t>
      </w:r>
      <w:r w:rsidRPr="001179E0">
        <w:rPr>
          <w:sz w:val="16"/>
        </w:rPr>
        <w:t xml:space="preserve"> (Matt. 7:15).</w:t>
      </w:r>
    </w:p>
    <w:p w14:paraId="68A8F9EC" w14:textId="77777777" w:rsidR="00DB0985" w:rsidRPr="001179E0" w:rsidRDefault="00DB0985" w:rsidP="00DB0985">
      <w:pPr>
        <w:rPr>
          <w:sz w:val="16"/>
        </w:rPr>
      </w:pPr>
      <w:r w:rsidRPr="001179E0">
        <w:rPr>
          <w:sz w:val="16"/>
        </w:rPr>
        <w:t>Jesus warns that there will be some who will come along and proclaim the exact opposite of what He says. They will insist that you don’t have to be so “narrow” as to go through the narrow gate. They will argue that Jesus is A way; but that He is not the ONLY way. They will make a convincing case for choosing the “wide” gate and the “broad” way. Thus they will lead many, without their realizing it, down the path to eternal destruction.</w:t>
      </w:r>
    </w:p>
    <w:p w14:paraId="3588AE99" w14:textId="77777777" w:rsidR="00DB0985" w:rsidRPr="001179E0" w:rsidRDefault="00DB0985" w:rsidP="00DB0985">
      <w:pPr>
        <w:rPr>
          <w:sz w:val="16"/>
        </w:rPr>
      </w:pPr>
      <w:r w:rsidRPr="001179E0">
        <w:rPr>
          <w:sz w:val="16"/>
        </w:rPr>
        <w:t>This is why Jesus says, “Beware!” In the original language, that first word calls for continuous action—that is, we are to always be alert, and always on our guard, continually on the lookout for false prophets.</w:t>
      </w:r>
    </w:p>
    <w:p w14:paraId="579EF195" w14:textId="77777777" w:rsidR="00DB0985" w:rsidRPr="001179E0" w:rsidRDefault="00DB0985" w:rsidP="00DB0985">
      <w:pPr>
        <w:rPr>
          <w:sz w:val="16"/>
        </w:rPr>
      </w:pPr>
      <w:r w:rsidRPr="001179E0">
        <w:rPr>
          <w:sz w:val="16"/>
        </w:rPr>
        <w:t>Let’s consider these words carefully. And let’s begin by hearing the implication of Jesus’ words; that . . .</w:t>
      </w:r>
    </w:p>
    <w:p w14:paraId="07A6BE58" w14:textId="77777777" w:rsidR="00DB0985" w:rsidRPr="001179E0" w:rsidRDefault="00DB0985" w:rsidP="00DB0985">
      <w:pPr>
        <w:rPr>
          <w:sz w:val="16"/>
        </w:rPr>
      </w:pPr>
      <w:r w:rsidRPr="001179E0">
        <w:rPr>
          <w:sz w:val="16"/>
        </w:rPr>
        <w:t xml:space="preserve">1. </w:t>
      </w:r>
      <w:r w:rsidRPr="001179E0">
        <w:rPr>
          <w:rStyle w:val="Emphasis"/>
        </w:rPr>
        <w:t>False prophets will come</w:t>
      </w:r>
      <w:r w:rsidRPr="001179E0">
        <w:rPr>
          <w:sz w:val="16"/>
        </w:rPr>
        <w:t xml:space="preserve"> </w:t>
      </w:r>
      <w:r w:rsidRPr="001179E0">
        <w:rPr>
          <w:u w:val="single"/>
        </w:rPr>
        <w:t>(Matt. 7:15)</w:t>
      </w:r>
      <w:r w:rsidRPr="001179E0">
        <w:rPr>
          <w:sz w:val="16"/>
        </w:rPr>
        <w:t>.[1]</w:t>
      </w:r>
    </w:p>
    <w:p w14:paraId="22E0E7F3" w14:textId="77777777" w:rsidR="00DB0985" w:rsidRPr="001179E0" w:rsidRDefault="00DB0985" w:rsidP="00DB0985">
      <w:pPr>
        <w:rPr>
          <w:sz w:val="16"/>
        </w:rPr>
      </w:pPr>
      <w:r w:rsidRPr="001179E0">
        <w:rPr>
          <w:u w:val="single"/>
        </w:rPr>
        <w:t>Look at who Jesus warns us continually to be on guard against: “false prophets”.</w:t>
      </w:r>
      <w:r w:rsidRPr="001179E0">
        <w:rPr>
          <w:sz w:val="16"/>
        </w:rPr>
        <w:t xml:space="preserve">  The word in the original language is pseudoprophêtês. It’s a compound word from two very easily recognizable Greek words.</w:t>
      </w:r>
    </w:p>
    <w:p w14:paraId="292F0EAD" w14:textId="77777777" w:rsidR="00DB0985" w:rsidRPr="001179E0" w:rsidRDefault="00DB0985" w:rsidP="00DB0985">
      <w:pPr>
        <w:rPr>
          <w:u w:val="single"/>
        </w:rPr>
      </w:pPr>
      <w:r w:rsidRPr="001179E0">
        <w:rPr>
          <w:sz w:val="16"/>
        </w:rPr>
        <w:t xml:space="preserve">The first word is pseudēs which means </w:t>
      </w:r>
      <w:r w:rsidRPr="001179E0">
        <w:rPr>
          <w:rStyle w:val="Emphasis"/>
        </w:rPr>
        <w:t>“lying, deceitful, false”</w:t>
      </w:r>
      <w:r w:rsidRPr="001179E0">
        <w:rPr>
          <w:sz w:val="16"/>
        </w:rPr>
        <w:t xml:space="preserve">. Our English prefix “pseudo-” comes from this. A pseudonym, for example, is a fictitious name used by an author; or to say that something is “pseudo-scientific” means that it only pretends to be scientific. And the second part is the word prophêtês; “a prophet”, which, in the Bible, means someone who speaks forth a message given to him or her by God. And so, a pseudoprophêtês is a </w:t>
      </w:r>
      <w:r w:rsidRPr="001179E0">
        <w:rPr>
          <w:u w:val="single"/>
        </w:rPr>
        <w:t>“false prophet”, a lying prophet who presents himself or herself as God’s spokesman, and pretends to speak a message from God but who, in fact, is a liar and deceiver.</w:t>
      </w:r>
    </w:p>
    <w:p w14:paraId="0D52BB92" w14:textId="77777777" w:rsidR="00DB0985" w:rsidRPr="001179E0" w:rsidRDefault="00DB0985" w:rsidP="00DB0985">
      <w:pPr>
        <w:rPr>
          <w:sz w:val="16"/>
        </w:rPr>
      </w:pPr>
      <w:r w:rsidRPr="001179E0">
        <w:rPr>
          <w:u w:val="single"/>
        </w:rPr>
        <w:t>We’re not talking here about people who are simply in error in what they believe.</w:t>
      </w:r>
      <w:r w:rsidRPr="001179E0">
        <w:rPr>
          <w:sz w:val="16"/>
        </w:rPr>
        <w:t xml:space="preserve"> </w:t>
      </w:r>
      <w:r w:rsidRPr="001179E0">
        <w:rPr>
          <w:u w:val="single"/>
        </w:rPr>
        <w:t>When someone believes in false doctrine or has doubts about the truths of the faith, we need to have compassion for them</w:t>
      </w:r>
      <w:r w:rsidRPr="001179E0">
        <w:rPr>
          <w:sz w:val="16"/>
        </w:rPr>
        <w:t xml:space="preserve"> (Jude 1:22). The New Testament calls us to gently correct them and set them on the right path by preaching the word—convincing, rebuking, and exhorting with patient teaching (2 Tim. 4:2).</w:t>
      </w:r>
    </w:p>
    <w:p w14:paraId="39F296C6" w14:textId="77777777" w:rsidR="00DB0985" w:rsidRPr="001179E0" w:rsidRDefault="00DB0985" w:rsidP="00DB0985">
      <w:pPr>
        <w:rPr>
          <w:sz w:val="16"/>
        </w:rPr>
      </w:pPr>
      <w:r w:rsidRPr="001179E0">
        <w:rPr>
          <w:sz w:val="16"/>
        </w:rPr>
        <w:t xml:space="preserve">But that’s not the kind of person Jesus is warning about here. </w:t>
      </w:r>
      <w:r w:rsidRPr="001179E0">
        <w:rPr>
          <w:u w:val="single"/>
        </w:rPr>
        <w:t>False prophets intentionally raise themselves up as “teachers” and as “spokesmen” for God, purporting to speak the truth, but, in fact, they preach false doctrine and lead people astray</w:t>
      </w:r>
      <w:r w:rsidRPr="001179E0">
        <w:rPr>
          <w:sz w:val="16"/>
        </w:rPr>
        <w:t>. The Bible is full of warnings about false prophets and false teachers. Through Moses God warns, “But the prophet who presumes to speak a word in My name, which I have not commanded him to speak, or who speaks in the name of other gods, that prophet shall die.” (Deut. 18:20). Through Jeremiah, the Lord says, “The prophets prophesy lies in My name. I have not sent them, commanded them, nor spoken to them; they prophesy to you a false vision, divination, a worthless thing, and the deceit of their heart” (Jer. 14:14).</w:t>
      </w:r>
    </w:p>
    <w:p w14:paraId="2A8EEF64" w14:textId="77777777" w:rsidR="00DB0985" w:rsidRPr="001179E0" w:rsidRDefault="00DB0985" w:rsidP="00DB0985">
      <w:pPr>
        <w:rPr>
          <w:sz w:val="16"/>
        </w:rPr>
      </w:pPr>
      <w:r w:rsidRPr="001179E0">
        <w:rPr>
          <w:sz w:val="16"/>
        </w:rPr>
        <w:t>In Matthew 24, Jesus warned His disciples regarding the last days and told them, “For false christs and false prophets will rise and show great signs and wonders to deceive, if possible, even the elect. See, I have told you beforehand.” ((Matt. 24:24-25). The apostle Paul warned the Ephesian elders,</w:t>
      </w:r>
    </w:p>
    <w:p w14:paraId="4882916A" w14:textId="77777777" w:rsidR="00DB0985" w:rsidRPr="001179E0" w:rsidRDefault="00DB0985" w:rsidP="00DB0985">
      <w:pPr>
        <w:rPr>
          <w:sz w:val="16"/>
        </w:rPr>
      </w:pPr>
      <w:r w:rsidRPr="001179E0">
        <w:rPr>
          <w:sz w:val="16"/>
        </w:rPr>
        <w:t>Therefore take heed to yourselves and to all the flock, among which the Holy Spirit has made you overseers, to shepherd the church of God which He purchased with His own blood. For I know this, that after my departure savage wolves will come in among you, not sparing the flock. Also from among yourselves men will rise up, speaking perverse things, to draw away the disciples after themselves. Therefore watch and remember that for three years I did not cease to warn everyone night and day with tears. (Acts 20:28-31).</w:t>
      </w:r>
    </w:p>
    <w:p w14:paraId="5411714A" w14:textId="77777777" w:rsidR="00DB0985" w:rsidRPr="001179E0" w:rsidRDefault="00DB0985" w:rsidP="00DB0985">
      <w:pPr>
        <w:rPr>
          <w:sz w:val="16"/>
        </w:rPr>
      </w:pPr>
      <w:r w:rsidRPr="001179E0">
        <w:rPr>
          <w:u w:val="single"/>
        </w:rPr>
        <w:t>Paul warned Timothy to preach God’s word carefully to the people under his care; because “. . . the time will come when they will not endure sound doctrine, but according to their own desires, because they have itching ears, they will heap up for themselves teachers; and they will turn their ears away from the truth, and be turned to fables</w:t>
      </w:r>
      <w:r w:rsidRPr="001179E0">
        <w:rPr>
          <w:sz w:val="16"/>
        </w:rPr>
        <w:t>” (2 Tim. 4:3-4). It is amazing how quickly some Christians will tolerate a preacher doesn’t teach the truth simply because he is “funny” or “uplifting” or “successful”. Peter also warned, “But there were also false prophets among the people, even as there will be false teachers among you, who will secretly bring in destructive heresies, even denying the Lord who bought them, and bring on themselves swift destruction. And many will follow their destructive ways, because of whom the way of truth will be blasphemed” (2 Pet. 2:1-2).</w:t>
      </w:r>
    </w:p>
    <w:p w14:paraId="3C33FF4C" w14:textId="77777777" w:rsidR="00DB0985" w:rsidRPr="001179E0" w:rsidRDefault="00DB0985" w:rsidP="00DB0985">
      <w:pPr>
        <w:rPr>
          <w:sz w:val="16"/>
        </w:rPr>
      </w:pPr>
      <w:r w:rsidRPr="001179E0">
        <w:rPr>
          <w:u w:val="single"/>
        </w:rPr>
        <w:t xml:space="preserve">Almost </w:t>
      </w:r>
      <w:r w:rsidRPr="001179E0">
        <w:rPr>
          <w:rStyle w:val="Emphasis"/>
        </w:rPr>
        <w:t>every</w:t>
      </w:r>
      <w:r w:rsidRPr="001179E0">
        <w:rPr>
          <w:u w:val="single"/>
        </w:rPr>
        <w:t xml:space="preserve"> New Testament book contains </w:t>
      </w:r>
      <w:r w:rsidRPr="001179E0">
        <w:rPr>
          <w:rStyle w:val="Emphasis"/>
        </w:rPr>
        <w:t>warnings</w:t>
      </w:r>
      <w:r w:rsidRPr="001179E0">
        <w:rPr>
          <w:u w:val="single"/>
        </w:rPr>
        <w:t xml:space="preserve"> about </w:t>
      </w:r>
      <w:r w:rsidRPr="001179E0">
        <w:rPr>
          <w:rStyle w:val="Emphasis"/>
        </w:rPr>
        <w:t>false prophets</w:t>
      </w:r>
      <w:r w:rsidRPr="001179E0">
        <w:rPr>
          <w:u w:val="single"/>
        </w:rPr>
        <w:t xml:space="preserve"> and </w:t>
      </w:r>
      <w:r w:rsidRPr="001179E0">
        <w:rPr>
          <w:rStyle w:val="Emphasis"/>
        </w:rPr>
        <w:t>false teachers</w:t>
      </w:r>
      <w:r w:rsidRPr="001179E0">
        <w:rPr>
          <w:sz w:val="16"/>
        </w:rPr>
        <w:t xml:space="preserve">. </w:t>
      </w:r>
      <w:r w:rsidRPr="001179E0">
        <w:rPr>
          <w:highlight w:val="cyan"/>
          <w:u w:val="single"/>
        </w:rPr>
        <w:t xml:space="preserve">God warns us </w:t>
      </w:r>
      <w:r w:rsidRPr="001179E0">
        <w:rPr>
          <w:rStyle w:val="Emphasis"/>
          <w:highlight w:val="cyan"/>
        </w:rPr>
        <w:t>repeatedly</w:t>
      </w:r>
      <w:r w:rsidRPr="001179E0">
        <w:rPr>
          <w:u w:val="single"/>
        </w:rPr>
        <w:t xml:space="preserve"> to </w:t>
      </w:r>
      <w:r w:rsidRPr="001179E0">
        <w:rPr>
          <w:rStyle w:val="Emphasis"/>
          <w:highlight w:val="cyan"/>
        </w:rPr>
        <w:t>“Beware!”</w:t>
      </w:r>
      <w:r w:rsidRPr="001179E0">
        <w:rPr>
          <w:sz w:val="16"/>
        </w:rPr>
        <w:t xml:space="preserve"> “Take heed!” “Look to yourselves!” </w:t>
      </w:r>
      <w:r w:rsidRPr="001179E0">
        <w:rPr>
          <w:rStyle w:val="Emphasis"/>
        </w:rPr>
        <w:t>Clearly</w:t>
      </w:r>
      <w:r w:rsidRPr="001179E0">
        <w:rPr>
          <w:u w:val="single"/>
        </w:rPr>
        <w:t xml:space="preserve">, this is a </w:t>
      </w:r>
      <w:r w:rsidRPr="001179E0">
        <w:rPr>
          <w:rStyle w:val="Emphasis"/>
        </w:rPr>
        <w:t>serious matter</w:t>
      </w:r>
      <w:r w:rsidRPr="001179E0">
        <w:rPr>
          <w:sz w:val="16"/>
        </w:rPr>
        <w:t>, and we need to pay attention to this warning from our Lord.</w:t>
      </w:r>
    </w:p>
    <w:p w14:paraId="31D5D12A" w14:textId="77777777" w:rsidR="00DB0985" w:rsidRPr="001179E0" w:rsidRDefault="00DB0985" w:rsidP="00DB0985">
      <w:pPr>
        <w:rPr>
          <w:sz w:val="16"/>
        </w:rPr>
      </w:pPr>
      <w:r w:rsidRPr="001179E0">
        <w:rPr>
          <w:sz w:val="16"/>
        </w:rPr>
        <w:t>It is a very foolish and dangerous thing to expose yourself to the teaching of just anybody who appears claims to speak for God or to teach in the name of Christ. I don’t care if they have a huge television or radio ministry, or if they’ve published a library of books, or have a huge following on social media, or hold conferences and seminars, or even if they occupy a church pulpit—if they don’t teach God’s word in truth, don’t listen to them. John tells us, “Beloved, do not believe every spirit, but test the spirits, whether they are of God; because many false prophets have gone out into the world” (1 John 4:1).</w:t>
      </w:r>
    </w:p>
    <w:p w14:paraId="72C607D4" w14:textId="77777777" w:rsidR="00DB0985" w:rsidRPr="001179E0" w:rsidRDefault="00DB0985" w:rsidP="00DB0985">
      <w:pPr>
        <w:rPr>
          <w:sz w:val="16"/>
        </w:rPr>
      </w:pPr>
      <w:r w:rsidRPr="001179E0">
        <w:rPr>
          <w:sz w:val="16"/>
        </w:rPr>
        <w:t>This leads us, secondly, to notice something else about these false prophets; that . . .</w:t>
      </w:r>
    </w:p>
    <w:p w14:paraId="32274C79" w14:textId="77777777" w:rsidR="00DB0985" w:rsidRPr="001179E0" w:rsidRDefault="00DB0985" w:rsidP="00DB0985">
      <w:pPr>
        <w:rPr>
          <w:sz w:val="16"/>
        </w:rPr>
      </w:pPr>
      <w:r w:rsidRPr="001179E0">
        <w:rPr>
          <w:sz w:val="16"/>
        </w:rPr>
        <w:t xml:space="preserve">2. </w:t>
      </w:r>
      <w:r w:rsidRPr="001179E0">
        <w:rPr>
          <w:rStyle w:val="Emphasis"/>
        </w:rPr>
        <w:t>False prophets are dangerous</w:t>
      </w:r>
      <w:r w:rsidRPr="001179E0">
        <w:rPr>
          <w:sz w:val="16"/>
        </w:rPr>
        <w:t xml:space="preserve"> (Matt. 7:15).</w:t>
      </w:r>
    </w:p>
    <w:p w14:paraId="28AD8C8F" w14:textId="77777777" w:rsidR="00DB0985" w:rsidRPr="001179E0" w:rsidRDefault="00DB0985" w:rsidP="00DB0985">
      <w:pPr>
        <w:rPr>
          <w:u w:val="single"/>
        </w:rPr>
      </w:pPr>
      <w:r w:rsidRPr="001179E0">
        <w:rPr>
          <w:u w:val="single"/>
        </w:rPr>
        <w:t xml:space="preserve">Our Lord conveys their danger when He tells us to, “Beware of </w:t>
      </w:r>
      <w:r w:rsidRPr="001179E0">
        <w:rPr>
          <w:rStyle w:val="Emphasis"/>
          <w:highlight w:val="cyan"/>
        </w:rPr>
        <w:t>false prophets</w:t>
      </w:r>
      <w:r w:rsidRPr="001179E0">
        <w:rPr>
          <w:u w:val="single"/>
        </w:rPr>
        <w:t xml:space="preserve">, who come to you in sheep’s clothing, but inwardly they </w:t>
      </w:r>
      <w:r w:rsidRPr="001179E0">
        <w:rPr>
          <w:highlight w:val="cyan"/>
          <w:u w:val="single"/>
        </w:rPr>
        <w:t xml:space="preserve">are </w:t>
      </w:r>
      <w:r w:rsidRPr="001179E0">
        <w:rPr>
          <w:rStyle w:val="Emphasis"/>
          <w:highlight w:val="cyan"/>
        </w:rPr>
        <w:t>ravenous wolves</w:t>
      </w:r>
      <w:r w:rsidRPr="001179E0">
        <w:rPr>
          <w:u w:val="single"/>
        </w:rPr>
        <w:t>.”</w:t>
      </w:r>
    </w:p>
    <w:p w14:paraId="24F6122F" w14:textId="77777777" w:rsidR="00DB0985" w:rsidRPr="001179E0" w:rsidRDefault="00DB0985" w:rsidP="00DB0985">
      <w:pPr>
        <w:rPr>
          <w:sz w:val="16"/>
        </w:rPr>
      </w:pPr>
      <w:r w:rsidRPr="001179E0">
        <w:rPr>
          <w:sz w:val="16"/>
        </w:rPr>
        <w:t>One of the reasons why these false prophets are so dangerous is that they are not easily spotted. Everyone would agree that it is easy to spot someone who is advocating a non-Christian religion. You can spot the Hare Krishna, the Buddhist, the pagan, the idol worshiper, the Hindu, and the Muslim. But it can be very difficult to identify false prophets when they claim to worship the God we worship, and even use the Bible in their teaching. They do not appear to be enemies of the flock, but rather friends.[2]</w:t>
      </w:r>
    </w:p>
    <w:p w14:paraId="0F244C73" w14:textId="77777777" w:rsidR="00DB0985" w:rsidRPr="001179E0" w:rsidRDefault="00DB0985" w:rsidP="00DB0985">
      <w:pPr>
        <w:rPr>
          <w:sz w:val="16"/>
        </w:rPr>
      </w:pPr>
      <w:r w:rsidRPr="001179E0">
        <w:rPr>
          <w:sz w:val="16"/>
        </w:rPr>
        <w:t>They appear like they belong. Jesus says they “come to you in sheep’s clothing “. Some say this means they come looking like a sheep. Imagine a flock of sheep, the most innocent and gentle and naive creatures on earth, peacefully and innocently grazing. But there, in the midst of the grazing sheep is the mortal enemy of the sheep itself: the wolf. Somehow, he snuck into their midst. And they are utterly ignorant of his presence, because he is dressed up in the wool of one of their own. And he’s not just any wolf; he is a ravenous wolf, ready to pounce on any one of them and fill his stomach with their flesh. What a picture of danger this presents!</w:t>
      </w:r>
    </w:p>
    <w:p w14:paraId="7E95942B" w14:textId="77777777" w:rsidR="00DB0985" w:rsidRPr="001179E0" w:rsidRDefault="00DB0985" w:rsidP="00DB0985">
      <w:pPr>
        <w:rPr>
          <w:sz w:val="16"/>
        </w:rPr>
      </w:pPr>
      <w:r w:rsidRPr="001179E0">
        <w:rPr>
          <w:sz w:val="16"/>
        </w:rPr>
        <w:t>But “sheep’s clothing” could also refer to the shepherd of the sheep. The word, “clothing” here refers not to an animal skin, but a garment made from some fiber, in this case, that of a sheep – wool. Shepherd’s wore clothing made from sheep’s wool, and a false shepherd would wear similar clothing in order to look like the true shepherd. Paul’s comment in 2 Corinthians 11:13-15 gives us some insight into this. “13 For such are false apostles, deceitful workers, transforming themselves into apostles of Christ. 14 And no wonder! For Satan himself transforms himself into an angel of light. 15 Therefore it is no great thing if his ministers also transform themselves into ministers of righteousness, whose end will be according to their works.” That is why false prophets are so dangerous. False prophets may look like shepherds, but inside they are ravenous wolves. Their goal is not to feed the sheep, but to feed off the sheep. The false prophet dresses up like the shepherd. Why? Because the sheep follow the shepherd.</w:t>
      </w:r>
    </w:p>
    <w:p w14:paraId="4B621EE5" w14:textId="77777777" w:rsidR="00DB0985" w:rsidRPr="001179E0" w:rsidRDefault="00DB0985" w:rsidP="00DB0985">
      <w:pPr>
        <w:rPr>
          <w:u w:val="single"/>
        </w:rPr>
      </w:pPr>
      <w:r w:rsidRPr="001179E0">
        <w:rPr>
          <w:u w:val="single"/>
        </w:rPr>
        <w:t>Either way, this is a picture of the dangerous character of false prophets. They are terribly deceiving, because they appear belong, to be followers of Christ, even to be shepherds of the flock.</w:t>
      </w:r>
    </w:p>
    <w:p w14:paraId="0E4818FA" w14:textId="77777777" w:rsidR="00DB0985" w:rsidRPr="001179E0" w:rsidRDefault="00DB0985" w:rsidP="00DB0985">
      <w:pPr>
        <w:rPr>
          <w:sz w:val="16"/>
        </w:rPr>
      </w:pPr>
      <w:r w:rsidRPr="001179E0">
        <w:rPr>
          <w:sz w:val="16"/>
        </w:rPr>
        <w:t xml:space="preserve">They don’t walk around wearing a big sign that says, “Warning: I am a false prophet!” On a superficial level, you can’t tell them from a genuine believer or a good teacher. </w:t>
      </w:r>
      <w:r w:rsidRPr="001179E0">
        <w:rPr>
          <w:highlight w:val="cyan"/>
          <w:u w:val="single"/>
        </w:rPr>
        <w:t xml:space="preserve">They </w:t>
      </w:r>
      <w:r w:rsidRPr="001179E0">
        <w:rPr>
          <w:rStyle w:val="Emphasis"/>
          <w:highlight w:val="cyan"/>
        </w:rPr>
        <w:t>fool</w:t>
      </w:r>
      <w:r w:rsidRPr="001179E0">
        <w:rPr>
          <w:u w:val="single"/>
        </w:rPr>
        <w:t xml:space="preserve"> other </w:t>
      </w:r>
      <w:r w:rsidRPr="001179E0">
        <w:rPr>
          <w:highlight w:val="cyan"/>
          <w:u w:val="single"/>
        </w:rPr>
        <w:t xml:space="preserve">believers because they </w:t>
      </w:r>
      <w:r w:rsidRPr="001179E0">
        <w:rPr>
          <w:rStyle w:val="Emphasis"/>
          <w:highlight w:val="cyan"/>
        </w:rPr>
        <w:t>talk</w:t>
      </w:r>
      <w:r w:rsidRPr="001179E0">
        <w:rPr>
          <w:rStyle w:val="Emphasis"/>
        </w:rPr>
        <w:t xml:space="preserve"> just </w:t>
      </w:r>
      <w:r w:rsidRPr="001179E0">
        <w:rPr>
          <w:rStyle w:val="Emphasis"/>
          <w:highlight w:val="cyan"/>
        </w:rPr>
        <w:t>like Christians</w:t>
      </w:r>
      <w:r w:rsidRPr="001179E0">
        <w:rPr>
          <w:sz w:val="16"/>
        </w:rPr>
        <w:t>. They pepper their talk with phrases like “Praise the Lord, brother!” and “Hallelujah!” and “Glory to God!” They quote Bible verses. They use scriptural terms. But very often, if you ask them what they mean, you find that the meaning they give to those things is different from what the Bible clearly teaches. They may speak of “Christ”; but they mean a different Jesus than is found in the Bible. They may speak of His “resurrection”; but they don’t mean what the apostles meant by it. They may talk about “salvation”; but they don’t mean salvation in the biblical sense at all.</w:t>
      </w:r>
    </w:p>
    <w:p w14:paraId="7EF2E3DE" w14:textId="77777777" w:rsidR="00DB0985" w:rsidRPr="001179E0" w:rsidRDefault="00DB0985" w:rsidP="00DB0985">
      <w:pPr>
        <w:rPr>
          <w:u w:val="single"/>
        </w:rPr>
      </w:pPr>
      <w:r w:rsidRPr="001179E0">
        <w:rPr>
          <w:u w:val="single"/>
        </w:rPr>
        <w:t xml:space="preserve">The </w:t>
      </w:r>
      <w:r w:rsidRPr="001179E0">
        <w:rPr>
          <w:highlight w:val="cyan"/>
          <w:u w:val="single"/>
        </w:rPr>
        <w:t xml:space="preserve">word </w:t>
      </w:r>
      <w:r w:rsidRPr="001179E0">
        <w:rPr>
          <w:rStyle w:val="Emphasis"/>
          <w:highlight w:val="cyan"/>
        </w:rPr>
        <w:t>“ravenous”</w:t>
      </w:r>
      <w:r w:rsidRPr="001179E0">
        <w:rPr>
          <w:sz w:val="16"/>
        </w:rPr>
        <w:t xml:space="preserve"> (</w:t>
      </w:r>
      <w:r w:rsidRPr="001179E0">
        <w:rPr>
          <w:rFonts w:ascii="Times New Roman" w:hAnsi="Times New Roman" w:cs="Times New Roman"/>
          <w:sz w:val="16"/>
        </w:rPr>
        <w:t>ἅ</w:t>
      </w:r>
      <w:r w:rsidRPr="001179E0">
        <w:rPr>
          <w:sz w:val="16"/>
        </w:rPr>
        <w:t xml:space="preserve">ρπαγες / h’arpages) </w:t>
      </w:r>
      <w:r w:rsidRPr="001179E0">
        <w:rPr>
          <w:u w:val="single"/>
        </w:rPr>
        <w:t xml:space="preserve">here </w:t>
      </w:r>
      <w:r w:rsidRPr="001179E0">
        <w:rPr>
          <w:highlight w:val="cyan"/>
          <w:u w:val="single"/>
        </w:rPr>
        <w:t>is translated</w:t>
      </w:r>
      <w:r w:rsidRPr="001179E0">
        <w:rPr>
          <w:u w:val="single"/>
        </w:rPr>
        <w:t xml:space="preserve"> as </w:t>
      </w:r>
      <w:r w:rsidRPr="001179E0">
        <w:rPr>
          <w:rStyle w:val="Emphasis"/>
          <w:highlight w:val="cyan"/>
        </w:rPr>
        <w:t>“extortioner”</w:t>
      </w:r>
      <w:r w:rsidRPr="001179E0">
        <w:rPr>
          <w:u w:val="single"/>
        </w:rPr>
        <w:t xml:space="preserve"> or “swindler”</w:t>
      </w:r>
      <w:r w:rsidRPr="001179E0">
        <w:rPr>
          <w:sz w:val="16"/>
        </w:rPr>
        <w:t xml:space="preserve"> </w:t>
      </w:r>
      <w:r w:rsidRPr="001179E0">
        <w:rPr>
          <w:u w:val="single"/>
        </w:rPr>
        <w:t xml:space="preserve">every other time it appears in the New Testament. Peter said about false prophets in 2 Peter 2:3 that, “By covetousness they will exploit you with deceptive words . . .”. </w:t>
      </w:r>
      <w:r w:rsidRPr="001179E0">
        <w:rPr>
          <w:highlight w:val="cyan"/>
          <w:u w:val="single"/>
        </w:rPr>
        <w:t>They</w:t>
      </w:r>
      <w:r w:rsidRPr="001179E0">
        <w:rPr>
          <w:u w:val="single"/>
        </w:rPr>
        <w:t xml:space="preserve"> will </w:t>
      </w:r>
      <w:r w:rsidRPr="001179E0">
        <w:rPr>
          <w:highlight w:val="cyan"/>
          <w:u w:val="single"/>
        </w:rPr>
        <w:t>take advantage of</w:t>
      </w:r>
      <w:r w:rsidRPr="001179E0">
        <w:rPr>
          <w:u w:val="single"/>
        </w:rPr>
        <w:t xml:space="preserve"> the </w:t>
      </w:r>
      <w:r w:rsidRPr="001179E0">
        <w:rPr>
          <w:highlight w:val="cyan"/>
          <w:u w:val="single"/>
        </w:rPr>
        <w:t xml:space="preserve">sheep to get out of them what they want to </w:t>
      </w:r>
      <w:r w:rsidRPr="001179E0">
        <w:rPr>
          <w:rStyle w:val="Emphasis"/>
          <w:highlight w:val="cyan"/>
        </w:rPr>
        <w:t>fulfill their own desires</w:t>
      </w:r>
      <w:r w:rsidRPr="001179E0">
        <w:rPr>
          <w:sz w:val="16"/>
          <w:highlight w:val="cyan"/>
        </w:rPr>
        <w:t xml:space="preserve">. </w:t>
      </w:r>
      <w:r w:rsidRPr="001179E0">
        <w:rPr>
          <w:highlight w:val="cyan"/>
          <w:u w:val="single"/>
        </w:rPr>
        <w:t>Their concern is</w:t>
      </w:r>
      <w:r w:rsidRPr="001179E0">
        <w:rPr>
          <w:u w:val="single"/>
        </w:rPr>
        <w:t xml:space="preserve"> </w:t>
      </w:r>
      <w:r w:rsidRPr="001179E0">
        <w:rPr>
          <w:rStyle w:val="Emphasis"/>
          <w:highlight w:val="cyan"/>
        </w:rPr>
        <w:t>themselves</w:t>
      </w:r>
      <w:r w:rsidRPr="001179E0">
        <w:rPr>
          <w:u w:val="single"/>
        </w:rPr>
        <w:t>, not that of the sheep</w:t>
      </w:r>
      <w:r w:rsidRPr="001179E0">
        <w:rPr>
          <w:sz w:val="16"/>
        </w:rPr>
        <w:t xml:space="preserve">. </w:t>
      </w:r>
      <w:r w:rsidRPr="001179E0">
        <w:rPr>
          <w:u w:val="single"/>
        </w:rPr>
        <w:t xml:space="preserve">It may be money, it may be a sense of power and control, it may be fame or a combination of all, but the </w:t>
      </w:r>
      <w:r w:rsidRPr="001179E0">
        <w:rPr>
          <w:rStyle w:val="Emphasis"/>
          <w:highlight w:val="cyan"/>
        </w:rPr>
        <w:t>bottom line</w:t>
      </w:r>
      <w:r w:rsidRPr="001179E0">
        <w:rPr>
          <w:highlight w:val="cyan"/>
          <w:u w:val="single"/>
        </w:rPr>
        <w:t xml:space="preserve"> is their </w:t>
      </w:r>
      <w:r w:rsidRPr="001179E0">
        <w:rPr>
          <w:rStyle w:val="Emphasis"/>
          <w:highlight w:val="cyan"/>
        </w:rPr>
        <w:t>own self-gratification</w:t>
      </w:r>
      <w:r w:rsidRPr="001179E0">
        <w:rPr>
          <w:u w:val="single"/>
        </w:rPr>
        <w:t>. They may talk about Jesus and the Scriptures and how wonderful it is to be a Christian, but ultimately, it is their own kingdom they are working for, not the kingdom of God.</w:t>
      </w:r>
    </w:p>
    <w:p w14:paraId="471CAC91" w14:textId="77777777" w:rsidR="00DB0985" w:rsidRDefault="00DB0985" w:rsidP="00DB0985">
      <w:pPr>
        <w:rPr>
          <w:u w:val="single"/>
        </w:rPr>
      </w:pPr>
      <w:r w:rsidRPr="001179E0">
        <w:rPr>
          <w:u w:val="single"/>
        </w:rPr>
        <w:t xml:space="preserve">This is why Jesus warns us to beware of false prophets—because they are </w:t>
      </w:r>
      <w:r w:rsidRPr="001179E0">
        <w:rPr>
          <w:rStyle w:val="Emphasis"/>
        </w:rPr>
        <w:t>so dangerous</w:t>
      </w:r>
      <w:r w:rsidRPr="001179E0">
        <w:rPr>
          <w:u w:val="single"/>
        </w:rPr>
        <w:t xml:space="preserve"> and </w:t>
      </w:r>
      <w:r w:rsidRPr="001179E0">
        <w:rPr>
          <w:rStyle w:val="Emphasis"/>
        </w:rPr>
        <w:t>deceptive</w:t>
      </w:r>
      <w:r w:rsidRPr="001179E0">
        <w:rPr>
          <w:u w:val="single"/>
        </w:rPr>
        <w:t>.</w:t>
      </w:r>
    </w:p>
    <w:p w14:paraId="32150653" w14:textId="77777777" w:rsidR="00DB0985" w:rsidRDefault="00DB0985" w:rsidP="00DB0985">
      <w:pPr>
        <w:rPr>
          <w:u w:val="single"/>
        </w:rPr>
      </w:pPr>
    </w:p>
    <w:p w14:paraId="6BA07B36" w14:textId="77777777" w:rsidR="00DB0985" w:rsidRDefault="00DB0985" w:rsidP="00DB0985">
      <w:pPr>
        <w:pStyle w:val="Heading4"/>
      </w:pPr>
      <w:r>
        <w:t xml:space="preserve">2. The </w:t>
      </w:r>
      <w:r w:rsidRPr="001179E0">
        <w:rPr>
          <w:u w:val="single"/>
        </w:rPr>
        <w:t>logic</w:t>
      </w:r>
      <w:r>
        <w:t xml:space="preserve"> of their link is “because the Pope said so.” </w:t>
      </w:r>
    </w:p>
    <w:p w14:paraId="06A3B763" w14:textId="77777777" w:rsidR="00DB0985" w:rsidRDefault="00DB0985" w:rsidP="00DB0985">
      <w:pPr>
        <w:pStyle w:val="Heading4"/>
      </w:pPr>
      <w:r>
        <w:t xml:space="preserve">Accepting the Catholic paradigm </w:t>
      </w:r>
      <w:r w:rsidRPr="001179E0">
        <w:t xml:space="preserve">elevates Man </w:t>
      </w:r>
      <w:r w:rsidRPr="001179E0">
        <w:rPr>
          <w:u w:val="single"/>
        </w:rPr>
        <w:t>over God</w:t>
      </w:r>
      <w:r>
        <w:t xml:space="preserve">. Vote neg to reject their </w:t>
      </w:r>
      <w:r w:rsidRPr="001179E0">
        <w:rPr>
          <w:u w:val="single"/>
        </w:rPr>
        <w:t>false teachings</w:t>
      </w:r>
      <w:r>
        <w:t>.</w:t>
      </w:r>
    </w:p>
    <w:p w14:paraId="51BF12AD" w14:textId="77777777" w:rsidR="00DB0985" w:rsidRDefault="00DB0985" w:rsidP="00DB0985">
      <w:r w:rsidRPr="001179E0">
        <w:rPr>
          <w:rStyle w:val="Style13ptBold"/>
        </w:rPr>
        <w:t>MacArthur ‘09</w:t>
      </w:r>
      <w:r>
        <w:t xml:space="preserve"> [John; September 16; Pastor; “Is Roman Catholicism Biblical?; </w:t>
      </w:r>
      <w:r w:rsidRPr="001179E0">
        <w:t>https://shop.gty.org/library/articles/A190/is-roman-catholicism-biblical</w:t>
      </w:r>
      <w:r>
        <w:t>]</w:t>
      </w:r>
    </w:p>
    <w:p w14:paraId="2A3C5C27" w14:textId="77777777" w:rsidR="00DB0985" w:rsidRPr="001179E0" w:rsidRDefault="00DB0985" w:rsidP="00DB0985">
      <w:pPr>
        <w:rPr>
          <w:u w:val="single"/>
        </w:rPr>
      </w:pPr>
      <w:r w:rsidRPr="001179E0">
        <w:rPr>
          <w:u w:val="single"/>
        </w:rPr>
        <w:t xml:space="preserve">While there are many </w:t>
      </w:r>
      <w:r w:rsidRPr="001179E0">
        <w:rPr>
          <w:rStyle w:val="Emphasis"/>
        </w:rPr>
        <w:t>errors</w:t>
      </w:r>
      <w:r w:rsidRPr="001179E0">
        <w:rPr>
          <w:u w:val="single"/>
        </w:rPr>
        <w:t xml:space="preserve"> in the teaching of the </w:t>
      </w:r>
      <w:r w:rsidRPr="001179E0">
        <w:rPr>
          <w:rStyle w:val="Emphasis"/>
          <w:highlight w:val="cyan"/>
        </w:rPr>
        <w:t>Catholic</w:t>
      </w:r>
      <w:r w:rsidRPr="001179E0">
        <w:rPr>
          <w:rStyle w:val="Emphasis"/>
        </w:rPr>
        <w:t xml:space="preserve"> Church</w:t>
      </w:r>
      <w:r w:rsidRPr="001179E0">
        <w:rPr>
          <w:sz w:val="16"/>
        </w:rPr>
        <w:t xml:space="preserve"> (for example its belief in the transubstantiation of the communion wafer and its view of Mary), </w:t>
      </w:r>
      <w:r w:rsidRPr="001179E0">
        <w:rPr>
          <w:u w:val="single"/>
        </w:rPr>
        <w:t xml:space="preserve">two rise to the forefront and call for special attention: its </w:t>
      </w:r>
      <w:r w:rsidRPr="001179E0">
        <w:rPr>
          <w:rStyle w:val="Emphasis"/>
          <w:highlight w:val="cyan"/>
        </w:rPr>
        <w:t>denial</w:t>
      </w:r>
      <w:r w:rsidRPr="001179E0">
        <w:rPr>
          <w:highlight w:val="cyan"/>
          <w:u w:val="single"/>
        </w:rPr>
        <w:t xml:space="preserve"> of</w:t>
      </w:r>
      <w:r w:rsidRPr="001179E0">
        <w:rPr>
          <w:u w:val="single"/>
        </w:rPr>
        <w:t xml:space="preserve"> the doctrine of </w:t>
      </w:r>
      <w:r w:rsidRPr="001179E0">
        <w:rPr>
          <w:rStyle w:val="Emphasis"/>
          <w:highlight w:val="cyan"/>
        </w:rPr>
        <w:t>sola Scriptura</w:t>
      </w:r>
      <w:r w:rsidRPr="001179E0">
        <w:rPr>
          <w:u w:val="single"/>
        </w:rPr>
        <w:t xml:space="preserve"> and its denial of the biblical teaching on justification.</w:t>
      </w:r>
      <w:r w:rsidRPr="001179E0">
        <w:rPr>
          <w:sz w:val="16"/>
        </w:rPr>
        <w:t xml:space="preserve"> </w:t>
      </w:r>
      <w:r w:rsidRPr="001179E0">
        <w:rPr>
          <w:u w:val="single"/>
        </w:rPr>
        <w:t xml:space="preserve">To </w:t>
      </w:r>
      <w:r w:rsidRPr="001179E0">
        <w:rPr>
          <w:rStyle w:val="Emphasis"/>
        </w:rPr>
        <w:t>put it simply</w:t>
      </w:r>
      <w:r w:rsidRPr="001179E0">
        <w:rPr>
          <w:u w:val="single"/>
        </w:rPr>
        <w:t xml:space="preserve">, because the Roman Catholic Church has </w:t>
      </w:r>
      <w:r w:rsidRPr="001179E0">
        <w:rPr>
          <w:rStyle w:val="Emphasis"/>
          <w:highlight w:val="cyan"/>
        </w:rPr>
        <w:t>refused</w:t>
      </w:r>
      <w:r w:rsidRPr="001179E0">
        <w:rPr>
          <w:highlight w:val="cyan"/>
          <w:u w:val="single"/>
        </w:rPr>
        <w:t xml:space="preserve"> to </w:t>
      </w:r>
      <w:r w:rsidRPr="001179E0">
        <w:rPr>
          <w:rStyle w:val="Emphasis"/>
          <w:highlight w:val="cyan"/>
        </w:rPr>
        <w:t>submit</w:t>
      </w:r>
      <w:r w:rsidRPr="001179E0">
        <w:rPr>
          <w:rStyle w:val="Emphasis"/>
        </w:rPr>
        <w:t xml:space="preserve"> itself</w:t>
      </w:r>
      <w:r w:rsidRPr="001179E0">
        <w:rPr>
          <w:u w:val="single"/>
        </w:rPr>
        <w:t xml:space="preserve"> </w:t>
      </w:r>
      <w:r w:rsidRPr="001179E0">
        <w:rPr>
          <w:highlight w:val="cyan"/>
          <w:u w:val="single"/>
        </w:rPr>
        <w:t>to</w:t>
      </w:r>
      <w:r w:rsidRPr="001179E0">
        <w:rPr>
          <w:u w:val="single"/>
        </w:rPr>
        <w:t xml:space="preserve"> the </w:t>
      </w:r>
      <w:r w:rsidRPr="001179E0">
        <w:rPr>
          <w:rStyle w:val="Emphasis"/>
        </w:rPr>
        <w:t xml:space="preserve">authority of </w:t>
      </w:r>
      <w:r w:rsidRPr="001179E0">
        <w:rPr>
          <w:rStyle w:val="Emphasis"/>
          <w:highlight w:val="cyan"/>
        </w:rPr>
        <w:t>God's Word</w:t>
      </w:r>
      <w:r w:rsidRPr="001179E0">
        <w:rPr>
          <w:u w:val="single"/>
        </w:rPr>
        <w:t xml:space="preserve"> and to embrace the gospel of justification taught in Scripture, it has set itself </w:t>
      </w:r>
      <w:r w:rsidRPr="001179E0">
        <w:rPr>
          <w:rStyle w:val="Emphasis"/>
        </w:rPr>
        <w:t>apart</w:t>
      </w:r>
      <w:r w:rsidRPr="001179E0">
        <w:rPr>
          <w:u w:val="single"/>
        </w:rPr>
        <w:t xml:space="preserve"> from the </w:t>
      </w:r>
      <w:r w:rsidRPr="001179E0">
        <w:rPr>
          <w:rStyle w:val="Emphasis"/>
        </w:rPr>
        <w:t>true body of Christ</w:t>
      </w:r>
      <w:r w:rsidRPr="001179E0">
        <w:rPr>
          <w:u w:val="single"/>
        </w:rPr>
        <w:t>. It is a false and deceptive form of Christianity.</w:t>
      </w:r>
    </w:p>
    <w:p w14:paraId="68A80DD2" w14:textId="77777777" w:rsidR="00DB0985" w:rsidRPr="001179E0" w:rsidRDefault="00DB0985" w:rsidP="00DB0985">
      <w:pPr>
        <w:rPr>
          <w:rStyle w:val="Emphasis"/>
        </w:rPr>
      </w:pPr>
      <w:r w:rsidRPr="001179E0">
        <w:rPr>
          <w:sz w:val="16"/>
        </w:rPr>
        <w:t xml:space="preserve">The </w:t>
      </w:r>
      <w:r w:rsidRPr="001179E0">
        <w:rPr>
          <w:rStyle w:val="Emphasis"/>
        </w:rPr>
        <w:t>Doctrine of Sola Scriptura</w:t>
      </w:r>
    </w:p>
    <w:p w14:paraId="12272056" w14:textId="77777777" w:rsidR="00DB0985" w:rsidRPr="001179E0" w:rsidRDefault="00DB0985" w:rsidP="00DB0985">
      <w:pPr>
        <w:rPr>
          <w:u w:val="single"/>
        </w:rPr>
      </w:pPr>
      <w:r w:rsidRPr="001179E0">
        <w:rPr>
          <w:u w:val="single"/>
        </w:rPr>
        <w:t>In the words of reformer Martin Luther, the doctrine of sola Scriptura means that "what is asserted without the Scriptures or proven revelation may be held as an opinion, but need not be believed."</w:t>
      </w:r>
      <w:r w:rsidRPr="001179E0">
        <w:rPr>
          <w:sz w:val="16"/>
        </w:rPr>
        <w:t xml:space="preserve"> </w:t>
      </w:r>
      <w:r w:rsidRPr="001179E0">
        <w:rPr>
          <w:u w:val="single"/>
        </w:rPr>
        <w:t xml:space="preserve">Roman </w:t>
      </w:r>
      <w:r w:rsidRPr="001179E0">
        <w:rPr>
          <w:highlight w:val="cyan"/>
          <w:u w:val="single"/>
        </w:rPr>
        <w:t>Catholicism</w:t>
      </w:r>
      <w:r w:rsidRPr="001179E0">
        <w:rPr>
          <w:u w:val="single"/>
        </w:rPr>
        <w:t xml:space="preserve"> flatly rejects this principle, </w:t>
      </w:r>
      <w:r w:rsidRPr="001179E0">
        <w:rPr>
          <w:highlight w:val="cyan"/>
          <w:u w:val="single"/>
        </w:rPr>
        <w:t>add</w:t>
      </w:r>
      <w:r w:rsidRPr="001179E0">
        <w:rPr>
          <w:u w:val="single"/>
        </w:rPr>
        <w:t xml:space="preserve">ing a </w:t>
      </w:r>
      <w:r w:rsidRPr="001179E0">
        <w:rPr>
          <w:rStyle w:val="Emphasis"/>
        </w:rPr>
        <w:t>host of traditions</w:t>
      </w:r>
      <w:r w:rsidRPr="001179E0">
        <w:rPr>
          <w:u w:val="single"/>
        </w:rPr>
        <w:t xml:space="preserve"> and </w:t>
      </w:r>
      <w:r w:rsidRPr="001179E0">
        <w:rPr>
          <w:rStyle w:val="Emphasis"/>
        </w:rPr>
        <w:t xml:space="preserve">Church </w:t>
      </w:r>
      <w:r w:rsidRPr="001179E0">
        <w:rPr>
          <w:rStyle w:val="Emphasis"/>
          <w:highlight w:val="cyan"/>
        </w:rPr>
        <w:t>teachings</w:t>
      </w:r>
      <w:r w:rsidRPr="001179E0">
        <w:rPr>
          <w:u w:val="single"/>
        </w:rPr>
        <w:t xml:space="preserve"> and </w:t>
      </w:r>
      <w:r w:rsidRPr="001179E0">
        <w:rPr>
          <w:highlight w:val="cyan"/>
          <w:u w:val="single"/>
        </w:rPr>
        <w:t>declaring</w:t>
      </w:r>
      <w:r w:rsidRPr="001179E0">
        <w:rPr>
          <w:u w:val="single"/>
        </w:rPr>
        <w:t xml:space="preserve"> them </w:t>
      </w:r>
      <w:r w:rsidRPr="001179E0">
        <w:rPr>
          <w:rStyle w:val="Emphasis"/>
          <w:highlight w:val="cyan"/>
        </w:rPr>
        <w:t>binding</w:t>
      </w:r>
      <w:r w:rsidRPr="001179E0">
        <w:rPr>
          <w:u w:val="single"/>
        </w:rPr>
        <w:t xml:space="preserve"> on all true believers—with the threat of eternal damnation to those who hold contradictory opinions.</w:t>
      </w:r>
    </w:p>
    <w:p w14:paraId="02103E11" w14:textId="77777777" w:rsidR="00DB0985" w:rsidRDefault="00DB0985" w:rsidP="00DB0985">
      <w:pPr>
        <w:rPr>
          <w:u w:val="single"/>
        </w:rPr>
      </w:pPr>
      <w:r w:rsidRPr="001179E0">
        <w:rPr>
          <w:u w:val="single"/>
        </w:rPr>
        <w:t>In Roman Catholicism, "the Word of God" encompasses not only the Bible, but also the Apocrypha, the Magisterium</w:t>
      </w:r>
      <w:r w:rsidRPr="001179E0">
        <w:rPr>
          <w:sz w:val="16"/>
        </w:rPr>
        <w:t xml:space="preserve"> (</w:t>
      </w:r>
      <w:r w:rsidRPr="001179E0">
        <w:rPr>
          <w:u w:val="single"/>
        </w:rPr>
        <w:t xml:space="preserve">the </w:t>
      </w:r>
      <w:r w:rsidRPr="001179E0">
        <w:rPr>
          <w:rStyle w:val="Emphasis"/>
        </w:rPr>
        <w:t>Church's authority</w:t>
      </w:r>
      <w:r w:rsidRPr="001179E0">
        <w:rPr>
          <w:u w:val="single"/>
        </w:rPr>
        <w:t xml:space="preserve"> to teach and </w:t>
      </w:r>
      <w:r w:rsidRPr="001179E0">
        <w:rPr>
          <w:rStyle w:val="Emphasis"/>
        </w:rPr>
        <w:t>interpret divine truth</w:t>
      </w:r>
      <w:r w:rsidRPr="001179E0">
        <w:rPr>
          <w:sz w:val="16"/>
        </w:rPr>
        <w:t xml:space="preserve">), </w:t>
      </w:r>
      <w:r w:rsidRPr="001179E0">
        <w:rPr>
          <w:highlight w:val="cyan"/>
          <w:u w:val="single"/>
        </w:rPr>
        <w:t xml:space="preserve">the </w:t>
      </w:r>
      <w:r w:rsidRPr="001179E0">
        <w:rPr>
          <w:rStyle w:val="Emphasis"/>
          <w:highlight w:val="cyan"/>
        </w:rPr>
        <w:t>Pope's</w:t>
      </w:r>
      <w:r w:rsidRPr="001179E0">
        <w:rPr>
          <w:rStyle w:val="Emphasis"/>
        </w:rPr>
        <w:t xml:space="preserve"> ex cathedra </w:t>
      </w:r>
      <w:r w:rsidRPr="001179E0">
        <w:rPr>
          <w:rStyle w:val="Emphasis"/>
          <w:highlight w:val="cyan"/>
        </w:rPr>
        <w:t>pronouncements</w:t>
      </w:r>
      <w:r w:rsidRPr="001179E0">
        <w:rPr>
          <w:sz w:val="16"/>
        </w:rPr>
        <w:t xml:space="preserve">, and an indefinite body of church tradition, some formalized in canon law and some not yet committed to writing. </w:t>
      </w:r>
      <w:r w:rsidRPr="001179E0">
        <w:rPr>
          <w:u w:val="single"/>
        </w:rPr>
        <w:t>Whereas evangelical Protestants believe the Bible is the ultimate test of all truth</w:t>
      </w:r>
      <w:r w:rsidRPr="001179E0">
        <w:rPr>
          <w:sz w:val="16"/>
        </w:rPr>
        <w:t xml:space="preserve">, </w:t>
      </w:r>
      <w:r w:rsidRPr="001179E0">
        <w:rPr>
          <w:u w:val="single"/>
        </w:rPr>
        <w:t xml:space="preserve">Roman Catholics believe the Church determines what is true and what is not. In effect, </w:t>
      </w:r>
      <w:r w:rsidRPr="001179E0">
        <w:rPr>
          <w:highlight w:val="cyan"/>
          <w:u w:val="single"/>
        </w:rPr>
        <w:t>this makes</w:t>
      </w:r>
      <w:r w:rsidRPr="001179E0">
        <w:rPr>
          <w:u w:val="single"/>
        </w:rPr>
        <w:t xml:space="preserve"> the </w:t>
      </w:r>
      <w:r w:rsidRPr="001179E0">
        <w:rPr>
          <w:rStyle w:val="Emphasis"/>
          <w:highlight w:val="cyan"/>
        </w:rPr>
        <w:t>Church</w:t>
      </w:r>
      <w:r w:rsidRPr="001179E0">
        <w:rPr>
          <w:u w:val="single"/>
        </w:rPr>
        <w:t xml:space="preserve"> a </w:t>
      </w:r>
      <w:r w:rsidRPr="001179E0">
        <w:rPr>
          <w:rStyle w:val="Emphasis"/>
          <w:highlight w:val="cyan"/>
        </w:rPr>
        <w:t>higher authority</w:t>
      </w:r>
      <w:r w:rsidRPr="001179E0">
        <w:rPr>
          <w:highlight w:val="cyan"/>
          <w:u w:val="single"/>
        </w:rPr>
        <w:t xml:space="preserve"> than </w:t>
      </w:r>
      <w:r w:rsidRPr="001179E0">
        <w:rPr>
          <w:rStyle w:val="Emphasis"/>
          <w:highlight w:val="cyan"/>
        </w:rPr>
        <w:t>Scripture</w:t>
      </w:r>
      <w:r w:rsidRPr="001179E0">
        <w:rPr>
          <w:u w:val="single"/>
        </w:rPr>
        <w:t>.</w:t>
      </w:r>
    </w:p>
    <w:p w14:paraId="4429B5D7" w14:textId="77777777" w:rsidR="00DB0985" w:rsidRPr="001179E0" w:rsidRDefault="00DB0985" w:rsidP="00DB0985">
      <w:r>
        <w:t>&lt;&lt;TEXT CONDENSED, NONE REMOVED&gt;&gt;</w:t>
      </w:r>
    </w:p>
    <w:p w14:paraId="0F31E4A2" w14:textId="77777777" w:rsidR="00DB0985" w:rsidRPr="001179E0" w:rsidRDefault="00DB0985" w:rsidP="00DB0985">
      <w:pPr>
        <w:rPr>
          <w:sz w:val="6"/>
          <w:szCs w:val="6"/>
        </w:rPr>
      </w:pPr>
      <w:r w:rsidRPr="001179E0">
        <w:rPr>
          <w:sz w:val="6"/>
          <w:szCs w:val="6"/>
        </w:rPr>
        <w:t>Creeds and doctrinal statements are certainly important. However, creeds, decisions of church councils, all doctrine, and even the church itself must be judged by Scripture—not vice versa. Scripture is to be accurately interpreted in its context by comparing it to Scripture—certainly not according to anyone's personal whims. Scripture itself is thus the sole binding rule of faith and practice for all Christians. Protestant creeds and doctrinal statements simply express the churches' collective understanding of the proper interpretation of Scripture. In no sense could the creeds and pronouncements of the churches ever constitute an authority equal to or higher than Scripture. Scripture always takes priority over the church in the rank of authority. Roman Catholics, on the other hand, believe the infallible touchstone of truth is the Church itself. The Church not only infallibly determines the proper interpretation of Scripture, but also supplements Scripture with additional traditions and teaching. That combination of Church tradition plus the Church's interpretation of Scripture is what constitutes the binding rule of faith and practice for Catholics. The fact is, the Church sets itself above Holy Scripture in rank of authority. The Doctrine of Justification According to Roman Catholicism, justification is a process in which God's grace is poured forth into the sinner's heart, making that person progressively more righteous. During this process, it is the sinner's responsibility to preserve and increase that grace by various good works. The means by which justification is initially obtained is not faith, but the sacrament of baptism. Furthermore, justification is forfeited whenever the believer commits a mortal sin, such as hatred or adultery. In the teaching of the Roman Catholic Church, then, works are necessary both to begin and to continue the process of justification. The error in the Catholic Church's position on justification may be summed up in four biblical arguments. First, Scripture presents justification as instantaneous, not gradual. Contrasting the proud Pharisee with the broken, repentant tax-gatherer who smote his breast and prayed humbly for divine mercy, Jesus said that the tax-gatherer "went down to his house justified" (Luke 18:14). His justification was instantaneous, complete before he performed any work, based solely on his repentant faith. Jesus also said, "Truly, truly, I say to you, he who hears My word, and believes Him who sent Me, has eternal life, and does not come into judgment, but has passed out of death into life" (John 5:24). Eternal life is the present possession of all who believe—and by definition eternal life cannot be lost. The one who believes immediately passes from spiritual death to eternal life, because that person is instantaneously justified (see Romans 5:1, 9; 8:1). Second, justification means the sinner is declared righteous, not actually made righteous. This goes hand in hand with the fact that justification is instantaneous. There is no process to be performed—justification is purely a forensic reality, a declaration God makes about the sinner. Justification takes place in the court of God, not in the soul of the sinner. It is an objective fact, not a subjective phenomenon, and it changes the sinner's status, not his nature. Justification is an immediate decree, a divine "not guilty" verdict on behalf of the believing sinner in which God declares him to be righteous in His sight. Third, the Bible teaches that justification means righteousness is imputed, not infused. Righteousness is "reckoned," or credited to the account of those who believe (Romans 4:3-25). They stand justified before God not because of their own righteousness (Romans 3:10), but because of a perfect righteousness outside themselves that is reckoned to them by faith (Philippians 3:9). Where does that perfect righteousness come from? It is God's own righteousness (Romans 10:3), and it is the believer's in the person of Jesus Christ (1 Corinthians 1:30). Christ's own perfect righteousness is credited to the believer's personal account (Romans 5:17, 19), just as the full guilt of the believer's sin was imputed to Christ (2 Corinthians 5:21). The only merit God accepts for salvation is that of Jesus Christ; nothing man can ever do could earn God's favor or add anything to the merit of Christ. Fourth and finally, Scripture clearly teaches that man is justified by faith alone, not by faith plus works. According to the Apostle Paul, "If it is by grace, it is no longer on the basis of works, otherwise grace is no longer grace" (Romans 11:6). Elsewhere Paul testifies, "By grace you have been saved through faith; and that not of yourselves, it is the gift of God; not as a result of works, that no one should boast" (Ephesians 2:8-9, emphasis added; see Acts 16:31 and Romans 4:3-6). In fact, it is clearly taught throughout Scripture that "a man is justified by faith apart from works of the Law" (Romans 3:28; see Galatians 2:16; Romans 9:31-32; 10:3). In contrast, Roman Catholicism places an undue stress on human works. Catholic doctrine denies that God "justifies the ungodly" (Romans 4:5) without first making them godly. Good works therefore become the ground of justification. As thousands of former Catholics will testify, Roman Catholic doctrine and liturgy obscure the essential truth that the believer is saved by grace through faith and not by his own works (Ephesians 2:8-9). In a simple sense, Catholics genuinely believe they are saved by doing good, confessing sin, and observing ceremonies. Adding works to faith as the grounds of justification is precisely the teaching that Paul condemned as "a different gospel" (see 2 Corinthians 11:4; Galatians 1:6). It nullifies the grace of God, for if meritorious righteousness can be earned through the sacraments, "then Christ died needlessly" (Galatians 2:21). Any system that mingles works with grace, then, is "a different gospel" (Galatians 1:6), a distorted message that is anathematized (Galatians 1:9), not by a council of medieval bishops, but by the very Word of God that cannot be broken. In fact, it does not overstate the case to say that the Roman Catholic view on justification sets it apart as a wholly different religion than the true Christian faith, for it is antithetical to the simple gospel of grace.</w:t>
      </w:r>
    </w:p>
    <w:p w14:paraId="081CD812" w14:textId="77777777" w:rsidR="00DB0985" w:rsidRDefault="00DB0985" w:rsidP="00DB0985">
      <w:r>
        <w:t>&lt;&lt;PARAGRAPH BREAKS RESUME&gt;&gt;</w:t>
      </w:r>
    </w:p>
    <w:p w14:paraId="5599ED60" w14:textId="77777777" w:rsidR="00DB0985" w:rsidRPr="001179E0" w:rsidRDefault="00DB0985" w:rsidP="00DB0985">
      <w:pPr>
        <w:rPr>
          <w:sz w:val="16"/>
        </w:rPr>
      </w:pPr>
      <w:r w:rsidRPr="001179E0">
        <w:rPr>
          <w:u w:val="single"/>
        </w:rPr>
        <w:t xml:space="preserve">As long as the </w:t>
      </w:r>
      <w:r w:rsidRPr="001179E0">
        <w:rPr>
          <w:rStyle w:val="Emphasis"/>
        </w:rPr>
        <w:t>Roman Catholic Church</w:t>
      </w:r>
      <w:r w:rsidRPr="001179E0">
        <w:rPr>
          <w:u w:val="single"/>
        </w:rPr>
        <w:t xml:space="preserve"> continues to </w:t>
      </w:r>
      <w:r w:rsidRPr="001179E0">
        <w:rPr>
          <w:rStyle w:val="Emphasis"/>
        </w:rPr>
        <w:t>assert</w:t>
      </w:r>
      <w:r w:rsidRPr="001179E0">
        <w:rPr>
          <w:u w:val="single"/>
        </w:rPr>
        <w:t xml:space="preserve"> its </w:t>
      </w:r>
      <w:r w:rsidRPr="001179E0">
        <w:rPr>
          <w:rStyle w:val="Emphasis"/>
        </w:rPr>
        <w:t>own authority</w:t>
      </w:r>
      <w:r w:rsidRPr="001179E0">
        <w:rPr>
          <w:u w:val="single"/>
        </w:rPr>
        <w:t xml:space="preserve"> and bind its people to "another gospel,"</w:t>
      </w:r>
      <w:r w:rsidRPr="001179E0">
        <w:rPr>
          <w:sz w:val="16"/>
        </w:rPr>
        <w:t xml:space="preserve"> </w:t>
      </w:r>
      <w:r w:rsidRPr="001179E0">
        <w:rPr>
          <w:highlight w:val="cyan"/>
          <w:u w:val="single"/>
        </w:rPr>
        <w:t xml:space="preserve">it is the </w:t>
      </w:r>
      <w:r w:rsidRPr="001179E0">
        <w:rPr>
          <w:rStyle w:val="Emphasis"/>
          <w:highlight w:val="cyan"/>
        </w:rPr>
        <w:t>spiritual duty</w:t>
      </w:r>
      <w:r w:rsidRPr="001179E0">
        <w:rPr>
          <w:sz w:val="16"/>
        </w:rPr>
        <w:t xml:space="preserve"> </w:t>
      </w:r>
      <w:r w:rsidRPr="001179E0">
        <w:rPr>
          <w:highlight w:val="cyan"/>
          <w:u w:val="single"/>
        </w:rPr>
        <w:t xml:space="preserve">of </w:t>
      </w:r>
      <w:r w:rsidRPr="001179E0">
        <w:rPr>
          <w:rStyle w:val="Emphasis"/>
          <w:highlight w:val="cyan"/>
        </w:rPr>
        <w:t>all</w:t>
      </w:r>
      <w:r w:rsidRPr="001179E0">
        <w:rPr>
          <w:rStyle w:val="Emphasis"/>
        </w:rPr>
        <w:t xml:space="preserve"> true </w:t>
      </w:r>
      <w:r w:rsidRPr="001179E0">
        <w:rPr>
          <w:rStyle w:val="Emphasis"/>
          <w:highlight w:val="cyan"/>
        </w:rPr>
        <w:t>Christians</w:t>
      </w:r>
      <w:r w:rsidRPr="001179E0">
        <w:rPr>
          <w:sz w:val="16"/>
          <w:highlight w:val="cyan"/>
        </w:rPr>
        <w:t xml:space="preserve"> </w:t>
      </w:r>
      <w:r w:rsidRPr="001179E0">
        <w:rPr>
          <w:highlight w:val="cyan"/>
          <w:u w:val="single"/>
        </w:rPr>
        <w:t xml:space="preserve">to </w:t>
      </w:r>
      <w:r w:rsidRPr="001179E0">
        <w:rPr>
          <w:rStyle w:val="Emphasis"/>
          <w:highlight w:val="cyan"/>
        </w:rPr>
        <w:t>oppose</w:t>
      </w:r>
      <w:r w:rsidRPr="001179E0">
        <w:rPr>
          <w:u w:val="single"/>
        </w:rPr>
        <w:t xml:space="preserve"> Roman </w:t>
      </w:r>
      <w:r w:rsidRPr="001179E0">
        <w:rPr>
          <w:highlight w:val="cyan"/>
          <w:u w:val="single"/>
        </w:rPr>
        <w:t>Catholic doctrine</w:t>
      </w:r>
      <w:r w:rsidRPr="001179E0">
        <w:rPr>
          <w:sz w:val="16"/>
        </w:rPr>
        <w:t xml:space="preserve"> with biblical truth and to call all Catholics to true salvation. Meanwhile, evangelicals must not capitulate to the pressures for artificial unity. They cannot allow the gospel to be obscured, and they cannot </w:t>
      </w:r>
      <w:r w:rsidRPr="001179E0">
        <w:rPr>
          <w:rStyle w:val="Emphasis"/>
          <w:highlight w:val="cyan"/>
        </w:rPr>
        <w:t>make friends</w:t>
      </w:r>
      <w:r w:rsidRPr="001179E0">
        <w:rPr>
          <w:highlight w:val="cyan"/>
          <w:u w:val="single"/>
        </w:rPr>
        <w:t xml:space="preserve"> with </w:t>
      </w:r>
      <w:r w:rsidRPr="001179E0">
        <w:rPr>
          <w:rStyle w:val="Emphasis"/>
          <w:highlight w:val="cyan"/>
        </w:rPr>
        <w:t>false religion</w:t>
      </w:r>
      <w:r w:rsidRPr="001179E0">
        <w:rPr>
          <w:sz w:val="16"/>
        </w:rPr>
        <w:t xml:space="preserve">, lest they </w:t>
      </w:r>
      <w:r w:rsidRPr="001179E0">
        <w:rPr>
          <w:rStyle w:val="Emphasis"/>
          <w:highlight w:val="cyan"/>
        </w:rPr>
        <w:t>become partakers</w:t>
      </w:r>
      <w:r w:rsidRPr="001179E0">
        <w:rPr>
          <w:sz w:val="16"/>
          <w:highlight w:val="cyan"/>
        </w:rPr>
        <w:t xml:space="preserve"> </w:t>
      </w:r>
      <w:r w:rsidRPr="001179E0">
        <w:rPr>
          <w:highlight w:val="cyan"/>
          <w:u w:val="single"/>
        </w:rPr>
        <w:t>in</w:t>
      </w:r>
      <w:r w:rsidRPr="001179E0">
        <w:rPr>
          <w:u w:val="single"/>
        </w:rPr>
        <w:t xml:space="preserve"> their </w:t>
      </w:r>
      <w:r w:rsidRPr="001179E0">
        <w:rPr>
          <w:rStyle w:val="Emphasis"/>
          <w:highlight w:val="cyan"/>
        </w:rPr>
        <w:t>evil deeds</w:t>
      </w:r>
      <w:r w:rsidRPr="001179E0">
        <w:rPr>
          <w:sz w:val="16"/>
        </w:rPr>
        <w:t xml:space="preserve"> (2 John 11).</w:t>
      </w:r>
    </w:p>
    <w:p w14:paraId="0D34569E" w14:textId="77777777" w:rsidR="00DB0985" w:rsidRDefault="00DB0985" w:rsidP="00DB0985"/>
    <w:p w14:paraId="2BEB9D9A" w14:textId="77777777" w:rsidR="00DB0985" w:rsidRDefault="00DB0985" w:rsidP="00DB0985"/>
    <w:p w14:paraId="0909EB40" w14:textId="77777777" w:rsidR="00DB0985" w:rsidRPr="001179E0" w:rsidRDefault="00DB0985" w:rsidP="00DB0985">
      <w:pPr>
        <w:pStyle w:val="Heading4"/>
      </w:pPr>
      <w:r>
        <w:t xml:space="preserve">3. Hell theology is </w:t>
      </w:r>
      <w:r w:rsidRPr="001179E0">
        <w:rPr>
          <w:u w:val="single"/>
        </w:rPr>
        <w:t>false interpretation</w:t>
      </w:r>
      <w:r>
        <w:t xml:space="preserve"> that </w:t>
      </w:r>
      <w:r w:rsidRPr="001179E0">
        <w:rPr>
          <w:u w:val="single"/>
        </w:rPr>
        <w:t>separates us</w:t>
      </w:r>
      <w:r>
        <w:t xml:space="preserve"> from God’s </w:t>
      </w:r>
      <w:r w:rsidRPr="001179E0">
        <w:rPr>
          <w:u w:val="single"/>
        </w:rPr>
        <w:t>universal love</w:t>
      </w:r>
      <w:r>
        <w:t xml:space="preserve">. Reject their invocation. </w:t>
      </w:r>
    </w:p>
    <w:p w14:paraId="5C92A29B" w14:textId="77777777" w:rsidR="00DB0985" w:rsidRDefault="00DB0985" w:rsidP="00DB0985">
      <w:r w:rsidRPr="001179E0">
        <w:rPr>
          <w:rStyle w:val="Style13ptBold"/>
        </w:rPr>
        <w:t>Hanson ’20</w:t>
      </w:r>
      <w:r>
        <w:t xml:space="preserve"> [Shelby; July 27; </w:t>
      </w:r>
      <w:r w:rsidRPr="001179E0">
        <w:t>MA Biblical Studies, Co-host of Almost Heretical</w:t>
      </w:r>
      <w:r>
        <w:t>; “</w:t>
      </w:r>
      <w:r w:rsidRPr="001179E0">
        <w:t>What the Hell: Finding Out “Hell” Isn’t in the Bible</w:t>
      </w:r>
      <w:r>
        <w:t xml:space="preserve">,” </w:t>
      </w:r>
      <w:r w:rsidRPr="001179E0">
        <w:t>https://medium.com/christianish/what-the-hell-finding-out-hell-isnt-in-the-bible-7028acb3ecee</w:t>
      </w:r>
      <w:r>
        <w:t>]</w:t>
      </w:r>
    </w:p>
    <w:p w14:paraId="00750288" w14:textId="77777777" w:rsidR="00DB0985" w:rsidRPr="001179E0" w:rsidRDefault="00DB0985" w:rsidP="00DB0985">
      <w:pPr>
        <w:rPr>
          <w:sz w:val="16"/>
        </w:rPr>
      </w:pPr>
      <w:r w:rsidRPr="001179E0">
        <w:rPr>
          <w:rStyle w:val="Emphasis"/>
          <w:highlight w:val="cyan"/>
        </w:rPr>
        <w:t>Hell</w:t>
      </w:r>
      <w:r w:rsidRPr="001179E0">
        <w:rPr>
          <w:sz w:val="16"/>
        </w:rPr>
        <w:t xml:space="preserve">. </w:t>
      </w:r>
      <w:r w:rsidRPr="001179E0">
        <w:rPr>
          <w:u w:val="single"/>
        </w:rPr>
        <w:t xml:space="preserve">Possibly one of the most </w:t>
      </w:r>
      <w:r w:rsidRPr="001179E0">
        <w:rPr>
          <w:rStyle w:val="Emphasis"/>
        </w:rPr>
        <w:t>influential ideas</w:t>
      </w:r>
      <w:r w:rsidRPr="001179E0">
        <w:rPr>
          <w:u w:val="single"/>
        </w:rPr>
        <w:t xml:space="preserve"> in </w:t>
      </w:r>
      <w:r w:rsidRPr="001179E0">
        <w:rPr>
          <w:rStyle w:val="Emphasis"/>
        </w:rPr>
        <w:t>history</w:t>
      </w:r>
      <w:r w:rsidRPr="001179E0">
        <w:rPr>
          <w:u w:val="single"/>
        </w:rPr>
        <w:t xml:space="preserve">, holding the </w:t>
      </w:r>
      <w:r w:rsidRPr="001179E0">
        <w:rPr>
          <w:rStyle w:val="Emphasis"/>
        </w:rPr>
        <w:t>power of eternal punishment</w:t>
      </w:r>
      <w:r w:rsidRPr="001179E0">
        <w:rPr>
          <w:u w:val="single"/>
        </w:rPr>
        <w:t xml:space="preserve"> for </w:t>
      </w:r>
      <w:r w:rsidRPr="001179E0">
        <w:rPr>
          <w:rStyle w:val="Emphasis"/>
        </w:rPr>
        <w:t>believing the wrong things</w:t>
      </w:r>
      <w:r w:rsidRPr="001179E0">
        <w:rPr>
          <w:sz w:val="16"/>
        </w:rPr>
        <w:t xml:space="preserve">. </w:t>
      </w:r>
      <w:r w:rsidRPr="001179E0">
        <w:rPr>
          <w:u w:val="single"/>
        </w:rPr>
        <w:t xml:space="preserve">As an evangelical teenager I found myself </w:t>
      </w:r>
      <w:r w:rsidRPr="001179E0">
        <w:rPr>
          <w:rStyle w:val="Emphasis"/>
        </w:rPr>
        <w:t>sobbing on the floor</w:t>
      </w:r>
      <w:r w:rsidRPr="001179E0">
        <w:rPr>
          <w:u w:val="single"/>
        </w:rPr>
        <w:t xml:space="preserve"> as I realized how many people were going to hell every moment, and how little there was I could do about it.</w:t>
      </w:r>
      <w:r w:rsidRPr="001179E0">
        <w:rPr>
          <w:sz w:val="16"/>
        </w:rPr>
        <w:t xml:space="preserve"> My tears dried and I got up off the floor, but I couldn’t escape the “reality” of hell and still maintain my loyalty to the Bible. Could I?</w:t>
      </w:r>
    </w:p>
    <w:p w14:paraId="23EED64D" w14:textId="77777777" w:rsidR="00DB0985" w:rsidRPr="001179E0" w:rsidRDefault="00DB0985" w:rsidP="00DB0985">
      <w:pPr>
        <w:rPr>
          <w:u w:val="single"/>
        </w:rPr>
      </w:pPr>
      <w:r w:rsidRPr="001179E0">
        <w:rPr>
          <w:u w:val="single"/>
        </w:rPr>
        <w:t xml:space="preserve">In my Christian university, a professor leading a group discussion slowly raised the idea of </w:t>
      </w:r>
      <w:r w:rsidRPr="001179E0">
        <w:rPr>
          <w:rStyle w:val="Emphasis"/>
        </w:rPr>
        <w:t>universalism</w:t>
      </w:r>
      <w:r w:rsidRPr="001179E0">
        <w:rPr>
          <w:u w:val="single"/>
        </w:rPr>
        <w:t>. The class jumped on him like Christians have always jumped on heretics. Everyone in the room was trying to prove why he was wrong, and I led the charge.</w:t>
      </w:r>
      <w:r w:rsidRPr="001179E0">
        <w:rPr>
          <w:sz w:val="16"/>
        </w:rPr>
        <w:t xml:space="preserve"> I had all the biblical tools in my tool belt. </w:t>
      </w:r>
      <w:r w:rsidRPr="001179E0">
        <w:rPr>
          <w:u w:val="single"/>
        </w:rPr>
        <w:t xml:space="preserve">I fired passage after passage at him, asking how he could possibly deny eternal punishment in hell. What about Matthew 16? Matthew 25? Revelation 20? </w:t>
      </w:r>
      <w:r w:rsidRPr="001179E0">
        <w:rPr>
          <w:sz w:val="16"/>
        </w:rPr>
        <w:t xml:space="preserve">He didn’t give me direct answers, but also didn’t seem fazed. I threw out the implications too — </w:t>
      </w:r>
      <w:r w:rsidRPr="001179E0">
        <w:rPr>
          <w:u w:val="single"/>
        </w:rPr>
        <w:t>without a hell, what is salvation? What is the point of a Christian’s life if not to make converts? Why did Jesus have to die? He kept giving responses that didn’t make sense to any of us, and the room grew more and more heated.</w:t>
      </w:r>
    </w:p>
    <w:p w14:paraId="1CA018F9" w14:textId="77777777" w:rsidR="00DB0985" w:rsidRPr="001179E0" w:rsidRDefault="00DB0985" w:rsidP="00DB0985">
      <w:pPr>
        <w:rPr>
          <w:u w:val="single"/>
        </w:rPr>
      </w:pPr>
      <w:r w:rsidRPr="001179E0">
        <w:rPr>
          <w:u w:val="single"/>
        </w:rPr>
        <w:t>But in a sudden out-of-body moment, I stopped and watched. I saw a group of angry young Christians furiously trying to prove that people go to hell.</w:t>
      </w:r>
      <w:r w:rsidRPr="001179E0">
        <w:rPr>
          <w:sz w:val="16"/>
        </w:rPr>
        <w:t xml:space="preserve"> </w:t>
      </w:r>
      <w:r w:rsidRPr="001179E0">
        <w:rPr>
          <w:u w:val="single"/>
        </w:rPr>
        <w:t xml:space="preserve">And the </w:t>
      </w:r>
      <w:r w:rsidRPr="001179E0">
        <w:rPr>
          <w:rStyle w:val="Emphasis"/>
          <w:highlight w:val="cyan"/>
        </w:rPr>
        <w:t>hypocrisy</w:t>
      </w:r>
      <w:r w:rsidRPr="001179E0">
        <w:rPr>
          <w:u w:val="single"/>
        </w:rPr>
        <w:t xml:space="preserve"> of it </w:t>
      </w:r>
      <w:r w:rsidRPr="001179E0">
        <w:rPr>
          <w:rStyle w:val="Emphasis"/>
          <w:highlight w:val="cyan"/>
        </w:rPr>
        <w:t>hit me</w:t>
      </w:r>
      <w:r w:rsidRPr="001179E0">
        <w:rPr>
          <w:sz w:val="16"/>
          <w:highlight w:val="cyan"/>
        </w:rPr>
        <w:t xml:space="preserve"> </w:t>
      </w:r>
      <w:r w:rsidRPr="001179E0">
        <w:rPr>
          <w:highlight w:val="cyan"/>
          <w:u w:val="single"/>
        </w:rPr>
        <w:t>—</w:t>
      </w:r>
      <w:r w:rsidRPr="001179E0">
        <w:rPr>
          <w:sz w:val="16"/>
        </w:rPr>
        <w:t xml:space="preserve"> </w:t>
      </w:r>
      <w:r w:rsidRPr="001179E0">
        <w:rPr>
          <w:u w:val="single"/>
        </w:rPr>
        <w:t xml:space="preserve">even if we’re right, even if </w:t>
      </w:r>
      <w:r w:rsidRPr="001179E0">
        <w:rPr>
          <w:rStyle w:val="Emphasis"/>
        </w:rPr>
        <w:t>hell</w:t>
      </w:r>
      <w:r w:rsidRPr="001179E0">
        <w:rPr>
          <w:u w:val="single"/>
        </w:rPr>
        <w:t xml:space="preserve"> is all true, </w:t>
      </w:r>
      <w:r w:rsidRPr="001179E0">
        <w:rPr>
          <w:rStyle w:val="Emphasis"/>
        </w:rPr>
        <w:t>shouldn’t we want to be wrong?</w:t>
      </w:r>
      <w:r w:rsidRPr="001179E0">
        <w:rPr>
          <w:sz w:val="16"/>
        </w:rPr>
        <w:t xml:space="preserve"> </w:t>
      </w:r>
      <w:r w:rsidRPr="001179E0">
        <w:rPr>
          <w:u w:val="single"/>
        </w:rPr>
        <w:t xml:space="preserve">Shouldn’t we want </w:t>
      </w:r>
      <w:r w:rsidRPr="001179E0">
        <w:rPr>
          <w:rStyle w:val="Emphasis"/>
          <w:highlight w:val="cyan"/>
        </w:rPr>
        <w:t>God’s love</w:t>
      </w:r>
      <w:r w:rsidRPr="001179E0">
        <w:rPr>
          <w:u w:val="single"/>
        </w:rPr>
        <w:t xml:space="preserve"> to be </w:t>
      </w:r>
      <w:r w:rsidRPr="001179E0">
        <w:rPr>
          <w:rStyle w:val="Emphasis"/>
          <w:highlight w:val="cyan"/>
        </w:rPr>
        <w:t>big enough</w:t>
      </w:r>
      <w:r w:rsidRPr="001179E0">
        <w:rPr>
          <w:highlight w:val="cyan"/>
          <w:u w:val="single"/>
        </w:rPr>
        <w:t xml:space="preserve"> to </w:t>
      </w:r>
      <w:r w:rsidRPr="001179E0">
        <w:rPr>
          <w:rStyle w:val="Emphasis"/>
          <w:highlight w:val="cyan"/>
        </w:rPr>
        <w:t>save everyone</w:t>
      </w:r>
      <w:r w:rsidRPr="001179E0">
        <w:rPr>
          <w:u w:val="single"/>
        </w:rPr>
        <w:t xml:space="preserve"> and </w:t>
      </w:r>
      <w:r w:rsidRPr="001179E0">
        <w:rPr>
          <w:rStyle w:val="Emphasis"/>
        </w:rPr>
        <w:t>everything?</w:t>
      </w:r>
      <w:r w:rsidRPr="001179E0">
        <w:rPr>
          <w:sz w:val="16"/>
        </w:rPr>
        <w:t xml:space="preserve"> Something clicked in me that on the outside mainly looked like less talking and more listening. On the inside </w:t>
      </w:r>
      <w:r w:rsidRPr="001179E0">
        <w:rPr>
          <w:u w:val="single"/>
        </w:rPr>
        <w:t xml:space="preserve">I began to consider that my </w:t>
      </w:r>
      <w:r w:rsidRPr="001179E0">
        <w:rPr>
          <w:highlight w:val="cyan"/>
          <w:u w:val="single"/>
        </w:rPr>
        <w:t>vision</w:t>
      </w:r>
      <w:r w:rsidRPr="001179E0">
        <w:rPr>
          <w:u w:val="single"/>
        </w:rPr>
        <w:t xml:space="preserve"> may </w:t>
      </w:r>
      <w:r w:rsidRPr="001179E0">
        <w:rPr>
          <w:highlight w:val="cyan"/>
          <w:u w:val="single"/>
        </w:rPr>
        <w:t xml:space="preserve">have been </w:t>
      </w:r>
      <w:r w:rsidRPr="001179E0">
        <w:rPr>
          <w:rStyle w:val="Emphasis"/>
          <w:highlight w:val="cyan"/>
        </w:rPr>
        <w:t>blurred</w:t>
      </w:r>
      <w:r w:rsidRPr="001179E0">
        <w:rPr>
          <w:highlight w:val="cyan"/>
          <w:u w:val="single"/>
        </w:rPr>
        <w:t xml:space="preserve"> by</w:t>
      </w:r>
      <w:r w:rsidRPr="001179E0">
        <w:rPr>
          <w:u w:val="single"/>
        </w:rPr>
        <w:t xml:space="preserve"> my own </w:t>
      </w:r>
      <w:r w:rsidRPr="001179E0">
        <w:rPr>
          <w:rStyle w:val="Emphasis"/>
          <w:highlight w:val="cyan"/>
        </w:rPr>
        <w:t>culture</w:t>
      </w:r>
      <w:r w:rsidRPr="001179E0">
        <w:rPr>
          <w:u w:val="single"/>
        </w:rPr>
        <w:t xml:space="preserve">, </w:t>
      </w:r>
      <w:r w:rsidRPr="001179E0">
        <w:rPr>
          <w:rStyle w:val="Emphasis"/>
        </w:rPr>
        <w:t>interpretations</w:t>
      </w:r>
      <w:r w:rsidRPr="001179E0">
        <w:rPr>
          <w:u w:val="single"/>
        </w:rPr>
        <w:t xml:space="preserve">, </w:t>
      </w:r>
      <w:r w:rsidRPr="001179E0">
        <w:rPr>
          <w:highlight w:val="cyan"/>
          <w:u w:val="single"/>
        </w:rPr>
        <w:t xml:space="preserve">and </w:t>
      </w:r>
      <w:r w:rsidRPr="001179E0">
        <w:rPr>
          <w:rStyle w:val="Emphasis"/>
          <w:highlight w:val="cyan"/>
        </w:rPr>
        <w:t>agenda</w:t>
      </w:r>
      <w:r w:rsidRPr="001179E0">
        <w:rPr>
          <w:u w:val="single"/>
        </w:rPr>
        <w:t>.</w:t>
      </w:r>
    </w:p>
    <w:p w14:paraId="44EAD4FF" w14:textId="77777777" w:rsidR="00DB0985" w:rsidRPr="001179E0" w:rsidRDefault="00DB0985" w:rsidP="00DB0985">
      <w:pPr>
        <w:rPr>
          <w:u w:val="single"/>
        </w:rPr>
      </w:pPr>
      <w:r w:rsidRPr="001179E0">
        <w:rPr>
          <w:sz w:val="16"/>
        </w:rPr>
        <w:t xml:space="preserve">I finally let myself acknowledge that I didn’t want hell to exist. But I thought I was going against everything the Bible taught. Over time, I began to hear about other </w:t>
      </w:r>
      <w:r w:rsidRPr="001179E0">
        <w:rPr>
          <w:u w:val="single"/>
        </w:rPr>
        <w:t xml:space="preserve">well-known Christians who didn’t seem to believe in a strict </w:t>
      </w:r>
      <w:r w:rsidRPr="001179E0">
        <w:rPr>
          <w:rStyle w:val="Emphasis"/>
        </w:rPr>
        <w:t>hell</w:t>
      </w:r>
      <w:r w:rsidRPr="001179E0">
        <w:rPr>
          <w:u w:val="single"/>
        </w:rPr>
        <w:t xml:space="preserve"> of eternal, </w:t>
      </w:r>
      <w:r w:rsidRPr="001179E0">
        <w:rPr>
          <w:rStyle w:val="Emphasis"/>
        </w:rPr>
        <w:t>conscious</w:t>
      </w:r>
      <w:r w:rsidRPr="001179E0">
        <w:rPr>
          <w:u w:val="single"/>
        </w:rPr>
        <w:t xml:space="preserve">, </w:t>
      </w:r>
      <w:r w:rsidRPr="001179E0">
        <w:rPr>
          <w:rStyle w:val="Emphasis"/>
        </w:rPr>
        <w:t>fiery torment</w:t>
      </w:r>
      <w:r w:rsidRPr="001179E0">
        <w:rPr>
          <w:u w:val="single"/>
        </w:rPr>
        <w:t xml:space="preserve"> for all non-Christians, names like Origen, Gregory of Nyssa, Julian of Norwich, George Whitfield, Karl Barth, and C.S. Lewis to name a few. My courage grew with my curiosity.</w:t>
      </w:r>
    </w:p>
    <w:p w14:paraId="7FFA163C" w14:textId="77777777" w:rsidR="00DB0985" w:rsidRPr="001179E0" w:rsidRDefault="00DB0985" w:rsidP="00DB0985">
      <w:pPr>
        <w:rPr>
          <w:u w:val="single"/>
        </w:rPr>
      </w:pPr>
      <w:r w:rsidRPr="001179E0">
        <w:rPr>
          <w:u w:val="single"/>
        </w:rPr>
        <w:t xml:space="preserve">I’ve done a fair amount of study in Hebrew and Greek, so I decided to check out the </w:t>
      </w:r>
      <w:r w:rsidRPr="001179E0">
        <w:rPr>
          <w:highlight w:val="cyan"/>
          <w:u w:val="single"/>
        </w:rPr>
        <w:t>actual word</w:t>
      </w:r>
      <w:r w:rsidRPr="001179E0">
        <w:rPr>
          <w:u w:val="single"/>
        </w:rPr>
        <w:t xml:space="preserve"> for </w:t>
      </w:r>
      <w:r w:rsidRPr="001179E0">
        <w:rPr>
          <w:rStyle w:val="Emphasis"/>
          <w:highlight w:val="cyan"/>
        </w:rPr>
        <w:t>“hell”</w:t>
      </w:r>
      <w:r w:rsidRPr="001179E0">
        <w:rPr>
          <w:highlight w:val="cyan"/>
          <w:u w:val="single"/>
        </w:rPr>
        <w:t xml:space="preserve"> in the Bible</w:t>
      </w:r>
      <w:r w:rsidRPr="001179E0">
        <w:rPr>
          <w:u w:val="single"/>
        </w:rPr>
        <w:t xml:space="preserve">. I was surprised to find… there isn’t one: </w:t>
      </w:r>
      <w:r w:rsidRPr="001179E0">
        <w:rPr>
          <w:rStyle w:val="Emphasis"/>
          <w:highlight w:val="cyan"/>
        </w:rPr>
        <w:t>there are four</w:t>
      </w:r>
      <w:r w:rsidRPr="001179E0">
        <w:rPr>
          <w:u w:val="single"/>
        </w:rPr>
        <w:t>.</w:t>
      </w:r>
    </w:p>
    <w:p w14:paraId="3833EAFE" w14:textId="77777777" w:rsidR="00DB0985" w:rsidRPr="001179E0" w:rsidRDefault="00DB0985" w:rsidP="00DB0985">
      <w:pPr>
        <w:rPr>
          <w:sz w:val="16"/>
        </w:rPr>
      </w:pPr>
      <w:r w:rsidRPr="001179E0">
        <w:rPr>
          <w:sz w:val="16"/>
        </w:rPr>
        <w:t xml:space="preserve">In the </w:t>
      </w:r>
      <w:r w:rsidRPr="001179E0">
        <w:rPr>
          <w:rStyle w:val="Emphasis"/>
        </w:rPr>
        <w:t>Old Testament</w:t>
      </w:r>
      <w:r w:rsidRPr="001179E0">
        <w:rPr>
          <w:sz w:val="16"/>
        </w:rPr>
        <w:t xml:space="preserve">, the Hebrew word </w:t>
      </w:r>
      <w:r w:rsidRPr="001179E0">
        <w:rPr>
          <w:rStyle w:val="Emphasis"/>
          <w:highlight w:val="cyan"/>
        </w:rPr>
        <w:t>sheol</w:t>
      </w:r>
      <w:r w:rsidRPr="001179E0">
        <w:rPr>
          <w:sz w:val="16"/>
        </w:rPr>
        <w:t xml:space="preserve"> is used frequently and was often translated “hell” in the King James Version of the Bible — arguably the most influential English translation of all time. But sheol doesn’t have a very specific connotation in its Hebrew context. The first use is in Genesis 37:35, as the Israelite patriarch Jacob grieves the loss of his son Joseph and says, “I will continue to mourn until I join my son in the grave” (NIV). The word “grave” is the Hebrew sheol, which probably here doesn’t mean fiery pit of torture considering that Jacob sees himself as destined for it. Or the comforting verse from Psalm 139: “If I go up to the heavens, you are there; if I make my bed in the depths, you are there” — “depths” here is sheol. I don’t know about you but “hell” is not exactly the place I imagined making my bed or finding God with me.</w:t>
      </w:r>
    </w:p>
    <w:p w14:paraId="3ACADB08" w14:textId="77777777" w:rsidR="00DB0985" w:rsidRPr="001179E0" w:rsidRDefault="00DB0985" w:rsidP="00DB0985">
      <w:pPr>
        <w:rPr>
          <w:sz w:val="16"/>
        </w:rPr>
      </w:pPr>
      <w:r w:rsidRPr="001179E0">
        <w:rPr>
          <w:sz w:val="16"/>
        </w:rPr>
        <w:t>But the afterlife in general is a hazy concept in the Old Testament. What we really want to know is in the New Testament: What about Jesus? Salvation? The end of the world?</w:t>
      </w:r>
    </w:p>
    <w:p w14:paraId="134183B2" w14:textId="77777777" w:rsidR="00DB0985" w:rsidRPr="001179E0" w:rsidRDefault="00DB0985" w:rsidP="00DB0985">
      <w:pPr>
        <w:rPr>
          <w:u w:val="single"/>
        </w:rPr>
      </w:pPr>
      <w:r w:rsidRPr="001179E0">
        <w:rPr>
          <w:u w:val="single"/>
        </w:rPr>
        <w:t xml:space="preserve">In the Greek of the New Testament, there are three different words to consider: </w:t>
      </w:r>
      <w:r w:rsidRPr="001179E0">
        <w:rPr>
          <w:rStyle w:val="Emphasis"/>
          <w:highlight w:val="cyan"/>
        </w:rPr>
        <w:t>gehenna</w:t>
      </w:r>
      <w:r w:rsidRPr="001179E0">
        <w:rPr>
          <w:u w:val="single"/>
        </w:rPr>
        <w:t xml:space="preserve">, </w:t>
      </w:r>
      <w:r w:rsidRPr="001179E0">
        <w:rPr>
          <w:rStyle w:val="Emphasis"/>
          <w:highlight w:val="cyan"/>
        </w:rPr>
        <w:t>tartaurus</w:t>
      </w:r>
      <w:r w:rsidRPr="001179E0">
        <w:rPr>
          <w:u w:val="single"/>
        </w:rPr>
        <w:t xml:space="preserve">, and </w:t>
      </w:r>
      <w:r w:rsidRPr="001179E0">
        <w:rPr>
          <w:rStyle w:val="Emphasis"/>
          <w:highlight w:val="cyan"/>
        </w:rPr>
        <w:t>hades</w:t>
      </w:r>
      <w:r w:rsidRPr="001179E0">
        <w:rPr>
          <w:u w:val="single"/>
        </w:rPr>
        <w:t>.</w:t>
      </w:r>
    </w:p>
    <w:p w14:paraId="53660992" w14:textId="77777777" w:rsidR="00DB0985" w:rsidRPr="001179E0" w:rsidRDefault="00DB0985" w:rsidP="00DB0985">
      <w:pPr>
        <w:rPr>
          <w:sz w:val="16"/>
        </w:rPr>
      </w:pPr>
      <w:r w:rsidRPr="001179E0">
        <w:rPr>
          <w:u w:val="single"/>
        </w:rPr>
        <w:t>Gehenna shows up twelve times: all of these are in the Gospels (but not John) except one in the letter of James. Never in the letters of Paul. Not in Revelation. We know it from verses like: “If your hand causes you to stumble, cut it off. It is better for you to enter life maimed than with two hands to go into hell, where the fire never goes out”</w:t>
      </w:r>
      <w:r w:rsidRPr="001179E0">
        <w:rPr>
          <w:sz w:val="16"/>
        </w:rPr>
        <w:t xml:space="preserve"> (Mark 9:43), or “Anyone who says, ‘You fool!’ will be in danger of the fire of hell” (Matt 5:22). </w:t>
      </w:r>
      <w:r w:rsidRPr="001179E0">
        <w:rPr>
          <w:u w:val="single"/>
        </w:rPr>
        <w:t xml:space="preserve">The </w:t>
      </w:r>
      <w:r w:rsidRPr="001179E0">
        <w:rPr>
          <w:rStyle w:val="Emphasis"/>
          <w:highlight w:val="cyan"/>
        </w:rPr>
        <w:t>fire imagery</w:t>
      </w:r>
      <w:r w:rsidRPr="001179E0">
        <w:rPr>
          <w:u w:val="single"/>
        </w:rPr>
        <w:t xml:space="preserve"> accompanying gehenna is new; it </w:t>
      </w:r>
      <w:r w:rsidRPr="001179E0">
        <w:rPr>
          <w:highlight w:val="cyan"/>
          <w:u w:val="single"/>
        </w:rPr>
        <w:t>wasn’t</w:t>
      </w:r>
      <w:r w:rsidRPr="001179E0">
        <w:rPr>
          <w:u w:val="single"/>
        </w:rPr>
        <w:t xml:space="preserve"> part of sheol in the </w:t>
      </w:r>
      <w:r w:rsidRPr="001179E0">
        <w:rPr>
          <w:highlight w:val="cyan"/>
          <w:u w:val="single"/>
        </w:rPr>
        <w:t>Old Testament</w:t>
      </w:r>
      <w:r w:rsidRPr="001179E0">
        <w:rPr>
          <w:u w:val="single"/>
        </w:rPr>
        <w:t xml:space="preserve">. Where did the fire idea come from? While there are many factors, most significant is the fact that </w:t>
      </w:r>
      <w:r w:rsidRPr="001179E0">
        <w:rPr>
          <w:rStyle w:val="Emphasis"/>
          <w:highlight w:val="cyan"/>
        </w:rPr>
        <w:t>gehenna</w:t>
      </w:r>
      <w:r w:rsidRPr="001179E0">
        <w:rPr>
          <w:highlight w:val="cyan"/>
          <w:u w:val="single"/>
        </w:rPr>
        <w:t xml:space="preserve"> was</w:t>
      </w:r>
      <w:r w:rsidRPr="001179E0">
        <w:rPr>
          <w:u w:val="single"/>
        </w:rPr>
        <w:t xml:space="preserve"> based on </w:t>
      </w:r>
      <w:r w:rsidRPr="001179E0">
        <w:rPr>
          <w:highlight w:val="cyan"/>
          <w:u w:val="single"/>
        </w:rPr>
        <w:t xml:space="preserve">an </w:t>
      </w:r>
      <w:r w:rsidRPr="001179E0">
        <w:rPr>
          <w:rStyle w:val="Emphasis"/>
          <w:highlight w:val="cyan"/>
        </w:rPr>
        <w:t>actual</w:t>
      </w:r>
      <w:r w:rsidRPr="001179E0">
        <w:rPr>
          <w:rStyle w:val="Emphasis"/>
        </w:rPr>
        <w:t xml:space="preserve"> place</w:t>
      </w:r>
      <w:r w:rsidRPr="001179E0">
        <w:rPr>
          <w:u w:val="single"/>
        </w:rPr>
        <w:t xml:space="preserve">. The “Valley of Hinnom” (in Aramaic, gehenna) was remembered as a place of child sacrifice to foreign gods in Israel’s history, and other traditions remembered it as a </w:t>
      </w:r>
      <w:r w:rsidRPr="001179E0">
        <w:rPr>
          <w:highlight w:val="cyan"/>
          <w:u w:val="single"/>
        </w:rPr>
        <w:t xml:space="preserve">massive </w:t>
      </w:r>
      <w:r w:rsidRPr="001179E0">
        <w:rPr>
          <w:u w:val="single"/>
        </w:rPr>
        <w:t>crematory/</w:t>
      </w:r>
      <w:r w:rsidRPr="001179E0">
        <w:rPr>
          <w:highlight w:val="cyan"/>
          <w:u w:val="single"/>
        </w:rPr>
        <w:t>garbage</w:t>
      </w:r>
      <w:r w:rsidRPr="001179E0">
        <w:rPr>
          <w:u w:val="single"/>
        </w:rPr>
        <w:t xml:space="preserve"> heap where the </w:t>
      </w:r>
      <w:r w:rsidRPr="001179E0">
        <w:rPr>
          <w:highlight w:val="cyan"/>
          <w:u w:val="single"/>
        </w:rPr>
        <w:t>fire</w:t>
      </w:r>
      <w:r w:rsidRPr="001179E0">
        <w:rPr>
          <w:u w:val="single"/>
        </w:rPr>
        <w:t>, in essence, “never goes out.”</w:t>
      </w:r>
      <w:r w:rsidRPr="001179E0">
        <w:rPr>
          <w:sz w:val="16"/>
        </w:rPr>
        <w:t xml:space="preserve"> </w:t>
      </w:r>
      <w:r w:rsidRPr="001179E0">
        <w:rPr>
          <w:u w:val="single"/>
        </w:rPr>
        <w:t xml:space="preserve">The imagery of gehenna was </w:t>
      </w:r>
      <w:r w:rsidRPr="001179E0">
        <w:rPr>
          <w:highlight w:val="cyan"/>
          <w:u w:val="single"/>
        </w:rPr>
        <w:t>used as</w:t>
      </w:r>
      <w:r w:rsidRPr="001179E0">
        <w:rPr>
          <w:u w:val="single"/>
        </w:rPr>
        <w:t xml:space="preserve"> a </w:t>
      </w:r>
      <w:r w:rsidRPr="001179E0">
        <w:rPr>
          <w:rStyle w:val="Emphasis"/>
          <w:highlight w:val="cyan"/>
        </w:rPr>
        <w:t>metaphor</w:t>
      </w:r>
      <w:r w:rsidRPr="001179E0">
        <w:rPr>
          <w:u w:val="single"/>
        </w:rPr>
        <w:t xml:space="preserve"> that came to be understood in later rabbinic circles as a spiritual place of purifying like purgatory</w:t>
      </w:r>
      <w:r w:rsidRPr="001179E0">
        <w:rPr>
          <w:sz w:val="16"/>
        </w:rPr>
        <w:t>. The standard Rabbinic view around the time of Jesus was that no one was tormented in gehenna more than twelve months. Wow, that’s nice. So, there’s always the possibility that Jesus meant eternal torturous hell, but it seems unlikely at best</w:t>
      </w:r>
    </w:p>
    <w:p w14:paraId="0C8A11F0" w14:textId="77777777" w:rsidR="00DB0985" w:rsidRPr="001179E0" w:rsidRDefault="00DB0985" w:rsidP="00DB0985">
      <w:pPr>
        <w:rPr>
          <w:sz w:val="16"/>
        </w:rPr>
      </w:pPr>
      <w:r w:rsidRPr="001179E0">
        <w:rPr>
          <w:sz w:val="16"/>
        </w:rPr>
        <w:t xml:space="preserve">The other two terms are </w:t>
      </w:r>
      <w:r w:rsidRPr="001179E0">
        <w:rPr>
          <w:rStyle w:val="Emphasis"/>
          <w:highlight w:val="cyan"/>
        </w:rPr>
        <w:t>tartaurus and hades</w:t>
      </w:r>
      <w:r w:rsidRPr="001179E0">
        <w:rPr>
          <w:sz w:val="16"/>
        </w:rPr>
        <w:t xml:space="preserve">. </w:t>
      </w:r>
      <w:r w:rsidRPr="001179E0">
        <w:rPr>
          <w:u w:val="single"/>
        </w:rPr>
        <w:t xml:space="preserve">Anyone familiar with Greek mythology has heard of these, and the </w:t>
      </w:r>
      <w:r w:rsidRPr="001179E0">
        <w:rPr>
          <w:highlight w:val="cyan"/>
          <w:u w:val="single"/>
        </w:rPr>
        <w:t>Greek</w:t>
      </w:r>
      <w:r w:rsidRPr="001179E0">
        <w:rPr>
          <w:u w:val="single"/>
        </w:rPr>
        <w:t xml:space="preserve">-influenced </w:t>
      </w:r>
      <w:r w:rsidRPr="001179E0">
        <w:rPr>
          <w:highlight w:val="cyan"/>
          <w:u w:val="single"/>
        </w:rPr>
        <w:t>Jewish culture</w:t>
      </w:r>
      <w:r w:rsidRPr="001179E0">
        <w:rPr>
          <w:u w:val="single"/>
        </w:rPr>
        <w:t xml:space="preserve"> of the first century would have been familiar with them as well</w:t>
      </w:r>
      <w:r w:rsidRPr="001179E0">
        <w:rPr>
          <w:sz w:val="16"/>
        </w:rPr>
        <w:t xml:space="preserve">. </w:t>
      </w:r>
      <w:r w:rsidRPr="001179E0">
        <w:rPr>
          <w:u w:val="single"/>
        </w:rPr>
        <w:t>Tartaurus — a place where Greek gods sent other gods for punishment — occurs only once in 2 Peter 2:4 when the author states God sent sinful angels to Tartaurus</w:t>
      </w:r>
      <w:r w:rsidRPr="001179E0">
        <w:rPr>
          <w:sz w:val="16"/>
        </w:rPr>
        <w:t xml:space="preserve">. Hades is the Greek realm of the underworld where, in Greek mythology, all people go when they die. </w:t>
      </w:r>
      <w:r w:rsidRPr="001179E0">
        <w:rPr>
          <w:u w:val="single"/>
        </w:rPr>
        <w:t xml:space="preserve">This word occurs ten times in various genres of the New Testament, most of which are in </w:t>
      </w:r>
      <w:r w:rsidRPr="001179E0">
        <w:rPr>
          <w:rStyle w:val="Emphasis"/>
          <w:highlight w:val="cyan"/>
        </w:rPr>
        <w:t>metaphors</w:t>
      </w:r>
      <w:r w:rsidRPr="001179E0">
        <w:rPr>
          <w:highlight w:val="cyan"/>
          <w:u w:val="single"/>
        </w:rPr>
        <w:t xml:space="preserve"> and </w:t>
      </w:r>
      <w:r w:rsidRPr="001179E0">
        <w:rPr>
          <w:rStyle w:val="Emphasis"/>
          <w:highlight w:val="cyan"/>
        </w:rPr>
        <w:t>parables</w:t>
      </w:r>
      <w:r w:rsidRPr="001179E0">
        <w:rPr>
          <w:u w:val="single"/>
        </w:rPr>
        <w:t>, and only one of which indicates it as a place of torment</w:t>
      </w:r>
      <w:r w:rsidRPr="001179E0">
        <w:rPr>
          <w:sz w:val="16"/>
        </w:rPr>
        <w:t xml:space="preserve"> (Luke 16).</w:t>
      </w:r>
    </w:p>
    <w:p w14:paraId="27DEED3F" w14:textId="77777777" w:rsidR="00DB0985" w:rsidRPr="001179E0" w:rsidRDefault="00DB0985" w:rsidP="00DB0985">
      <w:pPr>
        <w:rPr>
          <w:u w:val="single"/>
        </w:rPr>
      </w:pPr>
      <w:r w:rsidRPr="001179E0">
        <w:rPr>
          <w:u w:val="single"/>
        </w:rPr>
        <w:t>Sheol. Gehenna. Tartaurus. Hades. Similar but different; overlapping, but not identical.</w:t>
      </w:r>
    </w:p>
    <w:p w14:paraId="2E40412F" w14:textId="77777777" w:rsidR="00DB0985" w:rsidRPr="001179E0" w:rsidRDefault="00DB0985" w:rsidP="00DB0985">
      <w:pPr>
        <w:rPr>
          <w:u w:val="single"/>
        </w:rPr>
      </w:pPr>
      <w:r w:rsidRPr="001179E0">
        <w:rPr>
          <w:u w:val="single"/>
        </w:rPr>
        <w:t xml:space="preserve">But in </w:t>
      </w:r>
      <w:r w:rsidRPr="001179E0">
        <w:rPr>
          <w:rStyle w:val="Emphasis"/>
        </w:rPr>
        <w:t>1611</w:t>
      </w:r>
      <w:r w:rsidRPr="001179E0">
        <w:rPr>
          <w:u w:val="single"/>
        </w:rPr>
        <w:t xml:space="preserve">, the </w:t>
      </w:r>
      <w:r w:rsidRPr="001179E0">
        <w:rPr>
          <w:rStyle w:val="Emphasis"/>
          <w:highlight w:val="cyan"/>
        </w:rPr>
        <w:t>K</w:t>
      </w:r>
      <w:r w:rsidRPr="001179E0">
        <w:rPr>
          <w:u w:val="single"/>
        </w:rPr>
        <w:t xml:space="preserve">ing </w:t>
      </w:r>
      <w:r w:rsidRPr="001179E0">
        <w:rPr>
          <w:rStyle w:val="Emphasis"/>
          <w:highlight w:val="cyan"/>
        </w:rPr>
        <w:t>J</w:t>
      </w:r>
      <w:r w:rsidRPr="001179E0">
        <w:rPr>
          <w:u w:val="single"/>
        </w:rPr>
        <w:t xml:space="preserve">ames </w:t>
      </w:r>
      <w:r w:rsidRPr="001179E0">
        <w:rPr>
          <w:rStyle w:val="Emphasis"/>
          <w:highlight w:val="cyan"/>
        </w:rPr>
        <w:t>V</w:t>
      </w:r>
      <w:r w:rsidRPr="001179E0">
        <w:rPr>
          <w:u w:val="single"/>
        </w:rPr>
        <w:t xml:space="preserve">ersion of the Bible </w:t>
      </w:r>
      <w:r w:rsidRPr="001179E0">
        <w:rPr>
          <w:highlight w:val="cyan"/>
          <w:u w:val="single"/>
        </w:rPr>
        <w:t>translated</w:t>
      </w:r>
      <w:r w:rsidRPr="001179E0">
        <w:rPr>
          <w:u w:val="single"/>
        </w:rPr>
        <w:t xml:space="preserve"> them </w:t>
      </w:r>
      <w:r w:rsidRPr="001179E0">
        <w:rPr>
          <w:rStyle w:val="Emphasis"/>
          <w:highlight w:val="cyan"/>
        </w:rPr>
        <w:t>all</w:t>
      </w:r>
      <w:r w:rsidRPr="001179E0">
        <w:rPr>
          <w:rStyle w:val="Emphasis"/>
        </w:rPr>
        <w:t xml:space="preserve"> the same</w:t>
      </w:r>
      <w:r w:rsidRPr="001179E0">
        <w:rPr>
          <w:rStyle w:val="Emphasis"/>
          <w:highlight w:val="cyan"/>
        </w:rPr>
        <w:t>: hell</w:t>
      </w:r>
      <w:r w:rsidRPr="001179E0">
        <w:rPr>
          <w:u w:val="single"/>
        </w:rPr>
        <w:t>.</w:t>
      </w:r>
    </w:p>
    <w:p w14:paraId="721183DC" w14:textId="77777777" w:rsidR="00DB0985" w:rsidRPr="001179E0" w:rsidRDefault="00DB0985" w:rsidP="00DB0985">
      <w:pPr>
        <w:rPr>
          <w:u w:val="single"/>
        </w:rPr>
      </w:pPr>
      <w:r w:rsidRPr="001179E0">
        <w:rPr>
          <w:u w:val="single"/>
        </w:rPr>
        <w:t>In the English speaking world, then, “hell” permeated everything: Old and New Testaments, every book, every genre</w:t>
      </w:r>
      <w:r w:rsidRPr="001179E0">
        <w:rPr>
          <w:sz w:val="16"/>
        </w:rPr>
        <w:t>.</w:t>
      </w:r>
      <w:r w:rsidRPr="001179E0">
        <w:rPr>
          <w:u w:val="single"/>
        </w:rPr>
        <w:t xml:space="preserve"> Theologies harmonized all the references, taking every quality of each term and piling them on top of each other. It became what it was to me as a teenager: an unquestionable biblical principle.</w:t>
      </w:r>
    </w:p>
    <w:p w14:paraId="24FC7C52" w14:textId="77777777" w:rsidR="00DB0985" w:rsidRPr="001179E0" w:rsidRDefault="00DB0985" w:rsidP="00DB0985">
      <w:pPr>
        <w:rPr>
          <w:sz w:val="16"/>
        </w:rPr>
      </w:pPr>
      <w:r w:rsidRPr="001179E0">
        <w:rPr>
          <w:sz w:val="16"/>
        </w:rPr>
        <w:t>How would Christianity look different if we had simply used different words for different concepts, like the original languages did?</w:t>
      </w:r>
    </w:p>
    <w:p w14:paraId="053A10C3" w14:textId="77777777" w:rsidR="00DB0985" w:rsidRPr="001179E0" w:rsidRDefault="00DB0985" w:rsidP="00DB0985">
      <w:pPr>
        <w:rPr>
          <w:u w:val="single"/>
        </w:rPr>
      </w:pPr>
      <w:r w:rsidRPr="001179E0">
        <w:rPr>
          <w:sz w:val="16"/>
        </w:rPr>
        <w:t xml:space="preserve">Maybe that’s why the </w:t>
      </w:r>
      <w:r w:rsidRPr="001179E0">
        <w:rPr>
          <w:rStyle w:val="Emphasis"/>
          <w:highlight w:val="cyan"/>
        </w:rPr>
        <w:t>early Christian</w:t>
      </w:r>
      <w:r w:rsidRPr="001179E0">
        <w:rPr>
          <w:rStyle w:val="Emphasis"/>
        </w:rPr>
        <w:t xml:space="preserve"> creeds</w:t>
      </w:r>
      <w:r w:rsidRPr="001179E0">
        <w:rPr>
          <w:sz w:val="16"/>
        </w:rPr>
        <w:t xml:space="preserve"> </w:t>
      </w:r>
      <w:r w:rsidRPr="001179E0">
        <w:rPr>
          <w:highlight w:val="cyan"/>
          <w:u w:val="single"/>
        </w:rPr>
        <w:t>don’t include</w:t>
      </w:r>
      <w:r w:rsidRPr="001179E0">
        <w:rPr>
          <w:u w:val="single"/>
        </w:rPr>
        <w:t xml:space="preserve"> a </w:t>
      </w:r>
      <w:r w:rsidRPr="001179E0">
        <w:rPr>
          <w:rStyle w:val="Emphasis"/>
        </w:rPr>
        <w:t>theology of hell</w:t>
      </w:r>
      <w:r w:rsidRPr="001179E0">
        <w:rPr>
          <w:sz w:val="16"/>
        </w:rPr>
        <w:t>.</w:t>
      </w:r>
      <w:r w:rsidRPr="001179E0">
        <w:rPr>
          <w:u w:val="single"/>
        </w:rPr>
        <w:t xml:space="preserve"> The Nicene Creed, which goes all the way back to AD 325 and is still repeated by many Christian denominations weekly, doesn’t mention hell once.</w:t>
      </w:r>
    </w:p>
    <w:p w14:paraId="1FA1BA72" w14:textId="77777777" w:rsidR="00DB0985" w:rsidRPr="001179E0" w:rsidRDefault="00DB0985" w:rsidP="00DB0985">
      <w:pPr>
        <w:rPr>
          <w:sz w:val="16"/>
        </w:rPr>
      </w:pPr>
      <w:r w:rsidRPr="001179E0">
        <w:rPr>
          <w:u w:val="single"/>
        </w:rPr>
        <w:t>When I first put these pieces together, I found myself on the floor in tears again. Not out of anguish and fear, but out of radical relief</w:t>
      </w:r>
      <w:r w:rsidRPr="001179E0">
        <w:rPr>
          <w:sz w:val="16"/>
        </w:rPr>
        <w:t>. Out of gratitude that even within the orthodox Christian tradition, I did not have to believe in hell.</w:t>
      </w:r>
    </w:p>
    <w:p w14:paraId="1A7A6455" w14:textId="77777777" w:rsidR="00DB0985" w:rsidRPr="001179E0" w:rsidRDefault="00DB0985" w:rsidP="00DB0985">
      <w:pPr>
        <w:rPr>
          <w:sz w:val="16"/>
        </w:rPr>
      </w:pPr>
      <w:r w:rsidRPr="001179E0">
        <w:rPr>
          <w:rStyle w:val="Emphasis"/>
          <w:highlight w:val="cyan"/>
        </w:rPr>
        <w:t>That is good news</w:t>
      </w:r>
      <w:r w:rsidRPr="001179E0">
        <w:rPr>
          <w:sz w:val="16"/>
        </w:rPr>
        <w:t>.</w:t>
      </w:r>
    </w:p>
    <w:p w14:paraId="6467DE34" w14:textId="77777777" w:rsidR="00DB0985" w:rsidRPr="001179E0" w:rsidRDefault="00DB0985" w:rsidP="00DB0985">
      <w:pPr>
        <w:rPr>
          <w:sz w:val="16"/>
        </w:rPr>
      </w:pPr>
      <w:r w:rsidRPr="001179E0">
        <w:rPr>
          <w:sz w:val="16"/>
        </w:rPr>
        <w:t>I haven’t been able to stop sharing about these discoveries since finding them. Interestingly, the most common scriptural response I get is to quote Matthew 25, the parable of the sheep and the goats. I get it, the “goats” are sent to “eternal punishment;” sounds pretty straight-forward, right? Maybe until you really read the whole parable: the sheep are separated from the goats based not on belief in Jesus or faith in him, but purely on their actions of compassion toward their fellow human beings. If that’s what decides who goes to “heaven” or “hell,” it sure isn’t what Christianity is teaching today. Similarly, the most striking “hell” imagery may occur in Luke 16: a rich man burns in torment while the poor man Lazarus is welcomed into comfort. While many use this passage as an argument for hell, the economic implications for who would hypothetically end up there are often ignored.</w:t>
      </w:r>
    </w:p>
    <w:p w14:paraId="7FC45C1C" w14:textId="77777777" w:rsidR="00DB0985" w:rsidRDefault="00DB0985" w:rsidP="00DB0985">
      <w:pPr>
        <w:rPr>
          <w:u w:val="single"/>
        </w:rPr>
      </w:pPr>
      <w:r w:rsidRPr="001179E0">
        <w:rPr>
          <w:sz w:val="16"/>
        </w:rPr>
        <w:t xml:space="preserve">The other most common response is regarding the implications that stopped me in my tracks early on: </w:t>
      </w:r>
      <w:r w:rsidRPr="001179E0">
        <w:rPr>
          <w:rStyle w:val="Emphasis"/>
        </w:rPr>
        <w:t xml:space="preserve">What is </w:t>
      </w:r>
      <w:r w:rsidRPr="001179E0">
        <w:rPr>
          <w:rStyle w:val="Emphasis"/>
          <w:highlight w:val="cyan"/>
        </w:rPr>
        <w:t>salvation</w:t>
      </w:r>
      <w:r w:rsidRPr="001179E0">
        <w:rPr>
          <w:rStyle w:val="Emphasis"/>
        </w:rPr>
        <w:t>?</w:t>
      </w:r>
      <w:r w:rsidRPr="001179E0">
        <w:rPr>
          <w:sz w:val="16"/>
        </w:rPr>
        <w:t xml:space="preserve"> What is the Gospel? Beautiful questions that I’m eagerly diving into. I don’t know exactly, but it’s </w:t>
      </w:r>
      <w:r w:rsidRPr="001179E0">
        <w:rPr>
          <w:highlight w:val="cyan"/>
          <w:u w:val="single"/>
        </w:rPr>
        <w:t>a journey</w:t>
      </w:r>
      <w:r w:rsidRPr="001179E0">
        <w:rPr>
          <w:u w:val="single"/>
        </w:rPr>
        <w:t xml:space="preserve"> that I’m </w:t>
      </w:r>
      <w:r w:rsidRPr="001179E0">
        <w:rPr>
          <w:rStyle w:val="Emphasis"/>
          <w:highlight w:val="cyan"/>
        </w:rPr>
        <w:t>no longer afraid</w:t>
      </w:r>
      <w:r w:rsidRPr="001179E0">
        <w:rPr>
          <w:highlight w:val="cyan"/>
          <w:u w:val="single"/>
        </w:rPr>
        <w:t xml:space="preserve"> to </w:t>
      </w:r>
      <w:r w:rsidRPr="001179E0">
        <w:rPr>
          <w:rStyle w:val="Emphasis"/>
          <w:highlight w:val="cyan"/>
        </w:rPr>
        <w:t>take</w:t>
      </w:r>
      <w:r w:rsidRPr="001179E0">
        <w:rPr>
          <w:highlight w:val="cyan"/>
          <w:u w:val="single"/>
        </w:rPr>
        <w:t xml:space="preserve"> because</w:t>
      </w:r>
      <w:r w:rsidRPr="001179E0">
        <w:rPr>
          <w:u w:val="single"/>
        </w:rPr>
        <w:t xml:space="preserve"> my </w:t>
      </w:r>
      <w:r w:rsidRPr="001179E0">
        <w:rPr>
          <w:rStyle w:val="Emphasis"/>
        </w:rPr>
        <w:t xml:space="preserve">eternal </w:t>
      </w:r>
      <w:r w:rsidRPr="001179E0">
        <w:rPr>
          <w:rStyle w:val="Emphasis"/>
          <w:highlight w:val="cyan"/>
        </w:rPr>
        <w:t>destiny</w:t>
      </w:r>
      <w:r w:rsidRPr="001179E0">
        <w:rPr>
          <w:u w:val="single"/>
        </w:rPr>
        <w:t xml:space="preserve"> is </w:t>
      </w:r>
      <w:r w:rsidRPr="001179E0">
        <w:rPr>
          <w:rStyle w:val="Emphasis"/>
          <w:highlight w:val="cyan"/>
        </w:rPr>
        <w:t>no longer at stake</w:t>
      </w:r>
      <w:r w:rsidRPr="001179E0">
        <w:rPr>
          <w:u w:val="single"/>
        </w:rPr>
        <w:t>.</w:t>
      </w:r>
    </w:p>
    <w:p w14:paraId="2B0E9B9A" w14:textId="77777777" w:rsidR="00DB0985" w:rsidRDefault="00DB0985" w:rsidP="00DB0985">
      <w:pPr>
        <w:rPr>
          <w:u w:val="single"/>
        </w:rPr>
      </w:pPr>
    </w:p>
    <w:p w14:paraId="6A743F7B" w14:textId="77777777" w:rsidR="00DB0985" w:rsidRPr="000130FB" w:rsidRDefault="00DB0985" w:rsidP="00DB0985">
      <w:pPr>
        <w:pStyle w:val="Analytic"/>
      </w:pPr>
      <w:r>
        <w:t>Their theory is wrong:</w:t>
      </w:r>
    </w:p>
    <w:p w14:paraId="08B4380A" w14:textId="77777777" w:rsidR="00DB0985" w:rsidRPr="00A316FF" w:rsidRDefault="00DB0985" w:rsidP="00DB0985">
      <w:pPr>
        <w:pStyle w:val="Heading4"/>
      </w:pPr>
      <w:r>
        <w:t xml:space="preserve">Evaluate </w:t>
      </w:r>
      <w:r>
        <w:rPr>
          <w:u w:val="single"/>
        </w:rPr>
        <w:t>consequences</w:t>
      </w:r>
      <w:r>
        <w:t xml:space="preserve">. Calculation is </w:t>
      </w:r>
      <w:r>
        <w:rPr>
          <w:u w:val="single"/>
        </w:rPr>
        <w:t>inevitable</w:t>
      </w:r>
      <w:r w:rsidRPr="005B7B93">
        <w:t xml:space="preserve">. </w:t>
      </w:r>
      <w:r>
        <w:t>Balancing ‘lesser evil’ logics with ‘social consequences’ avoids pitfalls.</w:t>
      </w:r>
    </w:p>
    <w:p w14:paraId="04D68FC2" w14:textId="77777777" w:rsidR="00DB0985" w:rsidRDefault="00DB0985" w:rsidP="00DB0985">
      <w:r w:rsidRPr="009C25F1">
        <w:rPr>
          <w:rStyle w:val="Style13ptBold"/>
        </w:rPr>
        <w:t>Svana ’16</w:t>
      </w:r>
      <w:r>
        <w:t xml:space="preserve"> [Lukas; 2016; phD in Ethics @ University of Presov; Ethics &amp; Bioethics, “On two modern hybrid forms of consequentialism,” pp. 157-166]</w:t>
      </w:r>
    </w:p>
    <w:p w14:paraId="3655BAD4" w14:textId="77777777" w:rsidR="00DB0985" w:rsidRPr="00EF107B" w:rsidRDefault="00DB0985" w:rsidP="00DB0985">
      <w:pPr>
        <w:rPr>
          <w:sz w:val="16"/>
        </w:rPr>
      </w:pPr>
      <w:r w:rsidRPr="00EF107B">
        <w:rPr>
          <w:sz w:val="16"/>
        </w:rPr>
        <w:t xml:space="preserve">The rightness, wrongness, morality and immorality of an action are conditioned by promoting values of positive social consequences, humanity, human dignity and moral rights. One of the problems mentioned by Kalajtzidis is that it is not clear whether ethics of social consequences acknowledges the difference between promoting and respecting certain ethical values (Kalajtzidis, 2013a, p. 161). Pettit’s above mentioned division line between consequentialist and non-consequentialist theories based on the theory of right and promotion of values as a domain of consequentialism while respecting values as a characteristic counterpart for non-consequentialist theories (Pettit, 1991, pp. 230–231) is an important issue and deserves further consideration. The danger of uncritical promotion of certain values in consequentialist theories can be found in the possibility of their promotion at the expense of other “less important” values or in the inclination towards simplistic calculation of positive and negative social consequences and thus becoming a strictly consequentialist theory identified as pure consequentialism. The position of pure consequentialism holds that the justification of practice depends only on its consequences (Duff, 2001, p. 3). Actions that we decide to perform become right if they accomplish their objective – minimize negative social consequences (or produce positive social consequences and minimize suffering, pain and evil). But </w:t>
      </w:r>
      <w:r w:rsidRPr="00E0088A">
        <w:rPr>
          <w:rStyle w:val="StyleUnderline"/>
          <w:highlight w:val="cyan"/>
        </w:rPr>
        <w:t>evaluation</w:t>
      </w:r>
      <w:r w:rsidRPr="00880B6C">
        <w:rPr>
          <w:rStyle w:val="StyleUnderline"/>
        </w:rPr>
        <w:t xml:space="preserve"> of actions exclusively </w:t>
      </w:r>
      <w:r w:rsidRPr="00E0088A">
        <w:rPr>
          <w:rStyle w:val="StyleUnderline"/>
          <w:highlight w:val="cyan"/>
        </w:rPr>
        <w:t>based on</w:t>
      </w:r>
      <w:r w:rsidRPr="00880B6C">
        <w:rPr>
          <w:rStyle w:val="StyleUnderline"/>
        </w:rPr>
        <w:t xml:space="preserve"> their </w:t>
      </w:r>
      <w:r w:rsidRPr="00E0088A">
        <w:rPr>
          <w:rStyle w:val="Emphasis"/>
          <w:highlight w:val="cyan"/>
        </w:rPr>
        <w:t>consequences</w:t>
      </w:r>
      <w:r w:rsidRPr="00E0088A">
        <w:rPr>
          <w:rStyle w:val="StyleUnderline"/>
          <w:highlight w:val="cyan"/>
        </w:rPr>
        <w:t xml:space="preserve"> and </w:t>
      </w:r>
      <w:r w:rsidRPr="00E0088A">
        <w:rPr>
          <w:rStyle w:val="Emphasis"/>
          <w:highlight w:val="cyan"/>
        </w:rPr>
        <w:t>effectiveness</w:t>
      </w:r>
      <w:r w:rsidRPr="00E0088A">
        <w:rPr>
          <w:rStyle w:val="StyleUnderline"/>
          <w:highlight w:val="cyan"/>
        </w:rPr>
        <w:t xml:space="preserve"> is</w:t>
      </w:r>
      <w:r w:rsidRPr="00880B6C">
        <w:rPr>
          <w:rStyle w:val="StyleUnderline"/>
        </w:rPr>
        <w:t xml:space="preserve"> an extremely </w:t>
      </w:r>
      <w:r w:rsidRPr="00E0088A">
        <w:rPr>
          <w:rStyle w:val="Emphasis"/>
          <w:highlight w:val="cyan"/>
        </w:rPr>
        <w:t>pragmatic</w:t>
      </w:r>
      <w:r w:rsidRPr="00880B6C">
        <w:rPr>
          <w:rStyle w:val="StyleUnderline"/>
        </w:rPr>
        <w:t xml:space="preserve"> position</w:t>
      </w:r>
      <w:r w:rsidRPr="00EF107B">
        <w:rPr>
          <w:sz w:val="16"/>
        </w:rPr>
        <w:t xml:space="preserve">. </w:t>
      </w:r>
      <w:r w:rsidRPr="00E0088A">
        <w:rPr>
          <w:rStyle w:val="Emphasis"/>
          <w:highlight w:val="cyan"/>
        </w:rPr>
        <w:t>Id</w:t>
      </w:r>
      <w:r w:rsidRPr="00880B6C">
        <w:rPr>
          <w:rStyle w:val="Emphasis"/>
        </w:rPr>
        <w:t>entify</w:t>
      </w:r>
      <w:r w:rsidRPr="00E0088A">
        <w:rPr>
          <w:rStyle w:val="Emphasis"/>
          <w:highlight w:val="cyan"/>
        </w:rPr>
        <w:t>ing consequentialism with util</w:t>
      </w:r>
      <w:r w:rsidRPr="00880B6C">
        <w:rPr>
          <w:rStyle w:val="Emphasis"/>
        </w:rPr>
        <w:t xml:space="preserve">itarianism </w:t>
      </w:r>
      <w:r w:rsidRPr="00E0088A">
        <w:rPr>
          <w:rStyle w:val="Emphasis"/>
          <w:highlight w:val="cyan"/>
        </w:rPr>
        <w:t>is a mistake</w:t>
      </w:r>
      <w:r w:rsidRPr="00880B6C">
        <w:rPr>
          <w:rStyle w:val="Emphasis"/>
        </w:rPr>
        <w:t xml:space="preserve"> we must eliminate at the beginning</w:t>
      </w:r>
      <w:r w:rsidRPr="00EF107B">
        <w:rPr>
          <w:sz w:val="16"/>
        </w:rPr>
        <w:t xml:space="preserve">. On the other hand, concepts of civil liberalism are an example of an opposing radical position in which some actions remain wrong even if they accomplish their goals and no violation of human rights can be justified. Such a deontological approach is based on respecting values rather than promoting them.  </w:t>
      </w:r>
    </w:p>
    <w:p w14:paraId="11ED1715" w14:textId="77777777" w:rsidR="00DB0985" w:rsidRPr="00C44B51" w:rsidRDefault="00DB0985" w:rsidP="00DB0985">
      <w:pPr>
        <w:rPr>
          <w:rStyle w:val="StyleUnderline"/>
        </w:rPr>
      </w:pPr>
      <w:r w:rsidRPr="00F736B2">
        <w:rPr>
          <w:sz w:val="16"/>
        </w:rPr>
        <w:t xml:space="preserve">Despite Kalajtzidis’ claim that ethics of social consequences remains on the side of consequentialism in terms of promotion when compared to respecting values as seen in promotion of the value of humanity as an example (Kalajtzidis, 2013a, p. 161), I believe its promotion of values is not as strict as that of pure consequentialism. As a hybrid ethical theory, ethics of social consequences stands in the middle i.e. it is not extremely consequentialist and not strictly deontological (despite using the value of moral duty as a value of secondary importance). But as said above, division of ethical theories based on the values they use and apply does not make sense in terms of modern (hybrid) ethical theories and so </w:t>
      </w:r>
      <w:r w:rsidRPr="00E0088A">
        <w:rPr>
          <w:rStyle w:val="StyleUnderline"/>
          <w:highlight w:val="cyan"/>
        </w:rPr>
        <w:t xml:space="preserve">ethics of </w:t>
      </w:r>
      <w:r w:rsidRPr="00E0088A">
        <w:rPr>
          <w:rStyle w:val="Emphasis"/>
          <w:highlight w:val="cyan"/>
        </w:rPr>
        <w:t>social</w:t>
      </w:r>
      <w:r w:rsidRPr="00E0088A">
        <w:rPr>
          <w:rStyle w:val="StyleUnderline"/>
          <w:highlight w:val="cyan"/>
        </w:rPr>
        <w:t xml:space="preserve"> consequences is</w:t>
      </w:r>
      <w:r w:rsidRPr="00EF107B">
        <w:rPr>
          <w:rStyle w:val="StyleUnderline"/>
        </w:rPr>
        <w:t xml:space="preserve"> identified as consequentialist theory</w:t>
      </w:r>
      <w:r w:rsidRPr="00F736B2">
        <w:rPr>
          <w:sz w:val="16"/>
        </w:rPr>
        <w:t xml:space="preserve"> (</w:t>
      </w:r>
      <w:r w:rsidRPr="00225688">
        <w:rPr>
          <w:rStyle w:val="Emphasis"/>
        </w:rPr>
        <w:t>obviously nonutilitarian</w:t>
      </w:r>
      <w:r w:rsidRPr="00F736B2">
        <w:rPr>
          <w:sz w:val="16"/>
        </w:rPr>
        <w:t xml:space="preserve">) </w:t>
      </w:r>
      <w:r w:rsidRPr="00EF107B">
        <w:rPr>
          <w:rStyle w:val="StyleUnderline"/>
        </w:rPr>
        <w:t xml:space="preserve">by </w:t>
      </w:r>
      <w:r w:rsidRPr="00E0088A">
        <w:rPr>
          <w:rStyle w:val="StyleUnderline"/>
          <w:highlight w:val="cyan"/>
        </w:rPr>
        <w:t xml:space="preserve">promoting </w:t>
      </w:r>
      <w:r w:rsidRPr="00E305A8">
        <w:rPr>
          <w:rStyle w:val="Emphasis"/>
        </w:rPr>
        <w:t>values</w:t>
      </w:r>
      <w:r w:rsidRPr="00E305A8">
        <w:rPr>
          <w:rStyle w:val="StyleUnderline"/>
        </w:rPr>
        <w:t xml:space="preserve"> and</w:t>
      </w:r>
      <w:r w:rsidRPr="00F736B2">
        <w:rPr>
          <w:sz w:val="16"/>
        </w:rPr>
        <w:t xml:space="preserve"> especially the value of positive social consequences accompanied by the values of humanity, human dignity and </w:t>
      </w:r>
      <w:r w:rsidRPr="00E0088A">
        <w:rPr>
          <w:rStyle w:val="Emphasis"/>
          <w:highlight w:val="cyan"/>
        </w:rPr>
        <w:t>moral right</w:t>
      </w:r>
      <w:r w:rsidRPr="00F736B2">
        <w:rPr>
          <w:sz w:val="16"/>
        </w:rPr>
        <w:t xml:space="preserve">. </w:t>
      </w:r>
      <w:r w:rsidRPr="00C44B51">
        <w:rPr>
          <w:rStyle w:val="StyleUnderline"/>
        </w:rPr>
        <w:t>There seems to be a</w:t>
      </w:r>
      <w:r w:rsidRPr="00F736B2">
        <w:rPr>
          <w:sz w:val="16"/>
        </w:rPr>
        <w:t xml:space="preserve"> certain </w:t>
      </w:r>
      <w:r w:rsidRPr="00C44B51">
        <w:rPr>
          <w:rStyle w:val="StyleUnderline"/>
        </w:rPr>
        <w:t xml:space="preserve">similarity between ethics of social consequences </w:t>
      </w:r>
      <w:r w:rsidRPr="00E0088A">
        <w:rPr>
          <w:rStyle w:val="Emphasis"/>
          <w:sz w:val="28"/>
          <w:szCs w:val="28"/>
          <w:highlight w:val="cyan"/>
        </w:rPr>
        <w:t>and</w:t>
      </w:r>
      <w:r w:rsidRPr="00C44B51">
        <w:rPr>
          <w:rStyle w:val="StyleUnderline"/>
        </w:rPr>
        <w:t xml:space="preserve"> the theory of </w:t>
      </w:r>
      <w:r w:rsidRPr="00E0088A">
        <w:rPr>
          <w:rStyle w:val="Emphasis"/>
          <w:highlight w:val="cyan"/>
        </w:rPr>
        <w:t>lesser evil</w:t>
      </w:r>
      <w:r w:rsidRPr="00C44B51">
        <w:rPr>
          <w:rStyle w:val="StyleUnderline"/>
        </w:rPr>
        <w:t>. One of th</w:t>
      </w:r>
      <w:r w:rsidRPr="00DB5832">
        <w:rPr>
          <w:rStyle w:val="StyleUnderline"/>
        </w:rPr>
        <w:t xml:space="preserve">e aims of the proposed comparison is to reflect on these theories in terms of their consequentialist nature and possibly prove their worthiness and mutual interconnection by confronting their ideas and approaches and possible modifications as clear declaration of their </w:t>
      </w:r>
      <w:r w:rsidRPr="00DB5832">
        <w:rPr>
          <w:rStyle w:val="Emphasis"/>
        </w:rPr>
        <w:t>hybrid</w:t>
      </w:r>
      <w:r w:rsidRPr="00DB5832">
        <w:rPr>
          <w:rStyle w:val="StyleUnderline"/>
        </w:rPr>
        <w:t xml:space="preserve"> dispositions.</w:t>
      </w:r>
      <w:r w:rsidRPr="00C44B51">
        <w:rPr>
          <w:rStyle w:val="StyleUnderline"/>
        </w:rPr>
        <w:t xml:space="preserve">  </w:t>
      </w:r>
    </w:p>
    <w:p w14:paraId="4F9B3FB8" w14:textId="77777777" w:rsidR="00DB0985" w:rsidRPr="00F753FA" w:rsidRDefault="00DB0985" w:rsidP="00DB0985">
      <w:pPr>
        <w:rPr>
          <w:sz w:val="16"/>
          <w:szCs w:val="16"/>
        </w:rPr>
      </w:pPr>
      <w:r w:rsidRPr="00F753FA">
        <w:rPr>
          <w:sz w:val="16"/>
          <w:szCs w:val="16"/>
        </w:rPr>
        <w:t xml:space="preserve">The Theory of Lesser Evil  </w:t>
      </w:r>
    </w:p>
    <w:p w14:paraId="11E84D70" w14:textId="77777777" w:rsidR="00DB0985" w:rsidRPr="00F753FA" w:rsidRDefault="00DB0985" w:rsidP="00DB0985">
      <w:pPr>
        <w:rPr>
          <w:sz w:val="16"/>
          <w:szCs w:val="16"/>
        </w:rPr>
      </w:pPr>
      <w:r w:rsidRPr="00F753FA">
        <w:rPr>
          <w:sz w:val="16"/>
          <w:szCs w:val="16"/>
        </w:rPr>
        <w:t xml:space="preserve">The theory of lesser evil presented for the purpose of this paper is presumably one of many theories that operate with the concept of something (usually an action and its connection with its consequences) being a lesser evil. Nevertheless it is aimed at minimizing negative consequences (greater evils). The tradition of the concept itself is as old as humanity itself, but one of the first theoretical frameworks dealing with the issue of lesser evil was Thomas Aquinas’ doctrine of double effect in which he “applies the doctrine to situations in which causing harm and/or killing a person may seem inevitable and required to ensure the greater good. I believe that the doctrine itself is a version of the theory of right as it stipulates which actions can be performed and still be judged as right and justifiable. It also, though indirectly, specifies actions that should be avoided on the basis that they are wrong and unjustifiable” (Švaňa, 2016, p. 65). The main idea of the theory of lesser evil is that consequences might be important to an extent when it would be permitted to violate certain principles that we consider as primary (in the particular theory) and pillars of liberal democracy in order to prevent the greater evil from occurring. It might seem paradoxical if we claim that protecting and promoting the value of humanity can be achieved by violating it.8 Such actions might be of lesser evil, but its necessity does not change our evaluation of it as wrong. Disregarding the principles of ethics of social consequences, it is entirely possible to claim that such types of actions can be right for two reasons. Firstly, they are based on the good motives and intentions of a moral agent (e.g. saving innocent citizens, preventing harm and damage and its anticipation, avoiding greater evil itself, etc.). Secondly, such acts cause more positive social consequences to occur despite unintended negative social consequences as an unwanted and unintended side effect. The crucial difference here is whether negative social consequences were intended or only foreseen. Foreseeing something does not mean intending something to happen and therefore one cannot be blamed for foreseeing something but rather for intending it.  </w:t>
      </w:r>
    </w:p>
    <w:p w14:paraId="17EF8221" w14:textId="77777777" w:rsidR="00DB0985" w:rsidRPr="00F753FA" w:rsidRDefault="00DB0985" w:rsidP="00DB0985">
      <w:pPr>
        <w:rPr>
          <w:sz w:val="16"/>
        </w:rPr>
      </w:pPr>
      <w:r w:rsidRPr="00F753FA">
        <w:rPr>
          <w:sz w:val="16"/>
        </w:rPr>
        <w:t xml:space="preserve">One of the personalities dealing with the theory of lesser evil in the context of political ethics is Michael Ignatieff and his position seems acceptable and comparable to ethics of social consequences for many reasons. “It maintains that consequences can matter so much, for example, saving thousands of people from terrorist attack, that it might be worth subjecting an individual to relentless – though nonphysical – interrogation to elicit critical information. But this style of interrogation, which would push suspects to the limits of their psychological endurance, would remain a violation of their dignity. It would be a lesser evil than allowing thousands of people to die, but its necessity would not prevent it from remaining wrong” (Ignatieff, 2004, pp. 7–8). Violation of human dignity is necessary in such cases in order to avoid greater evil occurring. Actually, democratic societies should implement such practices, if necessary. An act would be inhumane and not respecting the value of human dignity9, but right. </w:t>
      </w:r>
      <w:r w:rsidRPr="00AE4B94">
        <w:rPr>
          <w:rStyle w:val="StyleUnderline"/>
        </w:rPr>
        <w:t>The original (classical) position of this theory is based on evaluating actions based solely on their consequences</w:t>
      </w:r>
      <w:r w:rsidRPr="00F753FA">
        <w:rPr>
          <w:sz w:val="16"/>
        </w:rPr>
        <w:t xml:space="preserve"> (</w:t>
      </w:r>
      <w:r w:rsidRPr="00AE4B94">
        <w:rPr>
          <w:rStyle w:val="StyleUnderline"/>
        </w:rPr>
        <w:t>consequentialist policy</w:t>
      </w:r>
      <w:r w:rsidRPr="00F753FA">
        <w:rPr>
          <w:sz w:val="16"/>
        </w:rPr>
        <w:t xml:space="preserve">) </w:t>
      </w:r>
      <w:r w:rsidRPr="00AE4B94">
        <w:rPr>
          <w:rStyle w:val="StyleUnderline"/>
        </w:rPr>
        <w:t>and specifically on their ability to stop greater evils occurring. The element added is necessity to act in order to prevent greater evils happening</w:t>
      </w:r>
      <w:r w:rsidRPr="00F753FA">
        <w:rPr>
          <w:sz w:val="16"/>
        </w:rPr>
        <w:t xml:space="preserve">. The way in which this necessity is expressed is similar to deontological rules as it requires abidance to such rules. The reasoning behind such argumentation is deontological in nature because it is based around the concept of people as ends, rights and responsibilities. Demand for democratic societies to adopt such practices if necessary is clearly a call for adoption of certain rules and obligations and their strict abidance. This is the main reason why we should treat Ignatieff’s theory as hybrid ethical theory. </w:t>
      </w:r>
    </w:p>
    <w:p w14:paraId="5A5FE78E" w14:textId="77777777" w:rsidR="00DB0985" w:rsidRPr="001E634B" w:rsidRDefault="00DB0985" w:rsidP="00DB0985">
      <w:pPr>
        <w:rPr>
          <w:sz w:val="16"/>
        </w:rPr>
      </w:pPr>
      <w:r w:rsidRPr="006A6DB4">
        <w:rPr>
          <w:rStyle w:val="StyleUnderline"/>
        </w:rPr>
        <w:t xml:space="preserve">Because </w:t>
      </w:r>
      <w:r w:rsidRPr="00E0088A">
        <w:rPr>
          <w:rStyle w:val="StyleUnderline"/>
          <w:highlight w:val="cyan"/>
        </w:rPr>
        <w:t>measures to prevent greater evils</w:t>
      </w:r>
      <w:r w:rsidRPr="006A6DB4">
        <w:rPr>
          <w:rStyle w:val="StyleUnderline"/>
        </w:rPr>
        <w:t xml:space="preserve"> from occurring are morally problematic, they </w:t>
      </w:r>
      <w:r w:rsidRPr="00E0088A">
        <w:rPr>
          <w:rStyle w:val="StyleUnderline"/>
          <w:highlight w:val="cyan"/>
        </w:rPr>
        <w:t xml:space="preserve">must be </w:t>
      </w:r>
      <w:r w:rsidRPr="00E0088A">
        <w:rPr>
          <w:rStyle w:val="Emphasis"/>
          <w:highlight w:val="cyan"/>
        </w:rPr>
        <w:t>strictly</w:t>
      </w:r>
      <w:r w:rsidRPr="00973CB2">
        <w:rPr>
          <w:rStyle w:val="Emphasis"/>
        </w:rPr>
        <w:t xml:space="preserve"> targeted</w:t>
      </w:r>
      <w:r w:rsidRPr="006A6DB4">
        <w:rPr>
          <w:rStyle w:val="StyleUnderline"/>
        </w:rPr>
        <w:t xml:space="preserve">, </w:t>
      </w:r>
      <w:r w:rsidRPr="00E0088A">
        <w:rPr>
          <w:rStyle w:val="StyleUnderline"/>
          <w:highlight w:val="cyan"/>
        </w:rPr>
        <w:t xml:space="preserve">applied to the </w:t>
      </w:r>
      <w:r w:rsidRPr="00E0088A">
        <w:rPr>
          <w:rStyle w:val="Emphasis"/>
          <w:highlight w:val="cyan"/>
        </w:rPr>
        <w:t>smallest possible</w:t>
      </w:r>
      <w:r w:rsidRPr="00E0088A">
        <w:rPr>
          <w:rStyle w:val="StyleUnderline"/>
          <w:highlight w:val="cyan"/>
        </w:rPr>
        <w:t xml:space="preserve"> number of people</w:t>
      </w:r>
      <w:r w:rsidRPr="006A6DB4">
        <w:rPr>
          <w:rStyle w:val="StyleUnderline"/>
        </w:rPr>
        <w:t xml:space="preserve">, used </w:t>
      </w:r>
      <w:r w:rsidRPr="00E0088A">
        <w:rPr>
          <w:rStyle w:val="StyleUnderline"/>
          <w:highlight w:val="cyan"/>
        </w:rPr>
        <w:t>as</w:t>
      </w:r>
      <w:r w:rsidRPr="006A6DB4">
        <w:rPr>
          <w:rStyle w:val="StyleUnderline"/>
        </w:rPr>
        <w:t xml:space="preserve"> a </w:t>
      </w:r>
      <w:r w:rsidRPr="00E0088A">
        <w:rPr>
          <w:rStyle w:val="Emphasis"/>
          <w:highlight w:val="cyan"/>
        </w:rPr>
        <w:t>last resort</w:t>
      </w:r>
      <w:r w:rsidRPr="006A6DB4">
        <w:rPr>
          <w:rStyle w:val="StyleUnderline"/>
        </w:rPr>
        <w:t xml:space="preserve">, and </w:t>
      </w:r>
      <w:r w:rsidRPr="00E0088A">
        <w:rPr>
          <w:rStyle w:val="StyleUnderline"/>
          <w:highlight w:val="cyan"/>
        </w:rPr>
        <w:t>kept under</w:t>
      </w:r>
      <w:r w:rsidRPr="006A6DB4">
        <w:rPr>
          <w:rStyle w:val="StyleUnderline"/>
        </w:rPr>
        <w:t xml:space="preserve"> the adversarial </w:t>
      </w:r>
      <w:r w:rsidRPr="00E0088A">
        <w:rPr>
          <w:rStyle w:val="Emphasis"/>
          <w:highlight w:val="cyan"/>
        </w:rPr>
        <w:t>scrutiny</w:t>
      </w:r>
      <w:r w:rsidRPr="001E634B">
        <w:rPr>
          <w:sz w:val="16"/>
        </w:rPr>
        <w:t xml:space="preserve"> of an open democratic system. It is democracy and its institutions that should supervise the usage of lesser evil as one of the few partly justifiable measures for solving morally hazardous situations. </w:t>
      </w:r>
      <w:r w:rsidRPr="00E0088A">
        <w:rPr>
          <w:rStyle w:val="StyleUnderline"/>
          <w:highlight w:val="cyan"/>
        </w:rPr>
        <w:t xml:space="preserve">Lesser evil has to stay </w:t>
      </w:r>
      <w:r w:rsidRPr="00E0088A">
        <w:rPr>
          <w:rStyle w:val="Emphasis"/>
          <w:highlight w:val="cyan"/>
        </w:rPr>
        <w:t>under control</w:t>
      </w:r>
      <w:r w:rsidRPr="00E0088A">
        <w:rPr>
          <w:rStyle w:val="StyleUnderline"/>
          <w:highlight w:val="cyan"/>
        </w:rPr>
        <w:t xml:space="preserve"> by political measures</w:t>
      </w:r>
      <w:r w:rsidRPr="00EC3271">
        <w:rPr>
          <w:rStyle w:val="StyleUnderline"/>
        </w:rPr>
        <w:t xml:space="preserve"> and it is preceded by a great number of decisions and resolutions and tolerable bureaucracy. </w:t>
      </w:r>
      <w:r w:rsidRPr="00E0088A">
        <w:rPr>
          <w:rStyle w:val="StyleUnderline"/>
          <w:highlight w:val="cyan"/>
        </w:rPr>
        <w:t xml:space="preserve">Without </w:t>
      </w:r>
      <w:r w:rsidRPr="00EC3271">
        <w:rPr>
          <w:rStyle w:val="StyleUnderline"/>
        </w:rPr>
        <w:t xml:space="preserve">such </w:t>
      </w:r>
      <w:r w:rsidRPr="00E0088A">
        <w:rPr>
          <w:rStyle w:val="StyleUnderline"/>
          <w:highlight w:val="cyan"/>
        </w:rPr>
        <w:t>control</w:t>
      </w:r>
      <w:r w:rsidRPr="00EC3271">
        <w:rPr>
          <w:rStyle w:val="StyleUnderline"/>
        </w:rPr>
        <w:t xml:space="preserve">, </w:t>
      </w:r>
      <w:r w:rsidRPr="00E0088A">
        <w:rPr>
          <w:rStyle w:val="StyleUnderline"/>
          <w:highlight w:val="cyan"/>
        </w:rPr>
        <w:t xml:space="preserve">measures to prevent </w:t>
      </w:r>
      <w:r w:rsidRPr="007C42BD">
        <w:rPr>
          <w:rStyle w:val="StyleUnderline"/>
        </w:rPr>
        <w:t xml:space="preserve">greater </w:t>
      </w:r>
      <w:r w:rsidRPr="00E0088A">
        <w:rPr>
          <w:rStyle w:val="StyleUnderline"/>
          <w:highlight w:val="cyan"/>
        </w:rPr>
        <w:t>evils</w:t>
      </w:r>
      <w:r w:rsidRPr="00EC3271">
        <w:rPr>
          <w:rStyle w:val="StyleUnderline"/>
        </w:rPr>
        <w:t xml:space="preserve"> occurring </w:t>
      </w:r>
      <w:r w:rsidRPr="00E0088A">
        <w:rPr>
          <w:rStyle w:val="StyleUnderline"/>
          <w:highlight w:val="cyan"/>
        </w:rPr>
        <w:t xml:space="preserve">might </w:t>
      </w:r>
      <w:r w:rsidRPr="00E0088A">
        <w:rPr>
          <w:rStyle w:val="Emphasis"/>
          <w:highlight w:val="cyan"/>
        </w:rPr>
        <w:t>become</w:t>
      </w:r>
      <w:r w:rsidRPr="00E0088A">
        <w:rPr>
          <w:rStyle w:val="StyleUnderline"/>
          <w:highlight w:val="cyan"/>
        </w:rPr>
        <w:t xml:space="preserve"> greater evils</w:t>
      </w:r>
      <w:r w:rsidRPr="00EC3271">
        <w:rPr>
          <w:rStyle w:val="StyleUnderline"/>
        </w:rPr>
        <w:t xml:space="preserve"> themselves</w:t>
      </w:r>
      <w:r w:rsidRPr="001E634B">
        <w:rPr>
          <w:sz w:val="16"/>
        </w:rPr>
        <w:t xml:space="preserve">. As these measures are disrespectful towards basic democratic values, the theory of lesser evil is based on the principle of equality of law and necessity. Here again, the shift towards the usage of moral obligation supports hybrid characterization of the theory. Moreover, its affinities with ethics of social consequences are obvious. By avoiding greater evil and promoting the idea of performing actions of lesser evil or letting actions of lesser evil happen, the moral agent is minimizing negative social consequences and thus promoting the principle of positive social consequences presented in ethics of social consequences. What is different is the fact that while ethics of social consequences is stricter when reflecting on violation of its primary principles, the theory of lesser evil is far more benevolent. In order to attain positive social consequences in specific situations, one should reconcile resorting to lesser evil i.e. actions and/or behaviour that directly violates certain values and principles present in contemporary consequentialist theories. Greater evil is identified as a far more negative consequence in the case of our inaction and hesitation (e.g. more lives lost, more damage and harm done, etc.) </w:t>
      </w:r>
    </w:p>
    <w:p w14:paraId="2C431BF0" w14:textId="77777777" w:rsidR="00DB0985" w:rsidRPr="00E76A1D" w:rsidRDefault="00DB0985" w:rsidP="00DB0985">
      <w:pPr>
        <w:rPr>
          <w:sz w:val="16"/>
        </w:rPr>
      </w:pPr>
      <w:r w:rsidRPr="00EB2E23">
        <w:rPr>
          <w:sz w:val="16"/>
        </w:rPr>
        <w:t xml:space="preserve">As Ignatieff writes: “A lesser evil morality is designed for sceptics, for people who accept that leaders will have to take decisive action on the basis of less than accurate information who think that some sacrifice of liberty in times of danger may be necessary” (Ignatieff, 2004, p. 9). </w:t>
      </w:r>
      <w:r w:rsidRPr="00E0088A">
        <w:rPr>
          <w:rStyle w:val="StyleUnderline"/>
          <w:highlight w:val="cyan"/>
        </w:rPr>
        <w:t>Benefits</w:t>
      </w:r>
      <w:r w:rsidRPr="001E634B">
        <w:rPr>
          <w:rStyle w:val="StyleUnderline"/>
        </w:rPr>
        <w:t xml:space="preserve"> of such a theory </w:t>
      </w:r>
      <w:r w:rsidRPr="00E0088A">
        <w:rPr>
          <w:rStyle w:val="StyleUnderline"/>
          <w:highlight w:val="cyan"/>
        </w:rPr>
        <w:t>are</w:t>
      </w:r>
      <w:r w:rsidRPr="001E634B">
        <w:rPr>
          <w:rStyle w:val="StyleUnderline"/>
        </w:rPr>
        <w:t xml:space="preserve"> in its flexibility, adaptation and </w:t>
      </w:r>
      <w:r w:rsidRPr="00E0088A">
        <w:rPr>
          <w:rStyle w:val="Emphasis"/>
          <w:highlight w:val="cyan"/>
        </w:rPr>
        <w:t>situational conditionality</w:t>
      </w:r>
      <w:r w:rsidRPr="00EB2E23">
        <w:rPr>
          <w:sz w:val="16"/>
        </w:rPr>
        <w:t xml:space="preserve">. On the other </w:t>
      </w:r>
      <w:r w:rsidRPr="00E76A1D">
        <w:rPr>
          <w:sz w:val="16"/>
        </w:rPr>
        <w:t xml:space="preserve">hand, </w:t>
      </w:r>
      <w:r w:rsidRPr="00E76A1D">
        <w:rPr>
          <w:rStyle w:val="StyleUnderline"/>
        </w:rPr>
        <w:t xml:space="preserve">it warns us of </w:t>
      </w:r>
      <w:r w:rsidRPr="00E76A1D">
        <w:rPr>
          <w:rStyle w:val="Emphasis"/>
        </w:rPr>
        <w:t>one-sided</w:t>
      </w:r>
      <w:r w:rsidRPr="00E76A1D">
        <w:rPr>
          <w:rStyle w:val="StyleUnderline"/>
        </w:rPr>
        <w:t xml:space="preserve"> preference of one value or principle.</w:t>
      </w:r>
      <w:r w:rsidRPr="00E76A1D">
        <w:rPr>
          <w:sz w:val="16"/>
        </w:rPr>
        <w:t xml:space="preserve"> Ignatieff proposes an idea of trade-off between the security of citizens and their liberties and rights. “</w:t>
      </w:r>
      <w:r w:rsidRPr="00E76A1D">
        <w:rPr>
          <w:rStyle w:val="StyleUnderline"/>
        </w:rPr>
        <w:t xml:space="preserve">Rights may have to bow to security in </w:t>
      </w:r>
      <w:r w:rsidRPr="00E76A1D">
        <w:rPr>
          <w:rStyle w:val="Emphasis"/>
        </w:rPr>
        <w:t>some</w:t>
      </w:r>
      <w:r w:rsidRPr="00E76A1D">
        <w:rPr>
          <w:rStyle w:val="StyleUnderline"/>
        </w:rPr>
        <w:t xml:space="preserve"> instances, but there had better be good reasons, and there had better be clear limitations to rights abridgments</w:t>
      </w:r>
      <w:r w:rsidRPr="00E76A1D">
        <w:rPr>
          <w:sz w:val="16"/>
        </w:rPr>
        <w:t xml:space="preserve">; otherwise, rights will soon lose all their value” (Ignatieff, 2004. p. 9). Rights and liberties of the majority of citizens is determined by their security and if people live in fear, then they are not free i.e. the security of the majority becomes an imperative in Ignatieff’s theory. The inherency of moral obligations is a significant sign of the overlapping character of the theory as it comprises classical consequentialist evaluation of actions with a moral imperative designed around protecting the security of people and thus preserving the best outcomes and simultaneously avoiding negative consequences in form of greater evil.  </w:t>
      </w:r>
    </w:p>
    <w:p w14:paraId="25938880" w14:textId="77777777" w:rsidR="00DB0985" w:rsidRPr="00F80618" w:rsidRDefault="00DB0985" w:rsidP="00DB0985">
      <w:pPr>
        <w:rPr>
          <w:sz w:val="16"/>
        </w:rPr>
      </w:pPr>
      <w:r w:rsidRPr="00E76A1D">
        <w:rPr>
          <w:rStyle w:val="StyleUnderline"/>
        </w:rPr>
        <w:t>When it comes to the situational character of the theory of lesser evil, we have to bear in mind that our particular actions that are supposed to be lesser evils have to be temporary solutions and used as a last resort</w:t>
      </w:r>
      <w:r w:rsidRPr="00E76A1D">
        <w:rPr>
          <w:sz w:val="16"/>
        </w:rPr>
        <w:t xml:space="preserve">. Democratic society is built upon certain principles and values and these limitations cannot simply be overlooked and disregarded. In other words, the trade-off principle is limited to a certain extent in order not to eventuate into permanent abidance as it might consequently result in a situation much worse that the original one. </w:t>
      </w:r>
      <w:r w:rsidRPr="00E76A1D">
        <w:rPr>
          <w:rStyle w:val="StyleUnderline"/>
        </w:rPr>
        <w:t>Despite this deontological moment in the theory, consequentialist argumentation must prevail</w:t>
      </w:r>
      <w:r w:rsidRPr="00E76A1D">
        <w:rPr>
          <w:sz w:val="16"/>
        </w:rPr>
        <w:t>. Eve Garrard claims that “Ignatieff’s lesser evil theory is a middle way: neither rights nor security</w:t>
      </w:r>
      <w:r w:rsidRPr="00F80618">
        <w:rPr>
          <w:sz w:val="16"/>
        </w:rPr>
        <w:t xml:space="preserve">, he thinks, is always most important or can always act as trumps. The violation of rights is always morally wrong, in his view, but nonetheless it is sometimes necessary to preserve democracy against those who would bring it down” (Garrard, 2005, p. 30). She also proposes an idea that there are two greater evils which the theory of lesser evil tries to avoid. Firstly, it is the adoption of a purely consequentialist view in which any action which protects democratic society should be adopted and secondly, the other </w:t>
      </w:r>
      <w:r w:rsidRPr="00E0088A">
        <w:rPr>
          <w:rStyle w:val="StyleUnderline"/>
          <w:highlight w:val="cyan"/>
        </w:rPr>
        <w:t>greater evil results from</w:t>
      </w:r>
      <w:r w:rsidRPr="00F80618">
        <w:rPr>
          <w:sz w:val="16"/>
        </w:rPr>
        <w:t xml:space="preserve"> what she calls </w:t>
      </w:r>
      <w:r w:rsidRPr="00E0088A">
        <w:rPr>
          <w:rStyle w:val="Emphasis"/>
          <w:highlight w:val="cyan"/>
        </w:rPr>
        <w:t>perfectionism</w:t>
      </w:r>
      <w:r w:rsidRPr="00F80618">
        <w:rPr>
          <w:sz w:val="16"/>
        </w:rPr>
        <w:t xml:space="preserve"> – the view </w:t>
      </w:r>
      <w:r w:rsidRPr="00EB2E23">
        <w:rPr>
          <w:rStyle w:val="StyleUnderline"/>
        </w:rPr>
        <w:t>that rights must act as absolute constraints on action, so that we are never justified in violating them</w:t>
      </w:r>
      <w:r w:rsidRPr="00F80618">
        <w:rPr>
          <w:sz w:val="16"/>
        </w:rPr>
        <w:t xml:space="preserve"> (Garrard, 2005, p. 30). On the other hand, such a position remains on the level of deontology. If the theory is in the middle-way position (according to Garrard), it must therefore be a position of adopting multiple (or at least double) paradigms (or their elements) and thus it is a hybrid theory. Peyman Vahabzadeh criticizes Ignatieff’s theory for being pragmatic ethics of lesser evil and claims that “his concept of evil has no philosophical foundations in the theory of justice” (Vahabzadeh, 2005, p. 125) and “remains parochially pragmatic and as such caught in the systematic hubris that defines our world system by the institutionalized violence that reproduces itself in counter-violence, ad infinitum” (Vahabzadeh, 2005, p. 127). Re’em Sagev asks how is it possible to justify the actions of lesser evils despite indicating their wrongness (Sagev, 2005, p. 822). Isn’t justice a predisposition for an action to be good or at least right? Justice as a secondary value in ethics of social consequences is important as it also influences the evaluation of an act. The value itself can be temporarily overlooked if the above mentioned criteria for avoiding greater evil are fulfilled. Sagev explains that the idea of lesser evil conflates the meta-ethical puzzle regarding the existence of moral dilemmas in which all options are wrong and the controversy of substantive moral theories. “Particularly, Ignatieff’s meta-ethical view – that there are true moral dilemmas – and his substantive moral view – that both consequences and rights matter – do not entail one another” (Sagev, 2005, p. 821). Such criticism is based on the argument of incompatibility of two distinct elements in a single theory. Despite this apparent incompatibility, further analysis proves that such conjunction is productive in terms of its flexibility and situational character which seems to be a more adequate approach when evaluating the actions of moral agents. I perceive it as the main asset of hybrid moral theories i.e. a dynamic range of evaluation of a human’s actions and the possibility of its justification based on other criteria than just consequences. </w:t>
      </w:r>
    </w:p>
    <w:p w14:paraId="27E866D3" w14:textId="77777777" w:rsidR="00DB0985" w:rsidRPr="00F80618" w:rsidRDefault="00DB0985" w:rsidP="00DB0985">
      <w:pPr>
        <w:rPr>
          <w:rStyle w:val="Emphasis"/>
        </w:rPr>
      </w:pPr>
      <w:r w:rsidRPr="00F80618">
        <w:rPr>
          <w:rStyle w:val="Emphasis"/>
        </w:rPr>
        <w:t xml:space="preserve">Conclusion </w:t>
      </w:r>
    </w:p>
    <w:p w14:paraId="19BD7BB4" w14:textId="77777777" w:rsidR="00DB0985" w:rsidRPr="00255F80" w:rsidRDefault="00DB0985" w:rsidP="00DB0985">
      <w:pPr>
        <w:rPr>
          <w:sz w:val="16"/>
        </w:rPr>
      </w:pPr>
      <w:r w:rsidRPr="00255F80">
        <w:rPr>
          <w:sz w:val="16"/>
        </w:rPr>
        <w:t xml:space="preserve">Both ethics of social consequences and the theory of lesser evil are evidently consequentialist theories as they strive for minimizing negative consequences (evil, greater evil) and for promotion of positive consequences (good, lesser evil). </w:t>
      </w:r>
      <w:r w:rsidRPr="005464F8">
        <w:rPr>
          <w:rStyle w:val="StyleUnderline"/>
        </w:rPr>
        <w:t>They are not strict and radical in terms of reaching and preserving such consequences and they both realize how problematic a situation might be</w:t>
      </w:r>
      <w:r w:rsidRPr="00255F80">
        <w:rPr>
          <w:sz w:val="16"/>
        </w:rPr>
        <w:t xml:space="preserve">. Lesser evil theory is appropriately designed around the central idea that there are evil actions and consequences in our societies and it must be a moral imperative to reduce them to minimum. It lacks a proper theory of right and this shortcoming is noticeable when it comes to evaluation of an action which does not promote certain values in order to promote them on a greater scale. This evident paradox is theoretically possible in ethics of social consequences as well, but there is one difference. While the theory of lesser evil evaluates such actions as wrong, ethics of social consequences admits that it might a right action even though it is not just. Both theories are open to modifications and that is another difference between them and other (radical) forms of consequentialism i.e. utilitarianism. </w:t>
      </w:r>
      <w:r w:rsidRPr="00E0088A">
        <w:rPr>
          <w:rStyle w:val="StyleUnderline"/>
          <w:highlight w:val="cyan"/>
        </w:rPr>
        <w:t>While util</w:t>
      </w:r>
      <w:r w:rsidRPr="00AE2DCE">
        <w:rPr>
          <w:rStyle w:val="StyleUnderline"/>
        </w:rPr>
        <w:t xml:space="preserve">itarianism </w:t>
      </w:r>
      <w:r w:rsidRPr="00E0088A">
        <w:rPr>
          <w:rStyle w:val="StyleUnderline"/>
          <w:highlight w:val="cyan"/>
        </w:rPr>
        <w:t>is</w:t>
      </w:r>
      <w:r w:rsidRPr="00AE2DCE">
        <w:rPr>
          <w:rStyle w:val="StyleUnderline"/>
        </w:rPr>
        <w:t xml:space="preserve"> primarily </w:t>
      </w:r>
      <w:r w:rsidRPr="00E0088A">
        <w:rPr>
          <w:rStyle w:val="StyleUnderline"/>
          <w:highlight w:val="cyan"/>
        </w:rPr>
        <w:t>based on</w:t>
      </w:r>
      <w:r w:rsidRPr="00AE2DCE">
        <w:rPr>
          <w:rStyle w:val="StyleUnderline"/>
        </w:rPr>
        <w:t xml:space="preserve"> the calculation of consequences and </w:t>
      </w:r>
      <w:r w:rsidRPr="00E0088A">
        <w:rPr>
          <w:rStyle w:val="Emphasis"/>
          <w:highlight w:val="cyan"/>
        </w:rPr>
        <w:t>cool rationality</w:t>
      </w:r>
      <w:r w:rsidRPr="00AE2DCE">
        <w:rPr>
          <w:rStyle w:val="StyleUnderline"/>
        </w:rPr>
        <w:t xml:space="preserve">, ethics of </w:t>
      </w:r>
      <w:r w:rsidRPr="00E0088A">
        <w:rPr>
          <w:rStyle w:val="Emphasis"/>
          <w:highlight w:val="cyan"/>
        </w:rPr>
        <w:t>social consequences</w:t>
      </w:r>
      <w:r w:rsidRPr="00E0088A">
        <w:rPr>
          <w:rStyle w:val="StyleUnderline"/>
          <w:highlight w:val="cyan"/>
        </w:rPr>
        <w:t xml:space="preserve"> and </w:t>
      </w:r>
      <w:r w:rsidRPr="00E0088A">
        <w:rPr>
          <w:rStyle w:val="Emphasis"/>
          <w:highlight w:val="cyan"/>
        </w:rPr>
        <w:t>lesser evil</w:t>
      </w:r>
      <w:r w:rsidRPr="00AE2DCE">
        <w:rPr>
          <w:rStyle w:val="StyleUnderline"/>
        </w:rPr>
        <w:t xml:space="preserve"> theory are far more complex as they </w:t>
      </w:r>
      <w:r w:rsidRPr="00E0088A">
        <w:rPr>
          <w:rStyle w:val="StyleUnderline"/>
          <w:highlight w:val="cyan"/>
        </w:rPr>
        <w:t>add</w:t>
      </w:r>
      <w:r w:rsidRPr="00AE2DCE">
        <w:rPr>
          <w:rStyle w:val="StyleUnderline"/>
        </w:rPr>
        <w:t xml:space="preserve"> certain </w:t>
      </w:r>
      <w:r w:rsidRPr="00E0088A">
        <w:rPr>
          <w:rStyle w:val="StyleUnderline"/>
          <w:highlight w:val="cyan"/>
        </w:rPr>
        <w:t xml:space="preserve">principles into </w:t>
      </w:r>
      <w:r w:rsidRPr="005B7B93">
        <w:rPr>
          <w:rStyle w:val="StyleUnderline"/>
        </w:rPr>
        <w:t>the</w:t>
      </w:r>
      <w:r w:rsidRPr="00AE2DCE">
        <w:rPr>
          <w:rStyle w:val="StyleUnderline"/>
        </w:rPr>
        <w:t xml:space="preserve"> process of </w:t>
      </w:r>
      <w:r w:rsidRPr="00E0088A">
        <w:rPr>
          <w:rStyle w:val="StyleUnderline"/>
          <w:highlight w:val="cyan"/>
        </w:rPr>
        <w:t>evaluation</w:t>
      </w:r>
      <w:r w:rsidRPr="00AE2DCE">
        <w:rPr>
          <w:rStyle w:val="StyleUnderline"/>
        </w:rPr>
        <w:t xml:space="preserve"> of actions and behaviour, al</w:t>
      </w:r>
      <w:r w:rsidRPr="00E0088A">
        <w:rPr>
          <w:rStyle w:val="StyleUnderline"/>
          <w:highlight w:val="cyan"/>
        </w:rPr>
        <w:t xml:space="preserve">though </w:t>
      </w:r>
      <w:r w:rsidRPr="00E0088A">
        <w:rPr>
          <w:rStyle w:val="Emphasis"/>
          <w:highlight w:val="cyan"/>
        </w:rPr>
        <w:t>they cannot avoid calculations</w:t>
      </w:r>
      <w:r w:rsidRPr="005B7B93">
        <w:rPr>
          <w:rStyle w:val="Emphasis"/>
        </w:rPr>
        <w:t xml:space="preserve"> to a certain extent</w:t>
      </w:r>
      <w:r w:rsidRPr="00255F80">
        <w:rPr>
          <w:sz w:val="16"/>
        </w:rPr>
        <w:t xml:space="preserve">, which is clearly visible in the notional apparatus they use. The apparent incompatibility of the element added in both theories constitutes them as hybrid ethical theories. While ethics of social consequences focuses on prevalence of positive social consequences over negative (or at least minimizing negative ones) and simultaneously considering the intentions and values of humanity, human dignity and moral rights, the theory of lesser evil focuses on avoiding greater evil and implementing certain actions that are evaluated as lesser evil with a simultaneous call for specific moral obligations and rules to preserve the security and freedom of people. </w:t>
      </w:r>
    </w:p>
    <w:p w14:paraId="153F7412" w14:textId="77777777" w:rsidR="00DB0985" w:rsidRPr="00712F52" w:rsidRDefault="00DB0985" w:rsidP="00DB0985">
      <w:pPr>
        <w:rPr>
          <w:sz w:val="16"/>
        </w:rPr>
      </w:pPr>
      <w:r w:rsidRPr="00255F80">
        <w:rPr>
          <w:rStyle w:val="StyleUnderline"/>
        </w:rPr>
        <w:t xml:space="preserve">Both </w:t>
      </w:r>
      <w:r w:rsidRPr="00E0088A">
        <w:rPr>
          <w:rStyle w:val="StyleUnderline"/>
          <w:highlight w:val="cyan"/>
        </w:rPr>
        <w:t>theories</w:t>
      </w:r>
      <w:r w:rsidRPr="00255F80">
        <w:rPr>
          <w:rStyle w:val="StyleUnderline"/>
        </w:rPr>
        <w:t xml:space="preserve"> allow and/or </w:t>
      </w:r>
      <w:r w:rsidRPr="00E0088A">
        <w:rPr>
          <w:rStyle w:val="StyleUnderline"/>
          <w:highlight w:val="cyan"/>
        </w:rPr>
        <w:t xml:space="preserve">call for </w:t>
      </w:r>
      <w:r w:rsidRPr="00E0088A">
        <w:rPr>
          <w:rStyle w:val="Emphasis"/>
          <w:highlight w:val="cyan"/>
        </w:rPr>
        <w:t>specific</w:t>
      </w:r>
      <w:r w:rsidRPr="00255F80">
        <w:rPr>
          <w:rStyle w:val="Emphasis"/>
        </w:rPr>
        <w:t xml:space="preserve"> types of </w:t>
      </w:r>
      <w:r w:rsidRPr="00E0088A">
        <w:rPr>
          <w:rStyle w:val="Emphasis"/>
          <w:highlight w:val="cyan"/>
        </w:rPr>
        <w:t>actions</w:t>
      </w:r>
      <w:r w:rsidRPr="00255F80">
        <w:rPr>
          <w:rStyle w:val="Emphasis"/>
        </w:rPr>
        <w:t xml:space="preserve"> on specific occasions or </w:t>
      </w:r>
      <w:r w:rsidRPr="00E0088A">
        <w:rPr>
          <w:rStyle w:val="Emphasis"/>
          <w:highlight w:val="cyan"/>
        </w:rPr>
        <w:t>in</w:t>
      </w:r>
      <w:r w:rsidRPr="00255F80">
        <w:rPr>
          <w:rStyle w:val="Emphasis"/>
        </w:rPr>
        <w:t xml:space="preserve"> extremely </w:t>
      </w:r>
      <w:r w:rsidRPr="00E0088A">
        <w:rPr>
          <w:rStyle w:val="Emphasis"/>
          <w:highlight w:val="cyan"/>
        </w:rPr>
        <w:t>specific events</w:t>
      </w:r>
      <w:r w:rsidRPr="00E76A1D">
        <w:rPr>
          <w:sz w:val="16"/>
        </w:rPr>
        <w:t>. Gluchman explicitly states that “</w:t>
      </w:r>
      <w:r w:rsidRPr="00E0088A">
        <w:rPr>
          <w:rStyle w:val="StyleUnderline"/>
          <w:highlight w:val="cyan"/>
        </w:rPr>
        <w:t xml:space="preserve">no </w:t>
      </w:r>
      <w:r w:rsidRPr="00E0088A">
        <w:rPr>
          <w:rStyle w:val="Emphasis"/>
          <w:highlight w:val="cyan"/>
        </w:rPr>
        <w:t>value</w:t>
      </w:r>
      <w:r w:rsidRPr="00E33AB8">
        <w:rPr>
          <w:rStyle w:val="Emphasis"/>
        </w:rPr>
        <w:t xml:space="preserve"> is considered to be absolute</w:t>
      </w:r>
      <w:r w:rsidRPr="00E76A1D">
        <w:rPr>
          <w:rStyle w:val="StyleUnderline"/>
        </w:rPr>
        <w:t xml:space="preserve"> i.e. a </w:t>
      </w:r>
      <w:r w:rsidRPr="00E33AB8">
        <w:rPr>
          <w:rStyle w:val="Emphasis"/>
        </w:rPr>
        <w:t xml:space="preserve">value that </w:t>
      </w:r>
      <w:r w:rsidRPr="00E0088A">
        <w:rPr>
          <w:rStyle w:val="Emphasis"/>
          <w:highlight w:val="cyan"/>
        </w:rPr>
        <w:t>should be</w:t>
      </w:r>
      <w:r w:rsidRPr="00E33AB8">
        <w:rPr>
          <w:rStyle w:val="Emphasis"/>
        </w:rPr>
        <w:t xml:space="preserve"> respected </w:t>
      </w:r>
      <w:r w:rsidRPr="00E0088A">
        <w:rPr>
          <w:rStyle w:val="Emphasis"/>
          <w:highlight w:val="cyan"/>
        </w:rPr>
        <w:t>absolute</w:t>
      </w:r>
      <w:r w:rsidRPr="00E33AB8">
        <w:rPr>
          <w:rStyle w:val="Emphasis"/>
        </w:rPr>
        <w:t xml:space="preserve">ly and </w:t>
      </w:r>
      <w:r w:rsidRPr="00E0088A">
        <w:rPr>
          <w:rStyle w:val="Emphasis"/>
          <w:highlight w:val="cyan"/>
        </w:rPr>
        <w:t>without limits</w:t>
      </w:r>
      <w:r w:rsidRPr="00E76A1D">
        <w:rPr>
          <w:sz w:val="16"/>
        </w:rPr>
        <w:t xml:space="preserve">. That means that in certain specific conditions, for example, </w:t>
      </w:r>
      <w:r w:rsidRPr="00E76A1D">
        <w:rPr>
          <w:rStyle w:val="StyleUnderline"/>
        </w:rPr>
        <w:t>the value of dignity</w:t>
      </w:r>
      <w:r w:rsidRPr="00E76A1D">
        <w:rPr>
          <w:sz w:val="16"/>
        </w:rPr>
        <w:t xml:space="preserve">, including the value of human dignity </w:t>
      </w:r>
      <w:r w:rsidRPr="00E76A1D">
        <w:rPr>
          <w:rStyle w:val="StyleUnderline"/>
        </w:rPr>
        <w:t>can be violated</w:t>
      </w:r>
      <w:r w:rsidRPr="00E76A1D">
        <w:rPr>
          <w:sz w:val="16"/>
        </w:rPr>
        <w:t xml:space="preserve"> in order </w:t>
      </w:r>
      <w:r w:rsidRPr="00E76A1D">
        <w:rPr>
          <w:rStyle w:val="StyleUnderline"/>
        </w:rPr>
        <w:t>to preserve and secure considerable amount of other values</w:t>
      </w:r>
      <w:r w:rsidRPr="00E76A1D">
        <w:rPr>
          <w:sz w:val="16"/>
        </w:rPr>
        <w:t xml:space="preserve">” (Gluchman, 2008, p. 101). This question remains open in terms of what type of other values can be promoted/secured over some primary values. Finding that certain values can be promoted over others is of crucial importance because it means that this type of theory is dynamic and highly contextually conditioned.  </w:t>
      </w:r>
    </w:p>
    <w:p w14:paraId="3E549B8C" w14:textId="77777777" w:rsidR="00DB0985" w:rsidRPr="009367CB" w:rsidRDefault="00DB0985" w:rsidP="00DB0985">
      <w:pPr>
        <w:pStyle w:val="Heading4"/>
      </w:pPr>
      <w:r w:rsidRPr="009367CB">
        <w:t xml:space="preserve">Extinction </w:t>
      </w:r>
      <w:r w:rsidRPr="00862A04">
        <w:t>outweighs</w:t>
      </w:r>
      <w:r>
        <w:t xml:space="preserve">. Prefer </w:t>
      </w:r>
      <w:r>
        <w:rPr>
          <w:u w:val="single"/>
        </w:rPr>
        <w:t>specificity</w:t>
      </w:r>
      <w:r>
        <w:t xml:space="preserve"> over blanket dismissal. Assuming it’s ‘improbable’ is </w:t>
      </w:r>
      <w:r>
        <w:rPr>
          <w:u w:val="single"/>
        </w:rPr>
        <w:t>cognitive</w:t>
      </w:r>
      <w:r>
        <w:t xml:space="preserve"> bias.</w:t>
      </w:r>
    </w:p>
    <w:p w14:paraId="4EE02EDD" w14:textId="77777777" w:rsidR="00DB0985" w:rsidRDefault="00DB0985" w:rsidP="00DB0985">
      <w:r>
        <w:rPr>
          <w:rStyle w:val="Style13ptBold"/>
        </w:rPr>
        <w:t xml:space="preserve">Ord ’20 </w:t>
      </w:r>
      <w:r>
        <w:t>[Toby; 2020; Senior Research Fellow in Philosophy at Oxford University, DPhil in Philosophy from the University of Oxford; The Precipice: Existential Risk and the Future of Humanity, “Existential Risk,” Chapter 2. Hachette Book Group, eBook]</w:t>
      </w:r>
    </w:p>
    <w:p w14:paraId="0972A86F" w14:textId="77777777" w:rsidR="00DB0985" w:rsidRPr="00800B76" w:rsidRDefault="00DB0985" w:rsidP="00DB0985">
      <w:pPr>
        <w:rPr>
          <w:sz w:val="16"/>
        </w:rPr>
      </w:pPr>
      <w:r w:rsidRPr="00800B76">
        <w:rPr>
          <w:sz w:val="16"/>
        </w:rPr>
        <w:t xml:space="preserve">Third, </w:t>
      </w:r>
      <w:r w:rsidRPr="00800B76">
        <w:rPr>
          <w:rStyle w:val="Emphasis"/>
        </w:rPr>
        <w:t>any notion of risk</w:t>
      </w:r>
      <w:r w:rsidRPr="00800B76">
        <w:rPr>
          <w:rStyle w:val="StyleUnderline"/>
        </w:rPr>
        <w:t xml:space="preserve"> must involve</w:t>
      </w:r>
      <w:r w:rsidRPr="00800B76">
        <w:rPr>
          <w:sz w:val="16"/>
        </w:rPr>
        <w:t xml:space="preserve"> some kind of </w:t>
      </w:r>
      <w:r w:rsidRPr="00800B76">
        <w:rPr>
          <w:rStyle w:val="Emphasis"/>
        </w:rPr>
        <w:t>probability</w:t>
      </w:r>
      <w:r w:rsidRPr="00800B76">
        <w:rPr>
          <w:sz w:val="16"/>
        </w:rPr>
        <w:t xml:space="preserve">. What kind is involved in existential risk? Understanding the probability in terms of objective long-run frequencies won’t work, as the existential catastrophes we are concerned with can only ever happen once, and will always be unprecedented until the moment it is too late. </w:t>
      </w:r>
      <w:r w:rsidRPr="00E0088A">
        <w:rPr>
          <w:rStyle w:val="StyleUnderline"/>
          <w:highlight w:val="cyan"/>
        </w:rPr>
        <w:t xml:space="preserve">We </w:t>
      </w:r>
      <w:r w:rsidRPr="00E0088A">
        <w:rPr>
          <w:rStyle w:val="Emphasis"/>
          <w:highlight w:val="cyan"/>
        </w:rPr>
        <w:t>can’t say</w:t>
      </w:r>
      <w:r w:rsidRPr="00800B76">
        <w:rPr>
          <w:rStyle w:val="StyleUnderline"/>
        </w:rPr>
        <w:t xml:space="preserve"> the </w:t>
      </w:r>
      <w:r w:rsidRPr="00E0088A">
        <w:rPr>
          <w:rStyle w:val="StyleUnderline"/>
          <w:highlight w:val="cyan"/>
        </w:rPr>
        <w:t>probability</w:t>
      </w:r>
      <w:r w:rsidRPr="00800B76">
        <w:rPr>
          <w:rStyle w:val="StyleUnderline"/>
        </w:rPr>
        <w:t xml:space="preserve"> of an existential catastrophe </w:t>
      </w:r>
      <w:r w:rsidRPr="00E0088A">
        <w:rPr>
          <w:rStyle w:val="StyleUnderline"/>
          <w:highlight w:val="cyan"/>
        </w:rPr>
        <w:t>is</w:t>
      </w:r>
      <w:r w:rsidRPr="00800B76">
        <w:rPr>
          <w:rStyle w:val="StyleUnderline"/>
        </w:rPr>
        <w:t xml:space="preserve"> </w:t>
      </w:r>
      <w:r w:rsidRPr="00800B76">
        <w:rPr>
          <w:rStyle w:val="Emphasis"/>
        </w:rPr>
        <w:t xml:space="preserve">precisely </w:t>
      </w:r>
      <w:r w:rsidRPr="00E0088A">
        <w:rPr>
          <w:rStyle w:val="Emphasis"/>
          <w:highlight w:val="cyan"/>
        </w:rPr>
        <w:t>zero</w:t>
      </w:r>
      <w:r w:rsidRPr="00800B76">
        <w:rPr>
          <w:rStyle w:val="Emphasis"/>
        </w:rPr>
        <w:t xml:space="preserve"> just because</w:t>
      </w:r>
      <w:r w:rsidRPr="00800B76">
        <w:rPr>
          <w:rStyle w:val="StyleUnderline"/>
        </w:rPr>
        <w:t xml:space="preserve"> it hasn’t happened yet</w:t>
      </w:r>
      <w:r w:rsidRPr="00800B76">
        <w:rPr>
          <w:sz w:val="16"/>
        </w:rPr>
        <w:t>.</w:t>
      </w:r>
    </w:p>
    <w:p w14:paraId="0EB45D21" w14:textId="77777777" w:rsidR="00DB0985" w:rsidRPr="00800B76" w:rsidRDefault="00DB0985" w:rsidP="00DB0985">
      <w:pPr>
        <w:rPr>
          <w:sz w:val="16"/>
        </w:rPr>
      </w:pPr>
      <w:r w:rsidRPr="00E0088A">
        <w:rPr>
          <w:rStyle w:val="StyleUnderline"/>
          <w:highlight w:val="cyan"/>
        </w:rPr>
        <w:t>Situations</w:t>
      </w:r>
      <w:r w:rsidRPr="00800B76">
        <w:rPr>
          <w:rStyle w:val="StyleUnderline"/>
        </w:rPr>
        <w:t xml:space="preserve"> like these </w:t>
      </w:r>
      <w:r w:rsidRPr="00E0088A">
        <w:rPr>
          <w:rStyle w:val="StyleUnderline"/>
          <w:highlight w:val="cyan"/>
        </w:rPr>
        <w:t>require</w:t>
      </w:r>
      <w:r w:rsidRPr="00800B76">
        <w:rPr>
          <w:rStyle w:val="StyleUnderline"/>
        </w:rPr>
        <w:t xml:space="preserve"> an </w:t>
      </w:r>
      <w:r w:rsidRPr="00E0088A">
        <w:rPr>
          <w:rStyle w:val="Emphasis"/>
          <w:highlight w:val="cyan"/>
        </w:rPr>
        <w:t>evidential</w:t>
      </w:r>
      <w:r w:rsidRPr="00800B76">
        <w:rPr>
          <w:rStyle w:val="Emphasis"/>
        </w:rPr>
        <w:t xml:space="preserve"> sense of </w:t>
      </w:r>
      <w:r w:rsidRPr="00E0088A">
        <w:rPr>
          <w:rStyle w:val="Emphasis"/>
          <w:highlight w:val="cyan"/>
        </w:rPr>
        <w:t>probability</w:t>
      </w:r>
      <w:r w:rsidRPr="00800B76">
        <w:rPr>
          <w:rStyle w:val="StyleUnderline"/>
        </w:rPr>
        <w:t xml:space="preserve">, which describes the </w:t>
      </w:r>
      <w:r w:rsidRPr="00800B76">
        <w:rPr>
          <w:rStyle w:val="Emphasis"/>
        </w:rPr>
        <w:t>appropriate degree of belief</w:t>
      </w:r>
      <w:r w:rsidRPr="00800B76">
        <w:rPr>
          <w:rStyle w:val="StyleUnderline"/>
        </w:rPr>
        <w:t xml:space="preserve"> we should have </w:t>
      </w:r>
      <w:r w:rsidRPr="00E0088A">
        <w:rPr>
          <w:rStyle w:val="StyleUnderline"/>
          <w:highlight w:val="cyan"/>
        </w:rPr>
        <w:t>on</w:t>
      </w:r>
      <w:r w:rsidRPr="00800B76">
        <w:rPr>
          <w:rStyle w:val="StyleUnderline"/>
        </w:rPr>
        <w:t xml:space="preserve"> the </w:t>
      </w:r>
      <w:r w:rsidRPr="00E0088A">
        <w:rPr>
          <w:rStyle w:val="Emphasis"/>
          <w:highlight w:val="cyan"/>
        </w:rPr>
        <w:t>basis of</w:t>
      </w:r>
      <w:r w:rsidRPr="00800B76">
        <w:rPr>
          <w:rStyle w:val="Emphasis"/>
        </w:rPr>
        <w:t xml:space="preserve"> the </w:t>
      </w:r>
      <w:r w:rsidRPr="00E0088A">
        <w:rPr>
          <w:rStyle w:val="Emphasis"/>
          <w:highlight w:val="cyan"/>
        </w:rPr>
        <w:t>available info</w:t>
      </w:r>
      <w:r w:rsidRPr="006E547E">
        <w:rPr>
          <w:rStyle w:val="Emphasis"/>
        </w:rPr>
        <w:t>rmation</w:t>
      </w:r>
      <w:r w:rsidRPr="006E547E">
        <w:rPr>
          <w:rStyle w:val="StyleUnderline"/>
        </w:rPr>
        <w:t xml:space="preserve">. This is the </w:t>
      </w:r>
      <w:r w:rsidRPr="006E547E">
        <w:rPr>
          <w:rStyle w:val="Emphasis"/>
        </w:rPr>
        <w:t>familiar type of probability</w:t>
      </w:r>
      <w:r w:rsidRPr="006E547E">
        <w:rPr>
          <w:rStyle w:val="StyleUnderline"/>
        </w:rPr>
        <w:t xml:space="preserve"> used in courtrooms, banks and betting shops. When I speak of the probability of an existential catastrophe, I</w:t>
      </w:r>
      <w:r w:rsidRPr="006E547E">
        <w:rPr>
          <w:sz w:val="16"/>
        </w:rPr>
        <w:t xml:space="preserve"> will </w:t>
      </w:r>
      <w:r w:rsidRPr="006E547E">
        <w:rPr>
          <w:rStyle w:val="StyleUnderline"/>
        </w:rPr>
        <w:t xml:space="preserve">mean the </w:t>
      </w:r>
      <w:r w:rsidRPr="006E547E">
        <w:rPr>
          <w:rStyle w:val="Emphasis"/>
        </w:rPr>
        <w:t>credence</w:t>
      </w:r>
      <w:r w:rsidRPr="006E547E">
        <w:rPr>
          <w:rStyle w:val="StyleUnderline"/>
        </w:rPr>
        <w:t xml:space="preserve"> humanity should have that it will occur, in light of </w:t>
      </w:r>
      <w:r w:rsidRPr="006E547E">
        <w:rPr>
          <w:rStyle w:val="Emphasis"/>
        </w:rPr>
        <w:t>our</w:t>
      </w:r>
      <w:r w:rsidRPr="00800B76">
        <w:rPr>
          <w:rStyle w:val="Emphasis"/>
        </w:rPr>
        <w:t xml:space="preserve"> </w:t>
      </w:r>
      <w:r w:rsidRPr="00984D62">
        <w:rPr>
          <w:rStyle w:val="Emphasis"/>
        </w:rPr>
        <w:t>best evid</w:t>
      </w:r>
      <w:r w:rsidRPr="006E547E">
        <w:rPr>
          <w:rStyle w:val="Emphasis"/>
        </w:rPr>
        <w:t>ence</w:t>
      </w:r>
      <w:r w:rsidRPr="00800B76">
        <w:rPr>
          <w:sz w:val="16"/>
        </w:rPr>
        <w:t>.9</w:t>
      </w:r>
    </w:p>
    <w:p w14:paraId="3865744F" w14:textId="77777777" w:rsidR="00DB0985" w:rsidRPr="00BC7B4D" w:rsidRDefault="00DB0985" w:rsidP="00DB0985">
      <w:pPr>
        <w:rPr>
          <w:sz w:val="8"/>
          <w:szCs w:val="8"/>
        </w:rPr>
      </w:pPr>
      <w:r w:rsidRPr="00BC7B4D">
        <w:rPr>
          <w:sz w:val="8"/>
          <w:szCs w:val="8"/>
        </w:rPr>
        <w:t>There are many utterly terrible outcomes that do not count as existential catastrophes.</w:t>
      </w:r>
    </w:p>
    <w:p w14:paraId="272BD2D1" w14:textId="77777777" w:rsidR="00DB0985" w:rsidRPr="00BC7B4D" w:rsidRDefault="00DB0985" w:rsidP="00DB0985">
      <w:pPr>
        <w:rPr>
          <w:sz w:val="8"/>
          <w:szCs w:val="8"/>
        </w:rPr>
      </w:pPr>
      <w:r w:rsidRPr="00BC7B4D">
        <w:rPr>
          <w:sz w:val="8"/>
          <w:szCs w:val="8"/>
        </w:rPr>
        <w:t>One way this could happen is if there were no single precipitous event, but a multitude of smaller failures. This is because I take on the usual sense of catastrophe as a single, decisive event, rather than any combination of events that is bad in sum. If we were to squander our future simply by continually treating each other badly, or by never getting around to doing anything great, this could be just as bad an outcome but wouldn’t have come about via a catastrophe.</w:t>
      </w:r>
    </w:p>
    <w:p w14:paraId="574366C7" w14:textId="77777777" w:rsidR="00DB0985" w:rsidRPr="00BC7B4D" w:rsidRDefault="00DB0985" w:rsidP="00DB0985">
      <w:pPr>
        <w:rPr>
          <w:sz w:val="8"/>
          <w:szCs w:val="8"/>
        </w:rPr>
      </w:pPr>
      <w:r w:rsidRPr="00BC7B4D">
        <w:rPr>
          <w:sz w:val="8"/>
          <w:szCs w:val="8"/>
        </w:rPr>
        <w:t>Alternatively, there might be a single catastrophe, but one that leaves open some way for humanity to eventually recover. From our own vantage, looking out to the next few generations, this may appear equally bleak. But a thousand years hence it may be considered just one of several dark episodes in the human story. A true existential catastrophe must by its very nature be the decisive moment of human history—the point where we failed.</w:t>
      </w:r>
    </w:p>
    <w:p w14:paraId="4FCACBBD" w14:textId="77777777" w:rsidR="00DB0985" w:rsidRPr="00BC7B4D" w:rsidRDefault="00DB0985" w:rsidP="00DB0985">
      <w:pPr>
        <w:rPr>
          <w:sz w:val="8"/>
          <w:szCs w:val="8"/>
        </w:rPr>
      </w:pPr>
      <w:r w:rsidRPr="00BC7B4D">
        <w:rPr>
          <w:sz w:val="8"/>
          <w:szCs w:val="8"/>
        </w:rPr>
        <w:t>Even catastrophes large enough to bring about the global collapse of civilization may fall short of being existential catastrophes. While colloquially referred to as “the end of the world,” a global collapse of civilization need not be the end of the human story. It has the required severity, but may not be permanent or irrevocable.</w:t>
      </w:r>
    </w:p>
    <w:p w14:paraId="31F6FDA2" w14:textId="77777777" w:rsidR="00DB0985" w:rsidRPr="00BC7B4D" w:rsidRDefault="00DB0985" w:rsidP="00DB0985">
      <w:pPr>
        <w:rPr>
          <w:sz w:val="8"/>
          <w:szCs w:val="8"/>
        </w:rPr>
      </w:pPr>
      <w:r w:rsidRPr="00BC7B4D">
        <w:rPr>
          <w:sz w:val="8"/>
          <w:szCs w:val="8"/>
        </w:rPr>
        <w:t>In this book, I shall use the term civilization collapse quite literally, to refer to an outcome where humanity across the globe loses civilization (at least temporarily), being reduced to a pre-agricultural way of life. The term is often used loosely to refer merely to a massive breakdown of order, the loss of modern technology, or an end to our culture. But I am talking about a world without writing, cities, law, or any of the other trappings of civilization.</w:t>
      </w:r>
    </w:p>
    <w:p w14:paraId="6B6CFFDF" w14:textId="77777777" w:rsidR="00DB0985" w:rsidRPr="00BC7B4D" w:rsidRDefault="00DB0985" w:rsidP="00DB0985">
      <w:pPr>
        <w:rPr>
          <w:sz w:val="8"/>
          <w:szCs w:val="8"/>
        </w:rPr>
      </w:pPr>
      <w:r w:rsidRPr="00BC7B4D">
        <w:rPr>
          <w:sz w:val="8"/>
          <w:szCs w:val="8"/>
        </w:rPr>
        <w:t>This would be a very severe disaster and extremely hard to trigger. For all the historical pressures on civilizations, never once has this happened—not even on the scale of a continent.10 The fact that Europe survived losing 25 to 50 percent of its population in the Black Death, while keeping civilization firmly intact, suggests that triggering the collapse of civilization would require more than 50 percent fatality in every region of the world.11</w:t>
      </w:r>
    </w:p>
    <w:p w14:paraId="4FA10DEA" w14:textId="77777777" w:rsidR="00DB0985" w:rsidRPr="00BC7B4D" w:rsidRDefault="00DB0985" w:rsidP="00DB0985">
      <w:pPr>
        <w:rPr>
          <w:sz w:val="8"/>
          <w:szCs w:val="8"/>
        </w:rPr>
      </w:pPr>
      <w:r w:rsidRPr="00BC7B4D">
        <w:rPr>
          <w:sz w:val="8"/>
          <w:szCs w:val="8"/>
        </w:rPr>
        <w:t>Even if civilization did collapse, it is likely that it could be re-established. As we have seen, civilization has already been independently established at least seven times by isolated peoples.12 While one might think resource depletion could make this harder, it is more likely that it has become substantially easier. Most disasters short of human extinction would leave our domesticated animals and plants, as well as copious material resources in the ruins of our cities—it is much easier to re-forge iron from old railings than to smelt it from ore. Even expendable resources such as coal would be much easier to access, via abandoned reserves and mines, than they ever were in the eighteenth century.13 Moreover, evidence that civilization is possible, and the tools and knowledge to help rebuild, would be scattered across the world.</w:t>
      </w:r>
    </w:p>
    <w:p w14:paraId="709FA63E" w14:textId="77777777" w:rsidR="00DB0985" w:rsidRPr="00BC7B4D" w:rsidRDefault="00DB0985" w:rsidP="00DB0985">
      <w:pPr>
        <w:rPr>
          <w:sz w:val="8"/>
          <w:szCs w:val="8"/>
        </w:rPr>
      </w:pPr>
      <w:r w:rsidRPr="00BC7B4D">
        <w:rPr>
          <w:sz w:val="8"/>
          <w:szCs w:val="8"/>
        </w:rPr>
        <w:t>There are, however, two close connections between the collapse of civilization and existential risk. First, a collapse would count as an existential catastrophe if it were unrecoverable. For example, it is conceivable that some form of extreme climate change or engineered plague might make the planet so inhospitable that humanity would be irrevocably reduced to scattered foragers.14 And second, a global collapse of civilization could increase the chance of extinction, by leaving us more vulnerable to subsequent catastrophe.</w:t>
      </w:r>
    </w:p>
    <w:p w14:paraId="37B9895E" w14:textId="77777777" w:rsidR="00DB0985" w:rsidRPr="00BC7B4D" w:rsidRDefault="00DB0985" w:rsidP="00DB0985">
      <w:pPr>
        <w:rPr>
          <w:sz w:val="8"/>
          <w:szCs w:val="8"/>
        </w:rPr>
      </w:pPr>
      <w:r w:rsidRPr="00BC7B4D">
        <w:rPr>
          <w:sz w:val="8"/>
          <w:szCs w:val="8"/>
        </w:rPr>
        <w:t>One way a collapse could lead to extinction is if the population of the largest remaining group fell below the minimum viable population—the level needed for a population to survive. There is no precise figure for this, as it is usually defined probabilistically and depends on many details of the situation: where the population is, what technology they have access to, the sort of catastrophe they have suffered. Estimates range from hundreds of people up to tens of thousands.15 If a catastrophe directly reduces human population to below these levels, it will be more useful to classify it as a direct extinction event, rather than an unrecoverable collapse. And I expect that this will be one of the more common pathways to extinction.</w:t>
      </w:r>
    </w:p>
    <w:p w14:paraId="63D7A3E7" w14:textId="77777777" w:rsidR="00DB0985" w:rsidRPr="00BC7B4D" w:rsidRDefault="00DB0985" w:rsidP="00DB0985">
      <w:pPr>
        <w:rPr>
          <w:sz w:val="8"/>
          <w:szCs w:val="8"/>
        </w:rPr>
      </w:pPr>
      <w:r w:rsidRPr="00BC7B4D">
        <w:rPr>
          <w:sz w:val="8"/>
          <w:szCs w:val="8"/>
        </w:rPr>
        <w:t>We rarely think seriously about risks to humanity’s entire potential. We encounter them mostly in action films, where our emotional reactions are dulled by their overuse as an easy way to heighten the drama.16 Or we see them in online lists of “ten ways the world could end,” aimed primarily to thrill and entertain. Since the end of the Cold War, we rarely encounter sober discussions by our leading thinkers on what extinction would mean for us, our cultures or humanity.17 And so in casual contexts people are sometimes flippant about the prospect of human extinction.</w:t>
      </w:r>
    </w:p>
    <w:p w14:paraId="62B7BD11" w14:textId="77777777" w:rsidR="00DB0985" w:rsidRPr="00BC7B4D" w:rsidRDefault="00DB0985" w:rsidP="00DB0985">
      <w:pPr>
        <w:rPr>
          <w:sz w:val="8"/>
          <w:szCs w:val="8"/>
        </w:rPr>
      </w:pPr>
      <w:r w:rsidRPr="00BC7B4D">
        <w:rPr>
          <w:sz w:val="8"/>
          <w:szCs w:val="8"/>
        </w:rPr>
        <w:t>But when a risk is made vivid and credible—when it is clear that billions of lives and all future generations are actually on the line—the importance of protecting humanity’s longterm potential is not, for most people, controversial. If we learned that a large asteroid was heading toward Earth, posing a greater than 10 percent chance of human extinction later this century, there would be little debate about whether to make serious efforts to build a deflection system, or to ignore the issue and run the risk. To the contrary, responding to the threat would immediately become one of the world’s top priorities. Thus our lack of concern about these threats is much more to do with not yet believing that there are such threats, than it is about seriously doubting the immensity of the stakes.</w:t>
      </w:r>
    </w:p>
    <w:p w14:paraId="3DDD2173" w14:textId="77777777" w:rsidR="00DB0985" w:rsidRPr="00BC7B4D" w:rsidRDefault="00DB0985" w:rsidP="00DB0985">
      <w:pPr>
        <w:rPr>
          <w:sz w:val="8"/>
          <w:szCs w:val="8"/>
        </w:rPr>
      </w:pPr>
      <w:r w:rsidRPr="00BC7B4D">
        <w:rPr>
          <w:sz w:val="8"/>
          <w:szCs w:val="8"/>
        </w:rPr>
        <w:t>Yet it is important to spend a little while trying to understand more clearly the different sources of this importance. Such an understanding can buttress feeling and inspire action; it can bring to light new considerations; and it can aid in decisions about how to set our priorities.</w:t>
      </w:r>
    </w:p>
    <w:p w14:paraId="6758FE4F" w14:textId="77777777" w:rsidR="00DB0985" w:rsidRPr="00FC1EB0" w:rsidRDefault="00DB0985" w:rsidP="00DB0985">
      <w:pPr>
        <w:rPr>
          <w:rFonts w:asciiTheme="minorHAnsi" w:hAnsiTheme="minorHAnsi" w:cstheme="minorHAnsi"/>
          <w:sz w:val="16"/>
        </w:rPr>
      </w:pPr>
      <w:r w:rsidRPr="00FC1EB0">
        <w:rPr>
          <w:rFonts w:asciiTheme="minorHAnsi" w:hAnsiTheme="minorHAnsi" w:cstheme="minorHAnsi"/>
          <w:sz w:val="16"/>
        </w:rPr>
        <w:t>LOOKING TO THE PRESENT</w:t>
      </w:r>
    </w:p>
    <w:p w14:paraId="5C210C1E" w14:textId="77777777" w:rsidR="00DB0985" w:rsidRPr="00FC1EB0" w:rsidRDefault="00DB0985" w:rsidP="00DB0985">
      <w:pPr>
        <w:rPr>
          <w:rFonts w:asciiTheme="minorHAnsi" w:hAnsiTheme="minorHAnsi" w:cstheme="minorHAnsi"/>
          <w:sz w:val="16"/>
        </w:rPr>
      </w:pPr>
      <w:r w:rsidRPr="00E0088A">
        <w:rPr>
          <w:rStyle w:val="TitleChar"/>
          <w:highlight w:val="cyan"/>
        </w:rPr>
        <w:t xml:space="preserve">Not </w:t>
      </w:r>
      <w:r w:rsidRPr="00E0088A">
        <w:rPr>
          <w:rStyle w:val="Emphasis"/>
          <w:highlight w:val="cyan"/>
        </w:rPr>
        <w:t>all</w:t>
      </w:r>
      <w:r w:rsidRPr="00E0088A">
        <w:rPr>
          <w:rStyle w:val="TitleChar"/>
          <w:highlight w:val="cyan"/>
        </w:rPr>
        <w:t xml:space="preserve"> </w:t>
      </w:r>
      <w:r w:rsidRPr="00E0088A">
        <w:rPr>
          <w:rStyle w:val="Emphasis"/>
          <w:highlight w:val="cyan"/>
        </w:rPr>
        <w:t>existential</w:t>
      </w:r>
      <w:r w:rsidRPr="00E0088A">
        <w:rPr>
          <w:rStyle w:val="TitleChar"/>
          <w:highlight w:val="cyan"/>
        </w:rPr>
        <w:t xml:space="preserve"> </w:t>
      </w:r>
      <w:r w:rsidRPr="00E0088A">
        <w:rPr>
          <w:rStyle w:val="Emphasis"/>
          <w:highlight w:val="cyan"/>
        </w:rPr>
        <w:t>catastrophes</w:t>
      </w:r>
      <w:r w:rsidRPr="00E0088A">
        <w:rPr>
          <w:rStyle w:val="TitleChar"/>
          <w:highlight w:val="cyan"/>
        </w:rPr>
        <w:t xml:space="preserve"> involve</w:t>
      </w:r>
      <w:r w:rsidRPr="007647BE">
        <w:rPr>
          <w:rStyle w:val="TitleChar"/>
        </w:rPr>
        <w:t xml:space="preserve"> human </w:t>
      </w:r>
      <w:r w:rsidRPr="00E0088A">
        <w:rPr>
          <w:rStyle w:val="Emphasis"/>
          <w:highlight w:val="cyan"/>
        </w:rPr>
        <w:t>extinction</w:t>
      </w:r>
      <w:r w:rsidRPr="007647BE">
        <w:rPr>
          <w:rStyle w:val="TitleChar"/>
        </w:rPr>
        <w:t>,</w:t>
      </w:r>
      <w:r w:rsidRPr="00FC1EB0">
        <w:rPr>
          <w:rFonts w:asciiTheme="minorHAnsi" w:hAnsiTheme="minorHAnsi" w:cstheme="minorHAnsi"/>
          <w:sz w:val="16"/>
        </w:rPr>
        <w:t xml:space="preserve"> and not all methods of extinction involve pain or untimely death. For example, it is theoretically possible that we could all simply decide not to reproduce. This could destroy our potential without, let us suppose, causing any suffering. But </w:t>
      </w:r>
      <w:r w:rsidRPr="000069B3">
        <w:rPr>
          <w:rFonts w:asciiTheme="minorHAnsi" w:hAnsiTheme="minorHAnsi" w:cstheme="minorHAnsi"/>
          <w:sz w:val="16"/>
        </w:rPr>
        <w:t xml:space="preserve">the </w:t>
      </w:r>
      <w:r w:rsidRPr="000069B3">
        <w:rPr>
          <w:rFonts w:asciiTheme="minorHAnsi" w:hAnsiTheme="minorHAnsi" w:cstheme="minorHAnsi"/>
          <w:u w:val="single"/>
        </w:rPr>
        <w:t>existential risks we actually face are not</w:t>
      </w:r>
      <w:r w:rsidRPr="000069B3">
        <w:rPr>
          <w:rFonts w:asciiTheme="minorHAnsi" w:hAnsiTheme="minorHAnsi" w:cstheme="minorHAnsi"/>
          <w:sz w:val="16"/>
        </w:rPr>
        <w:t xml:space="preserve"> so </w:t>
      </w:r>
      <w:r w:rsidRPr="000069B3">
        <w:rPr>
          <w:rFonts w:asciiTheme="minorHAnsi" w:hAnsiTheme="minorHAnsi" w:cstheme="minorHAnsi"/>
          <w:u w:val="single"/>
        </w:rPr>
        <w:t>peaceful.</w:t>
      </w:r>
      <w:r w:rsidRPr="000069B3">
        <w:rPr>
          <w:rFonts w:asciiTheme="minorHAnsi" w:hAnsiTheme="minorHAnsi" w:cstheme="minorHAnsi"/>
          <w:sz w:val="16"/>
        </w:rPr>
        <w:t xml:space="preserve"> Rather, </w:t>
      </w:r>
      <w:r w:rsidRPr="000069B3">
        <w:rPr>
          <w:rFonts w:asciiTheme="minorHAnsi" w:hAnsiTheme="minorHAnsi" w:cstheme="minorHAnsi"/>
          <w:u w:val="single"/>
        </w:rPr>
        <w:t>they are obviously horrific</w:t>
      </w:r>
      <w:r w:rsidRPr="000069B3">
        <w:rPr>
          <w:rFonts w:asciiTheme="minorHAnsi" w:hAnsiTheme="minorHAnsi" w:cstheme="minorHAnsi"/>
          <w:sz w:val="16"/>
        </w:rPr>
        <w:t xml:space="preserve"> by the most familiar</w:t>
      </w:r>
      <w:r w:rsidRPr="00FC1EB0">
        <w:rPr>
          <w:rFonts w:asciiTheme="minorHAnsi" w:hAnsiTheme="minorHAnsi" w:cstheme="minorHAnsi"/>
          <w:sz w:val="16"/>
        </w:rPr>
        <w:t xml:space="preserve"> moral standards.</w:t>
      </w:r>
    </w:p>
    <w:p w14:paraId="7ADAB88E" w14:textId="77777777" w:rsidR="00DB0985" w:rsidRPr="00FC1EB0" w:rsidRDefault="00DB0985" w:rsidP="00DB0985">
      <w:pPr>
        <w:rPr>
          <w:rFonts w:asciiTheme="minorHAnsi" w:hAnsiTheme="minorHAnsi" w:cstheme="minorHAnsi"/>
          <w:sz w:val="16"/>
        </w:rPr>
      </w:pPr>
      <w:r w:rsidRPr="001E00CB">
        <w:rPr>
          <w:rFonts w:asciiTheme="minorHAnsi" w:hAnsiTheme="minorHAnsi" w:cstheme="minorHAnsi"/>
          <w:u w:val="single"/>
        </w:rPr>
        <w:t>If</w:t>
      </w:r>
      <w:r w:rsidRPr="001E00CB">
        <w:rPr>
          <w:rFonts w:asciiTheme="minorHAnsi" w:hAnsiTheme="minorHAnsi" w:cstheme="minorHAnsi"/>
          <w:sz w:val="16"/>
        </w:rPr>
        <w:t>, over</w:t>
      </w:r>
      <w:r w:rsidRPr="00FC1EB0">
        <w:rPr>
          <w:rFonts w:asciiTheme="minorHAnsi" w:hAnsiTheme="minorHAnsi" w:cstheme="minorHAnsi"/>
          <w:sz w:val="16"/>
        </w:rPr>
        <w:t xml:space="preserve"> the coming century, </w:t>
      </w:r>
      <w:r w:rsidRPr="00E0088A">
        <w:rPr>
          <w:rFonts w:asciiTheme="minorHAnsi" w:hAnsiTheme="minorHAnsi" w:cstheme="minorHAnsi"/>
          <w:highlight w:val="cyan"/>
          <w:u w:val="single"/>
        </w:rPr>
        <w:t>humanity</w:t>
      </w:r>
      <w:r w:rsidRPr="001E00CB">
        <w:rPr>
          <w:rFonts w:asciiTheme="minorHAnsi" w:hAnsiTheme="minorHAnsi" w:cstheme="minorHAnsi"/>
          <w:u w:val="single"/>
        </w:rPr>
        <w:t xml:space="preserve"> is destroyed</w:t>
      </w:r>
      <w:r w:rsidRPr="00FC1EB0">
        <w:rPr>
          <w:rFonts w:asciiTheme="minorHAnsi" w:hAnsiTheme="minorHAnsi" w:cstheme="minorHAnsi"/>
          <w:sz w:val="16"/>
        </w:rPr>
        <w:t xml:space="preserve"> in a nuclear winter, or an engineered pandemic, or a catastrophic war involving some new technology, </w:t>
      </w:r>
      <w:r w:rsidRPr="00FC1EB0">
        <w:rPr>
          <w:rFonts w:asciiTheme="minorHAnsi" w:hAnsiTheme="minorHAnsi" w:cstheme="minorHAnsi"/>
          <w:u w:val="single"/>
        </w:rPr>
        <w:t xml:space="preserve">then </w:t>
      </w:r>
      <w:r w:rsidRPr="001E00CB">
        <w:rPr>
          <w:rFonts w:asciiTheme="minorHAnsi" w:hAnsiTheme="minorHAnsi" w:cstheme="minorHAnsi"/>
          <w:u w:val="single"/>
        </w:rPr>
        <w:t>seven billion lives</w:t>
      </w:r>
      <w:r w:rsidRPr="00FC1EB0">
        <w:rPr>
          <w:rFonts w:asciiTheme="minorHAnsi" w:hAnsiTheme="minorHAnsi" w:cstheme="minorHAnsi"/>
          <w:u w:val="single"/>
        </w:rPr>
        <w:t xml:space="preserve"> would be </w:t>
      </w:r>
      <w:r w:rsidRPr="00E535C6">
        <w:rPr>
          <w:rStyle w:val="Emphasis"/>
        </w:rPr>
        <w:t>cut short</w:t>
      </w:r>
      <w:r w:rsidRPr="00FC1EB0">
        <w:rPr>
          <w:rFonts w:asciiTheme="minorHAnsi" w:hAnsiTheme="minorHAnsi" w:cstheme="minorHAnsi"/>
          <w:u w:val="single"/>
        </w:rPr>
        <w:t>—including</w:t>
      </w:r>
      <w:r w:rsidRPr="00FC1EB0">
        <w:rPr>
          <w:rFonts w:asciiTheme="minorHAnsi" w:hAnsiTheme="minorHAnsi" w:cstheme="minorHAnsi"/>
          <w:sz w:val="16"/>
        </w:rPr>
        <w:t xml:space="preserve">, perhaps, </w:t>
      </w:r>
      <w:r w:rsidRPr="00FC1EB0">
        <w:rPr>
          <w:rFonts w:asciiTheme="minorHAnsi" w:hAnsiTheme="minorHAnsi" w:cstheme="minorHAnsi"/>
          <w:u w:val="single"/>
        </w:rPr>
        <w:t xml:space="preserve">your own life, or the lives of those you love. Many </w:t>
      </w:r>
      <w:r w:rsidRPr="00E0088A">
        <w:rPr>
          <w:rFonts w:asciiTheme="minorHAnsi" w:hAnsiTheme="minorHAnsi" w:cstheme="minorHAnsi"/>
          <w:highlight w:val="cyan"/>
          <w:u w:val="single"/>
        </w:rPr>
        <w:t>would</w:t>
      </w:r>
      <w:r w:rsidRPr="00FC1EB0">
        <w:rPr>
          <w:rFonts w:asciiTheme="minorHAnsi" w:hAnsiTheme="minorHAnsi" w:cstheme="minorHAnsi"/>
          <w:u w:val="single"/>
        </w:rPr>
        <w:t xml:space="preserve"> likely </w:t>
      </w:r>
      <w:r w:rsidRPr="00E0088A">
        <w:rPr>
          <w:rFonts w:asciiTheme="minorHAnsi" w:hAnsiTheme="minorHAnsi" w:cstheme="minorHAnsi"/>
          <w:highlight w:val="cyan"/>
          <w:u w:val="single"/>
        </w:rPr>
        <w:t xml:space="preserve">die in </w:t>
      </w:r>
      <w:r w:rsidRPr="00E0088A">
        <w:rPr>
          <w:rStyle w:val="Emphasis"/>
          <w:highlight w:val="cyan"/>
        </w:rPr>
        <w:t>agony</w:t>
      </w:r>
      <w:r w:rsidRPr="000069B3">
        <w:rPr>
          <w:rFonts w:asciiTheme="minorHAnsi" w:hAnsiTheme="minorHAnsi" w:cstheme="minorHAnsi"/>
          <w:u w:val="single"/>
        </w:rPr>
        <w:t>—</w:t>
      </w:r>
      <w:r w:rsidRPr="00E0088A">
        <w:rPr>
          <w:rStyle w:val="Emphasis"/>
          <w:highlight w:val="cyan"/>
        </w:rPr>
        <w:t>starving</w:t>
      </w:r>
      <w:r w:rsidRPr="000069B3">
        <w:rPr>
          <w:rFonts w:asciiTheme="minorHAnsi" w:hAnsiTheme="minorHAnsi" w:cstheme="minorHAnsi"/>
          <w:u w:val="single"/>
        </w:rPr>
        <w:t xml:space="preserve">, or </w:t>
      </w:r>
      <w:r w:rsidRPr="00E0088A">
        <w:rPr>
          <w:rStyle w:val="Emphasis"/>
          <w:highlight w:val="cyan"/>
        </w:rPr>
        <w:t>burning</w:t>
      </w:r>
      <w:r w:rsidRPr="000069B3">
        <w:rPr>
          <w:rFonts w:asciiTheme="minorHAnsi" w:hAnsiTheme="minorHAnsi" w:cstheme="minorHAnsi"/>
          <w:u w:val="single"/>
        </w:rPr>
        <w:t>,</w:t>
      </w:r>
      <w:r w:rsidRPr="00FC1EB0">
        <w:rPr>
          <w:rFonts w:asciiTheme="minorHAnsi" w:hAnsiTheme="minorHAnsi" w:cstheme="minorHAnsi"/>
          <w:u w:val="single"/>
        </w:rPr>
        <w:t xml:space="preserve"> </w:t>
      </w:r>
      <w:r w:rsidRPr="00E0088A">
        <w:rPr>
          <w:rFonts w:asciiTheme="minorHAnsi" w:hAnsiTheme="minorHAnsi" w:cstheme="minorHAnsi"/>
          <w:highlight w:val="cyan"/>
          <w:u w:val="single"/>
        </w:rPr>
        <w:t xml:space="preserve">or </w:t>
      </w:r>
      <w:r w:rsidRPr="00A5096C">
        <w:rPr>
          <w:rFonts w:asciiTheme="minorHAnsi" w:hAnsiTheme="minorHAnsi" w:cstheme="minorHAnsi"/>
          <w:u w:val="single"/>
        </w:rPr>
        <w:t xml:space="preserve">ravaged </w:t>
      </w:r>
      <w:r w:rsidRPr="00E0088A">
        <w:rPr>
          <w:rFonts w:asciiTheme="minorHAnsi" w:hAnsiTheme="minorHAnsi" w:cstheme="minorHAnsi"/>
          <w:highlight w:val="cyan"/>
          <w:u w:val="single"/>
        </w:rPr>
        <w:t xml:space="preserve">by </w:t>
      </w:r>
      <w:r w:rsidRPr="00E0088A">
        <w:rPr>
          <w:rStyle w:val="Emphasis"/>
          <w:highlight w:val="cyan"/>
        </w:rPr>
        <w:t>disease</w:t>
      </w:r>
      <w:r w:rsidRPr="00FC1EB0">
        <w:rPr>
          <w:rFonts w:asciiTheme="minorHAnsi" w:hAnsiTheme="minorHAnsi" w:cstheme="minorHAnsi"/>
          <w:sz w:val="16"/>
        </w:rPr>
        <w:t>.</w:t>
      </w:r>
    </w:p>
    <w:p w14:paraId="33E721BD" w14:textId="77777777" w:rsidR="00DB0985" w:rsidRPr="000069B3" w:rsidRDefault="00DB0985" w:rsidP="00DB0985">
      <w:pPr>
        <w:rPr>
          <w:rFonts w:asciiTheme="minorHAnsi" w:hAnsiTheme="minorHAnsi" w:cstheme="minorHAnsi"/>
          <w:u w:val="single"/>
        </w:rPr>
      </w:pPr>
      <w:r w:rsidRPr="00FC1EB0">
        <w:rPr>
          <w:rFonts w:asciiTheme="minorHAnsi" w:hAnsiTheme="minorHAnsi" w:cstheme="minorHAnsi"/>
          <w:sz w:val="16"/>
        </w:rPr>
        <w:t xml:space="preserve">The moral case for preventing such horror needs little elaboration. Humanity has seen catastrophes before, on smaller scales: thousands, or millions, of human lives destroyed. We know how tremendously important it is to prevent such disasters. At such a scale, we lose our ability to fully comprehend the magnitude of what is lost, but even then the numbers provide a guide to the moral stakes.18 Other things being equal, millions of deaths must be much worse than thousands of deaths; and billions, much worse than millions. </w:t>
      </w:r>
      <w:r w:rsidRPr="00FC1EB0">
        <w:rPr>
          <w:rFonts w:asciiTheme="minorHAnsi" w:hAnsiTheme="minorHAnsi" w:cstheme="minorHAnsi"/>
          <w:u w:val="single"/>
        </w:rPr>
        <w:t xml:space="preserve">Even measured </w:t>
      </w:r>
      <w:r w:rsidRPr="000069B3">
        <w:rPr>
          <w:rFonts w:asciiTheme="minorHAnsi" w:hAnsiTheme="minorHAnsi" w:cstheme="minorHAnsi"/>
          <w:u w:val="single"/>
        </w:rPr>
        <w:t xml:space="preserve">just in terms of lives cut short, human </w:t>
      </w:r>
      <w:r w:rsidRPr="000069B3">
        <w:rPr>
          <w:rStyle w:val="Emphasis"/>
        </w:rPr>
        <w:t>extinction would easily be the worst event in our long history</w:t>
      </w:r>
      <w:r w:rsidRPr="000069B3">
        <w:rPr>
          <w:rFonts w:asciiTheme="minorHAnsi" w:hAnsiTheme="minorHAnsi" w:cstheme="minorHAnsi"/>
          <w:u w:val="single"/>
        </w:rPr>
        <w:t>.</w:t>
      </w:r>
    </w:p>
    <w:p w14:paraId="450616C4" w14:textId="77777777" w:rsidR="00DB0985" w:rsidRPr="000069B3" w:rsidRDefault="00DB0985" w:rsidP="00DB0985">
      <w:pPr>
        <w:rPr>
          <w:rFonts w:asciiTheme="minorHAnsi" w:hAnsiTheme="minorHAnsi" w:cstheme="minorHAnsi"/>
          <w:sz w:val="16"/>
        </w:rPr>
      </w:pPr>
      <w:r w:rsidRPr="000069B3">
        <w:rPr>
          <w:rFonts w:asciiTheme="minorHAnsi" w:hAnsiTheme="minorHAnsi" w:cstheme="minorHAnsi"/>
          <w:sz w:val="16"/>
        </w:rPr>
        <w:t>LOOKING TO OUR FUTURE</w:t>
      </w:r>
    </w:p>
    <w:p w14:paraId="15A44582" w14:textId="77777777" w:rsidR="00DB0985" w:rsidRPr="000069B3" w:rsidRDefault="00DB0985" w:rsidP="00DB0985">
      <w:pPr>
        <w:rPr>
          <w:rFonts w:asciiTheme="minorHAnsi" w:hAnsiTheme="minorHAnsi" w:cstheme="minorHAnsi"/>
          <w:sz w:val="16"/>
        </w:rPr>
      </w:pPr>
      <w:r w:rsidRPr="000069B3">
        <w:rPr>
          <w:rFonts w:asciiTheme="minorHAnsi" w:hAnsiTheme="minorHAnsi" w:cstheme="minorHAnsi"/>
          <w:sz w:val="16"/>
        </w:rPr>
        <w:t xml:space="preserve">But </w:t>
      </w:r>
      <w:r w:rsidRPr="000069B3">
        <w:rPr>
          <w:rFonts w:asciiTheme="minorHAnsi" w:hAnsiTheme="minorHAnsi" w:cstheme="minorHAnsi"/>
          <w:u w:val="single"/>
        </w:rPr>
        <w:t>an existential catastrophe</w:t>
      </w:r>
      <w:r w:rsidRPr="000069B3">
        <w:rPr>
          <w:rFonts w:asciiTheme="minorHAnsi" w:hAnsiTheme="minorHAnsi" w:cstheme="minorHAnsi"/>
          <w:sz w:val="16"/>
        </w:rPr>
        <w:t xml:space="preserve"> is not just a catastrophe that destroys a particularly large number of lives. It </w:t>
      </w:r>
      <w:r w:rsidRPr="000069B3">
        <w:rPr>
          <w:rFonts w:asciiTheme="minorHAnsi" w:hAnsiTheme="minorHAnsi" w:cstheme="minorHAnsi"/>
          <w:u w:val="single"/>
        </w:rPr>
        <w:t>destroys our potential</w:t>
      </w:r>
      <w:r w:rsidRPr="000069B3">
        <w:rPr>
          <w:rFonts w:asciiTheme="minorHAnsi" w:hAnsiTheme="minorHAnsi" w:cstheme="minorHAnsi"/>
          <w:sz w:val="16"/>
        </w:rPr>
        <w:t>.</w:t>
      </w:r>
    </w:p>
    <w:p w14:paraId="5A0B39B5" w14:textId="77777777" w:rsidR="00DB0985" w:rsidRPr="00FC1EB0" w:rsidRDefault="00DB0985" w:rsidP="00DB0985">
      <w:pPr>
        <w:rPr>
          <w:rFonts w:asciiTheme="minorHAnsi" w:hAnsiTheme="minorHAnsi" w:cstheme="minorHAnsi"/>
          <w:sz w:val="16"/>
        </w:rPr>
      </w:pPr>
      <w:r w:rsidRPr="000069B3">
        <w:rPr>
          <w:rFonts w:asciiTheme="minorHAnsi" w:hAnsiTheme="minorHAnsi" w:cstheme="minorHAnsi"/>
          <w:sz w:val="16"/>
        </w:rPr>
        <w:t xml:space="preserve">My mentor, Derek Parfit, asked us to </w:t>
      </w:r>
      <w:r w:rsidRPr="000069B3">
        <w:rPr>
          <w:sz w:val="16"/>
          <w:szCs w:val="16"/>
        </w:rPr>
        <w:t>imagine a devastating nuclear war killing 99 percent of the world’s people.19 A war that would leave behind a dark age lasting centuries, before the survivors could eventually rebuild</w:t>
      </w:r>
      <w:r w:rsidRPr="000069B3">
        <w:rPr>
          <w:rFonts w:asciiTheme="minorHAnsi" w:hAnsiTheme="minorHAnsi" w:cstheme="minorHAnsi"/>
          <w:sz w:val="16"/>
        </w:rPr>
        <w:t xml:space="preserve"> civilization to its former heights; humbled, scarred</w:t>
      </w:r>
      <w:r w:rsidRPr="00FC1EB0">
        <w:rPr>
          <w:rFonts w:asciiTheme="minorHAnsi" w:hAnsiTheme="minorHAnsi" w:cstheme="minorHAnsi"/>
          <w:sz w:val="16"/>
        </w:rPr>
        <w:t>—but undefeated.</w:t>
      </w:r>
    </w:p>
    <w:p w14:paraId="7BB1B868" w14:textId="77777777" w:rsidR="00DB0985" w:rsidRPr="000069B3" w:rsidRDefault="00DB0985" w:rsidP="00DB0985">
      <w:pPr>
        <w:rPr>
          <w:rFonts w:asciiTheme="minorHAnsi" w:hAnsiTheme="minorHAnsi" w:cstheme="minorHAnsi"/>
          <w:u w:val="single"/>
        </w:rPr>
      </w:pPr>
      <w:r w:rsidRPr="00FC1EB0">
        <w:rPr>
          <w:rFonts w:asciiTheme="minorHAnsi" w:hAnsiTheme="minorHAnsi" w:cstheme="minorHAnsi"/>
          <w:sz w:val="16"/>
        </w:rPr>
        <w:t xml:space="preserve">Now </w:t>
      </w:r>
      <w:r w:rsidRPr="00463AD0">
        <w:rPr>
          <w:rFonts w:asciiTheme="minorHAnsi" w:hAnsiTheme="minorHAnsi" w:cstheme="minorHAnsi"/>
          <w:u w:val="single"/>
        </w:rPr>
        <w:t>compare this with a war</w:t>
      </w:r>
      <w:r w:rsidRPr="00FC1EB0">
        <w:rPr>
          <w:rFonts w:asciiTheme="minorHAnsi" w:hAnsiTheme="minorHAnsi" w:cstheme="minorHAnsi"/>
          <w:u w:val="single"/>
        </w:rPr>
        <w:t xml:space="preserve"> </w:t>
      </w:r>
      <w:r w:rsidRPr="00E0088A">
        <w:rPr>
          <w:rFonts w:asciiTheme="minorHAnsi" w:hAnsiTheme="minorHAnsi" w:cstheme="minorHAnsi"/>
          <w:highlight w:val="cyan"/>
          <w:u w:val="single"/>
        </w:rPr>
        <w:t>killing</w:t>
      </w:r>
      <w:r w:rsidRPr="00FC1EB0">
        <w:rPr>
          <w:rFonts w:asciiTheme="minorHAnsi" w:hAnsiTheme="minorHAnsi" w:cstheme="minorHAnsi"/>
          <w:u w:val="single"/>
        </w:rPr>
        <w:t xml:space="preserve"> a full </w:t>
      </w:r>
      <w:r w:rsidRPr="00E0088A">
        <w:rPr>
          <w:rStyle w:val="Emphasis"/>
          <w:highlight w:val="cyan"/>
        </w:rPr>
        <w:t>100 percent</w:t>
      </w:r>
      <w:r w:rsidRPr="00E0088A">
        <w:rPr>
          <w:rFonts w:asciiTheme="minorHAnsi" w:hAnsiTheme="minorHAnsi" w:cstheme="minorHAnsi"/>
          <w:highlight w:val="cyan"/>
          <w:u w:val="single"/>
        </w:rPr>
        <w:t xml:space="preserve"> of</w:t>
      </w:r>
      <w:r w:rsidRPr="00FC1EB0">
        <w:rPr>
          <w:rFonts w:asciiTheme="minorHAnsi" w:hAnsiTheme="minorHAnsi" w:cstheme="minorHAnsi"/>
          <w:u w:val="single"/>
        </w:rPr>
        <w:t xml:space="preserve"> the world’s people</w:t>
      </w:r>
      <w:r w:rsidRPr="00FC1EB0">
        <w:rPr>
          <w:rFonts w:asciiTheme="minorHAnsi" w:hAnsiTheme="minorHAnsi" w:cstheme="minorHAnsi"/>
          <w:sz w:val="16"/>
        </w:rPr>
        <w:t xml:space="preserve">. </w:t>
      </w:r>
      <w:r w:rsidRPr="004E0589">
        <w:rPr>
          <w:sz w:val="16"/>
          <w:szCs w:val="16"/>
        </w:rPr>
        <w:t>This second war would be worse, of course, but how much worse? Either war would be the worst catastrophe in history. Either would kill billions. The second war would involve tens of millions of additional deaths, and so would be worse for this reason. But there is another, far more significant difference between the two wars. Both wars kill billions of humans; but the second war kills humanity. Both wars destroy our present; but the second war destroys our future</w:t>
      </w:r>
      <w:r w:rsidRPr="000069B3">
        <w:rPr>
          <w:rFonts w:asciiTheme="minorHAnsi" w:hAnsiTheme="minorHAnsi" w:cstheme="minorHAnsi"/>
          <w:u w:val="single"/>
        </w:rPr>
        <w:t>.</w:t>
      </w:r>
    </w:p>
    <w:p w14:paraId="6BFC5DF2" w14:textId="77777777" w:rsidR="00DB0985" w:rsidRPr="000069B3" w:rsidRDefault="00DB0985" w:rsidP="00DB0985">
      <w:pPr>
        <w:rPr>
          <w:sz w:val="16"/>
          <w:szCs w:val="16"/>
        </w:rPr>
      </w:pPr>
      <w:r w:rsidRPr="000069B3">
        <w:rPr>
          <w:sz w:val="16"/>
          <w:szCs w:val="16"/>
        </w:rPr>
        <w:t>It is this qualitative difference in what is lost with that last percent that makes existential catastrophes unique, and that makes reducing the risk of existential catastrophe uniquely important.20</w:t>
      </w:r>
    </w:p>
    <w:p w14:paraId="4BAD09F8" w14:textId="77777777" w:rsidR="00DB0985" w:rsidRPr="000069B3" w:rsidRDefault="00DB0985" w:rsidP="00DB0985">
      <w:pPr>
        <w:rPr>
          <w:sz w:val="16"/>
          <w:szCs w:val="16"/>
        </w:rPr>
      </w:pPr>
      <w:r w:rsidRPr="000069B3">
        <w:rPr>
          <w:sz w:val="16"/>
          <w:szCs w:val="16"/>
        </w:rPr>
        <w:t>In expectation, almost all humans who will ever live have yet to be born. Absent catastrophe, most generations are future generations. As the writer Jonathan Schell put it:</w:t>
      </w:r>
    </w:p>
    <w:p w14:paraId="48644F14" w14:textId="77777777" w:rsidR="00DB0985" w:rsidRPr="000069B3" w:rsidRDefault="00DB0985" w:rsidP="00DB0985">
      <w:pPr>
        <w:rPr>
          <w:sz w:val="16"/>
          <w:szCs w:val="16"/>
        </w:rPr>
      </w:pPr>
      <w:r w:rsidRPr="000069B3">
        <w:rPr>
          <w:sz w:val="16"/>
          <w:szCs w:val="16"/>
        </w:rPr>
        <w:t>The procession of generations that extends onwards from our present leads far, far beyond the line of our sight, and, compared with these stretches of human time, which exceed the whole history of the earth up to now, our brief civilized moment is almost infinitesimal. Yet we threaten, in the name of our transient aims and fallible convictions, to foreclose it all. If our species does destroy itself, it will be a death in the cradle—a case of infant mortality.21</w:t>
      </w:r>
    </w:p>
    <w:p w14:paraId="4B3A7FE4" w14:textId="77777777" w:rsidR="00DB0985" w:rsidRPr="00FC1EB0" w:rsidRDefault="00DB0985" w:rsidP="00DB0985">
      <w:pPr>
        <w:rPr>
          <w:rFonts w:asciiTheme="minorHAnsi" w:hAnsiTheme="minorHAnsi" w:cstheme="minorHAnsi"/>
          <w:sz w:val="16"/>
        </w:rPr>
      </w:pPr>
      <w:r w:rsidRPr="00BC7B4D">
        <w:rPr>
          <w:sz w:val="16"/>
          <w:szCs w:val="16"/>
        </w:rPr>
        <w:t xml:space="preserve">And because, in expectation, almost all of humanity’s life lies in the future, almost everything of value lies in the future as well: </w:t>
      </w:r>
      <w:r w:rsidRPr="000069B3">
        <w:rPr>
          <w:rFonts w:asciiTheme="minorHAnsi" w:hAnsiTheme="minorHAnsi" w:cstheme="minorHAnsi"/>
          <w:u w:val="single"/>
        </w:rPr>
        <w:t>al</w:t>
      </w:r>
      <w:r w:rsidRPr="00FC1EB0">
        <w:rPr>
          <w:rFonts w:asciiTheme="minorHAnsi" w:hAnsiTheme="minorHAnsi" w:cstheme="minorHAnsi"/>
          <w:u w:val="single"/>
        </w:rPr>
        <w:t xml:space="preserve">most all the </w:t>
      </w:r>
      <w:r w:rsidRPr="00E0088A">
        <w:rPr>
          <w:rStyle w:val="Emphasis"/>
          <w:highlight w:val="cyan"/>
        </w:rPr>
        <w:t>flourishing</w:t>
      </w:r>
      <w:r w:rsidRPr="00FC1EB0">
        <w:rPr>
          <w:rFonts w:asciiTheme="minorHAnsi" w:hAnsiTheme="minorHAnsi" w:cstheme="minorHAnsi"/>
          <w:u w:val="single"/>
        </w:rPr>
        <w:t xml:space="preserve">; almost all the </w:t>
      </w:r>
      <w:r w:rsidRPr="00463AD0">
        <w:rPr>
          <w:rFonts w:asciiTheme="minorHAnsi" w:hAnsiTheme="minorHAnsi" w:cstheme="minorHAnsi"/>
          <w:u w:val="single"/>
        </w:rPr>
        <w:t>beauty; our greatest achievements</w:t>
      </w:r>
      <w:r w:rsidRPr="000069B3">
        <w:rPr>
          <w:sz w:val="16"/>
          <w:szCs w:val="16"/>
        </w:rPr>
        <w:t>; our most just societies; our most profound discoveries</w:t>
      </w:r>
      <w:r w:rsidRPr="00FC1EB0">
        <w:rPr>
          <w:rFonts w:asciiTheme="minorHAnsi" w:hAnsiTheme="minorHAnsi" w:cstheme="minorHAnsi"/>
          <w:sz w:val="16"/>
        </w:rPr>
        <w:t>.22 We can continue our progress on prosperity, health, justice, freedom and moral thought. We can create a world of wellbeing and flourishing that challenges our capacity to imagine. And if we protect that world from catastrophe, it could last millions of centuries. This is our potential—what we could achieve if we pass the Precipice and continue striving for a better world.</w:t>
      </w:r>
    </w:p>
    <w:p w14:paraId="1E492E90" w14:textId="77777777" w:rsidR="00DB0985" w:rsidRPr="00BC7B4D" w:rsidRDefault="00DB0985" w:rsidP="00DB0985">
      <w:pPr>
        <w:rPr>
          <w:sz w:val="8"/>
          <w:szCs w:val="8"/>
        </w:rPr>
      </w:pPr>
      <w:r w:rsidRPr="00BC7B4D">
        <w:rPr>
          <w:rFonts w:asciiTheme="minorHAnsi" w:hAnsiTheme="minorHAnsi" w:cstheme="minorHAnsi"/>
          <w:sz w:val="8"/>
          <w:szCs w:val="8"/>
        </w:rPr>
        <w:t xml:space="preserve">It is this view of the future—the immense value of humanity’s potential—that most persuades me to focus my energies on reducing existential risk. When I think of the millions of future generations yet to come, the importance of protecting humanity’s future is clear to me. </w:t>
      </w:r>
      <w:r w:rsidRPr="00BC7B4D">
        <w:rPr>
          <w:sz w:val="8"/>
          <w:szCs w:val="8"/>
        </w:rPr>
        <w:t>To risk destroying this future, for the sake of some advantage limited only to the present, seems to me profoundly parochial and dangerously short-sighted. Such neglect privileges a tiny sliver of our story over the grand sweep of the whole; it privileges a tiny minority of humans over the overwhelming majority yet to be born; it privileges this particular century over the millions, or maybe billions, yet to come.23</w:t>
      </w:r>
    </w:p>
    <w:p w14:paraId="788C10E4" w14:textId="77777777" w:rsidR="00DB0985" w:rsidRPr="00BC7B4D" w:rsidRDefault="00DB0985" w:rsidP="00DB0985">
      <w:pPr>
        <w:rPr>
          <w:rFonts w:asciiTheme="minorHAnsi" w:hAnsiTheme="minorHAnsi" w:cstheme="minorHAnsi"/>
          <w:sz w:val="8"/>
          <w:szCs w:val="8"/>
        </w:rPr>
      </w:pPr>
      <w:r w:rsidRPr="00BC7B4D">
        <w:rPr>
          <w:rFonts w:asciiTheme="minorHAnsi" w:hAnsiTheme="minorHAnsi" w:cstheme="minorHAnsi"/>
          <w:sz w:val="8"/>
          <w:szCs w:val="8"/>
        </w:rPr>
        <w:t>To see why this would be wrong, consider an analogy with distance. A person does not matter less, the further away from you they are in space. It matters just as much if my wife gets sick while she is away at a conference in Kenya as if she gets sick while home with me in Oxford. And the welfare of strangers in Kenya matters just as much as the welfare of strangers in Oxford. Of course, we may have special duties to some individuals—to family; to members of the same community—but it is never spatial distance, in itself, that determines these differences in our obligations. Recognizing that people matter equally, regardless of their geographic location, is a crucial form of moral progress, and one that we could do much more to integrate into our policies and our philanthropy.</w:t>
      </w:r>
    </w:p>
    <w:p w14:paraId="3070FF14" w14:textId="77777777" w:rsidR="00DB0985" w:rsidRPr="00BC7B4D" w:rsidRDefault="00DB0985" w:rsidP="00DB0985">
      <w:pPr>
        <w:rPr>
          <w:sz w:val="8"/>
          <w:szCs w:val="8"/>
        </w:rPr>
      </w:pPr>
      <w:r w:rsidRPr="00BC7B4D">
        <w:rPr>
          <w:sz w:val="8"/>
          <w:szCs w:val="8"/>
        </w:rPr>
        <w:t>People matter equally regardless of their temporal location too. Our lives matter just as much as those lived thousands of years ago, or those a thousand years hence.24 Just as it would be wrong to think that other people matter less the further they are from you in space, so it is to think they matter less the further away from you they are in time. The value of their happiness, and the horror of their suffering, is undiminished.</w:t>
      </w:r>
    </w:p>
    <w:p w14:paraId="79F66CAB" w14:textId="77777777" w:rsidR="00DB0985" w:rsidRPr="00BC7B4D" w:rsidRDefault="00DB0985" w:rsidP="00DB0985">
      <w:pPr>
        <w:rPr>
          <w:sz w:val="8"/>
          <w:szCs w:val="8"/>
        </w:rPr>
      </w:pPr>
      <w:r w:rsidRPr="00BC7B4D">
        <w:rPr>
          <w:sz w:val="8"/>
          <w:szCs w:val="8"/>
        </w:rPr>
        <w:t>Recognizing that people matter equally, wherever they are in time, is a crucial next step in the ongoing story of humanity’s moral progress. Many of us recognize this equality to some extent already. We know it is wrong to make future generations worse off in order to secure lesser benefits for ourselves. And if asked, we would agree that people now don’t objectively matter more than people in the future. But we assume that this leaves most of our priorities unaltered. For example, thinking that long-run effects of our choices quickly disappear; that they are so uncertain that the good cancels the bad; or that people in the future will be much better situated to help themselves.25</w:t>
      </w:r>
    </w:p>
    <w:p w14:paraId="7DB3C41E" w14:textId="77777777" w:rsidR="00DB0985" w:rsidRPr="00BC7B4D" w:rsidRDefault="00DB0985" w:rsidP="00DB0985">
      <w:pPr>
        <w:rPr>
          <w:sz w:val="8"/>
          <w:szCs w:val="8"/>
        </w:rPr>
      </w:pPr>
      <w:r w:rsidRPr="00BC7B4D">
        <w:rPr>
          <w:sz w:val="8"/>
          <w:szCs w:val="8"/>
        </w:rPr>
        <w:t>But the possibility of preventable existential risks in our lifetimes shows that there are issues where our actions can have sustained positive effects over the whole longterm future, and where we are the only generation in a position to produce those effects.26 So the view that people in the future matter just as much as us has deep practical implications. We have a long way to go if we are to understand these and integrate them fully into our moral thinking.</w:t>
      </w:r>
    </w:p>
    <w:p w14:paraId="7477B798" w14:textId="77777777" w:rsidR="00DB0985" w:rsidRPr="00BC7B4D" w:rsidRDefault="00DB0985" w:rsidP="00DB0985">
      <w:pPr>
        <w:rPr>
          <w:sz w:val="8"/>
          <w:szCs w:val="8"/>
        </w:rPr>
      </w:pPr>
      <w:r w:rsidRPr="00BC7B4D">
        <w:rPr>
          <w:sz w:val="8"/>
          <w:szCs w:val="8"/>
        </w:rPr>
        <w:t>Considerations like these suggest an ethic we might call longtermism, which is especially concerned with the impacts of our actions upon the longterm future.27 It takes seriously the fact that our own generation is but one page in a much longer story, and that our most important role may be how we shape—or fail to shape—that story. Working to safeguard humanity’s potential is one avenue for such a lasting impact and there may be others too.28</w:t>
      </w:r>
    </w:p>
    <w:p w14:paraId="2FCB366F" w14:textId="77777777" w:rsidR="00DB0985" w:rsidRPr="00BC7B4D" w:rsidRDefault="00DB0985" w:rsidP="00DB0985">
      <w:pPr>
        <w:rPr>
          <w:sz w:val="8"/>
          <w:szCs w:val="8"/>
        </w:rPr>
      </w:pPr>
      <w:r w:rsidRPr="00BC7B4D">
        <w:rPr>
          <w:sz w:val="8"/>
          <w:szCs w:val="8"/>
        </w:rPr>
        <w:t>One doesn’t have to approach existential risk from this direction—there is already a strong moral case just from the immediate effects—but a longtermist ethic is nevertheless especially well suited to grappling with existential risk. For longtermism is animated by a moral re-orientation toward the vast future that existential risks threaten to foreclose.</w:t>
      </w:r>
    </w:p>
    <w:p w14:paraId="21F40FAD" w14:textId="77777777" w:rsidR="00DB0985" w:rsidRPr="00BC7B4D" w:rsidRDefault="00DB0985" w:rsidP="00DB0985">
      <w:pPr>
        <w:rPr>
          <w:sz w:val="8"/>
          <w:szCs w:val="8"/>
        </w:rPr>
      </w:pPr>
      <w:r w:rsidRPr="00BC7B4D">
        <w:rPr>
          <w:sz w:val="8"/>
          <w:szCs w:val="8"/>
        </w:rPr>
        <w:t>Of course, there are complexities.</w:t>
      </w:r>
    </w:p>
    <w:p w14:paraId="2B0A2109" w14:textId="77777777" w:rsidR="00DB0985" w:rsidRPr="00BC7B4D" w:rsidRDefault="00DB0985" w:rsidP="00DB0985">
      <w:pPr>
        <w:rPr>
          <w:sz w:val="8"/>
          <w:szCs w:val="8"/>
        </w:rPr>
      </w:pPr>
      <w:r w:rsidRPr="00BC7B4D">
        <w:rPr>
          <w:sz w:val="8"/>
          <w:szCs w:val="8"/>
        </w:rPr>
        <w:t>When economists evaluate future benefits, they use a method called discounting, which dampens (“discounts”) benefits based on how far away they are in time. If one took a commonly used discount rate of 5 percent per year and applied it to our future, there would be strikingly little value left. Applied naïvely, this discount rate would suggest our entire future is worth only about twenty times as much as the coming year, and that the period from 2100 to eternity is worth less than the coming year. Does this call into question the idea that our future is extremely valuable?</w:t>
      </w:r>
    </w:p>
    <w:p w14:paraId="3EA23128" w14:textId="77777777" w:rsidR="00DB0985" w:rsidRPr="00BC7B4D" w:rsidRDefault="00DB0985" w:rsidP="00DB0985">
      <w:pPr>
        <w:rPr>
          <w:sz w:val="8"/>
          <w:szCs w:val="8"/>
        </w:rPr>
      </w:pPr>
      <w:r w:rsidRPr="00BC7B4D">
        <w:rPr>
          <w:sz w:val="8"/>
          <w:szCs w:val="8"/>
        </w:rPr>
        <w:t>No. Results like this arise only from an incorrect application of the economic methods. When the subtleties of the problem are taken into account and discounting is correctly applied, the future is accorded an extremely high value. The mathematical details would take us too far afield, but for now it suffices to note that discounting human wellbeing (as opposed to instrumental goods such as money), purely on the basis of distance away from us in time, is deeply implausible—especially over the long time periods we are discussing. It implies, for example, that if you can save one person from a headache in a million years’ time, or a billion people from torture in two million years, you should save the one from a headache.29 A full explanation of why economic discounting does not trivialize the value of the longterm future can be found in Appendix A.</w:t>
      </w:r>
    </w:p>
    <w:p w14:paraId="6F44B208" w14:textId="77777777" w:rsidR="00DB0985" w:rsidRPr="00BC7B4D" w:rsidRDefault="00DB0985" w:rsidP="00DB0985">
      <w:pPr>
        <w:rPr>
          <w:sz w:val="8"/>
          <w:szCs w:val="8"/>
        </w:rPr>
      </w:pPr>
      <w:r w:rsidRPr="00BC7B4D">
        <w:rPr>
          <w:sz w:val="8"/>
          <w:szCs w:val="8"/>
        </w:rPr>
        <w:t>Some philosophers question the value of protecting our longterm future for quite a different reason. They note that the timing of the benefits is not the only unusual feature of this case. If we save humanity from extinction, that will change the number of people who will ever live. This brings up ethical issues that don’t arise when simply saving the lives of existing people. Some of the more extreme approaches to this relatively new field of “population ethics” imply that there is no reason to avoid extinction stemming from considerations of future generations—it just doesn’t matter whether these future people come into being or not.</w:t>
      </w:r>
    </w:p>
    <w:p w14:paraId="396EC954" w14:textId="77777777" w:rsidR="00DB0985" w:rsidRPr="00BC7B4D" w:rsidRDefault="00DB0985" w:rsidP="00DB0985">
      <w:pPr>
        <w:rPr>
          <w:sz w:val="8"/>
          <w:szCs w:val="8"/>
        </w:rPr>
      </w:pPr>
      <w:r w:rsidRPr="00BC7B4D">
        <w:rPr>
          <w:sz w:val="8"/>
          <w:szCs w:val="8"/>
        </w:rPr>
        <w:t>A full treatment of these matters would take too long and be of interest only to a few, so I reserve the detailed discussion for Appendix B. To briefly summarize: I do not find these views very plausible, either. They struggle to capture our reasons to care about whether we make future lives worse by polluting the planet, or changing the climate, and to explain why we have strong reasons to prevent terrible lives from existing in the future. And all but the most implausible of these views agree with the immense importance of saving future generations from other kinds of existential catastrophe, such as the irrevocable collapse of civilization. Since most things that threaten extinction threaten such a collapse too, there is not much practical difference. That said, the issues are complex, and I encourage interested readers to consult the appendix for details.</w:t>
      </w:r>
    </w:p>
    <w:p w14:paraId="6A2E6F0F" w14:textId="77777777" w:rsidR="00DB0985" w:rsidRPr="00BC7B4D" w:rsidRDefault="00DB0985" w:rsidP="00DB0985">
      <w:pPr>
        <w:rPr>
          <w:sz w:val="8"/>
          <w:szCs w:val="8"/>
        </w:rPr>
      </w:pPr>
      <w:r w:rsidRPr="00BC7B4D">
        <w:rPr>
          <w:sz w:val="8"/>
          <w:szCs w:val="8"/>
        </w:rPr>
        <w:t>There is one other objection I want to touch on. When I was younger, I sometimes took comfort in the idea that perhaps the outright destruction of humanity would not be bad at all. There would be no people to suffer or grieve. There would be no badness at those future times, so how could the destruction be bad? And if the existence of humanity was somehow essential to judgments of right and wrong, good and bad, then perhaps such concepts would fail to apply at all in the stillness that followed.</w:t>
      </w:r>
    </w:p>
    <w:p w14:paraId="12678099" w14:textId="77777777" w:rsidR="00DB0985" w:rsidRPr="00BC7B4D" w:rsidRDefault="00DB0985" w:rsidP="00DB0985">
      <w:pPr>
        <w:rPr>
          <w:sz w:val="8"/>
          <w:szCs w:val="8"/>
        </w:rPr>
      </w:pPr>
      <w:r w:rsidRPr="00BC7B4D">
        <w:rPr>
          <w:sz w:val="8"/>
          <w:szCs w:val="8"/>
        </w:rPr>
        <w:t>But I now see that this is no better than the old argument by the philosopher Epicurus that your death cannot be bad for you, since you are not there to experience it. What this neglects is that if I step out into the traffic and die, my life as a whole will be shorter and thereby worse: not by having more that is bad, but by containing less of everything that makes life good. That is why I shouldn’t do it. While Epicurus’s argument may provide consolation in times of grief or fear, it is not fit to be a guide for action, and no one treats it so. Imagine a government using it as the basis for our policies on safety or healthcare—or for our laws on murder.</w:t>
      </w:r>
    </w:p>
    <w:p w14:paraId="27BD2182" w14:textId="77777777" w:rsidR="00DB0985" w:rsidRPr="00BC7B4D" w:rsidRDefault="00DB0985" w:rsidP="00DB0985">
      <w:pPr>
        <w:rPr>
          <w:sz w:val="8"/>
          <w:szCs w:val="8"/>
        </w:rPr>
      </w:pPr>
      <w:r w:rsidRPr="00BC7B4D">
        <w:rPr>
          <w:sz w:val="8"/>
          <w:szCs w:val="8"/>
        </w:rPr>
        <w:t>If a catastrophe this century were to cause our extinction, then humanity’s life would be shorter and thereby worse.30 Given that we may just be in our infancy, it would be much shorter; much worse. Even if there were no one remaining to judge this as a tragedy, we can rightly judge it so from here. Just as we can judge events in other places, so we can judge events in other times.31 And if these judgments are correct now, they shall remain correct when we are no more. I wouldn’t blame people who, in humanity’s final hours, found consolation in such Epicurean arguments. But the length and quality of humanity’s life is still ours to decide, and we must own this responsibility.32</w:t>
      </w:r>
    </w:p>
    <w:p w14:paraId="1DBB4D59" w14:textId="77777777" w:rsidR="00DB0985" w:rsidRPr="00BC7B4D" w:rsidRDefault="00DB0985" w:rsidP="00DB0985">
      <w:pPr>
        <w:rPr>
          <w:sz w:val="8"/>
          <w:szCs w:val="8"/>
        </w:rPr>
      </w:pPr>
      <w:r w:rsidRPr="00BC7B4D">
        <w:rPr>
          <w:sz w:val="8"/>
          <w:szCs w:val="8"/>
        </w:rPr>
        <w:t>These are not the only possible objections. Yet we need not resolve every philosophical issue about the value of the future in order to decide whether humanity’s potential is worth protecting. For the idea that it would be a matter of relative indifference whether humanity goes extinct, or whether we flourish for billions of years, is, on its face, profoundly implausible. In this sense, any theory that denies it should be subject to significant skepticism.33</w:t>
      </w:r>
    </w:p>
    <w:p w14:paraId="35930FFF" w14:textId="77777777" w:rsidR="00DB0985" w:rsidRPr="00BC7B4D" w:rsidRDefault="00DB0985" w:rsidP="00DB0985">
      <w:pPr>
        <w:rPr>
          <w:sz w:val="8"/>
          <w:szCs w:val="8"/>
        </w:rPr>
      </w:pPr>
      <w:r w:rsidRPr="00BC7B4D">
        <w:rPr>
          <w:sz w:val="8"/>
          <w:szCs w:val="8"/>
        </w:rPr>
        <w:t>What’s more, the future is not the only moral lens through which to view existential catastrophe. It is the one that grips me most, and that most persuades me to devote my time and energy to this issue, but there are other lenses, drawing on other moral traditions. So let us briefly explore how concern about existential risk could also spring from considerations of our past, our character and our cosmic significance. And thus how people with many different understandings of morality could all end up at this common conclusion.</w:t>
      </w:r>
    </w:p>
    <w:p w14:paraId="65D97A1C" w14:textId="77777777" w:rsidR="00DB0985" w:rsidRPr="00BC7B4D" w:rsidRDefault="00DB0985" w:rsidP="00DB0985">
      <w:pPr>
        <w:rPr>
          <w:sz w:val="8"/>
          <w:szCs w:val="8"/>
        </w:rPr>
      </w:pPr>
      <w:r w:rsidRPr="00BC7B4D">
        <w:rPr>
          <w:sz w:val="8"/>
          <w:szCs w:val="8"/>
        </w:rPr>
        <w:t>We are not the first generation. Our cultures, institutions and norms; our knowledge, technology and prosperity; these were gradually built up by our ancestors, over the course of ten thousand generations. In the last chapter we saw how humanity’s remarkable success has relied on our capacity for intergenerational cooperation: inheriting from our parents, making some small improvements of our own, and passing it all down to our children. Without this cooperation we would have no houses or farms, we would have no traditions of dance or song, no writing, no nations.34</w:t>
      </w:r>
    </w:p>
    <w:p w14:paraId="632E6128" w14:textId="77777777" w:rsidR="00DB0985" w:rsidRPr="00BC7B4D" w:rsidRDefault="00DB0985" w:rsidP="00DB0985">
      <w:pPr>
        <w:rPr>
          <w:sz w:val="8"/>
          <w:szCs w:val="8"/>
        </w:rPr>
      </w:pPr>
      <w:r w:rsidRPr="00BC7B4D">
        <w:rPr>
          <w:sz w:val="8"/>
          <w:szCs w:val="8"/>
        </w:rPr>
        <w:t>This idea was beautifully expressed by the conservative political theorist Edmund Burke. In 1790 he wrote of society:</w:t>
      </w:r>
    </w:p>
    <w:p w14:paraId="05522555" w14:textId="77777777" w:rsidR="00DB0985" w:rsidRPr="00BC7B4D" w:rsidRDefault="00DB0985" w:rsidP="00DB0985">
      <w:pPr>
        <w:rPr>
          <w:sz w:val="8"/>
          <w:szCs w:val="8"/>
        </w:rPr>
      </w:pPr>
      <w:r w:rsidRPr="00BC7B4D">
        <w:rPr>
          <w:sz w:val="8"/>
          <w:szCs w:val="8"/>
        </w:rPr>
        <w:t>It is a partnership in all science; a partnership in all art; a partnership in every virtue, and in all perfection. As the ends of such a partnership cannot be obtained except in many generations, it becomes a partnership not only between those who are living, but between those who are living, those who are dead, and those who are to be born.35</w:t>
      </w:r>
    </w:p>
    <w:p w14:paraId="3B6EF3A3" w14:textId="77777777" w:rsidR="00DB0985" w:rsidRPr="00FC1EB0" w:rsidRDefault="00DB0985" w:rsidP="00DB0985">
      <w:pPr>
        <w:rPr>
          <w:rFonts w:asciiTheme="minorHAnsi" w:hAnsiTheme="minorHAnsi" w:cstheme="minorHAnsi"/>
          <w:sz w:val="16"/>
        </w:rPr>
      </w:pPr>
      <w:r w:rsidRPr="00FC1EB0">
        <w:rPr>
          <w:rFonts w:asciiTheme="minorHAnsi" w:hAnsiTheme="minorHAnsi" w:cstheme="minorHAnsi"/>
          <w:u w:val="single"/>
        </w:rPr>
        <w:t xml:space="preserve">This might give us </w:t>
      </w:r>
      <w:r w:rsidRPr="00E0088A">
        <w:rPr>
          <w:rStyle w:val="Emphasis"/>
          <w:highlight w:val="cyan"/>
        </w:rPr>
        <w:t>reasons</w:t>
      </w:r>
      <w:r w:rsidRPr="00E535C6">
        <w:rPr>
          <w:rStyle w:val="Emphasis"/>
        </w:rPr>
        <w:t xml:space="preserve"> to safeguard humanity</w:t>
      </w:r>
      <w:r w:rsidRPr="00FC1EB0">
        <w:rPr>
          <w:rFonts w:asciiTheme="minorHAnsi" w:hAnsiTheme="minorHAnsi" w:cstheme="minorHAnsi"/>
          <w:u w:val="single"/>
        </w:rPr>
        <w:t xml:space="preserve"> that are </w:t>
      </w:r>
      <w:r w:rsidRPr="00E0088A">
        <w:rPr>
          <w:rStyle w:val="Emphasis"/>
          <w:highlight w:val="cyan"/>
        </w:rPr>
        <w:t>ground</w:t>
      </w:r>
      <w:r w:rsidRPr="000069B3">
        <w:rPr>
          <w:rStyle w:val="Emphasis"/>
        </w:rPr>
        <w:t xml:space="preserve">ed </w:t>
      </w:r>
      <w:r w:rsidRPr="00E0088A">
        <w:rPr>
          <w:rStyle w:val="Emphasis"/>
          <w:highlight w:val="cyan"/>
        </w:rPr>
        <w:t>in</w:t>
      </w:r>
      <w:r w:rsidRPr="00E535C6">
        <w:rPr>
          <w:rStyle w:val="Emphasis"/>
        </w:rPr>
        <w:t xml:space="preserve"> our </w:t>
      </w:r>
      <w:r w:rsidRPr="00E0088A">
        <w:rPr>
          <w:rStyle w:val="Emphasis"/>
          <w:highlight w:val="cyan"/>
        </w:rPr>
        <w:t>past</w:t>
      </w:r>
      <w:r w:rsidRPr="00E535C6">
        <w:rPr>
          <w:rStyle w:val="Emphasis"/>
        </w:rPr>
        <w:t>—</w:t>
      </w:r>
      <w:r w:rsidRPr="00E0088A">
        <w:rPr>
          <w:rStyle w:val="Emphasis"/>
          <w:highlight w:val="cyan"/>
        </w:rPr>
        <w:t>obligations to</w:t>
      </w:r>
      <w:r w:rsidRPr="00E535C6">
        <w:rPr>
          <w:rStyle w:val="Emphasis"/>
        </w:rPr>
        <w:t xml:space="preserve"> our grandparents</w:t>
      </w:r>
      <w:r w:rsidRPr="00FC1EB0">
        <w:rPr>
          <w:rFonts w:asciiTheme="minorHAnsi" w:hAnsiTheme="minorHAnsi" w:cstheme="minorHAnsi"/>
          <w:sz w:val="16"/>
        </w:rPr>
        <w:t>, as well as our grandchildren.</w:t>
      </w:r>
    </w:p>
    <w:p w14:paraId="2A85922D" w14:textId="77777777" w:rsidR="00DB0985" w:rsidRPr="00FC1EB0" w:rsidRDefault="00DB0985" w:rsidP="00DB0985">
      <w:pPr>
        <w:rPr>
          <w:rFonts w:asciiTheme="minorHAnsi" w:hAnsiTheme="minorHAnsi" w:cstheme="minorHAnsi"/>
          <w:sz w:val="16"/>
        </w:rPr>
      </w:pPr>
      <w:r w:rsidRPr="00FC1EB0">
        <w:rPr>
          <w:rFonts w:asciiTheme="minorHAnsi" w:hAnsiTheme="minorHAnsi" w:cstheme="minorHAnsi"/>
          <w:sz w:val="16"/>
        </w:rPr>
        <w:t>Our ancestors set in motion great projects for humanity that are too big for any single generation to achieve. Projects such as bringing an end to war, forging a just world and understanding our universe. In the year 65 CE, Seneca the Younger explicitly set out such a vast intergenerational project:</w:t>
      </w:r>
    </w:p>
    <w:p w14:paraId="614599A5" w14:textId="77777777" w:rsidR="00DB0985" w:rsidRPr="00FC1EB0" w:rsidRDefault="00DB0985" w:rsidP="00DB0985">
      <w:pPr>
        <w:rPr>
          <w:rFonts w:asciiTheme="minorHAnsi" w:hAnsiTheme="minorHAnsi" w:cstheme="minorHAnsi"/>
          <w:sz w:val="16"/>
        </w:rPr>
      </w:pPr>
      <w:r w:rsidRPr="00FC1EB0">
        <w:rPr>
          <w:rFonts w:asciiTheme="minorHAnsi" w:hAnsiTheme="minorHAnsi" w:cstheme="minorHAnsi"/>
          <w:sz w:val="16"/>
        </w:rPr>
        <w:t>The time will come when diligent research over long periods will bring to light things which now lie hidden. A single lifetime, even though entirely devoted to the sky, would not be enough for the investigation of so vast a subject… And so this knowledge will be unfolded only through long successive ages. There will come a time when our descendants will be amazed that we did not know things that are so plain to them… Let us be satisfied with what we have found out, and let our descendants also contribute something to the truth… Many discoveries are reserved for ages still to come, when memory of us will have been effaced.36</w:t>
      </w:r>
    </w:p>
    <w:p w14:paraId="46242BDA" w14:textId="77777777" w:rsidR="00DB0985" w:rsidRPr="00FC1EB0" w:rsidRDefault="00DB0985" w:rsidP="00DB0985">
      <w:pPr>
        <w:rPr>
          <w:rFonts w:asciiTheme="minorHAnsi" w:hAnsiTheme="minorHAnsi" w:cstheme="minorHAnsi"/>
          <w:sz w:val="16"/>
        </w:rPr>
      </w:pPr>
      <w:r w:rsidRPr="00FC1EB0">
        <w:rPr>
          <w:rFonts w:asciiTheme="minorHAnsi" w:hAnsiTheme="minorHAnsi" w:cstheme="minorHAnsi"/>
          <w:sz w:val="16"/>
        </w:rPr>
        <w:t>It is astounding to be spoken to so directly across such a gulf of time, and to see this 2,000-year plan continue to unfold.37</w:t>
      </w:r>
    </w:p>
    <w:p w14:paraId="74B32D06" w14:textId="77777777" w:rsidR="00DB0985" w:rsidRPr="00FC1EB0" w:rsidRDefault="00DB0985" w:rsidP="00DB0985">
      <w:pPr>
        <w:rPr>
          <w:rFonts w:asciiTheme="minorHAnsi" w:hAnsiTheme="minorHAnsi" w:cstheme="minorHAnsi"/>
          <w:sz w:val="16"/>
        </w:rPr>
      </w:pPr>
      <w:r w:rsidRPr="00FC1EB0">
        <w:rPr>
          <w:rFonts w:asciiTheme="minorHAnsi" w:hAnsiTheme="minorHAnsi" w:cstheme="minorHAnsi"/>
          <w:sz w:val="16"/>
        </w:rPr>
        <w:t>A human, or an entire generation, cannot complete such grand projects. But humanity can. We work together, each generation making a little progress while building up the capacities, resources and institutions to empower future generations to take the next step.</w:t>
      </w:r>
    </w:p>
    <w:p w14:paraId="18D32F6D" w14:textId="77777777" w:rsidR="00DB0985" w:rsidRPr="00FC1EB0" w:rsidRDefault="00DB0985" w:rsidP="00DB0985">
      <w:pPr>
        <w:rPr>
          <w:rFonts w:asciiTheme="minorHAnsi" w:hAnsiTheme="minorHAnsi" w:cstheme="minorHAnsi"/>
          <w:sz w:val="16"/>
        </w:rPr>
      </w:pPr>
      <w:r w:rsidRPr="00FC1EB0">
        <w:rPr>
          <w:rFonts w:asciiTheme="minorHAnsi" w:hAnsiTheme="minorHAnsi" w:cstheme="minorHAnsi"/>
          <w:sz w:val="16"/>
        </w:rPr>
        <w:t xml:space="preserve">Indeed, </w:t>
      </w:r>
      <w:r w:rsidRPr="00FC1EB0">
        <w:rPr>
          <w:rFonts w:asciiTheme="minorHAnsi" w:hAnsiTheme="minorHAnsi" w:cstheme="minorHAnsi"/>
          <w:u w:val="single"/>
        </w:rPr>
        <w:t xml:space="preserve">when I </w:t>
      </w:r>
      <w:r w:rsidRPr="00E93622">
        <w:rPr>
          <w:rFonts w:asciiTheme="minorHAnsi" w:hAnsiTheme="minorHAnsi" w:cstheme="minorHAnsi"/>
          <w:u w:val="single"/>
        </w:rPr>
        <w:t xml:space="preserve">think of </w:t>
      </w:r>
      <w:r w:rsidRPr="00E0088A">
        <w:rPr>
          <w:rFonts w:asciiTheme="minorHAnsi" w:hAnsiTheme="minorHAnsi" w:cstheme="minorHAnsi"/>
          <w:highlight w:val="cyan"/>
          <w:u w:val="single"/>
        </w:rPr>
        <w:t xml:space="preserve">the </w:t>
      </w:r>
      <w:r w:rsidRPr="00E0088A">
        <w:rPr>
          <w:rStyle w:val="Emphasis"/>
          <w:highlight w:val="cyan"/>
        </w:rPr>
        <w:t>unbroken chain</w:t>
      </w:r>
      <w:r w:rsidRPr="00E0088A">
        <w:rPr>
          <w:rFonts w:asciiTheme="minorHAnsi" w:hAnsiTheme="minorHAnsi" w:cstheme="minorHAnsi"/>
          <w:highlight w:val="cyan"/>
          <w:u w:val="single"/>
        </w:rPr>
        <w:t xml:space="preserve"> of generations leading to our time and</w:t>
      </w:r>
      <w:r w:rsidRPr="007647BE">
        <w:rPr>
          <w:rFonts w:asciiTheme="minorHAnsi" w:hAnsiTheme="minorHAnsi" w:cstheme="minorHAnsi"/>
          <w:u w:val="single"/>
        </w:rPr>
        <w:t xml:space="preserve"> of everything they have built for us, I am humbled. I am overwhelmed with gratitude; shocked by the enormity of the inheritance and at the impossibility of returning even the smallest fraction of the favor. Because a hundred billion of the people to whom I owe everything are gone forever, and because what they created is so much larger than my life, than my entire generation.</w:t>
      </w:r>
    </w:p>
    <w:p w14:paraId="78CF1FF7" w14:textId="77777777" w:rsidR="00DB0985" w:rsidRPr="00FC1EB0" w:rsidRDefault="00DB0985" w:rsidP="00DB0985">
      <w:pPr>
        <w:rPr>
          <w:rFonts w:asciiTheme="minorHAnsi" w:hAnsiTheme="minorHAnsi" w:cstheme="minorHAnsi"/>
          <w:sz w:val="16"/>
        </w:rPr>
      </w:pPr>
      <w:r w:rsidRPr="00FC1EB0">
        <w:rPr>
          <w:rFonts w:asciiTheme="minorHAnsi" w:hAnsiTheme="minorHAnsi" w:cstheme="minorHAnsi"/>
          <w:sz w:val="16"/>
        </w:rPr>
        <w:t>The same is true at the personal level. In the months after my daughter was born, the magnitude of everything my parents did for me was fully revealed. I was shocked. I told them; thanked them; apologized for the impossibility of ever repaying them. And they smiled, telling me that this wasn’t how it worked—that one doesn’t repay one’s parents. One passes it on.</w:t>
      </w:r>
    </w:p>
    <w:p w14:paraId="3D0A4FDA" w14:textId="77777777" w:rsidR="00DB0985" w:rsidRPr="00FC1EB0" w:rsidRDefault="00DB0985" w:rsidP="00DB0985">
      <w:pPr>
        <w:rPr>
          <w:rFonts w:asciiTheme="minorHAnsi" w:hAnsiTheme="minorHAnsi" w:cstheme="minorHAnsi"/>
          <w:sz w:val="16"/>
        </w:rPr>
      </w:pPr>
      <w:r w:rsidRPr="00FC1EB0">
        <w:rPr>
          <w:rFonts w:asciiTheme="minorHAnsi" w:hAnsiTheme="minorHAnsi" w:cstheme="minorHAnsi"/>
          <w:sz w:val="16"/>
        </w:rPr>
        <w:t xml:space="preserve">My parents aren’t philosophers. But their remarks suggest another way in which the past could ground our duties to the future. Because </w:t>
      </w:r>
      <w:r w:rsidRPr="00FC1EB0">
        <w:rPr>
          <w:rFonts w:asciiTheme="minorHAnsi" w:hAnsiTheme="minorHAnsi" w:cstheme="minorHAnsi"/>
          <w:u w:val="single"/>
        </w:rPr>
        <w:t>the arrow of time makes it so much easier to help people who come after you than people who come before</w:t>
      </w:r>
      <w:r w:rsidRPr="00FC1EB0">
        <w:rPr>
          <w:rFonts w:asciiTheme="minorHAnsi" w:hAnsiTheme="minorHAnsi" w:cstheme="minorHAnsi"/>
          <w:sz w:val="16"/>
        </w:rPr>
        <w:t>, the best way of understanding the partnership of the generations may be asymmetrical, with duties all flowing forwards in time—paying it forwards. On this view, our duties to future generations may thus be grounded in the work our ancestors did for us when we were future generations.38</w:t>
      </w:r>
    </w:p>
    <w:p w14:paraId="4FA62141" w14:textId="77777777" w:rsidR="00DB0985" w:rsidRPr="00FC1EB0" w:rsidRDefault="00DB0985" w:rsidP="00DB0985">
      <w:pPr>
        <w:rPr>
          <w:rFonts w:asciiTheme="minorHAnsi" w:hAnsiTheme="minorHAnsi" w:cstheme="minorHAnsi"/>
          <w:u w:val="single"/>
        </w:rPr>
      </w:pPr>
      <w:r w:rsidRPr="00FC1EB0">
        <w:rPr>
          <w:rFonts w:asciiTheme="minorHAnsi" w:hAnsiTheme="minorHAnsi" w:cstheme="minorHAnsi"/>
          <w:sz w:val="16"/>
        </w:rPr>
        <w:t xml:space="preserve">So </w:t>
      </w:r>
      <w:r w:rsidRPr="0070799E">
        <w:rPr>
          <w:rFonts w:asciiTheme="minorHAnsi" w:hAnsiTheme="minorHAnsi" w:cstheme="minorHAnsi"/>
          <w:u w:val="single"/>
        </w:rPr>
        <w:t xml:space="preserve">if we drop the baton, succumbing to an existential catastrophe, </w:t>
      </w:r>
      <w:r w:rsidRPr="00E535C6">
        <w:rPr>
          <w:rStyle w:val="Emphasis"/>
        </w:rPr>
        <w:t>we would fail our ancestors</w:t>
      </w:r>
      <w:r w:rsidRPr="0070799E">
        <w:rPr>
          <w:rFonts w:asciiTheme="minorHAnsi" w:hAnsiTheme="minorHAnsi" w:cstheme="minorHAnsi"/>
          <w:sz w:val="16"/>
        </w:rPr>
        <w:t xml:space="preserve"> in</w:t>
      </w:r>
      <w:r w:rsidRPr="00FC1EB0">
        <w:rPr>
          <w:rFonts w:asciiTheme="minorHAnsi" w:hAnsiTheme="minorHAnsi" w:cstheme="minorHAnsi"/>
          <w:sz w:val="16"/>
        </w:rPr>
        <w:t xml:space="preserve"> a multitude of ways. We </w:t>
      </w:r>
      <w:r w:rsidRPr="00FC1EB0">
        <w:rPr>
          <w:rFonts w:asciiTheme="minorHAnsi" w:hAnsiTheme="minorHAnsi" w:cstheme="minorHAnsi"/>
          <w:u w:val="single"/>
        </w:rPr>
        <w:t>would fail to achieve the dreams they hoped for;</w:t>
      </w:r>
      <w:r w:rsidRPr="00FC1EB0">
        <w:rPr>
          <w:rFonts w:asciiTheme="minorHAnsi" w:hAnsiTheme="minorHAnsi" w:cstheme="minorHAnsi"/>
          <w:sz w:val="16"/>
        </w:rPr>
        <w:t xml:space="preserve"> we would </w:t>
      </w:r>
      <w:r w:rsidRPr="00FC1EB0">
        <w:rPr>
          <w:rFonts w:asciiTheme="minorHAnsi" w:hAnsiTheme="minorHAnsi" w:cstheme="minorHAnsi"/>
          <w:u w:val="single"/>
        </w:rPr>
        <w:t>betray the trust they placed in us,</w:t>
      </w:r>
      <w:r w:rsidRPr="00FC1EB0">
        <w:rPr>
          <w:rFonts w:asciiTheme="minorHAnsi" w:hAnsiTheme="minorHAnsi" w:cstheme="minorHAnsi"/>
          <w:sz w:val="16"/>
        </w:rPr>
        <w:t xml:space="preserve"> their heirs; and we would </w:t>
      </w:r>
      <w:r w:rsidRPr="00FC1EB0">
        <w:rPr>
          <w:rFonts w:asciiTheme="minorHAnsi" w:hAnsiTheme="minorHAnsi" w:cstheme="minorHAnsi"/>
          <w:u w:val="single"/>
        </w:rPr>
        <w:t>fail in any duty we had to pay forward the work they did for us. To neglect existential risk might thus be to wrong not only the people of the future, but the people of the past.</w:t>
      </w:r>
    </w:p>
    <w:p w14:paraId="3356AA42" w14:textId="77777777" w:rsidR="00DB0985" w:rsidRPr="00FC1EB0" w:rsidRDefault="00DB0985" w:rsidP="00DB0985">
      <w:pPr>
        <w:rPr>
          <w:rFonts w:asciiTheme="minorHAnsi" w:hAnsiTheme="minorHAnsi" w:cstheme="minorHAnsi"/>
          <w:sz w:val="16"/>
        </w:rPr>
      </w:pPr>
      <w:r w:rsidRPr="00FC1EB0">
        <w:rPr>
          <w:rFonts w:asciiTheme="minorHAnsi" w:hAnsiTheme="minorHAnsi" w:cstheme="minorHAnsi"/>
          <w:u w:val="single"/>
        </w:rPr>
        <w:t>It would also be to risk the destruction of everything of value from the past we might have reason to preserve</w:t>
      </w:r>
      <w:r w:rsidRPr="00FC1EB0">
        <w:rPr>
          <w:rFonts w:asciiTheme="minorHAnsi" w:hAnsiTheme="minorHAnsi" w:cstheme="minorHAnsi"/>
          <w:sz w:val="16"/>
        </w:rPr>
        <w:t>.39 Some philosophers have suggested that the right way to respond to some valuable things is not to promote them, but to protect or preserve them; to cherish or revere them.40 We often treat the value of cultural traditions in this way. We see indigenous languages and ways of life under threat—perhaps to be lost forever to this world—and we are filled with a desire to preserve them, and protect them from future threats.</w:t>
      </w:r>
    </w:p>
    <w:p w14:paraId="1ECE722E" w14:textId="77777777" w:rsidR="00DB0985" w:rsidRPr="00FC1EB0" w:rsidRDefault="00DB0985" w:rsidP="00DB0985">
      <w:pPr>
        <w:rPr>
          <w:rFonts w:asciiTheme="minorHAnsi" w:hAnsiTheme="minorHAnsi" w:cstheme="minorHAnsi"/>
          <w:sz w:val="16"/>
        </w:rPr>
      </w:pPr>
      <w:r w:rsidRPr="00FC1EB0">
        <w:rPr>
          <w:rFonts w:asciiTheme="minorHAnsi" w:hAnsiTheme="minorHAnsi" w:cstheme="minorHAnsi"/>
          <w:sz w:val="16"/>
        </w:rPr>
        <w:t xml:space="preserve">Someone who saw the value of humanity in this light may not be so moved by the loss of what could have been. But they would still be horrified by </w:t>
      </w:r>
      <w:r w:rsidRPr="00FC1EB0">
        <w:rPr>
          <w:rFonts w:asciiTheme="minorHAnsi" w:hAnsiTheme="minorHAnsi" w:cstheme="minorHAnsi"/>
          <w:u w:val="single"/>
        </w:rPr>
        <w:t xml:space="preserve">extinction: the ruin of every cathedral and temple, the erasure of every poem in every tongue, </w:t>
      </w:r>
      <w:r w:rsidRPr="00E0088A">
        <w:rPr>
          <w:rStyle w:val="Emphasis"/>
          <w:highlight w:val="cyan"/>
        </w:rPr>
        <w:t xml:space="preserve">the </w:t>
      </w:r>
      <w:r w:rsidRPr="000069B3">
        <w:rPr>
          <w:rStyle w:val="Emphasis"/>
        </w:rPr>
        <w:t xml:space="preserve">final and </w:t>
      </w:r>
      <w:r w:rsidRPr="00E0088A">
        <w:rPr>
          <w:rStyle w:val="Emphasis"/>
          <w:highlight w:val="cyan"/>
        </w:rPr>
        <w:t xml:space="preserve">permanent destruction </w:t>
      </w:r>
      <w:r w:rsidRPr="00E0088A">
        <w:rPr>
          <w:rFonts w:asciiTheme="minorHAnsi" w:hAnsiTheme="minorHAnsi" w:cstheme="minorHAnsi"/>
          <w:highlight w:val="cyan"/>
          <w:u w:val="single"/>
        </w:rPr>
        <w:t>of every</w:t>
      </w:r>
      <w:r w:rsidRPr="00E0088A">
        <w:rPr>
          <w:rStyle w:val="Emphasis"/>
          <w:highlight w:val="cyan"/>
        </w:rPr>
        <w:t xml:space="preserve"> cultural tradition</w:t>
      </w:r>
      <w:r w:rsidRPr="00FC1EB0">
        <w:rPr>
          <w:rFonts w:asciiTheme="minorHAnsi" w:hAnsiTheme="minorHAnsi" w:cstheme="minorHAnsi"/>
          <w:u w:val="single"/>
        </w:rPr>
        <w:t xml:space="preserve"> the Earth has known. In the face of</w:t>
      </w:r>
      <w:r w:rsidRPr="00FC1EB0">
        <w:rPr>
          <w:rFonts w:asciiTheme="minorHAnsi" w:hAnsiTheme="minorHAnsi" w:cstheme="minorHAnsi"/>
          <w:sz w:val="16"/>
        </w:rPr>
        <w:t xml:space="preserve"> serious threats of </w:t>
      </w:r>
      <w:r w:rsidRPr="00FC1EB0">
        <w:rPr>
          <w:rFonts w:asciiTheme="minorHAnsi" w:hAnsiTheme="minorHAnsi" w:cstheme="minorHAnsi"/>
          <w:u w:val="single"/>
        </w:rPr>
        <w:t>extinction</w:t>
      </w:r>
      <w:r w:rsidRPr="00FC1EB0">
        <w:rPr>
          <w:rFonts w:asciiTheme="minorHAnsi" w:hAnsiTheme="minorHAnsi" w:cstheme="minorHAnsi"/>
          <w:sz w:val="16"/>
        </w:rPr>
        <w:t xml:space="preserve">, or of a permanent collapse of civilization, a </w:t>
      </w:r>
      <w:r w:rsidRPr="00FC1EB0">
        <w:rPr>
          <w:rFonts w:asciiTheme="minorHAnsi" w:hAnsiTheme="minorHAnsi" w:cstheme="minorHAnsi"/>
          <w:u w:val="single"/>
        </w:rPr>
        <w:t xml:space="preserve">tradition rooted in preserving or cherishing </w:t>
      </w:r>
      <w:r w:rsidRPr="007647BE">
        <w:rPr>
          <w:rFonts w:asciiTheme="minorHAnsi" w:hAnsiTheme="minorHAnsi" w:cstheme="minorHAnsi"/>
          <w:u w:val="single"/>
        </w:rPr>
        <w:t>the richness of humanity would also cry out for action</w:t>
      </w:r>
      <w:r w:rsidRPr="007647BE">
        <w:rPr>
          <w:rFonts w:asciiTheme="minorHAnsi" w:hAnsiTheme="minorHAnsi" w:cstheme="minorHAnsi"/>
          <w:sz w:val="16"/>
        </w:rPr>
        <w:t>.41</w:t>
      </w:r>
    </w:p>
    <w:p w14:paraId="70FF1E22" w14:textId="77777777" w:rsidR="00DB0985" w:rsidRPr="00FC1EB0" w:rsidRDefault="00DB0985" w:rsidP="00DB0985">
      <w:pPr>
        <w:rPr>
          <w:rFonts w:asciiTheme="minorHAnsi" w:hAnsiTheme="minorHAnsi" w:cstheme="minorHAnsi"/>
          <w:u w:val="single"/>
        </w:rPr>
      </w:pPr>
      <w:r w:rsidRPr="00FC1EB0">
        <w:rPr>
          <w:rFonts w:asciiTheme="minorHAnsi" w:hAnsiTheme="minorHAnsi" w:cstheme="minorHAnsi"/>
          <w:sz w:val="16"/>
        </w:rPr>
        <w:t xml:space="preserve">Finally, </w:t>
      </w:r>
      <w:r w:rsidRPr="00E0088A">
        <w:rPr>
          <w:rFonts w:asciiTheme="minorHAnsi" w:hAnsiTheme="minorHAnsi" w:cstheme="minorHAnsi"/>
          <w:highlight w:val="cyan"/>
          <w:u w:val="single"/>
        </w:rPr>
        <w:t>we</w:t>
      </w:r>
      <w:r w:rsidRPr="00E93622">
        <w:rPr>
          <w:rFonts w:asciiTheme="minorHAnsi" w:hAnsiTheme="minorHAnsi" w:cstheme="minorHAnsi"/>
          <w:sz w:val="16"/>
        </w:rPr>
        <w:t xml:space="preserve"> might </w:t>
      </w:r>
      <w:r w:rsidRPr="00E0088A">
        <w:rPr>
          <w:rFonts w:asciiTheme="minorHAnsi" w:hAnsiTheme="minorHAnsi" w:cstheme="minorHAnsi"/>
          <w:highlight w:val="cyan"/>
          <w:u w:val="single"/>
        </w:rPr>
        <w:t xml:space="preserve">have </w:t>
      </w:r>
      <w:r w:rsidRPr="00E0088A">
        <w:rPr>
          <w:rStyle w:val="Emphasis"/>
          <w:highlight w:val="cyan"/>
        </w:rPr>
        <w:t>duties</w:t>
      </w:r>
      <w:r w:rsidRPr="00FC1EB0">
        <w:rPr>
          <w:rFonts w:asciiTheme="minorHAnsi" w:hAnsiTheme="minorHAnsi" w:cstheme="minorHAnsi"/>
          <w:u w:val="single"/>
        </w:rPr>
        <w:t xml:space="preserve"> to the future </w:t>
      </w:r>
      <w:r w:rsidRPr="00E0088A">
        <w:rPr>
          <w:rStyle w:val="Emphasis"/>
          <w:highlight w:val="cyan"/>
        </w:rPr>
        <w:t>arising from</w:t>
      </w:r>
      <w:r w:rsidRPr="00E535C6">
        <w:rPr>
          <w:rStyle w:val="Emphasis"/>
        </w:rPr>
        <w:t xml:space="preserve"> the flaws of the past</w:t>
      </w:r>
      <w:r w:rsidRPr="00E93622">
        <w:rPr>
          <w:rFonts w:asciiTheme="minorHAnsi" w:hAnsiTheme="minorHAnsi" w:cstheme="minorHAnsi"/>
          <w:u w:val="single"/>
        </w:rPr>
        <w:t>.</w:t>
      </w:r>
      <w:r w:rsidRPr="00E93622">
        <w:rPr>
          <w:rFonts w:asciiTheme="minorHAnsi" w:hAnsiTheme="minorHAnsi" w:cstheme="minorHAnsi"/>
          <w:sz w:val="16"/>
        </w:rPr>
        <w:t xml:space="preserve"> For </w:t>
      </w:r>
      <w:r w:rsidRPr="00E93622">
        <w:rPr>
          <w:rFonts w:asciiTheme="minorHAnsi" w:hAnsiTheme="minorHAnsi" w:cstheme="minorHAnsi"/>
          <w:u w:val="single"/>
        </w:rPr>
        <w:t xml:space="preserve">we might be able to make up for some of </w:t>
      </w:r>
      <w:r w:rsidRPr="00B064B8">
        <w:rPr>
          <w:rFonts w:asciiTheme="minorHAnsi" w:hAnsiTheme="minorHAnsi" w:cstheme="minorHAnsi"/>
          <w:u w:val="single"/>
        </w:rPr>
        <w:t>our past wrongs.</w:t>
      </w:r>
      <w:r w:rsidRPr="00B064B8">
        <w:rPr>
          <w:rFonts w:asciiTheme="minorHAnsi" w:hAnsiTheme="minorHAnsi" w:cstheme="minorHAnsi"/>
          <w:sz w:val="16"/>
        </w:rPr>
        <w:t xml:space="preserve"> If we failed now, we could never fulfill any duties we might have to repair the damage we have done to the Earth’s environment</w:t>
      </w:r>
      <w:r w:rsidRPr="00FC1EB0">
        <w:rPr>
          <w:rFonts w:asciiTheme="minorHAnsi" w:hAnsiTheme="minorHAnsi" w:cstheme="minorHAnsi"/>
          <w:sz w:val="16"/>
        </w:rPr>
        <w:t xml:space="preserve">—cleaning up our pollution and waste; restoring the climate to its pre-industrial state; returning ecosystems to their vanished glory. Or consider that some of the greatest injustices have been inflicted not by individuals upon individuals, but by groups upon groups: </w:t>
      </w:r>
      <w:r w:rsidRPr="00E535C6">
        <w:rPr>
          <w:rStyle w:val="Emphasis"/>
        </w:rPr>
        <w:t xml:space="preserve">systematic </w:t>
      </w:r>
      <w:r w:rsidRPr="00E0088A">
        <w:rPr>
          <w:rStyle w:val="Emphasis"/>
          <w:highlight w:val="cyan"/>
        </w:rPr>
        <w:t>persecution</w:t>
      </w:r>
      <w:r w:rsidRPr="00E535C6">
        <w:rPr>
          <w:rStyle w:val="Emphasis"/>
        </w:rPr>
        <w:t xml:space="preserve">, </w:t>
      </w:r>
      <w:r w:rsidRPr="00E0088A">
        <w:rPr>
          <w:rStyle w:val="Emphasis"/>
          <w:highlight w:val="cyan"/>
        </w:rPr>
        <w:t>stolen lands</w:t>
      </w:r>
      <w:r w:rsidRPr="00E535C6">
        <w:rPr>
          <w:rStyle w:val="Emphasis"/>
        </w:rPr>
        <w:t xml:space="preserve">, </w:t>
      </w:r>
      <w:r w:rsidRPr="00E0088A">
        <w:rPr>
          <w:rStyle w:val="Emphasis"/>
          <w:highlight w:val="cyan"/>
        </w:rPr>
        <w:t>genocides</w:t>
      </w:r>
      <w:r w:rsidRPr="00FC1EB0">
        <w:rPr>
          <w:rFonts w:asciiTheme="minorHAnsi" w:hAnsiTheme="minorHAnsi" w:cstheme="minorHAnsi"/>
          <w:u w:val="single"/>
        </w:rPr>
        <w:t xml:space="preserve">. We may have duties to properly acknowledge and memorialize these wrongs; to confront the acts of our past. And </w:t>
      </w:r>
      <w:r w:rsidRPr="00E0088A">
        <w:rPr>
          <w:rFonts w:asciiTheme="minorHAnsi" w:hAnsiTheme="minorHAnsi" w:cstheme="minorHAnsi"/>
          <w:highlight w:val="cyan"/>
          <w:u w:val="single"/>
        </w:rPr>
        <w:t>there may</w:t>
      </w:r>
      <w:r w:rsidRPr="00FC1EB0">
        <w:rPr>
          <w:rFonts w:asciiTheme="minorHAnsi" w:hAnsiTheme="minorHAnsi" w:cstheme="minorHAnsi"/>
          <w:u w:val="single"/>
        </w:rPr>
        <w:t xml:space="preserve"> yet </w:t>
      </w:r>
      <w:r w:rsidRPr="00E0088A">
        <w:rPr>
          <w:rFonts w:asciiTheme="minorHAnsi" w:hAnsiTheme="minorHAnsi" w:cstheme="minorHAnsi"/>
          <w:highlight w:val="cyan"/>
          <w:u w:val="single"/>
        </w:rPr>
        <w:t>be ways</w:t>
      </w:r>
      <w:r w:rsidRPr="00FC1EB0">
        <w:rPr>
          <w:rFonts w:asciiTheme="minorHAnsi" w:hAnsiTheme="minorHAnsi" w:cstheme="minorHAnsi"/>
          <w:u w:val="single"/>
        </w:rPr>
        <w:t xml:space="preserve"> for the beneficiaries of these acts </w:t>
      </w:r>
      <w:r w:rsidRPr="00E0088A">
        <w:rPr>
          <w:rFonts w:asciiTheme="minorHAnsi" w:hAnsiTheme="minorHAnsi" w:cstheme="minorHAnsi"/>
          <w:highlight w:val="cyan"/>
          <w:u w:val="single"/>
        </w:rPr>
        <w:t>to</w:t>
      </w:r>
      <w:r w:rsidRPr="0070799E">
        <w:rPr>
          <w:rFonts w:asciiTheme="minorHAnsi" w:hAnsiTheme="minorHAnsi" w:cstheme="minorHAnsi"/>
          <w:u w:val="single"/>
        </w:rPr>
        <w:t xml:space="preserve"> partly remedy them or </w:t>
      </w:r>
      <w:r w:rsidRPr="00E0088A">
        <w:rPr>
          <w:rFonts w:asciiTheme="minorHAnsi" w:hAnsiTheme="minorHAnsi" w:cstheme="minorHAnsi"/>
          <w:highlight w:val="cyan"/>
          <w:u w:val="single"/>
        </w:rPr>
        <w:t>atone</w:t>
      </w:r>
      <w:r w:rsidRPr="007647BE">
        <w:rPr>
          <w:rFonts w:asciiTheme="minorHAnsi" w:hAnsiTheme="minorHAnsi" w:cstheme="minorHAnsi"/>
          <w:u w:val="single"/>
        </w:rPr>
        <w:t xml:space="preserve"> for them</w:t>
      </w:r>
      <w:r w:rsidRPr="00FC1EB0">
        <w:rPr>
          <w:rFonts w:asciiTheme="minorHAnsi" w:hAnsiTheme="minorHAnsi" w:cstheme="minorHAnsi"/>
          <w:u w:val="single"/>
        </w:rPr>
        <w:t xml:space="preserve">. Suffering </w:t>
      </w:r>
      <w:r w:rsidRPr="00E0088A">
        <w:rPr>
          <w:rFonts w:asciiTheme="minorHAnsi" w:hAnsiTheme="minorHAnsi" w:cstheme="minorHAnsi"/>
          <w:highlight w:val="cyan"/>
          <w:u w:val="single"/>
        </w:rPr>
        <w:t xml:space="preserve">an </w:t>
      </w:r>
      <w:r w:rsidRPr="00E0088A">
        <w:rPr>
          <w:rStyle w:val="Emphasis"/>
          <w:highlight w:val="cyan"/>
        </w:rPr>
        <w:t>existential</w:t>
      </w:r>
      <w:r w:rsidRPr="00E0088A">
        <w:rPr>
          <w:rFonts w:asciiTheme="minorHAnsi" w:hAnsiTheme="minorHAnsi" w:cstheme="minorHAnsi"/>
          <w:highlight w:val="cyan"/>
          <w:u w:val="single"/>
        </w:rPr>
        <w:t xml:space="preserve"> catastrophe would remove any</w:t>
      </w:r>
      <w:r w:rsidRPr="00FC1EB0">
        <w:rPr>
          <w:rFonts w:asciiTheme="minorHAnsi" w:hAnsiTheme="minorHAnsi" w:cstheme="minorHAnsi"/>
          <w:u w:val="single"/>
        </w:rPr>
        <w:t xml:space="preserve"> last </w:t>
      </w:r>
      <w:r w:rsidRPr="00E0088A">
        <w:rPr>
          <w:rFonts w:asciiTheme="minorHAnsi" w:hAnsiTheme="minorHAnsi" w:cstheme="minorHAnsi"/>
          <w:highlight w:val="cyan"/>
          <w:u w:val="single"/>
        </w:rPr>
        <w:t>chance to do so.</w:t>
      </w:r>
    </w:p>
    <w:p w14:paraId="0633ECE0" w14:textId="77777777" w:rsidR="00DB0985" w:rsidRPr="00275DAA" w:rsidRDefault="00DB0985" w:rsidP="00DB0985">
      <w:pPr>
        <w:rPr>
          <w:rFonts w:asciiTheme="minorHAnsi" w:hAnsiTheme="minorHAnsi" w:cstheme="minorHAnsi"/>
          <w:sz w:val="8"/>
          <w:szCs w:val="8"/>
        </w:rPr>
      </w:pPr>
      <w:r w:rsidRPr="00275DAA">
        <w:rPr>
          <w:rFonts w:asciiTheme="minorHAnsi" w:hAnsiTheme="minorHAnsi" w:cstheme="minorHAnsi"/>
          <w:sz w:val="8"/>
          <w:szCs w:val="8"/>
        </w:rPr>
        <w:t>CIVILIZATIONAL VIRTUES</w:t>
      </w:r>
    </w:p>
    <w:p w14:paraId="1112FDDB" w14:textId="77777777" w:rsidR="00DB0985" w:rsidRPr="00275DAA" w:rsidRDefault="00DB0985" w:rsidP="00DB0985">
      <w:pPr>
        <w:rPr>
          <w:rFonts w:asciiTheme="minorHAnsi" w:hAnsiTheme="minorHAnsi" w:cstheme="minorHAnsi"/>
          <w:sz w:val="8"/>
          <w:szCs w:val="8"/>
        </w:rPr>
      </w:pPr>
      <w:r w:rsidRPr="00275DAA">
        <w:rPr>
          <w:rFonts w:asciiTheme="minorHAnsi" w:hAnsiTheme="minorHAnsi" w:cstheme="minorHAnsi"/>
          <w:sz w:val="8"/>
          <w:szCs w:val="8"/>
        </w:rPr>
        <w:t>If we play our cards right, humanity is at an early stage of life: still in our adolescence; looking forward to a remarkable adulthood. Like an adolescent, we are rapidly coming into our full power and are impatient to flex our muscles, to try out every new capability the moment we acquire it. We show little regard for our future. Sure, we sometimes talk about the “long term,” but by this we usually mean the next decade or two. A long time for a human; a moment for humanity.</w:t>
      </w:r>
    </w:p>
    <w:p w14:paraId="20A1820B" w14:textId="77777777" w:rsidR="00DB0985" w:rsidRPr="00275DAA" w:rsidRDefault="00DB0985" w:rsidP="00DB0985">
      <w:pPr>
        <w:rPr>
          <w:rFonts w:asciiTheme="minorHAnsi" w:hAnsiTheme="minorHAnsi" w:cstheme="minorHAnsi"/>
          <w:sz w:val="8"/>
          <w:szCs w:val="8"/>
        </w:rPr>
      </w:pPr>
      <w:r w:rsidRPr="00275DAA">
        <w:rPr>
          <w:rFonts w:asciiTheme="minorHAnsi" w:hAnsiTheme="minorHAnsi" w:cstheme="minorHAnsi"/>
          <w:sz w:val="8"/>
          <w:szCs w:val="8"/>
        </w:rPr>
        <w:t>Like the adolescent, humanity has no need to plan out the details of the rest of its life. But it does need to make plans that bear in mind the duration and broad shape of that future. Otherwise we cannot hope to know which risks are worth taking, and which skills we need to develop to help us fulfill our potential.</w:t>
      </w:r>
    </w:p>
    <w:p w14:paraId="6F069E69" w14:textId="77777777" w:rsidR="00DB0985" w:rsidRPr="00275DAA" w:rsidRDefault="00DB0985" w:rsidP="00DB0985">
      <w:pPr>
        <w:rPr>
          <w:rFonts w:asciiTheme="minorHAnsi" w:hAnsiTheme="minorHAnsi" w:cstheme="minorHAnsi"/>
          <w:sz w:val="8"/>
          <w:szCs w:val="8"/>
        </w:rPr>
      </w:pPr>
      <w:r w:rsidRPr="00275DAA">
        <w:rPr>
          <w:rFonts w:asciiTheme="minorHAnsi" w:hAnsiTheme="minorHAnsi" w:cstheme="minorHAnsi"/>
          <w:sz w:val="8"/>
          <w:szCs w:val="8"/>
        </w:rPr>
        <w:t>Like many adolescents, humanity is impatient and imprudent; sometimes shockingly so. At times this stems from an inability to appropriately weigh our short-term gains against our longterm interests. More commonly, it is because we completely neglect our longterm future, not even considering it in our decision-making. And like the adolescent, we often stumble straight into risks without making any kind of conscious decision at all.</w:t>
      </w:r>
    </w:p>
    <w:p w14:paraId="6BF807BF" w14:textId="77777777" w:rsidR="00DB0985" w:rsidRPr="00275DAA" w:rsidRDefault="00DB0985" w:rsidP="00DB0985">
      <w:pPr>
        <w:rPr>
          <w:rFonts w:asciiTheme="minorHAnsi" w:hAnsiTheme="minorHAnsi" w:cstheme="minorHAnsi"/>
          <w:sz w:val="8"/>
          <w:szCs w:val="8"/>
        </w:rPr>
      </w:pPr>
      <w:r w:rsidRPr="00275DAA">
        <w:rPr>
          <w:rFonts w:asciiTheme="minorHAnsi" w:hAnsiTheme="minorHAnsi" w:cstheme="minorHAnsi"/>
          <w:sz w:val="8"/>
          <w:szCs w:val="8"/>
        </w:rPr>
        <w:t xml:space="preserve">This analogy provides us with another lens through which to assess our behavior. Rather than looking at the morality of an individual human’s actions as they bear on others, we can address the dispositions and character of humanity as a whole and how these help or undercut its own chances of flourishing. </w:t>
      </w:r>
      <w:r w:rsidRPr="00275DAA">
        <w:rPr>
          <w:sz w:val="8"/>
          <w:szCs w:val="8"/>
        </w:rPr>
        <w:t>When we look at humanity itself as a group agent, comprising all of us over all time, we can gain insight into the systematic strengths or weaknesses in humanity’s ability to achieve flourishing. These are virtues and vices at the largest scale—what we could call civilizational virtues and vices.</w:t>
      </w:r>
      <w:r w:rsidRPr="00275DAA">
        <w:rPr>
          <w:rFonts w:asciiTheme="minorHAnsi" w:hAnsiTheme="minorHAnsi" w:cstheme="minorHAnsi"/>
          <w:sz w:val="8"/>
          <w:szCs w:val="8"/>
          <w:u w:val="single"/>
        </w:rPr>
        <w:t xml:space="preserve"> </w:t>
      </w:r>
      <w:r w:rsidRPr="00275DAA">
        <w:rPr>
          <w:rFonts w:asciiTheme="minorHAnsi" w:hAnsiTheme="minorHAnsi" w:cstheme="minorHAnsi"/>
          <w:sz w:val="8"/>
          <w:szCs w:val="8"/>
        </w:rPr>
        <w:t>One could treat these as having a fundamental moral significance, or simply as a useful way of diagnosing important weakness in our character and suggesting remedies.</w:t>
      </w:r>
    </w:p>
    <w:p w14:paraId="254E0FEB" w14:textId="77777777" w:rsidR="00DB0985" w:rsidRPr="00275DAA" w:rsidRDefault="00DB0985" w:rsidP="00DB0985">
      <w:pPr>
        <w:rPr>
          <w:sz w:val="8"/>
          <w:szCs w:val="8"/>
        </w:rPr>
      </w:pPr>
      <w:r w:rsidRPr="00275DAA">
        <w:rPr>
          <w:sz w:val="8"/>
          <w:szCs w:val="8"/>
        </w:rPr>
        <w:t>Not all virtues need make sense on this level, but many do. Our lack of regard for risks to our entire future is a deficiency of prudence. When we put the interests of our current generation far above those of the generations to follow, we display our lack of patience.42 When we recognize the importance of our future yet still fail to prioritize it, it is a failure of self-discipline. When a backward step makes us give up on our future—or assume it to be worthless—we show a lack of hope and perseverance, as well as a lack of responsibility for our own actions.43</w:t>
      </w:r>
    </w:p>
    <w:p w14:paraId="3EC562A5" w14:textId="77777777" w:rsidR="00DB0985" w:rsidRPr="00275DAA" w:rsidRDefault="00DB0985" w:rsidP="00DB0985">
      <w:pPr>
        <w:rPr>
          <w:rFonts w:asciiTheme="minorHAnsi" w:hAnsiTheme="minorHAnsi" w:cstheme="minorHAnsi"/>
          <w:sz w:val="8"/>
          <w:szCs w:val="8"/>
        </w:rPr>
      </w:pPr>
      <w:r w:rsidRPr="00275DAA">
        <w:rPr>
          <w:rFonts w:asciiTheme="minorHAnsi" w:hAnsiTheme="minorHAnsi" w:cstheme="minorHAnsi"/>
          <w:sz w:val="8"/>
          <w:szCs w:val="8"/>
        </w:rPr>
        <w:t>In his celebrated account of virtue, Aristotle suggested that our virtues are governed and guided by a form of practical wisdom. This fits well with the idea of civilizational virtues too. For as our power continues to grow, our practical wisdom needs to grow with it.</w:t>
      </w:r>
    </w:p>
    <w:p w14:paraId="3566173A" w14:textId="77777777" w:rsidR="00DB0985" w:rsidRPr="00275DAA" w:rsidRDefault="00DB0985" w:rsidP="00DB0985">
      <w:pPr>
        <w:rPr>
          <w:sz w:val="8"/>
          <w:szCs w:val="8"/>
        </w:rPr>
      </w:pPr>
      <w:r w:rsidRPr="00275DAA">
        <w:rPr>
          <w:sz w:val="8"/>
          <w:szCs w:val="8"/>
        </w:rPr>
        <w:t>COSMIC SIGNIFICANCE</w:t>
      </w:r>
    </w:p>
    <w:p w14:paraId="2895EA42" w14:textId="77777777" w:rsidR="00DB0985" w:rsidRPr="00275DAA" w:rsidRDefault="00DB0985" w:rsidP="00DB0985">
      <w:pPr>
        <w:rPr>
          <w:sz w:val="8"/>
          <w:szCs w:val="8"/>
        </w:rPr>
      </w:pPr>
      <w:r w:rsidRPr="00275DAA">
        <w:rPr>
          <w:sz w:val="8"/>
          <w:szCs w:val="8"/>
        </w:rPr>
        <w:t>Whether we are alone in the universe is one of the greatest remaining mysteries of science.44 Eminent astronomers such as Martin Rees, Max Tegmark and Carl Sagan have reasoned that if we are alone, our survival and our actions might take on a cosmic significance.45 While we are certainly smaller than the galaxies and stars, less spectacular than supernovae or black holes, we may yet be one of the most rare and precious parts of the cosmos.46 The nature of such significance would depend on the ways in which we are unique.</w:t>
      </w:r>
    </w:p>
    <w:p w14:paraId="1A48A5D1" w14:textId="77777777" w:rsidR="00DB0985" w:rsidRPr="00275DAA" w:rsidRDefault="00DB0985" w:rsidP="00DB0985">
      <w:pPr>
        <w:rPr>
          <w:sz w:val="8"/>
          <w:szCs w:val="8"/>
        </w:rPr>
      </w:pPr>
      <w:r w:rsidRPr="00275DAA">
        <w:rPr>
          <w:sz w:val="8"/>
          <w:szCs w:val="8"/>
        </w:rPr>
        <w:t>If we are the only moral agents that will ever arise in our universe—the only beings capable of making choices on the grounds of what is right and wrong—then responsibility for the history of the universe is entirely on us. This is the only chance ever to shape the universe toward what is right, what is just, what is best for all. If we fail, then the potential not just of humanity, but of all moral action, will have been irrevocably squandered.</w:t>
      </w:r>
    </w:p>
    <w:p w14:paraId="700E1379" w14:textId="77777777" w:rsidR="00DB0985" w:rsidRPr="00275DAA" w:rsidRDefault="00DB0985" w:rsidP="00DB0985">
      <w:pPr>
        <w:rPr>
          <w:sz w:val="8"/>
          <w:szCs w:val="8"/>
        </w:rPr>
      </w:pPr>
      <w:r w:rsidRPr="00275DAA">
        <w:rPr>
          <w:sz w:val="8"/>
          <w:szCs w:val="8"/>
        </w:rPr>
        <w:t>Alternatively, if we are the only beings capable of wondering about the universe, then we might have additional reason to seek such understanding. For it would only be through us that a part of the universe could come to fully understand the laws that govern the whole.</w:t>
      </w:r>
    </w:p>
    <w:p w14:paraId="670DECE9" w14:textId="77777777" w:rsidR="00DB0985" w:rsidRPr="00275DAA" w:rsidRDefault="00DB0985" w:rsidP="00DB0985">
      <w:pPr>
        <w:rPr>
          <w:rFonts w:asciiTheme="minorHAnsi" w:hAnsiTheme="minorHAnsi" w:cstheme="minorHAnsi"/>
          <w:sz w:val="8"/>
          <w:szCs w:val="8"/>
        </w:rPr>
      </w:pPr>
      <w:r w:rsidRPr="00275DAA">
        <w:rPr>
          <w:rFonts w:asciiTheme="minorHAnsi" w:hAnsiTheme="minorHAnsi" w:cstheme="minorHAnsi"/>
          <w:sz w:val="8"/>
          <w:szCs w:val="8"/>
        </w:rPr>
        <w:t>And if Earth is the only place in the universe that will give rise to life, then all life on Earth would have a key significance. Earth would be the only place where there was so much complexity in each drop of water, the only place where anything lived and died, the only place where anything felt, or thought, or loved. And humanity would be the only form of life capable of stewarding life itself, protecting it from natural catastrophes and, eventually, taking it to flourish throughout the cosmos.</w:t>
      </w:r>
    </w:p>
    <w:p w14:paraId="1C468C79" w14:textId="77777777" w:rsidR="00DB0985" w:rsidRPr="00275DAA" w:rsidRDefault="00DB0985" w:rsidP="00DB0985">
      <w:pPr>
        <w:rPr>
          <w:rFonts w:asciiTheme="minorHAnsi" w:hAnsiTheme="minorHAnsi" w:cstheme="minorHAnsi"/>
          <w:sz w:val="8"/>
          <w:szCs w:val="8"/>
        </w:rPr>
      </w:pPr>
      <w:r w:rsidRPr="00275DAA">
        <w:rPr>
          <w:rFonts w:asciiTheme="minorHAnsi" w:hAnsiTheme="minorHAnsi" w:cstheme="minorHAnsi"/>
          <w:sz w:val="8"/>
          <w:szCs w:val="8"/>
        </w:rPr>
        <w:t>UNCERTAINTY</w:t>
      </w:r>
    </w:p>
    <w:p w14:paraId="5987D206" w14:textId="77777777" w:rsidR="00DB0985" w:rsidRPr="00275DAA" w:rsidRDefault="00DB0985" w:rsidP="00DB0985">
      <w:pPr>
        <w:rPr>
          <w:rFonts w:asciiTheme="minorHAnsi" w:hAnsiTheme="minorHAnsi" w:cstheme="minorHAnsi"/>
          <w:sz w:val="8"/>
          <w:szCs w:val="8"/>
        </w:rPr>
      </w:pPr>
      <w:r w:rsidRPr="00275DAA">
        <w:rPr>
          <w:rFonts w:asciiTheme="minorHAnsi" w:hAnsiTheme="minorHAnsi" w:cstheme="minorHAnsi"/>
          <w:sz w:val="8"/>
          <w:szCs w:val="8"/>
        </w:rPr>
        <w:t>So we could understand the importance of existential risk in terms of our present, our future, our past, our character or our cosmic significance. I am most confident in the considerations grounded in the value of our present and our future, but the availability of other lenses shows the robustness of the case for concern: it doesn’t rely on any single school of moral thought, but springs naturally from a great many. While each avenue may suggest a different strength and nature of concern, together they provide a wide base of support for the idea that avoiding existential catastrophe is of grave moral importance.</w:t>
      </w:r>
    </w:p>
    <w:p w14:paraId="4A9128BD" w14:textId="77777777" w:rsidR="00DB0985" w:rsidRPr="00275DAA" w:rsidRDefault="00DB0985" w:rsidP="00DB0985">
      <w:pPr>
        <w:rPr>
          <w:rFonts w:asciiTheme="minorHAnsi" w:hAnsiTheme="minorHAnsi" w:cstheme="minorHAnsi"/>
          <w:sz w:val="8"/>
          <w:szCs w:val="8"/>
        </w:rPr>
      </w:pPr>
      <w:r w:rsidRPr="00275DAA">
        <w:rPr>
          <w:rFonts w:asciiTheme="minorHAnsi" w:hAnsiTheme="minorHAnsi" w:cstheme="minorHAnsi"/>
          <w:sz w:val="8"/>
          <w:szCs w:val="8"/>
        </w:rPr>
        <w:t>I’m sure many readers are convinced by this point, but a few will still harbor doubts. I have sympathy, because I too am not completely certain. This uncertainty comes in two parts. The first is the everyday kind of uncertainty: uncertainty about what will happen in the future. Might the evidence for humanity’s vast potential be misleading? The second is moral uncertainty: uncertainty about the nature of our ethical commitments.49 Might I be mistaken about the strength of our obligations to future generations?</w:t>
      </w:r>
    </w:p>
    <w:p w14:paraId="3DD4BE77" w14:textId="77777777" w:rsidR="00DB0985" w:rsidRPr="00FC1EB0" w:rsidRDefault="00DB0985" w:rsidP="00DB0985">
      <w:pPr>
        <w:rPr>
          <w:rFonts w:asciiTheme="minorHAnsi" w:hAnsiTheme="minorHAnsi" w:cstheme="minorHAnsi"/>
          <w:sz w:val="16"/>
        </w:rPr>
      </w:pPr>
      <w:r w:rsidRPr="00FC1EB0">
        <w:rPr>
          <w:rFonts w:asciiTheme="minorHAnsi" w:hAnsiTheme="minorHAnsi" w:cstheme="minorHAnsi"/>
          <w:sz w:val="16"/>
        </w:rPr>
        <w:t xml:space="preserve">However, </w:t>
      </w:r>
      <w:r w:rsidRPr="00E93622">
        <w:rPr>
          <w:rFonts w:asciiTheme="minorHAnsi" w:hAnsiTheme="minorHAnsi" w:cstheme="minorHAnsi"/>
          <w:u w:val="single"/>
        </w:rPr>
        <w:t xml:space="preserve">the case for making </w:t>
      </w:r>
      <w:r w:rsidRPr="00E0088A">
        <w:rPr>
          <w:rFonts w:asciiTheme="minorHAnsi" w:hAnsiTheme="minorHAnsi" w:cstheme="minorHAnsi"/>
          <w:highlight w:val="cyan"/>
          <w:u w:val="single"/>
        </w:rPr>
        <w:t>e</w:t>
      </w:r>
      <w:r w:rsidRPr="00E0088A">
        <w:rPr>
          <w:rStyle w:val="Emphasis"/>
          <w:highlight w:val="cyan"/>
        </w:rPr>
        <w:t>x</w:t>
      </w:r>
      <w:r w:rsidRPr="00E93622">
        <w:rPr>
          <w:rFonts w:asciiTheme="minorHAnsi" w:hAnsiTheme="minorHAnsi" w:cstheme="minorHAnsi"/>
          <w:u w:val="single"/>
        </w:rPr>
        <w:t xml:space="preserve">istential </w:t>
      </w:r>
      <w:r w:rsidRPr="00E0088A">
        <w:rPr>
          <w:rFonts w:asciiTheme="minorHAnsi" w:hAnsiTheme="minorHAnsi" w:cstheme="minorHAnsi"/>
          <w:highlight w:val="cyan"/>
          <w:u w:val="single"/>
        </w:rPr>
        <w:t>risk</w:t>
      </w:r>
      <w:r w:rsidRPr="00E93622">
        <w:rPr>
          <w:rFonts w:asciiTheme="minorHAnsi" w:hAnsiTheme="minorHAnsi" w:cstheme="minorHAnsi"/>
          <w:u w:val="single"/>
        </w:rPr>
        <w:t xml:space="preserve"> a global </w:t>
      </w:r>
      <w:r w:rsidRPr="00E0088A">
        <w:rPr>
          <w:rFonts w:asciiTheme="minorHAnsi" w:hAnsiTheme="minorHAnsi" w:cstheme="minorHAnsi"/>
          <w:highlight w:val="cyan"/>
          <w:u w:val="single"/>
        </w:rPr>
        <w:t xml:space="preserve">priority </w:t>
      </w:r>
      <w:r w:rsidRPr="00E0088A">
        <w:rPr>
          <w:rStyle w:val="Emphasis"/>
          <w:highlight w:val="cyan"/>
        </w:rPr>
        <w:t>does not require certainty</w:t>
      </w:r>
      <w:r w:rsidRPr="00E535C6">
        <w:rPr>
          <w:rStyle w:val="Emphasis"/>
        </w:rPr>
        <w:t xml:space="preserve">, for the </w:t>
      </w:r>
      <w:r w:rsidRPr="00E0088A">
        <w:rPr>
          <w:rStyle w:val="Emphasis"/>
          <w:highlight w:val="cyan"/>
        </w:rPr>
        <w:t>stakes aren’t balanced</w:t>
      </w:r>
      <w:r w:rsidRPr="00FC1EB0">
        <w:rPr>
          <w:rFonts w:asciiTheme="minorHAnsi" w:hAnsiTheme="minorHAnsi" w:cstheme="minorHAnsi"/>
          <w:u w:val="single"/>
        </w:rPr>
        <w:t xml:space="preserve">. </w:t>
      </w:r>
      <w:r w:rsidRPr="00E535C6">
        <w:rPr>
          <w:rStyle w:val="Emphasis"/>
        </w:rPr>
        <w:t>If</w:t>
      </w:r>
      <w:r w:rsidRPr="004A5604">
        <w:rPr>
          <w:rFonts w:asciiTheme="minorHAnsi" w:hAnsiTheme="minorHAnsi" w:cstheme="minorHAnsi"/>
          <w:u w:val="single"/>
        </w:rPr>
        <w:t xml:space="preserve"> we</w:t>
      </w:r>
      <w:r w:rsidRPr="00FC1EB0">
        <w:rPr>
          <w:rFonts w:asciiTheme="minorHAnsi" w:hAnsiTheme="minorHAnsi" w:cstheme="minorHAnsi"/>
          <w:u w:val="single"/>
        </w:rPr>
        <w:t xml:space="preserve"> make serious investments to protect humanity </w:t>
      </w:r>
      <w:r w:rsidRPr="004A5604">
        <w:rPr>
          <w:rFonts w:asciiTheme="minorHAnsi" w:hAnsiTheme="minorHAnsi" w:cstheme="minorHAnsi"/>
          <w:u w:val="single"/>
        </w:rPr>
        <w:t xml:space="preserve">when we </w:t>
      </w:r>
      <w:r w:rsidRPr="00E535C6">
        <w:rPr>
          <w:rStyle w:val="Emphasis"/>
        </w:rPr>
        <w:t>had no real duty to do so, we would err, wasting resources</w:t>
      </w:r>
      <w:r w:rsidRPr="004A5604">
        <w:rPr>
          <w:rFonts w:asciiTheme="minorHAnsi" w:hAnsiTheme="minorHAnsi" w:cstheme="minorHAnsi"/>
          <w:u w:val="single"/>
        </w:rPr>
        <w:t xml:space="preserve"> we could have spent on other noble causes. </w:t>
      </w:r>
      <w:r w:rsidRPr="00E535C6">
        <w:rPr>
          <w:rStyle w:val="Emphasis"/>
        </w:rPr>
        <w:t>But if we neglect our future when we had a real duty to protect it, we would do something far worse—failing forever in what could well be our most important duty</w:t>
      </w:r>
      <w:r w:rsidRPr="004A5604">
        <w:rPr>
          <w:rFonts w:asciiTheme="minorHAnsi" w:hAnsiTheme="minorHAnsi" w:cstheme="minorHAnsi"/>
          <w:u w:val="single"/>
        </w:rPr>
        <w:t>.</w:t>
      </w:r>
      <w:r w:rsidRPr="004A5604">
        <w:rPr>
          <w:rFonts w:asciiTheme="minorHAnsi" w:hAnsiTheme="minorHAnsi" w:cstheme="minorHAnsi"/>
          <w:sz w:val="16"/>
        </w:rPr>
        <w:t xml:space="preserve"> So long as we</w:t>
      </w:r>
      <w:r w:rsidRPr="00FC1EB0">
        <w:rPr>
          <w:rFonts w:asciiTheme="minorHAnsi" w:hAnsiTheme="minorHAnsi" w:cstheme="minorHAnsi"/>
          <w:sz w:val="16"/>
        </w:rPr>
        <w:t xml:space="preserve"> find the case for safeguarding our future quite plausible, it would be extremely reckless to neglect it.50</w:t>
      </w:r>
    </w:p>
    <w:p w14:paraId="259BB2F9" w14:textId="77777777" w:rsidR="00DB0985" w:rsidRPr="00FC1EB0" w:rsidRDefault="00DB0985" w:rsidP="00DB0985">
      <w:pPr>
        <w:rPr>
          <w:rFonts w:asciiTheme="minorHAnsi" w:hAnsiTheme="minorHAnsi" w:cstheme="minorHAnsi"/>
          <w:sz w:val="16"/>
        </w:rPr>
      </w:pPr>
      <w:r w:rsidRPr="00E0088A">
        <w:rPr>
          <w:rStyle w:val="StyleUnderline"/>
          <w:highlight w:val="cyan"/>
        </w:rPr>
        <w:t>Even if someone were</w:t>
      </w:r>
      <w:r w:rsidRPr="00094B12">
        <w:rPr>
          <w:rStyle w:val="StyleUnderline"/>
        </w:rPr>
        <w:t xml:space="preserve"> so </w:t>
      </w:r>
      <w:r w:rsidRPr="00E0088A">
        <w:rPr>
          <w:rStyle w:val="Emphasis"/>
          <w:highlight w:val="cyan"/>
        </w:rPr>
        <w:t>pessimistic</w:t>
      </w:r>
      <w:r w:rsidRPr="00E0088A">
        <w:rPr>
          <w:rStyle w:val="StyleUnderline"/>
          <w:highlight w:val="cyan"/>
        </w:rPr>
        <w:t xml:space="preserve"> about the future</w:t>
      </w:r>
      <w:r w:rsidRPr="00094B12">
        <w:rPr>
          <w:rStyle w:val="StyleUnderline"/>
        </w:rPr>
        <w:t xml:space="preserve"> as to think it negative in expectation—that the heights we might reach are more than matched by the depths to which we might sink—there is still good reason to protect our potential.51 For one thing, some </w:t>
      </w:r>
      <w:r w:rsidRPr="00E0088A">
        <w:rPr>
          <w:rStyle w:val="StyleUnderline"/>
          <w:highlight w:val="cyan"/>
        </w:rPr>
        <w:t>existential catastrophes</w:t>
      </w:r>
      <w:r w:rsidRPr="00094B12">
        <w:rPr>
          <w:rStyle w:val="StyleUnderline"/>
        </w:rPr>
        <w:t xml:space="preserve"> </w:t>
      </w:r>
      <w:r w:rsidRPr="00094B12">
        <w:rPr>
          <w:sz w:val="16"/>
          <w:szCs w:val="16"/>
        </w:rPr>
        <w:t>(such as permanent global totalitarianism)</w:t>
      </w:r>
      <w:r w:rsidRPr="00094B12">
        <w:t xml:space="preserve"> </w:t>
      </w:r>
      <w:r w:rsidRPr="00094B12">
        <w:rPr>
          <w:rStyle w:val="StyleUnderline"/>
        </w:rPr>
        <w:t xml:space="preserve">would </w:t>
      </w:r>
      <w:r w:rsidRPr="00E0088A">
        <w:rPr>
          <w:rStyle w:val="StyleUnderline"/>
          <w:highlight w:val="cyan"/>
        </w:rPr>
        <w:t xml:space="preserve">remain </w:t>
      </w:r>
      <w:r w:rsidRPr="00094B12">
        <w:rPr>
          <w:rStyle w:val="Emphasis"/>
        </w:rPr>
        <w:t xml:space="preserve">uncontroversially </w:t>
      </w:r>
      <w:r w:rsidRPr="00E0088A">
        <w:rPr>
          <w:rStyle w:val="Emphasis"/>
          <w:highlight w:val="cyan"/>
        </w:rPr>
        <w:t>terrible</w:t>
      </w:r>
      <w:r w:rsidRPr="00094B12">
        <w:rPr>
          <w:rStyle w:val="StyleUnderline"/>
        </w:rPr>
        <w:t xml:space="preserve"> and thus worthy of our attention</w:t>
      </w:r>
      <w:r w:rsidRPr="00FC1EB0">
        <w:rPr>
          <w:rFonts w:asciiTheme="minorHAnsi" w:hAnsiTheme="minorHAnsi" w:cstheme="minorHAnsi"/>
          <w:sz w:val="16"/>
        </w:rPr>
        <w:t>. But there is a deeper reason too. In this case there would be immense value of information in finding out more about whether our future will be positive or negative. By far the best strategy would be to protect humanity until we have a much more informed position on this crucial question.52</w:t>
      </w:r>
    </w:p>
    <w:p w14:paraId="612DC8D5" w14:textId="77777777" w:rsidR="00DB0985" w:rsidRPr="00FC1EB0" w:rsidRDefault="00DB0985" w:rsidP="00DB0985">
      <w:pPr>
        <w:rPr>
          <w:rFonts w:asciiTheme="minorHAnsi" w:hAnsiTheme="minorHAnsi" w:cstheme="minorHAnsi"/>
          <w:sz w:val="16"/>
        </w:rPr>
      </w:pPr>
      <w:r w:rsidRPr="00094B12">
        <w:rPr>
          <w:sz w:val="16"/>
          <w:szCs w:val="16"/>
        </w:rPr>
        <w:t>And it is not just regarding the value of the future that our descendants will be better informed. At present we are still more generally inexperienced. We have little practice at the complexities of managing a global civilization, or a planet. Our view of the future is still clouded by ignorance and distorted by bias. But our descendants, if all goes well, will be far wiser than we are. They will have had time to understand much more deeply the nature of our condition; they will draw strength and insight from a more just, skillful and mature civilization; and their</w:t>
      </w:r>
      <w:r w:rsidRPr="004C7209">
        <w:t xml:space="preserve"> </w:t>
      </w:r>
      <w:r w:rsidRPr="00E0088A">
        <w:rPr>
          <w:rFonts w:asciiTheme="minorHAnsi" w:hAnsiTheme="minorHAnsi" w:cstheme="minorHAnsi"/>
          <w:highlight w:val="cyan"/>
          <w:u w:val="single"/>
        </w:rPr>
        <w:t>choices</w:t>
      </w:r>
      <w:r w:rsidRPr="004A5604">
        <w:rPr>
          <w:rFonts w:asciiTheme="minorHAnsi" w:hAnsiTheme="minorHAnsi" w:cstheme="minorHAnsi"/>
          <w:u w:val="single"/>
        </w:rPr>
        <w:t xml:space="preserve">, in general, will reflect a </w:t>
      </w:r>
      <w:r w:rsidRPr="00E535C6">
        <w:rPr>
          <w:rStyle w:val="Emphasis"/>
        </w:rPr>
        <w:t>fuller understanding</w:t>
      </w:r>
      <w:r w:rsidRPr="004A5604">
        <w:rPr>
          <w:rFonts w:asciiTheme="minorHAnsi" w:hAnsiTheme="minorHAnsi" w:cstheme="minorHAnsi"/>
          <w:u w:val="single"/>
        </w:rPr>
        <w:t xml:space="preserve"> of </w:t>
      </w:r>
      <w:r w:rsidRPr="00E535C6">
        <w:rPr>
          <w:rStyle w:val="Emphasis"/>
        </w:rPr>
        <w:t>what is at stake</w:t>
      </w:r>
      <w:r w:rsidRPr="004A5604">
        <w:rPr>
          <w:rFonts w:asciiTheme="minorHAnsi" w:hAnsiTheme="minorHAnsi" w:cstheme="minorHAnsi"/>
          <w:u w:val="single"/>
        </w:rPr>
        <w:t xml:space="preserve"> when</w:t>
      </w:r>
      <w:r w:rsidRPr="00FC1EB0">
        <w:rPr>
          <w:rFonts w:asciiTheme="minorHAnsi" w:hAnsiTheme="minorHAnsi" w:cstheme="minorHAnsi"/>
          <w:u w:val="single"/>
        </w:rPr>
        <w:t xml:space="preserve"> they </w:t>
      </w:r>
      <w:r w:rsidRPr="004A5604">
        <w:rPr>
          <w:rFonts w:asciiTheme="minorHAnsi" w:hAnsiTheme="minorHAnsi" w:cstheme="minorHAnsi"/>
          <w:u w:val="single"/>
        </w:rPr>
        <w:t>choose. We in the present day</w:t>
      </w:r>
      <w:r w:rsidRPr="004A5604">
        <w:rPr>
          <w:rFonts w:asciiTheme="minorHAnsi" w:hAnsiTheme="minorHAnsi" w:cstheme="minorHAnsi"/>
          <w:sz w:val="16"/>
        </w:rPr>
        <w:t xml:space="preserve">, at what may be the very start of history, </w:t>
      </w:r>
      <w:r w:rsidRPr="004A5604">
        <w:rPr>
          <w:rFonts w:asciiTheme="minorHAnsi" w:hAnsiTheme="minorHAnsi" w:cstheme="minorHAnsi"/>
          <w:u w:val="single"/>
        </w:rPr>
        <w:t xml:space="preserve">would therefore do well to be humble, to </w:t>
      </w:r>
      <w:r w:rsidRPr="00E0088A">
        <w:rPr>
          <w:rFonts w:asciiTheme="minorHAnsi" w:hAnsiTheme="minorHAnsi" w:cstheme="minorHAnsi"/>
          <w:highlight w:val="cyan"/>
          <w:u w:val="single"/>
        </w:rPr>
        <w:t xml:space="preserve">leave </w:t>
      </w:r>
      <w:r w:rsidRPr="000069B3">
        <w:rPr>
          <w:rFonts w:asciiTheme="minorHAnsi" w:hAnsiTheme="minorHAnsi" w:cstheme="minorHAnsi"/>
          <w:u w:val="single"/>
        </w:rPr>
        <w:t xml:space="preserve">our </w:t>
      </w:r>
      <w:r w:rsidRPr="00E0088A">
        <w:rPr>
          <w:rFonts w:asciiTheme="minorHAnsi" w:hAnsiTheme="minorHAnsi" w:cstheme="minorHAnsi"/>
          <w:highlight w:val="cyan"/>
          <w:u w:val="single"/>
        </w:rPr>
        <w:t>options open</w:t>
      </w:r>
      <w:r w:rsidRPr="006A2562">
        <w:rPr>
          <w:rFonts w:asciiTheme="minorHAnsi" w:hAnsiTheme="minorHAnsi" w:cstheme="minorHAnsi"/>
          <w:u w:val="single"/>
        </w:rPr>
        <w:t>, and to ensure our descendants have a chance</w:t>
      </w:r>
      <w:r w:rsidRPr="00FC1EB0">
        <w:rPr>
          <w:rFonts w:asciiTheme="minorHAnsi" w:hAnsiTheme="minorHAnsi" w:cstheme="minorHAnsi"/>
          <w:u w:val="single"/>
        </w:rPr>
        <w:t xml:space="preserve"> to see more clearly, and choose more wisely, than we can today</w:t>
      </w:r>
      <w:r w:rsidRPr="00FC1EB0">
        <w:rPr>
          <w:rFonts w:asciiTheme="minorHAnsi" w:hAnsiTheme="minorHAnsi" w:cstheme="minorHAnsi"/>
          <w:sz w:val="16"/>
        </w:rPr>
        <w:t>.53</w:t>
      </w:r>
    </w:p>
    <w:p w14:paraId="347E6D12" w14:textId="77777777" w:rsidR="00DB0985" w:rsidRPr="00FC1EB0" w:rsidRDefault="00DB0985" w:rsidP="00DB0985">
      <w:pPr>
        <w:rPr>
          <w:rFonts w:asciiTheme="minorHAnsi" w:hAnsiTheme="minorHAnsi" w:cstheme="minorHAnsi"/>
          <w:sz w:val="16"/>
        </w:rPr>
      </w:pPr>
      <w:r w:rsidRPr="00FC1EB0">
        <w:rPr>
          <w:rFonts w:asciiTheme="minorHAnsi" w:hAnsiTheme="minorHAnsi" w:cstheme="minorHAnsi"/>
          <w:sz w:val="16"/>
        </w:rPr>
        <w:t>OUR NEGLECT OF EXISTENTIAL RISKS</w:t>
      </w:r>
    </w:p>
    <w:p w14:paraId="712B0F46" w14:textId="77777777" w:rsidR="00DB0985" w:rsidRPr="00FC1EB0" w:rsidRDefault="00DB0985" w:rsidP="00DB0985">
      <w:pPr>
        <w:rPr>
          <w:rFonts w:asciiTheme="minorHAnsi" w:hAnsiTheme="minorHAnsi" w:cstheme="minorHAnsi"/>
          <w:sz w:val="16"/>
        </w:rPr>
      </w:pPr>
      <w:r w:rsidRPr="00FC1EB0">
        <w:rPr>
          <w:rFonts w:asciiTheme="minorHAnsi" w:hAnsiTheme="minorHAnsi" w:cstheme="minorHAnsi"/>
          <w:sz w:val="16"/>
        </w:rPr>
        <w:t xml:space="preserve">The world is just waking up to the importance of existential risk. We have begun work on evaluating and evading the most significant threats, but have yet to scale this up in proportion to the significance of the problems. Seen in the context of the overall distribution of global resources, </w:t>
      </w:r>
      <w:r w:rsidRPr="00FC1EB0">
        <w:rPr>
          <w:rFonts w:asciiTheme="minorHAnsi" w:hAnsiTheme="minorHAnsi" w:cstheme="minorHAnsi"/>
          <w:u w:val="single"/>
        </w:rPr>
        <w:t>existential risk is sorely neglected</w:t>
      </w:r>
      <w:r w:rsidRPr="00FC1EB0">
        <w:rPr>
          <w:rFonts w:asciiTheme="minorHAnsi" w:hAnsiTheme="minorHAnsi" w:cstheme="minorHAnsi"/>
          <w:sz w:val="16"/>
        </w:rPr>
        <w:t>.</w:t>
      </w:r>
    </w:p>
    <w:p w14:paraId="1BF5D210" w14:textId="77777777" w:rsidR="00DB0985" w:rsidRPr="00FC1EB0" w:rsidRDefault="00DB0985" w:rsidP="00DB0985">
      <w:pPr>
        <w:rPr>
          <w:rFonts w:asciiTheme="minorHAnsi" w:hAnsiTheme="minorHAnsi" w:cstheme="minorHAnsi"/>
          <w:sz w:val="16"/>
        </w:rPr>
      </w:pPr>
      <w:r w:rsidRPr="00FC1EB0">
        <w:rPr>
          <w:rFonts w:asciiTheme="minorHAnsi" w:hAnsiTheme="minorHAnsi" w:cstheme="minorHAnsi"/>
          <w:sz w:val="16"/>
        </w:rPr>
        <w:t>Consider the possibility of engineered pandemics, which we shall soon see to be one of the largest risks facing humanity. The international body responsible for the continued prohibition of bioweapons (the Biological Weapons Convention) has an annual budget of just $1.4 million—less than the average McDonald’s restaurant.54 The entire spending on reducing existential risks from advanced artificial intelligence is in the tens of millions of dollars, compared with the billions spent on improving artificial intelligence capabilities.55 While it is difficult to precisely measure global spending on existential risk, we can state with confidence that humanity spends more on ice cream every year than on ensuring that the technologies we develop do not destroy us.56</w:t>
      </w:r>
    </w:p>
    <w:p w14:paraId="40887D5D" w14:textId="77777777" w:rsidR="00DB0985" w:rsidRPr="00FC1EB0" w:rsidRDefault="00DB0985" w:rsidP="00DB0985">
      <w:pPr>
        <w:rPr>
          <w:rFonts w:asciiTheme="minorHAnsi" w:hAnsiTheme="minorHAnsi" w:cstheme="minorHAnsi"/>
          <w:sz w:val="16"/>
        </w:rPr>
      </w:pPr>
      <w:r w:rsidRPr="00FC1EB0">
        <w:rPr>
          <w:rFonts w:asciiTheme="minorHAnsi" w:hAnsiTheme="minorHAnsi" w:cstheme="minorHAnsi"/>
          <w:sz w:val="16"/>
        </w:rPr>
        <w:t>In scientific research, the story is similar. While substantial research is undertaken on the risk of smaller catastrophes, those that could destroy humanity’s longterm potential are neglected. Since 1991 there have been only two published climate models on the effects of a full-scale nuclear war between the United States and Russia, even while hundreds of missiles remain minutes away from a possible launch.57 There has been tremendous work on understanding climate change, but the worst-case scenarios—such as those involving more than six degrees of warming—have received comparatively little study and are mostly ignored in official reports and policy discussions.58</w:t>
      </w:r>
    </w:p>
    <w:p w14:paraId="4F3E328C" w14:textId="77777777" w:rsidR="00DB0985" w:rsidRPr="00FC1EB0" w:rsidRDefault="00DB0985" w:rsidP="00DB0985">
      <w:pPr>
        <w:rPr>
          <w:rFonts w:asciiTheme="minorHAnsi" w:hAnsiTheme="minorHAnsi" w:cstheme="minorHAnsi"/>
          <w:sz w:val="16"/>
        </w:rPr>
      </w:pPr>
      <w:r w:rsidRPr="00FC1EB0">
        <w:rPr>
          <w:rFonts w:asciiTheme="minorHAnsi" w:hAnsiTheme="minorHAnsi" w:cstheme="minorHAnsi"/>
          <w:sz w:val="16"/>
        </w:rPr>
        <w:t>Given the reality and importance of existential risks, why don’t they already receive the attention they need? Why are they systematically neglected? Answers can be found in the economics, politics, psychology and history of existential risk.</w:t>
      </w:r>
    </w:p>
    <w:p w14:paraId="202615EE" w14:textId="77777777" w:rsidR="00DB0985" w:rsidRPr="00FC1EB0" w:rsidRDefault="00DB0985" w:rsidP="00DB0985">
      <w:pPr>
        <w:rPr>
          <w:rFonts w:asciiTheme="minorHAnsi" w:hAnsiTheme="minorHAnsi" w:cstheme="minorHAnsi"/>
          <w:sz w:val="16"/>
        </w:rPr>
      </w:pPr>
      <w:r w:rsidRPr="00FC1EB0">
        <w:rPr>
          <w:rFonts w:asciiTheme="minorHAnsi" w:hAnsiTheme="minorHAnsi" w:cstheme="minorHAnsi"/>
          <w:sz w:val="16"/>
        </w:rPr>
        <w:t>Economic theory tells us that existential risk will be undervalued by markets, nations and even entire generations. While markets do a great job of supplying many kinds of goods and services, there are some kinds that they systematically undersupply. Consider clean air. When air quality is improved, the benefit doesn’t go to a particular individual, but is shared by everyone in the community. And when I benefit from cleaner air, that doesn’t diminish the benefit you get from it. Things with these two properties are called public goods and markets have trouble supplying them.59 We typically resolve this at a local or national level by having governments fund or regulate the provision of public goods.</w:t>
      </w:r>
    </w:p>
    <w:p w14:paraId="7024029B" w14:textId="77777777" w:rsidR="00DB0985" w:rsidRPr="00FC1EB0" w:rsidRDefault="00DB0985" w:rsidP="00DB0985">
      <w:pPr>
        <w:rPr>
          <w:rFonts w:asciiTheme="minorHAnsi" w:hAnsiTheme="minorHAnsi" w:cstheme="minorHAnsi"/>
          <w:sz w:val="16"/>
        </w:rPr>
      </w:pPr>
      <w:r w:rsidRPr="00FC1EB0">
        <w:rPr>
          <w:rFonts w:asciiTheme="minorHAnsi" w:hAnsiTheme="minorHAnsi" w:cstheme="minorHAnsi"/>
          <w:sz w:val="16"/>
        </w:rPr>
        <w:t>Protection from existential risk is a public good: protection would benefit us all and my protection doesn’t come at the expense of yours. So we’d expect existential risk to be neglected by the market. But worse, protection from existential risk is a global public good—one where the pool of beneficiaries spans the globe. This means that even nation states will neglect it.</w:t>
      </w:r>
    </w:p>
    <w:p w14:paraId="3084E886" w14:textId="77777777" w:rsidR="00DB0985" w:rsidRPr="00FC1EB0" w:rsidRDefault="00DB0985" w:rsidP="00DB0985">
      <w:pPr>
        <w:rPr>
          <w:rFonts w:asciiTheme="minorHAnsi" w:hAnsiTheme="minorHAnsi" w:cstheme="minorHAnsi"/>
          <w:sz w:val="16"/>
        </w:rPr>
      </w:pPr>
      <w:r w:rsidRPr="00FC1EB0">
        <w:rPr>
          <w:rFonts w:asciiTheme="minorHAnsi" w:hAnsiTheme="minorHAnsi" w:cstheme="minorHAnsi"/>
          <w:sz w:val="16"/>
        </w:rPr>
        <w:t>I am writing this book in the United Kingdom. Its population of nearly 70 million ranks it as one of the more populous countries in the world, but it contains less than 1 percent of all the people alive today. If it acts alone on an existential risk, it bears the full cost of the policy, yet only reaps a hundredth of the benefit. In other words, even if it had a well-informed government acting in the longterm interests of its citizens, it would undervalue work on existential risk by a factor of 100. Similarly, Russia would undervalue it by a factor of 50, the United States by a factor of 20, and even China would undervalue it by a factor of five. Since such a large proportion of the benefits spill out to other countries, each nation is tempted to free-ride on the efforts of others, and some of the work that would benefit us all won’t get done.</w:t>
      </w:r>
    </w:p>
    <w:p w14:paraId="75D92C07" w14:textId="77777777" w:rsidR="00DB0985" w:rsidRPr="00FC1EB0" w:rsidRDefault="00DB0985" w:rsidP="00DB0985">
      <w:pPr>
        <w:rPr>
          <w:rFonts w:asciiTheme="minorHAnsi" w:hAnsiTheme="minorHAnsi" w:cstheme="minorHAnsi"/>
          <w:sz w:val="16"/>
        </w:rPr>
      </w:pPr>
      <w:r w:rsidRPr="00FC1EB0">
        <w:rPr>
          <w:rFonts w:asciiTheme="minorHAnsi" w:hAnsiTheme="minorHAnsi" w:cstheme="minorHAnsi"/>
          <w:sz w:val="16"/>
        </w:rPr>
        <w:t>The same effect that causes this undersupply of protection causes an oversupply of risk. Since only 1 percent of the damages of existential catastrophe are borne by the people of the United Kingdom, their government is incentivized to neglect the downsides of risk-inducing policies by this same factor of 100. (The situation is even worse if individuals or small groups become able to pose existential risks.)</w:t>
      </w:r>
    </w:p>
    <w:p w14:paraId="277AF019" w14:textId="77777777" w:rsidR="00DB0985" w:rsidRPr="00FC1EB0" w:rsidRDefault="00DB0985" w:rsidP="00DB0985">
      <w:pPr>
        <w:rPr>
          <w:rFonts w:asciiTheme="minorHAnsi" w:hAnsiTheme="minorHAnsi" w:cstheme="minorHAnsi"/>
          <w:sz w:val="16"/>
        </w:rPr>
      </w:pPr>
      <w:r w:rsidRPr="00FC1EB0">
        <w:rPr>
          <w:rFonts w:asciiTheme="minorHAnsi" w:hAnsiTheme="minorHAnsi" w:cstheme="minorHAnsi"/>
          <w:sz w:val="16"/>
        </w:rPr>
        <w:t>This means management of existential risk is best done at the global level. But the absence of effective global institutions for doing so makes it extremely difficult, slowing the world’s reaction time and increasing the chance that hold-out countries derail the entire process.</w:t>
      </w:r>
    </w:p>
    <w:p w14:paraId="3259A3C2" w14:textId="77777777" w:rsidR="00DB0985" w:rsidRPr="00FC1EB0" w:rsidRDefault="00DB0985" w:rsidP="00DB0985">
      <w:pPr>
        <w:rPr>
          <w:rFonts w:asciiTheme="minorHAnsi" w:hAnsiTheme="minorHAnsi" w:cstheme="minorHAnsi"/>
          <w:sz w:val="16"/>
        </w:rPr>
      </w:pPr>
      <w:r w:rsidRPr="00FC1EB0">
        <w:rPr>
          <w:rFonts w:asciiTheme="minorHAnsi" w:hAnsiTheme="minorHAnsi" w:cstheme="minorHAnsi"/>
          <w:sz w:val="16"/>
        </w:rPr>
        <w:t>And even if we could overcome these differences and bargain toward effective treaties and policies on existential risk, we would face a final problem. The beneficiaries are not merely global, but intergenerational—all the people who would ever live. Protection from existential risk is an intergenerational global public good. So even the entire population of the globe acting in concert could be expected to undervalue existential risks by a very large factor, leaving them greatly neglected.60</w:t>
      </w:r>
    </w:p>
    <w:p w14:paraId="33EC178E" w14:textId="77777777" w:rsidR="00DB0985" w:rsidRPr="00FC1EB0" w:rsidRDefault="00DB0985" w:rsidP="00DB0985">
      <w:pPr>
        <w:rPr>
          <w:rFonts w:asciiTheme="minorHAnsi" w:hAnsiTheme="minorHAnsi" w:cstheme="minorHAnsi"/>
          <w:sz w:val="16"/>
        </w:rPr>
      </w:pPr>
      <w:r w:rsidRPr="00FC1EB0">
        <w:rPr>
          <w:rFonts w:asciiTheme="minorHAnsi" w:hAnsiTheme="minorHAnsi" w:cstheme="minorHAnsi"/>
          <w:sz w:val="16"/>
        </w:rPr>
        <w:t>Additional reasons can be found in political science. The attention of politicians and civil servants is frequently focused on the short term.61 Their timescales for thought and action are increasingly set by the election cycle and the news cycle. It is very difficult for them to turn their attention to issues where action is required now to avert a problem that won’t strike for several election cycles. They are unlikely to get punished for letting it slide and many more urgent things are clamoring for attention.</w:t>
      </w:r>
    </w:p>
    <w:p w14:paraId="03506068" w14:textId="77777777" w:rsidR="00DB0985" w:rsidRPr="00FC1EB0" w:rsidRDefault="00DB0985" w:rsidP="00DB0985">
      <w:pPr>
        <w:rPr>
          <w:rFonts w:asciiTheme="minorHAnsi" w:hAnsiTheme="minorHAnsi" w:cstheme="minorHAnsi"/>
          <w:sz w:val="16"/>
        </w:rPr>
      </w:pPr>
      <w:r w:rsidRPr="00FC1EB0">
        <w:rPr>
          <w:rFonts w:asciiTheme="minorHAnsi" w:hAnsiTheme="minorHAnsi" w:cstheme="minorHAnsi"/>
          <w:sz w:val="16"/>
        </w:rPr>
        <w:t>One exception to this is when there is an active constituency pushing for the early action: their goodwill acts as a kind of immediate benefit. Such constituencies are most powerful when the benefits of the policy are concentrated among a small fraction of society, as this makes it worth their while to take political action. But in the case of existential risk, the benefits of protection are diffused across all citizens, leaving no key constituency to take ownership of the issue. This is a reason for neglect, albeit one that is surmountable. When citizens are empathetic and altruistic, identifying with the plight of others—as we have seen for the environment, animal rights and the abolition of slavery—they can be enlivened with the passion and determination needed to hold their leaders to account.</w:t>
      </w:r>
    </w:p>
    <w:p w14:paraId="3D8F23A3" w14:textId="77777777" w:rsidR="00DB0985" w:rsidRPr="00FC1EB0" w:rsidRDefault="00DB0985" w:rsidP="00DB0985">
      <w:pPr>
        <w:rPr>
          <w:rFonts w:asciiTheme="minorHAnsi" w:hAnsiTheme="minorHAnsi" w:cstheme="minorHAnsi"/>
          <w:sz w:val="16"/>
        </w:rPr>
      </w:pPr>
      <w:r w:rsidRPr="00FC1EB0">
        <w:rPr>
          <w:rFonts w:asciiTheme="minorHAnsi" w:hAnsiTheme="minorHAnsi" w:cstheme="minorHAnsi"/>
          <w:sz w:val="16"/>
        </w:rPr>
        <w:t>Another political reason concerns the sheer gravity of the issue. When I have raised the topic of existential risk with senior politicians and civil servants, I have encountered a common reaction: genuine deep concern paired with a feeling that addressing the greatest risks facing humanity was “above my pay grade,” We look to our governments to manage issues that run beyond the scope of our individual lives, but this one runs beyond the scope of nations too. For political (as well as economic) reasons it feels like an issue for grand international action. But since the international institutions are so weak, it is left hanging.</w:t>
      </w:r>
    </w:p>
    <w:p w14:paraId="3757045A" w14:textId="77777777" w:rsidR="00DB0985" w:rsidRPr="00FC1EB0" w:rsidRDefault="00DB0985" w:rsidP="00DB0985">
      <w:pPr>
        <w:rPr>
          <w:rFonts w:asciiTheme="minorHAnsi" w:hAnsiTheme="minorHAnsi" w:cstheme="minorHAnsi"/>
          <w:u w:val="single"/>
        </w:rPr>
      </w:pPr>
      <w:r w:rsidRPr="00E0088A">
        <w:rPr>
          <w:rStyle w:val="Emphasis"/>
          <w:highlight w:val="cyan"/>
        </w:rPr>
        <w:t>Behavioral psychology</w:t>
      </w:r>
      <w:r w:rsidRPr="001E00CB">
        <w:rPr>
          <w:rFonts w:asciiTheme="minorHAnsi" w:hAnsiTheme="minorHAnsi" w:cstheme="minorHAnsi"/>
          <w:u w:val="single"/>
        </w:rPr>
        <w:t xml:space="preserve"> has </w:t>
      </w:r>
      <w:r w:rsidRPr="00E0088A">
        <w:rPr>
          <w:rFonts w:asciiTheme="minorHAnsi" w:hAnsiTheme="minorHAnsi" w:cstheme="minorHAnsi"/>
          <w:highlight w:val="cyan"/>
          <w:u w:val="single"/>
        </w:rPr>
        <w:t>identified</w:t>
      </w:r>
      <w:r w:rsidRPr="001E00CB">
        <w:rPr>
          <w:rFonts w:asciiTheme="minorHAnsi" w:hAnsiTheme="minorHAnsi" w:cstheme="minorHAnsi"/>
          <w:u w:val="single"/>
        </w:rPr>
        <w:t xml:space="preserve"> two more </w:t>
      </w:r>
      <w:r w:rsidRPr="007647BE">
        <w:rPr>
          <w:rFonts w:asciiTheme="minorHAnsi" w:hAnsiTheme="minorHAnsi" w:cstheme="minorHAnsi"/>
          <w:u w:val="single"/>
        </w:rPr>
        <w:t>reasons</w:t>
      </w:r>
      <w:r w:rsidRPr="001E00CB">
        <w:rPr>
          <w:rFonts w:asciiTheme="minorHAnsi" w:hAnsiTheme="minorHAnsi" w:cstheme="minorHAnsi"/>
          <w:u w:val="single"/>
        </w:rPr>
        <w:t xml:space="preserve"> why we neglect existential risk, rooted</w:t>
      </w:r>
      <w:r w:rsidRPr="00FC1EB0">
        <w:rPr>
          <w:rFonts w:asciiTheme="minorHAnsi" w:hAnsiTheme="minorHAnsi" w:cstheme="minorHAnsi"/>
          <w:u w:val="single"/>
        </w:rPr>
        <w:t xml:space="preserve"> in the heuristics and </w:t>
      </w:r>
      <w:r w:rsidRPr="00E0088A">
        <w:rPr>
          <w:rStyle w:val="Emphasis"/>
          <w:highlight w:val="cyan"/>
        </w:rPr>
        <w:t>biases</w:t>
      </w:r>
      <w:r w:rsidRPr="00FC1EB0">
        <w:rPr>
          <w:rFonts w:asciiTheme="minorHAnsi" w:hAnsiTheme="minorHAnsi" w:cstheme="minorHAnsi"/>
          <w:u w:val="single"/>
        </w:rPr>
        <w:t xml:space="preserve"> we use as shortcuts </w:t>
      </w:r>
      <w:r w:rsidRPr="007647BE">
        <w:rPr>
          <w:rFonts w:asciiTheme="minorHAnsi" w:hAnsiTheme="minorHAnsi" w:cstheme="minorHAnsi"/>
          <w:u w:val="single"/>
        </w:rPr>
        <w:t>for</w:t>
      </w:r>
      <w:r w:rsidRPr="00FC1EB0">
        <w:rPr>
          <w:rFonts w:asciiTheme="minorHAnsi" w:hAnsiTheme="minorHAnsi" w:cstheme="minorHAnsi"/>
          <w:u w:val="single"/>
        </w:rPr>
        <w:t xml:space="preserve"> making decisions in a complex world.</w:t>
      </w:r>
      <w:r w:rsidRPr="00FC1EB0">
        <w:rPr>
          <w:rFonts w:asciiTheme="minorHAnsi" w:hAnsiTheme="minorHAnsi" w:cstheme="minorHAnsi"/>
          <w:sz w:val="16"/>
        </w:rPr>
        <w:t xml:space="preserve">62 </w:t>
      </w:r>
      <w:r w:rsidRPr="00FC1EB0">
        <w:rPr>
          <w:rFonts w:asciiTheme="minorHAnsi" w:hAnsiTheme="minorHAnsi" w:cstheme="minorHAnsi"/>
          <w:u w:val="single"/>
        </w:rPr>
        <w:t>The first</w:t>
      </w:r>
      <w:r w:rsidRPr="00FC1EB0">
        <w:rPr>
          <w:rFonts w:asciiTheme="minorHAnsi" w:hAnsiTheme="minorHAnsi" w:cstheme="minorHAnsi"/>
          <w:sz w:val="16"/>
        </w:rPr>
        <w:t xml:space="preserve"> of these </w:t>
      </w:r>
      <w:r w:rsidRPr="00FC1EB0">
        <w:rPr>
          <w:rFonts w:asciiTheme="minorHAnsi" w:hAnsiTheme="minorHAnsi" w:cstheme="minorHAnsi"/>
          <w:u w:val="single"/>
        </w:rPr>
        <w:t xml:space="preserve">is </w:t>
      </w:r>
      <w:r w:rsidRPr="00E0088A">
        <w:rPr>
          <w:rFonts w:asciiTheme="minorHAnsi" w:hAnsiTheme="minorHAnsi" w:cstheme="minorHAnsi"/>
          <w:highlight w:val="cyan"/>
          <w:u w:val="single"/>
        </w:rPr>
        <w:t xml:space="preserve">the </w:t>
      </w:r>
      <w:r w:rsidRPr="00E0088A">
        <w:rPr>
          <w:rStyle w:val="Emphasis"/>
          <w:highlight w:val="cyan"/>
        </w:rPr>
        <w:t>availability heuristic</w:t>
      </w:r>
      <w:r w:rsidRPr="00FC1EB0">
        <w:rPr>
          <w:rFonts w:asciiTheme="minorHAnsi" w:hAnsiTheme="minorHAnsi" w:cstheme="minorHAnsi"/>
          <w:sz w:val="16"/>
        </w:rPr>
        <w:t xml:space="preserve">. </w:t>
      </w:r>
      <w:r w:rsidRPr="00F321E1">
        <w:rPr>
          <w:rStyle w:val="StyleUnderline"/>
        </w:rPr>
        <w:t xml:space="preserve">This </w:t>
      </w:r>
      <w:r w:rsidRPr="00AF05A1">
        <w:rPr>
          <w:rStyle w:val="StyleUnderline"/>
        </w:rPr>
        <w:t>is</w:t>
      </w:r>
      <w:r w:rsidRPr="00F321E1">
        <w:rPr>
          <w:rStyle w:val="StyleUnderline"/>
        </w:rPr>
        <w:t xml:space="preserve"> a tendency for people</w:t>
      </w:r>
      <w:r w:rsidRPr="00FC1EB0">
        <w:rPr>
          <w:rFonts w:asciiTheme="minorHAnsi" w:hAnsiTheme="minorHAnsi" w:cstheme="minorHAnsi"/>
          <w:sz w:val="16"/>
        </w:rPr>
        <w:t xml:space="preserve"> to </w:t>
      </w:r>
      <w:r w:rsidRPr="00FC1EB0">
        <w:rPr>
          <w:rFonts w:asciiTheme="minorHAnsi" w:hAnsiTheme="minorHAnsi" w:cstheme="minorHAnsi"/>
          <w:u w:val="single"/>
        </w:rPr>
        <w:t>estimate the likelihood of events based on their ability to recall examples</w:t>
      </w:r>
      <w:r w:rsidRPr="00FC1EB0">
        <w:rPr>
          <w:rFonts w:asciiTheme="minorHAnsi" w:hAnsiTheme="minorHAnsi" w:cstheme="minorHAnsi"/>
          <w:sz w:val="16"/>
        </w:rPr>
        <w:t xml:space="preserve">. This stirs strong feelings about avoiding repeats of recent tragedies (especially those that are vivid or widely reported). But it means we often underweight events which are rare enough that they haven’t occurred in our lifetimes, or which are without precedent. </w:t>
      </w:r>
      <w:r w:rsidRPr="00FC1EB0">
        <w:rPr>
          <w:rFonts w:asciiTheme="minorHAnsi" w:hAnsiTheme="minorHAnsi" w:cstheme="minorHAnsi"/>
          <w:u w:val="single"/>
        </w:rPr>
        <w:t xml:space="preserve">Even when experts estimate a significant probability for an unprecedented event, </w:t>
      </w:r>
      <w:r w:rsidRPr="002042FC">
        <w:rPr>
          <w:rFonts w:asciiTheme="minorHAnsi" w:hAnsiTheme="minorHAnsi" w:cstheme="minorHAnsi"/>
          <w:u w:val="single"/>
        </w:rPr>
        <w:t>we have</w:t>
      </w:r>
      <w:r w:rsidRPr="001E00CB">
        <w:rPr>
          <w:rFonts w:asciiTheme="minorHAnsi" w:hAnsiTheme="minorHAnsi" w:cstheme="minorHAnsi"/>
          <w:u w:val="single"/>
        </w:rPr>
        <w:t xml:space="preserve"> great </w:t>
      </w:r>
      <w:r w:rsidRPr="00E0088A">
        <w:rPr>
          <w:rFonts w:asciiTheme="minorHAnsi" w:hAnsiTheme="minorHAnsi" w:cstheme="minorHAnsi"/>
          <w:highlight w:val="cyan"/>
          <w:u w:val="single"/>
        </w:rPr>
        <w:t>difficulty believing</w:t>
      </w:r>
      <w:r w:rsidRPr="00FC1EB0">
        <w:rPr>
          <w:rFonts w:asciiTheme="minorHAnsi" w:hAnsiTheme="minorHAnsi" w:cstheme="minorHAnsi"/>
          <w:u w:val="single"/>
        </w:rPr>
        <w:t xml:space="preserve"> it </w:t>
      </w:r>
      <w:r w:rsidRPr="00E0088A">
        <w:rPr>
          <w:rStyle w:val="Emphasis"/>
          <w:highlight w:val="cyan"/>
        </w:rPr>
        <w:t>until we see it</w:t>
      </w:r>
      <w:r w:rsidRPr="00FC1EB0">
        <w:rPr>
          <w:rFonts w:asciiTheme="minorHAnsi" w:hAnsiTheme="minorHAnsi" w:cstheme="minorHAnsi"/>
          <w:u w:val="single"/>
        </w:rPr>
        <w:t>.</w:t>
      </w:r>
    </w:p>
    <w:p w14:paraId="204EBCE6" w14:textId="77777777" w:rsidR="00DB0985" w:rsidRPr="00FC1EB0" w:rsidRDefault="00DB0985" w:rsidP="00DB0985">
      <w:pPr>
        <w:rPr>
          <w:rFonts w:asciiTheme="minorHAnsi" w:hAnsiTheme="minorHAnsi" w:cstheme="minorHAnsi"/>
          <w:sz w:val="16"/>
        </w:rPr>
      </w:pPr>
      <w:r w:rsidRPr="001E00CB">
        <w:rPr>
          <w:rStyle w:val="TitleChar"/>
        </w:rPr>
        <w:t xml:space="preserve">For many risks, the availability heuristic is a decent guide, allowing us to build up methods for managing the risk through trial </w:t>
      </w:r>
      <w:r w:rsidRPr="00E0088A">
        <w:rPr>
          <w:rStyle w:val="TitleChar"/>
          <w:highlight w:val="cyan"/>
        </w:rPr>
        <w:t>and</w:t>
      </w:r>
      <w:r w:rsidRPr="001E00CB">
        <w:rPr>
          <w:rStyle w:val="TitleChar"/>
        </w:rPr>
        <w:t xml:space="preserve"> error. But with existential risks it fails completely. For by their</w:t>
      </w:r>
      <w:r w:rsidRPr="00FC1EB0">
        <w:rPr>
          <w:rFonts w:asciiTheme="minorHAnsi" w:hAnsiTheme="minorHAnsi" w:cstheme="minorHAnsi"/>
          <w:u w:val="single"/>
        </w:rPr>
        <w:t xml:space="preserve"> very nature, we never have any experience of existential catastrophe before it is too late.</w:t>
      </w:r>
      <w:r w:rsidRPr="00FC1EB0">
        <w:rPr>
          <w:rFonts w:asciiTheme="minorHAnsi" w:hAnsiTheme="minorHAnsi" w:cstheme="minorHAnsi"/>
          <w:sz w:val="16"/>
        </w:rPr>
        <w:t xml:space="preserve"> If only seeing is believing, we will step blindly over the precipice.</w:t>
      </w:r>
    </w:p>
    <w:p w14:paraId="07B192FC" w14:textId="77777777" w:rsidR="00DB0985" w:rsidRPr="00FC1EB0" w:rsidRDefault="00DB0985" w:rsidP="00DB0985">
      <w:pPr>
        <w:rPr>
          <w:rFonts w:asciiTheme="minorHAnsi" w:hAnsiTheme="minorHAnsi" w:cstheme="minorHAnsi"/>
          <w:sz w:val="16"/>
        </w:rPr>
      </w:pPr>
      <w:r w:rsidRPr="00FC1EB0">
        <w:rPr>
          <w:rFonts w:asciiTheme="minorHAnsi" w:hAnsiTheme="minorHAnsi" w:cstheme="minorHAnsi"/>
          <w:sz w:val="16"/>
        </w:rPr>
        <w:t>Our need for vividness also governs our altruistic impulses. As a society, we are good at acute compassion for those in peril—for the victims of a disaster we can see in the news reports. We may not always act, but we certainly feel it. We sit up, our hearts in our throats: fearing for their safety, mourning for their loss. But what we require is a more expansive compassion; a more imaginative compassion; one that acts over the long term, recognizing the humanity of people in distant times as well as distant places.</w:t>
      </w:r>
    </w:p>
    <w:p w14:paraId="42606F57" w14:textId="77777777" w:rsidR="00DB0985" w:rsidRDefault="00DB0985" w:rsidP="00DB0985">
      <w:pPr>
        <w:rPr>
          <w:rFonts w:asciiTheme="minorHAnsi" w:hAnsiTheme="minorHAnsi" w:cstheme="minorHAnsi"/>
          <w:u w:val="single"/>
        </w:rPr>
      </w:pPr>
      <w:r w:rsidRPr="00FC1EB0">
        <w:rPr>
          <w:rFonts w:asciiTheme="minorHAnsi" w:hAnsiTheme="minorHAnsi" w:cstheme="minorHAnsi"/>
          <w:u w:val="single"/>
        </w:rPr>
        <w:t xml:space="preserve">We also suffer from a bias known as </w:t>
      </w:r>
      <w:r w:rsidRPr="00E0088A">
        <w:rPr>
          <w:rStyle w:val="Emphasis"/>
          <w:highlight w:val="cyan"/>
        </w:rPr>
        <w:t>scope neglect</w:t>
      </w:r>
      <w:r w:rsidRPr="00FC1EB0">
        <w:rPr>
          <w:rFonts w:asciiTheme="minorHAnsi" w:hAnsiTheme="minorHAnsi" w:cstheme="minorHAnsi"/>
          <w:u w:val="single"/>
        </w:rPr>
        <w:t xml:space="preserve">. This </w:t>
      </w:r>
      <w:r w:rsidRPr="00AF05A1">
        <w:rPr>
          <w:rFonts w:asciiTheme="minorHAnsi" w:hAnsiTheme="minorHAnsi" w:cstheme="minorHAnsi"/>
          <w:u w:val="single"/>
        </w:rPr>
        <w:t>is</w:t>
      </w:r>
      <w:r w:rsidRPr="0052261C">
        <w:rPr>
          <w:rFonts w:asciiTheme="minorHAnsi" w:hAnsiTheme="minorHAnsi" w:cstheme="minorHAnsi"/>
          <w:u w:val="single"/>
        </w:rPr>
        <w:t xml:space="preserve"> </w:t>
      </w:r>
      <w:r w:rsidRPr="00E0088A">
        <w:rPr>
          <w:rFonts w:asciiTheme="minorHAnsi" w:hAnsiTheme="minorHAnsi" w:cstheme="minorHAnsi"/>
          <w:highlight w:val="cyan"/>
          <w:u w:val="single"/>
        </w:rPr>
        <w:t>a lack of sensitivity to</w:t>
      </w:r>
      <w:r w:rsidRPr="00FC1EB0">
        <w:rPr>
          <w:rFonts w:asciiTheme="minorHAnsi" w:hAnsiTheme="minorHAnsi" w:cstheme="minorHAnsi"/>
          <w:u w:val="single"/>
        </w:rPr>
        <w:t xml:space="preserve"> the </w:t>
      </w:r>
      <w:r w:rsidRPr="00E0088A">
        <w:rPr>
          <w:rStyle w:val="Emphasis"/>
          <w:highlight w:val="cyan"/>
        </w:rPr>
        <w:t>scale</w:t>
      </w:r>
      <w:r w:rsidRPr="00FC1EB0">
        <w:rPr>
          <w:rFonts w:asciiTheme="minorHAnsi" w:hAnsiTheme="minorHAnsi" w:cstheme="minorHAnsi"/>
          <w:u w:val="single"/>
        </w:rPr>
        <w:t xml:space="preserve"> of a benefit or harm. We have trouble caring ten times more about something when it is ten times as important. And once the stakes get to a certain point, our concern can saturate.</w:t>
      </w:r>
      <w:r w:rsidRPr="00FC1EB0">
        <w:rPr>
          <w:rFonts w:asciiTheme="minorHAnsi" w:hAnsiTheme="minorHAnsi" w:cstheme="minorHAnsi"/>
          <w:sz w:val="16"/>
          <w:u w:val="single"/>
        </w:rPr>
        <w:t xml:space="preserve">63 </w:t>
      </w:r>
      <w:r w:rsidRPr="00FC1EB0">
        <w:rPr>
          <w:rFonts w:asciiTheme="minorHAnsi" w:hAnsiTheme="minorHAnsi" w:cstheme="minorHAnsi"/>
          <w:u w:val="single"/>
        </w:rPr>
        <w:t>For example,</w:t>
      </w:r>
      <w:r w:rsidRPr="00FC1EB0">
        <w:rPr>
          <w:rFonts w:asciiTheme="minorHAnsi" w:hAnsiTheme="minorHAnsi" w:cstheme="minorHAnsi"/>
          <w:sz w:val="16"/>
          <w:u w:val="single"/>
        </w:rPr>
        <w:t xml:space="preserve"> </w:t>
      </w:r>
      <w:r w:rsidRPr="00FC1EB0">
        <w:rPr>
          <w:rFonts w:asciiTheme="minorHAnsi" w:hAnsiTheme="minorHAnsi" w:cstheme="minorHAnsi"/>
          <w:sz w:val="16"/>
        </w:rPr>
        <w:t xml:space="preserve">we tend to treat nuclear war as an utter disaster, so </w:t>
      </w:r>
      <w:r w:rsidRPr="00FC1EB0">
        <w:rPr>
          <w:rFonts w:asciiTheme="minorHAnsi" w:hAnsiTheme="minorHAnsi" w:cstheme="minorHAnsi"/>
          <w:u w:val="single"/>
        </w:rPr>
        <w:t>we fail to distinguish nuclear wars between nations with a handful of nuclear weapons (in which millions would die) from a nuclear confrontation with thousands of nuclear weapons (in which a thousand times as many people would die, and our entire future may be destroyed</w:t>
      </w:r>
      <w:r w:rsidRPr="0052261C">
        <w:rPr>
          <w:rFonts w:asciiTheme="minorHAnsi" w:hAnsiTheme="minorHAnsi" w:cstheme="minorHAnsi"/>
          <w:u w:val="single"/>
        </w:rPr>
        <w:t>). Since e</w:t>
      </w:r>
      <w:r w:rsidRPr="00E535C6">
        <w:rPr>
          <w:rStyle w:val="Emphasis"/>
        </w:rPr>
        <w:t>x</w:t>
      </w:r>
      <w:r w:rsidRPr="0052261C">
        <w:rPr>
          <w:rFonts w:asciiTheme="minorHAnsi" w:hAnsiTheme="minorHAnsi" w:cstheme="minorHAnsi"/>
          <w:u w:val="single"/>
        </w:rPr>
        <w:t xml:space="preserve">istential risk derives its key moral importance from the size of what is at stake, scope neglect </w:t>
      </w:r>
      <w:r w:rsidRPr="00E0088A">
        <w:rPr>
          <w:rFonts w:asciiTheme="minorHAnsi" w:hAnsiTheme="minorHAnsi" w:cstheme="minorHAnsi"/>
          <w:highlight w:val="cyan"/>
          <w:u w:val="single"/>
        </w:rPr>
        <w:t>leads us to</w:t>
      </w:r>
      <w:r w:rsidRPr="0052261C">
        <w:rPr>
          <w:rFonts w:asciiTheme="minorHAnsi" w:hAnsiTheme="minorHAnsi" w:cstheme="minorHAnsi"/>
          <w:u w:val="single"/>
        </w:rPr>
        <w:t xml:space="preserve"> seriously </w:t>
      </w:r>
      <w:r w:rsidRPr="00E0088A">
        <w:rPr>
          <w:rStyle w:val="Emphasis"/>
          <w:highlight w:val="cyan"/>
        </w:rPr>
        <w:t>underweight</w:t>
      </w:r>
      <w:r w:rsidRPr="0052261C">
        <w:rPr>
          <w:rFonts w:asciiTheme="minorHAnsi" w:hAnsiTheme="minorHAnsi" w:cstheme="minorHAnsi"/>
          <w:u w:val="single"/>
        </w:rPr>
        <w:t xml:space="preserve"> its importance.</w:t>
      </w:r>
    </w:p>
    <w:p w14:paraId="089C3360" w14:textId="77777777" w:rsidR="00DB0985" w:rsidRDefault="00DB0985" w:rsidP="00DB0985">
      <w:pPr>
        <w:pStyle w:val="Heading4"/>
      </w:pPr>
      <w:r>
        <w:t xml:space="preserve">Christianity is </w:t>
      </w:r>
      <w:r w:rsidRPr="00C05E92">
        <w:rPr>
          <w:u w:val="single"/>
        </w:rPr>
        <w:t>wrong</w:t>
      </w:r>
      <w:r>
        <w:t>.</w:t>
      </w:r>
    </w:p>
    <w:p w14:paraId="6B6BAA63" w14:textId="77777777" w:rsidR="00DB0985" w:rsidRPr="00C05E92" w:rsidRDefault="00DB0985" w:rsidP="00DB0985">
      <w:r w:rsidRPr="00182E80">
        <w:t xml:space="preserve">Bill </w:t>
      </w:r>
      <w:r w:rsidRPr="00182E80">
        <w:rPr>
          <w:rStyle w:val="Style13ptBold"/>
        </w:rPr>
        <w:t>Flavell 18</w:t>
      </w:r>
      <w:r>
        <w:t>. “</w:t>
      </w:r>
      <w:r w:rsidRPr="00182E80">
        <w:t>Eight reasons Christianity is false</w:t>
      </w:r>
      <w:r>
        <w:t xml:space="preserve">” Atheist Alliance International. 07-23-18. </w:t>
      </w:r>
      <w:r w:rsidRPr="00C05E92">
        <w:t>https://www.atheistalliance.org/thinking-out-loud/eight-reasons-christianity-is-false/</w:t>
      </w:r>
    </w:p>
    <w:p w14:paraId="1C7480DE" w14:textId="77777777" w:rsidR="00DB0985" w:rsidRPr="00C05E92" w:rsidRDefault="00DB0985" w:rsidP="00DB0985">
      <w:pPr>
        <w:rPr>
          <w:b/>
          <w:bCs/>
          <w:sz w:val="14"/>
        </w:rPr>
      </w:pPr>
      <w:r w:rsidRPr="00C05E92">
        <w:rPr>
          <w:sz w:val="14"/>
        </w:rPr>
        <w:t xml:space="preserve">However, it is easier to prove something is false—all you need is one piece of contradictory evidence. So, </w:t>
      </w:r>
      <w:r w:rsidRPr="00C05E92">
        <w:rPr>
          <w:u w:val="single"/>
        </w:rPr>
        <w:t xml:space="preserve">what about Christianity? Is there evidence that contradicts, or casts grave doubt on Christianity? I think </w:t>
      </w:r>
      <w:r w:rsidRPr="00C05E92">
        <w:rPr>
          <w:b/>
          <w:bCs/>
          <w:u w:val="single"/>
        </w:rPr>
        <w:t>there is rather a lot.</w:t>
      </w:r>
    </w:p>
    <w:p w14:paraId="3C808384" w14:textId="77777777" w:rsidR="00DB0985" w:rsidRPr="00C05E92" w:rsidRDefault="00DB0985" w:rsidP="00DB0985">
      <w:pPr>
        <w:rPr>
          <w:sz w:val="14"/>
          <w:szCs w:val="14"/>
        </w:rPr>
      </w:pPr>
      <w:r w:rsidRPr="00C05E92">
        <w:rPr>
          <w:sz w:val="14"/>
          <w:szCs w:val="14"/>
        </w:rPr>
        <w:t>To keep this article brief, I will describe the falsifying evidence without giving all the sources and details but, actually, most of it is so well-known, that even Christians should be aware that this evidence exists.</w:t>
      </w:r>
    </w:p>
    <w:p w14:paraId="294221A4" w14:textId="77777777" w:rsidR="00DB0985" w:rsidRPr="00C05E92" w:rsidRDefault="00DB0985" w:rsidP="00DB0985">
      <w:pPr>
        <w:rPr>
          <w:u w:val="single"/>
        </w:rPr>
      </w:pPr>
      <w:r w:rsidRPr="00C05E92">
        <w:rPr>
          <w:highlight w:val="cyan"/>
          <w:u w:val="single"/>
        </w:rPr>
        <w:t xml:space="preserve">There is clear evidence that </w:t>
      </w:r>
      <w:r w:rsidRPr="00C05E92">
        <w:rPr>
          <w:b/>
          <w:bCs/>
          <w:highlight w:val="cyan"/>
          <w:u w:val="single"/>
        </w:rPr>
        <w:t>prayer does not work</w:t>
      </w:r>
      <w:r w:rsidRPr="00C05E92">
        <w:rPr>
          <w:b/>
          <w:bCs/>
          <w:u w:val="single"/>
        </w:rPr>
        <w:t xml:space="preserve"> </w:t>
      </w:r>
      <w:r w:rsidRPr="00C05E92">
        <w:rPr>
          <w:u w:val="single"/>
        </w:rPr>
        <w:t>despite the Bible promising prayers will be answered.</w:t>
      </w:r>
      <w:r>
        <w:rPr>
          <w:u w:val="single"/>
        </w:rPr>
        <w:t xml:space="preserve"> </w:t>
      </w:r>
    </w:p>
    <w:p w14:paraId="69115D61" w14:textId="77777777" w:rsidR="00DB0985" w:rsidRPr="00C05E92" w:rsidRDefault="00DB0985" w:rsidP="00DB0985">
      <w:pPr>
        <w:rPr>
          <w:sz w:val="14"/>
        </w:rPr>
      </w:pPr>
      <w:r w:rsidRPr="00C05E92">
        <w:rPr>
          <w:u w:val="single"/>
        </w:rPr>
        <w:t xml:space="preserve">There is </w:t>
      </w:r>
      <w:r w:rsidRPr="00C05E92">
        <w:rPr>
          <w:b/>
          <w:bCs/>
          <w:u w:val="single"/>
        </w:rPr>
        <w:t xml:space="preserve">clear evidence that </w:t>
      </w:r>
      <w:r w:rsidRPr="00C05E92">
        <w:rPr>
          <w:b/>
          <w:bCs/>
          <w:highlight w:val="cyan"/>
          <w:u w:val="single"/>
        </w:rPr>
        <w:t>humans invent gods</w:t>
      </w:r>
      <w:r w:rsidRPr="00C05E92">
        <w:rPr>
          <w:highlight w:val="cyan"/>
          <w:u w:val="single"/>
        </w:rPr>
        <w:t>.</w:t>
      </w:r>
      <w:r w:rsidRPr="00C05E92">
        <w:rPr>
          <w:u w:val="single"/>
        </w:rPr>
        <w:t xml:space="preserve"> Humans have invented so many gods that the default assumption should be that a god is a supernatural entity invented by humans.</w:t>
      </w:r>
      <w:r w:rsidRPr="00C05E92">
        <w:rPr>
          <w:sz w:val="14"/>
        </w:rPr>
        <w:t xml:space="preserve"> Christianity would need solid evidence that the Jewish god is an exception to this rule but there is no such evidence.</w:t>
      </w:r>
    </w:p>
    <w:p w14:paraId="5A38330B" w14:textId="77777777" w:rsidR="00DB0985" w:rsidRPr="00C05E92" w:rsidRDefault="00DB0985" w:rsidP="00DB0985">
      <w:pPr>
        <w:rPr>
          <w:sz w:val="14"/>
        </w:rPr>
      </w:pPr>
      <w:r w:rsidRPr="00C05E92">
        <w:rPr>
          <w:sz w:val="14"/>
        </w:rPr>
        <w:t xml:space="preserve">There is clear evidence that </w:t>
      </w:r>
      <w:r w:rsidRPr="00C05E92">
        <w:rPr>
          <w:highlight w:val="cyan"/>
          <w:u w:val="single"/>
        </w:rPr>
        <w:t xml:space="preserve">religions and gods are </w:t>
      </w:r>
      <w:r w:rsidRPr="00C05E92">
        <w:rPr>
          <w:b/>
          <w:bCs/>
          <w:highlight w:val="cyan"/>
          <w:u w:val="single"/>
        </w:rPr>
        <w:t>propagated through culture</w:t>
      </w:r>
      <w:r w:rsidRPr="00C05E92">
        <w:rPr>
          <w:u w:val="single"/>
        </w:rPr>
        <w:t xml:space="preserve"> by infecting children</w:t>
      </w:r>
      <w:r w:rsidRPr="00C05E92">
        <w:rPr>
          <w:sz w:val="14"/>
        </w:rPr>
        <w:t>, and no evidence that they are propagated by gods.</w:t>
      </w:r>
    </w:p>
    <w:p w14:paraId="390B20E9" w14:textId="77777777" w:rsidR="00DB0985" w:rsidRPr="00C05E92" w:rsidRDefault="00DB0985" w:rsidP="00DB0985">
      <w:pPr>
        <w:rPr>
          <w:b/>
          <w:bCs/>
          <w:sz w:val="14"/>
        </w:rPr>
      </w:pPr>
      <w:r w:rsidRPr="00C05E92">
        <w:rPr>
          <w:sz w:val="14"/>
        </w:rPr>
        <w:t xml:space="preserve">There is clear evidence that </w:t>
      </w:r>
      <w:r w:rsidRPr="00C05E92">
        <w:rPr>
          <w:b/>
          <w:bCs/>
          <w:highlight w:val="cyan"/>
          <w:u w:val="single"/>
        </w:rPr>
        <w:t>Christianity has evolved</w:t>
      </w:r>
      <w:r w:rsidRPr="00C05E92">
        <w:rPr>
          <w:u w:val="single"/>
        </w:rPr>
        <w:t xml:space="preserve"> as human understanding of the world has changed </w:t>
      </w:r>
      <w:r w:rsidRPr="00C05E92">
        <w:rPr>
          <w:highlight w:val="cyan"/>
          <w:u w:val="single"/>
        </w:rPr>
        <w:t>whilst a</w:t>
      </w:r>
      <w:r w:rsidRPr="00C05E92">
        <w:rPr>
          <w:u w:val="single"/>
        </w:rPr>
        <w:t xml:space="preserve"> real, </w:t>
      </w:r>
      <w:r w:rsidRPr="00C05E92">
        <w:rPr>
          <w:highlight w:val="cyan"/>
          <w:u w:val="single"/>
        </w:rPr>
        <w:t xml:space="preserve">God-given religion, </w:t>
      </w:r>
      <w:r w:rsidRPr="00C05E92">
        <w:rPr>
          <w:b/>
          <w:bCs/>
          <w:highlight w:val="cyan"/>
          <w:u w:val="single"/>
        </w:rPr>
        <w:t>should never need to change.</w:t>
      </w:r>
    </w:p>
    <w:p w14:paraId="7AFA6468" w14:textId="77777777" w:rsidR="00DB0985" w:rsidRPr="00C05E92" w:rsidRDefault="00DB0985" w:rsidP="00DB0985">
      <w:pPr>
        <w:rPr>
          <w:b/>
          <w:bCs/>
          <w:u w:val="single"/>
        </w:rPr>
      </w:pPr>
      <w:r w:rsidRPr="00C05E92">
        <w:rPr>
          <w:sz w:val="14"/>
        </w:rPr>
        <w:t xml:space="preserve">There is clear evidence </w:t>
      </w:r>
      <w:r w:rsidRPr="00C05E92">
        <w:rPr>
          <w:u w:val="single"/>
        </w:rPr>
        <w:t xml:space="preserve">that </w:t>
      </w:r>
      <w:r w:rsidRPr="00C05E92">
        <w:rPr>
          <w:highlight w:val="cyan"/>
          <w:u w:val="single"/>
        </w:rPr>
        <w:t>humans</w:t>
      </w:r>
      <w:r w:rsidRPr="00C05E92">
        <w:rPr>
          <w:u w:val="single"/>
        </w:rPr>
        <w:t xml:space="preserve"> on this planet </w:t>
      </w:r>
      <w:r w:rsidRPr="00C05E92">
        <w:rPr>
          <w:b/>
          <w:bCs/>
          <w:highlight w:val="cyan"/>
          <w:u w:val="single"/>
        </w:rPr>
        <w:t>have unequal access</w:t>
      </w:r>
      <w:r w:rsidRPr="00C05E92">
        <w:rPr>
          <w:b/>
          <w:bCs/>
          <w:u w:val="single"/>
        </w:rPr>
        <w:t xml:space="preserve"> to Christianity </w:t>
      </w:r>
      <w:r w:rsidRPr="00C05E92">
        <w:rPr>
          <w:u w:val="single"/>
        </w:rPr>
        <w:t xml:space="preserve">so, if Christianity were true, billions would be condemned to hell for no fault of their own. This </w:t>
      </w:r>
      <w:r w:rsidRPr="00C05E92">
        <w:rPr>
          <w:b/>
          <w:bCs/>
          <w:highlight w:val="cyan"/>
          <w:u w:val="single"/>
        </w:rPr>
        <w:t xml:space="preserve">contradicts </w:t>
      </w:r>
      <w:r w:rsidRPr="00C05E92">
        <w:rPr>
          <w:b/>
          <w:bCs/>
          <w:u w:val="single"/>
        </w:rPr>
        <w:t xml:space="preserve">the Christian notion </w:t>
      </w:r>
      <w:r w:rsidRPr="00C05E92">
        <w:rPr>
          <w:b/>
          <w:bCs/>
          <w:highlight w:val="cyan"/>
          <w:u w:val="single"/>
        </w:rPr>
        <w:t>that God is omnibenevolent.</w:t>
      </w:r>
    </w:p>
    <w:p w14:paraId="72EADAD8" w14:textId="77777777" w:rsidR="00DB0985" w:rsidRPr="00C05E92" w:rsidRDefault="00DB0985" w:rsidP="00DB0985">
      <w:pPr>
        <w:rPr>
          <w:sz w:val="14"/>
        </w:rPr>
      </w:pPr>
      <w:r w:rsidRPr="00C05E92">
        <w:rPr>
          <w:sz w:val="14"/>
        </w:rPr>
        <w:t xml:space="preserve">There is clear evidence that </w:t>
      </w:r>
      <w:r w:rsidRPr="00C05E92">
        <w:rPr>
          <w:u w:val="single"/>
        </w:rPr>
        <w:t xml:space="preserve">the Bible, supposedly inspired by God, is liberally sprinkled with the </w:t>
      </w:r>
      <w:r w:rsidRPr="00C05E92">
        <w:rPr>
          <w:b/>
          <w:bCs/>
          <w:u w:val="single"/>
        </w:rPr>
        <w:t>type of errors</w:t>
      </w:r>
      <w:r w:rsidRPr="00C05E92">
        <w:rPr>
          <w:u w:val="single"/>
        </w:rPr>
        <w:t xml:space="preserve"> we would expect from its Iron Age authors</w:t>
      </w:r>
      <w:r w:rsidRPr="00C05E92">
        <w:rPr>
          <w:sz w:val="14"/>
        </w:rPr>
        <w:t xml:space="preserve"> but would not expect from the creator of the universe.</w:t>
      </w:r>
    </w:p>
    <w:p w14:paraId="36DA946B" w14:textId="77777777" w:rsidR="00DB0985" w:rsidRDefault="00DB0985" w:rsidP="00DB0985">
      <w:r w:rsidRPr="00C05E92">
        <w:rPr>
          <w:b/>
          <w:bCs/>
          <w:highlight w:val="cyan"/>
          <w:u w:val="single"/>
        </w:rPr>
        <w:t>Christian theology is incoherent</w:t>
      </w:r>
      <w:r w:rsidRPr="00C05E92">
        <w:rPr>
          <w:b/>
          <w:bCs/>
          <w:u w:val="single"/>
        </w:rPr>
        <w:t xml:space="preserve"> to the point of absurdity.</w:t>
      </w:r>
      <w:r w:rsidRPr="00C05E92">
        <w:rPr>
          <w:u w:val="single"/>
        </w:rPr>
        <w:t xml:space="preserve"> God killing his son so he can forgive our future sin is like me breaking my son’s legs so I can forgive my neighbor in case she ever parks her car on my drive. It is </w:t>
      </w:r>
      <w:r w:rsidRPr="00C05E92">
        <w:rPr>
          <w:b/>
          <w:bCs/>
          <w:u w:val="single"/>
        </w:rPr>
        <w:t>quite ridiculous.</w:t>
      </w:r>
    </w:p>
    <w:p w14:paraId="7A7CA1C3" w14:textId="77777777" w:rsidR="00DB0985" w:rsidRPr="00B17930" w:rsidRDefault="00DB0985" w:rsidP="00DB0985"/>
    <w:p w14:paraId="1A56AE54" w14:textId="77777777" w:rsidR="00DB0985" w:rsidRPr="00A745CA" w:rsidRDefault="00DB0985" w:rsidP="00DB0985"/>
    <w:p w14:paraId="0A6A82FE" w14:textId="77777777" w:rsidR="00DB0985" w:rsidRDefault="00DB0985" w:rsidP="00DB0985">
      <w:pPr>
        <w:pStyle w:val="Heading4"/>
      </w:pPr>
      <w:r>
        <w:t>Jesus never existed</w:t>
      </w:r>
    </w:p>
    <w:p w14:paraId="332FFFC6" w14:textId="77777777" w:rsidR="00DB0985" w:rsidRPr="008C53B3" w:rsidRDefault="00DB0985" w:rsidP="00DB0985">
      <w:r w:rsidRPr="008C53B3">
        <w:rPr>
          <w:rStyle w:val="Style13ptBold"/>
        </w:rPr>
        <w:t>Evans ’24</w:t>
      </w:r>
      <w:r>
        <w:t xml:space="preserve"> [Gavin; February 14; “There Was No Jesus,” </w:t>
      </w:r>
      <w:r w:rsidRPr="008C53B3">
        <w:t>https://aeon.co/essays/why-the-son-of-god-story-is-built-on-mythology-not-history</w:t>
      </w:r>
      <w:r>
        <w:t>]</w:t>
      </w:r>
    </w:p>
    <w:p w14:paraId="53741CEE" w14:textId="77777777" w:rsidR="00DB0985" w:rsidRPr="008C53B3" w:rsidRDefault="00DB0985" w:rsidP="00DB0985">
      <w:pPr>
        <w:rPr>
          <w:sz w:val="16"/>
        </w:rPr>
      </w:pPr>
      <w:r w:rsidRPr="008C53B3">
        <w:rPr>
          <w:sz w:val="16"/>
        </w:rPr>
        <w:t xml:space="preserve">There is also a smaller, fourth group who threaten the largely peaceable disagreements between atheists, deists and more orthodox Christians by insisting that </w:t>
      </w:r>
      <w:r w:rsidRPr="008C53B3">
        <w:rPr>
          <w:rStyle w:val="Emphasis"/>
          <w:highlight w:val="cyan"/>
        </w:rPr>
        <w:t>ev</w:t>
      </w:r>
      <w:r w:rsidRPr="008C53B3">
        <w:rPr>
          <w:sz w:val="16"/>
        </w:rPr>
        <w:t xml:space="preserve">idence </w:t>
      </w:r>
      <w:r w:rsidRPr="008C53B3">
        <w:rPr>
          <w:highlight w:val="cyan"/>
          <w:u w:val="single"/>
        </w:rPr>
        <w:t>for</w:t>
      </w:r>
      <w:r w:rsidRPr="008C53B3">
        <w:rPr>
          <w:sz w:val="16"/>
        </w:rPr>
        <w:t xml:space="preserve"> a </w:t>
      </w:r>
      <w:r w:rsidRPr="008C53B3">
        <w:rPr>
          <w:rStyle w:val="Emphasis"/>
          <w:highlight w:val="cyan"/>
        </w:rPr>
        <w:t>historical Jesus</w:t>
      </w:r>
      <w:r w:rsidRPr="008C53B3">
        <w:rPr>
          <w:sz w:val="16"/>
        </w:rPr>
        <w:t xml:space="preserve"> </w:t>
      </w:r>
      <w:r w:rsidRPr="008C53B3">
        <w:rPr>
          <w:highlight w:val="cyan"/>
          <w:u w:val="single"/>
        </w:rPr>
        <w:t>is</w:t>
      </w:r>
      <w:r w:rsidRPr="008C53B3">
        <w:rPr>
          <w:sz w:val="16"/>
          <w:highlight w:val="cyan"/>
        </w:rPr>
        <w:t xml:space="preserve"> </w:t>
      </w:r>
      <w:r w:rsidRPr="008C53B3">
        <w:rPr>
          <w:rStyle w:val="Emphasis"/>
          <w:highlight w:val="cyan"/>
        </w:rPr>
        <w:t>so flimsy</w:t>
      </w:r>
      <w:r w:rsidRPr="008C53B3">
        <w:rPr>
          <w:sz w:val="16"/>
        </w:rPr>
        <w:t xml:space="preserve"> </w:t>
      </w:r>
      <w:r w:rsidRPr="008C53B3">
        <w:rPr>
          <w:highlight w:val="cyan"/>
          <w:u w:val="single"/>
        </w:rPr>
        <w:t>as to cast doubt on his</w:t>
      </w:r>
      <w:r w:rsidRPr="008C53B3">
        <w:rPr>
          <w:u w:val="single"/>
        </w:rPr>
        <w:t xml:space="preserve"> earthly </w:t>
      </w:r>
      <w:r w:rsidRPr="008C53B3">
        <w:rPr>
          <w:highlight w:val="cyan"/>
          <w:u w:val="single"/>
        </w:rPr>
        <w:t>existence</w:t>
      </w:r>
      <w:r w:rsidRPr="008C53B3">
        <w:rPr>
          <w:sz w:val="16"/>
          <w:highlight w:val="cyan"/>
        </w:rPr>
        <w:t xml:space="preserve"> </w:t>
      </w:r>
      <w:r w:rsidRPr="008C53B3">
        <w:rPr>
          <w:rStyle w:val="Emphasis"/>
          <w:highlight w:val="cyan"/>
        </w:rPr>
        <w:t>altogether</w:t>
      </w:r>
      <w:r w:rsidRPr="008C53B3">
        <w:rPr>
          <w:sz w:val="16"/>
        </w:rPr>
        <w:t>. This group – which includes its share of lapsed Christians – suggests that Jesus may have been a mythological figure who, like Romulus, of Roman legend, was later historicised.</w:t>
      </w:r>
    </w:p>
    <w:p w14:paraId="2886B3AC" w14:textId="77777777" w:rsidR="00DB0985" w:rsidRPr="008C53B3" w:rsidRDefault="00DB0985" w:rsidP="00DB0985">
      <w:pPr>
        <w:rPr>
          <w:sz w:val="16"/>
        </w:rPr>
      </w:pPr>
      <w:r w:rsidRPr="008C53B3">
        <w:rPr>
          <w:sz w:val="16"/>
        </w:rPr>
        <w:t xml:space="preserve">But what is the evidence for Jesus’ existence? And how robust is it by the standards historians might deploy – which is to say: </w:t>
      </w:r>
      <w:r w:rsidRPr="008C53B3">
        <w:rPr>
          <w:highlight w:val="cyan"/>
          <w:u w:val="single"/>
        </w:rPr>
        <w:t>how much</w:t>
      </w:r>
      <w:r w:rsidRPr="008C53B3">
        <w:rPr>
          <w:u w:val="single"/>
        </w:rPr>
        <w:t xml:space="preserve"> of the </w:t>
      </w:r>
      <w:r w:rsidRPr="008C53B3">
        <w:rPr>
          <w:highlight w:val="cyan"/>
          <w:u w:val="single"/>
        </w:rPr>
        <w:t>gospel</w:t>
      </w:r>
      <w:r w:rsidRPr="008C53B3">
        <w:rPr>
          <w:u w:val="single"/>
        </w:rPr>
        <w:t xml:space="preserve"> story </w:t>
      </w:r>
      <w:r w:rsidRPr="008C53B3">
        <w:rPr>
          <w:highlight w:val="cyan"/>
          <w:u w:val="single"/>
        </w:rPr>
        <w:t>can be relied upon as truth?</w:t>
      </w:r>
      <w:r w:rsidRPr="008C53B3">
        <w:rPr>
          <w:sz w:val="16"/>
        </w:rPr>
        <w:t xml:space="preserve"> The </w:t>
      </w:r>
      <w:r w:rsidRPr="008C53B3">
        <w:rPr>
          <w:highlight w:val="cyan"/>
          <w:u w:val="single"/>
        </w:rPr>
        <w:t xml:space="preserve">answers have </w:t>
      </w:r>
      <w:r w:rsidRPr="008C53B3">
        <w:rPr>
          <w:rStyle w:val="Emphasis"/>
          <w:highlight w:val="cyan"/>
        </w:rPr>
        <w:t>enormous implications</w:t>
      </w:r>
      <w:r w:rsidRPr="008C53B3">
        <w:rPr>
          <w:sz w:val="16"/>
        </w:rPr>
        <w:t xml:space="preserve">, not just </w:t>
      </w:r>
      <w:r w:rsidRPr="008C53B3">
        <w:rPr>
          <w:highlight w:val="cyan"/>
          <w:u w:val="single"/>
        </w:rPr>
        <w:t>for</w:t>
      </w:r>
      <w:r w:rsidRPr="008C53B3">
        <w:rPr>
          <w:sz w:val="16"/>
        </w:rPr>
        <w:t xml:space="preserve"> the Catholic Church and for </w:t>
      </w:r>
      <w:r w:rsidRPr="008C53B3">
        <w:rPr>
          <w:rStyle w:val="Emphasis"/>
          <w:highlight w:val="cyan"/>
        </w:rPr>
        <w:t>faith</w:t>
      </w:r>
      <w:r w:rsidRPr="008C53B3">
        <w:rPr>
          <w:sz w:val="16"/>
        </w:rPr>
        <w:t>-obsessed countries like the United States, but for billions of individuals who grew up with the comforting picture of a loving Jesus in their hearts. Even for people like me, who dispensed with the God-soul-heaven-hell bits, the idea that this figure of childhood devotion might not have existed or, if he did, that we might know very little indeed about him, takes some swallowing. It involves a traumatic loss – which perhaps explains why the debate is so fraught, even among secular scholars.</w:t>
      </w:r>
    </w:p>
    <w:p w14:paraId="52A7A5D3" w14:textId="77777777" w:rsidR="00DB0985" w:rsidRPr="008C53B3" w:rsidRDefault="00DB0985" w:rsidP="00DB0985">
      <w:pPr>
        <w:rPr>
          <w:sz w:val="16"/>
        </w:rPr>
      </w:pPr>
      <w:r w:rsidRPr="008C53B3">
        <w:rPr>
          <w:sz w:val="16"/>
        </w:rPr>
        <w:t>When I’ve discussed this essay with people raised as atheists or in other faiths, the question invariably asked goes something like this: why is it so important for Christians that Jesus lived on earth? What is at stake here is the unique aspect of their faith – the thing that sets it apart. For more than 1,900 years, Christianity has maintained the conviction that God sent his son to earth to suffer a hideous crucifixion to save us from our sins and give us everlasting life. Jesus’ earthbound birth, life and particularly his death, which ushered in redemption, are the very foundation of their faith. These views are so deeply entrenched that, even for those who have loosened the grip of belief, the idea that he might not have been ‘real’ is hard to stomach.</w:t>
      </w:r>
    </w:p>
    <w:p w14:paraId="04916F6A" w14:textId="77777777" w:rsidR="00DB0985" w:rsidRPr="008C53B3" w:rsidRDefault="00DB0985" w:rsidP="00DB0985">
      <w:pPr>
        <w:rPr>
          <w:u w:val="single"/>
        </w:rPr>
      </w:pPr>
      <w:r w:rsidRPr="008C53B3">
        <w:rPr>
          <w:highlight w:val="cyan"/>
          <w:u w:val="single"/>
        </w:rPr>
        <w:t>You’d think</w:t>
      </w:r>
      <w:r w:rsidRPr="008C53B3">
        <w:rPr>
          <w:u w:val="single"/>
        </w:rPr>
        <w:t xml:space="preserve"> that </w:t>
      </w:r>
      <w:r w:rsidRPr="008C53B3">
        <w:rPr>
          <w:highlight w:val="cyan"/>
          <w:u w:val="single"/>
        </w:rPr>
        <w:t>a cult leader</w:t>
      </w:r>
      <w:r w:rsidRPr="008C53B3">
        <w:rPr>
          <w:u w:val="single"/>
        </w:rPr>
        <w:t xml:space="preserve"> who drew crowds, inspired devoted followers and was </w:t>
      </w:r>
      <w:r w:rsidRPr="008C53B3">
        <w:rPr>
          <w:highlight w:val="cyan"/>
          <w:u w:val="single"/>
        </w:rPr>
        <w:t>executed</w:t>
      </w:r>
      <w:r w:rsidRPr="008C53B3">
        <w:rPr>
          <w:u w:val="single"/>
        </w:rPr>
        <w:t xml:space="preserve"> on the order of a Roman governor </w:t>
      </w:r>
      <w:r w:rsidRPr="008C53B3">
        <w:rPr>
          <w:highlight w:val="cyan"/>
          <w:u w:val="single"/>
        </w:rPr>
        <w:t>would leave</w:t>
      </w:r>
      <w:r w:rsidRPr="008C53B3">
        <w:rPr>
          <w:u w:val="single"/>
        </w:rPr>
        <w:t xml:space="preserve"> some </w:t>
      </w:r>
      <w:r w:rsidRPr="008C53B3">
        <w:rPr>
          <w:highlight w:val="cyan"/>
          <w:u w:val="single"/>
        </w:rPr>
        <w:t>indentation in</w:t>
      </w:r>
      <w:r w:rsidRPr="008C53B3">
        <w:rPr>
          <w:u w:val="single"/>
        </w:rPr>
        <w:t xml:space="preserve"> contemporary </w:t>
      </w:r>
      <w:r w:rsidRPr="008C53B3">
        <w:rPr>
          <w:rStyle w:val="Emphasis"/>
          <w:highlight w:val="cyan"/>
        </w:rPr>
        <w:t>records</w:t>
      </w:r>
      <w:r w:rsidRPr="008C53B3">
        <w:rPr>
          <w:sz w:val="16"/>
        </w:rPr>
        <w:t xml:space="preserve">. </w:t>
      </w:r>
      <w:r w:rsidRPr="008C53B3">
        <w:rPr>
          <w:u w:val="single"/>
        </w:rPr>
        <w:t>The emperors Vespasian and Titus and the historians Seneca the Elder and the Younger wrote a good deal about 1st-century Judea without ever mentioning Jesus</w:t>
      </w:r>
      <w:r w:rsidRPr="008C53B3">
        <w:rPr>
          <w:sz w:val="16"/>
        </w:rPr>
        <w:t xml:space="preserve">. That could mean simply that he was less significant an actor than the Bible would have us think. </w:t>
      </w:r>
      <w:r w:rsidRPr="008C53B3">
        <w:rPr>
          <w:rStyle w:val="Emphasis"/>
        </w:rPr>
        <w:t>But</w:t>
      </w:r>
      <w:r w:rsidRPr="008C53B3">
        <w:rPr>
          <w:sz w:val="16"/>
        </w:rPr>
        <w:t xml:space="preserve">, </w:t>
      </w:r>
      <w:r w:rsidRPr="008C53B3">
        <w:rPr>
          <w:highlight w:val="cyan"/>
          <w:u w:val="single"/>
        </w:rPr>
        <w:t>despite</w:t>
      </w:r>
      <w:r w:rsidRPr="008C53B3">
        <w:rPr>
          <w:sz w:val="16"/>
        </w:rPr>
        <w:t xml:space="preserve"> the </w:t>
      </w:r>
      <w:r w:rsidRPr="008C53B3">
        <w:rPr>
          <w:rStyle w:val="Emphasis"/>
          <w:highlight w:val="cyan"/>
        </w:rPr>
        <w:t>volume of records</w:t>
      </w:r>
      <w:r w:rsidRPr="008C53B3">
        <w:rPr>
          <w:sz w:val="16"/>
        </w:rPr>
        <w:t xml:space="preserve"> </w:t>
      </w:r>
      <w:r w:rsidRPr="008C53B3">
        <w:rPr>
          <w:highlight w:val="cyan"/>
          <w:u w:val="single"/>
        </w:rPr>
        <w:t>that survive</w:t>
      </w:r>
      <w:r w:rsidRPr="008C53B3">
        <w:rPr>
          <w:sz w:val="16"/>
        </w:rPr>
        <w:t xml:space="preserve"> from </w:t>
      </w:r>
      <w:r w:rsidRPr="008C53B3">
        <w:rPr>
          <w:highlight w:val="cyan"/>
          <w:u w:val="single"/>
        </w:rPr>
        <w:t>that time</w:t>
      </w:r>
      <w:r w:rsidRPr="008C53B3">
        <w:rPr>
          <w:sz w:val="16"/>
        </w:rPr>
        <w:t xml:space="preserve">, </w:t>
      </w:r>
      <w:r w:rsidRPr="008C53B3">
        <w:rPr>
          <w:highlight w:val="cyan"/>
          <w:u w:val="single"/>
        </w:rPr>
        <w:t>there is</w:t>
      </w:r>
      <w:r w:rsidRPr="008C53B3">
        <w:rPr>
          <w:sz w:val="16"/>
        </w:rPr>
        <w:t xml:space="preserve"> also </w:t>
      </w:r>
      <w:r w:rsidRPr="008C53B3">
        <w:rPr>
          <w:rStyle w:val="Emphasis"/>
          <w:highlight w:val="cyan"/>
        </w:rPr>
        <w:t>no death reference</w:t>
      </w:r>
      <w:r w:rsidRPr="008C53B3">
        <w:rPr>
          <w:sz w:val="16"/>
        </w:rPr>
        <w:t xml:space="preserve"> </w:t>
      </w:r>
      <w:r w:rsidRPr="008C53B3">
        <w:rPr>
          <w:u w:val="single"/>
        </w:rPr>
        <w:t xml:space="preserve">(as there was, say, for the 6,000 slaves loyal to Spartacus who were crucified along the Appian Way in 71 BCE), and </w:t>
      </w:r>
      <w:r w:rsidRPr="008C53B3">
        <w:rPr>
          <w:rStyle w:val="Emphasis"/>
          <w:highlight w:val="cyan"/>
        </w:rPr>
        <w:t>no mention</w:t>
      </w:r>
      <w:r w:rsidRPr="008C53B3">
        <w:rPr>
          <w:highlight w:val="cyan"/>
          <w:u w:val="single"/>
        </w:rPr>
        <w:t xml:space="preserve"> in </w:t>
      </w:r>
      <w:r w:rsidRPr="008C53B3">
        <w:rPr>
          <w:rStyle w:val="Emphasis"/>
          <w:highlight w:val="cyan"/>
        </w:rPr>
        <w:t>any surviving</w:t>
      </w:r>
      <w:r w:rsidRPr="008C53B3">
        <w:rPr>
          <w:rStyle w:val="Emphasis"/>
        </w:rPr>
        <w:t xml:space="preserve"> official </w:t>
      </w:r>
      <w:r w:rsidRPr="008C53B3">
        <w:rPr>
          <w:rStyle w:val="Emphasis"/>
          <w:highlight w:val="cyan"/>
        </w:rPr>
        <w:t>report</w:t>
      </w:r>
      <w:r w:rsidRPr="008C53B3">
        <w:rPr>
          <w:u w:val="single"/>
        </w:rPr>
        <w:t>, private letter, poetry or play.</w:t>
      </w:r>
    </w:p>
    <w:p w14:paraId="5A6BEE3A" w14:textId="77777777" w:rsidR="00DB0985" w:rsidRPr="008C53B3" w:rsidRDefault="00DB0985" w:rsidP="00DB0985">
      <w:pPr>
        <w:rPr>
          <w:u w:val="single"/>
        </w:rPr>
      </w:pPr>
      <w:r w:rsidRPr="008C53B3">
        <w:rPr>
          <w:sz w:val="16"/>
        </w:rPr>
        <w:t xml:space="preserve">Compare this with Socrates, for example. Though none of the thoughts attributed to him survive in written form, still we know that he lived (470-399 BCE) because several of his pupils and contemporary critics wrote books and plays about him. But with Jesus there is silence from those who might have seen him in the flesh – which is awkward for historicists like Ehrman; ‘odd as it may seem,’ he wrote in 1999, ‘[i]n none of this vast array of surviving writings is Jesus’ name ever so much as mentioned.’ </w:t>
      </w:r>
      <w:r w:rsidRPr="008C53B3">
        <w:rPr>
          <w:u w:val="single"/>
        </w:rPr>
        <w:t xml:space="preserve">In fact, there are </w:t>
      </w:r>
      <w:r w:rsidRPr="008C53B3">
        <w:rPr>
          <w:rStyle w:val="Emphasis"/>
          <w:highlight w:val="cyan"/>
        </w:rPr>
        <w:t>just three sources</w:t>
      </w:r>
      <w:r w:rsidRPr="008C53B3">
        <w:rPr>
          <w:highlight w:val="cyan"/>
          <w:u w:val="single"/>
        </w:rPr>
        <w:t xml:space="preserve"> of</w:t>
      </w:r>
      <w:r w:rsidRPr="008C53B3">
        <w:rPr>
          <w:u w:val="single"/>
        </w:rPr>
        <w:t xml:space="preserve"> putative </w:t>
      </w:r>
      <w:r w:rsidRPr="008C53B3">
        <w:rPr>
          <w:rStyle w:val="Emphasis"/>
          <w:highlight w:val="cyan"/>
        </w:rPr>
        <w:t>proof of life</w:t>
      </w:r>
      <w:r w:rsidRPr="008C53B3">
        <w:rPr>
          <w:u w:val="single"/>
        </w:rPr>
        <w:t xml:space="preserve"> – </w:t>
      </w:r>
      <w:r w:rsidRPr="008C53B3">
        <w:rPr>
          <w:highlight w:val="cyan"/>
          <w:u w:val="single"/>
        </w:rPr>
        <w:t>all</w:t>
      </w:r>
      <w:r w:rsidRPr="008C53B3">
        <w:rPr>
          <w:u w:val="single"/>
        </w:rPr>
        <w:t xml:space="preserve"> of them </w:t>
      </w:r>
      <w:r w:rsidRPr="008C53B3">
        <w:rPr>
          <w:rStyle w:val="Emphasis"/>
          <w:highlight w:val="cyan"/>
        </w:rPr>
        <w:t>posthumous</w:t>
      </w:r>
      <w:r w:rsidRPr="008C53B3">
        <w:rPr>
          <w:u w:val="single"/>
        </w:rPr>
        <w:t>: the gospels, the letters of Paul, and historical evidence from beyond the Bible.</w:t>
      </w:r>
    </w:p>
    <w:p w14:paraId="799F142A" w14:textId="77777777" w:rsidR="00DB0985" w:rsidRDefault="00DB0985" w:rsidP="00DB0985">
      <w:pPr>
        <w:rPr>
          <w:sz w:val="16"/>
        </w:rPr>
      </w:pPr>
      <w:r w:rsidRPr="008C53B3">
        <w:rPr>
          <w:highlight w:val="cyan"/>
          <w:u w:val="single"/>
        </w:rPr>
        <w:t>Christian historians base</w:t>
      </w:r>
      <w:r w:rsidRPr="008C53B3">
        <w:rPr>
          <w:u w:val="single"/>
        </w:rPr>
        <w:t xml:space="preserve"> their </w:t>
      </w:r>
      <w:r w:rsidRPr="008C53B3">
        <w:rPr>
          <w:highlight w:val="cyan"/>
          <w:u w:val="single"/>
        </w:rPr>
        <w:t>claims</w:t>
      </w:r>
      <w:r w:rsidRPr="008C53B3">
        <w:rPr>
          <w:u w:val="single"/>
        </w:rPr>
        <w:t xml:space="preserve"> for a historical Jesus </w:t>
      </w:r>
      <w:r w:rsidRPr="008C53B3">
        <w:rPr>
          <w:highlight w:val="cyan"/>
          <w:u w:val="single"/>
        </w:rPr>
        <w:t>on</w:t>
      </w:r>
      <w:r w:rsidRPr="008C53B3">
        <w:rPr>
          <w:u w:val="single"/>
        </w:rPr>
        <w:t xml:space="preserve"> the </w:t>
      </w:r>
      <w:r w:rsidRPr="008C53B3">
        <w:rPr>
          <w:rStyle w:val="Emphasis"/>
          <w:highlight w:val="cyan"/>
        </w:rPr>
        <w:t>thinnest mentions</w:t>
      </w:r>
      <w:r w:rsidRPr="008C53B3">
        <w:rPr>
          <w:u w:val="single"/>
        </w:rPr>
        <w:t xml:space="preserve"> of early Christians by the Roman politicians Pliny the Younger and Tacitus</w:t>
      </w:r>
      <w:r w:rsidRPr="008C53B3">
        <w:rPr>
          <w:sz w:val="16"/>
        </w:rPr>
        <w:t xml:space="preserve"> (who write of Christians they interviewed early in the 2nd century – in Pliny’s case, a tortured female deacon – all followers of ‘The Way’ who talked about Jesus) and by Flavius Josephus, a Romanised Jewish historian. Josephus’s 20-volume Antiquities of the Jews, written around 94 CE, during the reign of Domitian, contains two references to Jesus, including one claiming that he was the Messiah crucified by Pontius Pilate. This would carry some weight if Josephus actually wrote it; but the experts, including evangelicals like Gathercole, agree this reference was likely forged by the 4th-century Christian polemicist Eusebius. The other reference is to ‘the brother of Jesus, who was called Christ, whose name was James’. Some scholars say the ‘called Christ’ bit was a later addition, but it hardly matters when Josephus was drawing from stories told by Christians more than six decades after Jesus’ assumed crucifixion.</w:t>
      </w:r>
    </w:p>
    <w:p w14:paraId="66D57B14" w14:textId="77777777" w:rsidR="00DB0985" w:rsidRDefault="00DB0985" w:rsidP="00DB0985">
      <w:pPr>
        <w:rPr>
          <w:sz w:val="16"/>
        </w:rPr>
      </w:pPr>
    </w:p>
    <w:p w14:paraId="26DF96CB" w14:textId="77777777" w:rsidR="00DB0985" w:rsidRDefault="00DB0985" w:rsidP="00DB0985">
      <w:pPr>
        <w:pStyle w:val="Heading4"/>
        <w:rPr>
          <w:u w:val="single"/>
        </w:rPr>
      </w:pPr>
      <w:r>
        <w:t xml:space="preserve">God’s not real AND propogating the belief </w:t>
      </w:r>
      <w:r w:rsidRPr="008C53B3">
        <w:rPr>
          <w:u w:val="single"/>
        </w:rPr>
        <w:t>generates harm</w:t>
      </w:r>
    </w:p>
    <w:p w14:paraId="6AA8AC21" w14:textId="77777777" w:rsidR="00DB0985" w:rsidRDefault="00DB0985" w:rsidP="00DB0985">
      <w:r w:rsidRPr="008C53B3">
        <w:rPr>
          <w:rStyle w:val="Style13ptBold"/>
        </w:rPr>
        <w:t>Coyne ’14</w:t>
      </w:r>
      <w:r>
        <w:t xml:space="preserve"> [Jerry; January 16; </w:t>
      </w:r>
      <w:r w:rsidRPr="008C53B3">
        <w:t>professor of Ecology and Evolution at The University of Chicago</w:t>
      </w:r>
      <w:r>
        <w:t>; “</w:t>
      </w:r>
      <w:r w:rsidRPr="008C53B3">
        <w:t>The 'Best Arguments for God's Existence' Are Actually Terrible</w:t>
      </w:r>
      <w:r>
        <w:t xml:space="preserve">,” </w:t>
      </w:r>
      <w:r w:rsidRPr="008C53B3">
        <w:t>https://newrepublic.com/article/116251/best-arguments-gods-existence-dont-challenge-atheists</w:t>
      </w:r>
      <w:r>
        <w:t>]</w:t>
      </w:r>
    </w:p>
    <w:p w14:paraId="63E06BA4" w14:textId="77777777" w:rsidR="00DB0985" w:rsidRPr="008C53B3" w:rsidRDefault="00DB0985" w:rsidP="00DB0985">
      <w:pPr>
        <w:rPr>
          <w:sz w:val="16"/>
        </w:rPr>
      </w:pPr>
      <w:r w:rsidRPr="008C53B3">
        <w:rPr>
          <w:sz w:val="16"/>
        </w:rPr>
        <w:t xml:space="preserve">Further, it’s obvious that the bulk of </w:t>
      </w:r>
      <w:r w:rsidRPr="008C53B3">
        <w:rPr>
          <w:rStyle w:val="Emphasis"/>
          <w:highlight w:val="cyan"/>
        </w:rPr>
        <w:t>harm</w:t>
      </w:r>
      <w:r w:rsidRPr="008C53B3">
        <w:rPr>
          <w:highlight w:val="cyan"/>
          <w:u w:val="single"/>
        </w:rPr>
        <w:t xml:space="preserve"> committed in</w:t>
      </w:r>
      <w:r w:rsidRPr="008C53B3">
        <w:rPr>
          <w:sz w:val="16"/>
        </w:rPr>
        <w:t xml:space="preserve"> the </w:t>
      </w:r>
      <w:r w:rsidRPr="008C53B3">
        <w:rPr>
          <w:highlight w:val="cyan"/>
          <w:u w:val="single"/>
        </w:rPr>
        <w:t>name of religion is done by those</w:t>
      </w:r>
      <w:r w:rsidRPr="008C53B3">
        <w:rPr>
          <w:sz w:val="16"/>
        </w:rPr>
        <w:t xml:space="preserve"> not </w:t>
      </w:r>
      <w:r w:rsidRPr="008C53B3">
        <w:rPr>
          <w:highlight w:val="cyan"/>
          <w:u w:val="single"/>
        </w:rPr>
        <w:t>who see god as</w:t>
      </w:r>
      <w:r w:rsidRPr="008C53B3">
        <w:rPr>
          <w:sz w:val="16"/>
        </w:rPr>
        <w:t xml:space="preserve"> a Ground of Being, but rather as an anthropomorphic entity who has a </w:t>
      </w:r>
      <w:r w:rsidRPr="008C53B3">
        <w:rPr>
          <w:rStyle w:val="Emphasis"/>
          <w:highlight w:val="cyan"/>
        </w:rPr>
        <w:t>personal</w:t>
      </w:r>
      <w:r w:rsidRPr="008C53B3">
        <w:rPr>
          <w:sz w:val="16"/>
        </w:rPr>
        <w:t xml:space="preserve"> relationship with his minions and </w:t>
      </w:r>
      <w:r w:rsidRPr="008C53B3">
        <w:rPr>
          <w:highlight w:val="cyan"/>
          <w:u w:val="single"/>
        </w:rPr>
        <w:t>supplies them with</w:t>
      </w:r>
      <w:r w:rsidRPr="008C53B3">
        <w:rPr>
          <w:sz w:val="16"/>
        </w:rPr>
        <w:t xml:space="preserve"> a </w:t>
      </w:r>
      <w:r w:rsidRPr="008C53B3">
        <w:rPr>
          <w:rStyle w:val="Emphasis"/>
        </w:rPr>
        <w:t>moral system</w:t>
      </w:r>
      <w:r w:rsidRPr="008C53B3">
        <w:rPr>
          <w:sz w:val="16"/>
        </w:rPr>
        <w:t xml:space="preserve">. For it is the belief that God has wishes for humanity, and a code of </w:t>
      </w:r>
      <w:r w:rsidRPr="008C53B3">
        <w:rPr>
          <w:rStyle w:val="Emphasis"/>
          <w:highlight w:val="cyan"/>
        </w:rPr>
        <w:t>right</w:t>
      </w:r>
      <w:r w:rsidRPr="008C53B3">
        <w:rPr>
          <w:sz w:val="16"/>
        </w:rPr>
        <w:t xml:space="preserve"> </w:t>
      </w:r>
      <w:r w:rsidRPr="008C53B3">
        <w:rPr>
          <w:highlight w:val="cyan"/>
          <w:u w:val="single"/>
        </w:rPr>
        <w:t xml:space="preserve">and </w:t>
      </w:r>
      <w:r w:rsidRPr="008C53B3">
        <w:rPr>
          <w:rStyle w:val="Emphasis"/>
          <w:highlight w:val="cyan"/>
        </w:rPr>
        <w:t>wrong</w:t>
      </w:r>
      <w:r w:rsidRPr="008C53B3">
        <w:rPr>
          <w:sz w:val="16"/>
        </w:rPr>
        <w:t xml:space="preserve">, </w:t>
      </w:r>
      <w:r w:rsidRPr="008C53B3">
        <w:rPr>
          <w:highlight w:val="cyan"/>
          <w:u w:val="single"/>
        </w:rPr>
        <w:t>that drives people to do things like oppose abortion and stem cell research, deny rights to women and gays, burn “witches,” throw acid in the faces of schoolgirls, and torture Catholics with guilt about masturbation</w:t>
      </w:r>
      <w:r w:rsidRPr="008C53B3">
        <w:rPr>
          <w:sz w:val="16"/>
        </w:rPr>
        <w:t xml:space="preserve"> and divorce.</w:t>
      </w:r>
    </w:p>
    <w:p w14:paraId="338E63DF" w14:textId="77777777" w:rsidR="00DB0985" w:rsidRPr="008C53B3" w:rsidRDefault="00DB0985" w:rsidP="00DB0985">
      <w:r>
        <w:t>&lt;&lt;Text Condensed, None Removed&gt;&gt;</w:t>
      </w:r>
    </w:p>
    <w:p w14:paraId="789A2E10" w14:textId="77777777" w:rsidR="00DB0985" w:rsidRDefault="00DB0985" w:rsidP="00DB0985">
      <w:pPr>
        <w:rPr>
          <w:sz w:val="6"/>
          <w:szCs w:val="6"/>
        </w:rPr>
      </w:pPr>
      <w:r w:rsidRPr="008C53B3">
        <w:rPr>
          <w:sz w:val="6"/>
          <w:szCs w:val="6"/>
        </w:rPr>
        <w:t>The vast majority of believers don’t even read theology, and are barely aware of the arguments for God made by Sophisticated Theologians™. So is it our duty as atheists to refute those arcane theological arguments, or to prevent instead the harm done by religion? To me, the latter course is preferable. Still it’s both fun and intellectually profitable to read and refute the arguments of theologians, for it’s only there that one can truly see intelligence so blatantly coopted and corrupted to prove what one has decided beforehand must be true. Theology is the only academic discipline where people get paid not to investigate their beliefs, but to rationalize them. Certainly it’s more useful for atheists to point out to “average” believers the lack of evidence for their faith—and that is precisely what Dawkins did in The God Delusion—but it’s more fun to chase the tails of obscurantists like Alvin Plantinga and John Haught. And now, apparently, their ranks include David Bentley Hart, who has written a new book that’s being touted as the most Sophisticated and Irrefutable Evidence for God Ever. The book is The Experience of God: Being, Consciousness, Bliss, and although I haven’t yet read it (believe me, I will, and have ordered it), I posted a critique of Damon Linker’s blurb for the book that appeared in The Week magazine. Another encomium has just arrived for Hart’s book, this time from Oliver Burkeman, who writes at the Guardian that The Experience of God is “The one theology book all atheists really should read.” I’m not sure whether Burkeman is an atheist, but his piece comes across as pure faitheism: “you atheists won’t make any headway until you come to grips with the arguments for God made by people like Hart.” For Hart has presented the Best Case for God, and until we’ve refuted it we lack all credibility. As Burkeman argues: Yet prominent atheists display an almost aggressive lack of curiosity when it comes to the facts about belief. In The God Delusion, Richard Dawkins expertly demolishes what he calls ‘the God hypothesis’, but devotes only a few sketchy anecdotes to establishing that this God hypothesis is the one that has defined religious belief through history, or defines it around the world today. AC Grayling insists that atheists are excused the bother of actually reading theology – where they might catch up on debates among believers about what they believe – because atheism “rejects the premise” of theology. And when The Atlantic ran a piece last year entitled Study theology, even if you don’t believe in God, Jerry Coyne, the atheist blogosphere’s Victor Meldrew, called it “the world’s worst advice.” And on and on it goes. I had to look up Victor Meldrew, who turns out to be a BBC sitcom character known for being a curmudgeon—though he had every right (like me) to be curmudgeonly. And does Burkeman realize that I spent several years reading theology before I decided that it was a mind-numbing and largely worthless exercise? It’s not like I haven’t heard their Best Arguments. And when you master one, theologians suddenly decide that there’s an even better Best Argument. The process is never ending. But on to our failures, as seen by Burkeman:</w:t>
      </w:r>
    </w:p>
    <w:p w14:paraId="4DE603AA" w14:textId="77777777" w:rsidR="00DB0985" w:rsidRPr="008C53B3" w:rsidRDefault="00DB0985" w:rsidP="00DB0985">
      <w:r>
        <w:t>&lt;&lt;Paragraph Breaks Resume&gt;&gt;</w:t>
      </w:r>
    </w:p>
    <w:p w14:paraId="0C27614F" w14:textId="77777777" w:rsidR="00DB0985" w:rsidRPr="008C53B3" w:rsidRDefault="00DB0985" w:rsidP="00DB0985">
      <w:pPr>
        <w:rPr>
          <w:sz w:val="16"/>
        </w:rPr>
      </w:pPr>
      <w:r w:rsidRPr="008C53B3">
        <w:rPr>
          <w:sz w:val="16"/>
        </w:rPr>
        <w:t>My modest New Year’s wish for 2014, then, is that atheists who care about honest argument – and about maybe actually getting somewhere in these otherwise mind-numbingly circular debates – might consider reading just one book by a theologian, David Bentley Hart’s The Experience of God, published recently by Yale University Press. Not because I think they’ll be completely convinced by it. (I’m not, and I’m certainly not convinced by Hart’s other publicly expressed views, which tend towards the implacably socially conservative.) They should read it because Hart marshals powerful historical evidence and philosophical argument to suggest that atheists – if they want to attack the opposition’s strongest case – badly need to up their game.</w:t>
      </w:r>
    </w:p>
    <w:p w14:paraId="5DCCD14A" w14:textId="77777777" w:rsidR="00DB0985" w:rsidRPr="008C53B3" w:rsidRDefault="00DB0985" w:rsidP="00DB0985">
      <w:pPr>
        <w:rPr>
          <w:sz w:val="16"/>
        </w:rPr>
      </w:pPr>
      <w:r w:rsidRPr="008C53B3">
        <w:rPr>
          <w:sz w:val="16"/>
        </w:rPr>
        <w:t>But what exactly does he mean by “the opposition’s strongest case”? I can think of three ways to construe that:</w:t>
      </w:r>
    </w:p>
    <w:p w14:paraId="1585E990" w14:textId="77777777" w:rsidR="00DB0985" w:rsidRPr="008C53B3" w:rsidRDefault="00DB0985" w:rsidP="00DB0985">
      <w:pPr>
        <w:rPr>
          <w:u w:val="single"/>
        </w:rPr>
      </w:pPr>
      <w:r w:rsidRPr="008C53B3">
        <w:rPr>
          <w:sz w:val="16"/>
        </w:rPr>
        <w:t xml:space="preserve">1. The </w:t>
      </w:r>
      <w:r w:rsidRPr="008C53B3">
        <w:rPr>
          <w:highlight w:val="cyan"/>
          <w:u w:val="single"/>
        </w:rPr>
        <w:t>case</w:t>
      </w:r>
      <w:r w:rsidRPr="008C53B3">
        <w:rPr>
          <w:u w:val="single"/>
        </w:rPr>
        <w:t xml:space="preserve"> that provides the strongest evidence </w:t>
      </w:r>
      <w:r w:rsidRPr="008C53B3">
        <w:rPr>
          <w:highlight w:val="cyan"/>
          <w:u w:val="single"/>
        </w:rPr>
        <w:t>for God</w:t>
      </w:r>
      <w:r w:rsidRPr="008C53B3">
        <w:rPr>
          <w:u w:val="single"/>
        </w:rPr>
        <w:t>’s existence. This is the way scientists would settle an argument about existence claims: by adducing data</w:t>
      </w:r>
      <w:r w:rsidRPr="008C53B3">
        <w:rPr>
          <w:sz w:val="16"/>
        </w:rPr>
        <w:t xml:space="preserve">. This category’s best argument for God used to be the </w:t>
      </w:r>
      <w:r w:rsidRPr="008C53B3">
        <w:rPr>
          <w:rStyle w:val="Emphasis"/>
          <w:highlight w:val="cyan"/>
        </w:rPr>
        <w:t>Argument from Design</w:t>
      </w:r>
      <w:r w:rsidRPr="008C53B3">
        <w:rPr>
          <w:sz w:val="16"/>
        </w:rPr>
        <w:t xml:space="preserve">, </w:t>
      </w:r>
      <w:r w:rsidRPr="008C53B3">
        <w:rPr>
          <w:u w:val="single"/>
        </w:rPr>
        <w:t xml:space="preserve">since there was no plausible alternative to God’s creation of the marvelous “designoid” features of plants and animals. But </w:t>
      </w:r>
      <w:r w:rsidRPr="008C53B3">
        <w:rPr>
          <w:rStyle w:val="Emphasis"/>
          <w:highlight w:val="cyan"/>
        </w:rPr>
        <w:t>Darwin</w:t>
      </w:r>
      <w:r w:rsidRPr="008C53B3">
        <w:rPr>
          <w:highlight w:val="cyan"/>
          <w:u w:val="single"/>
        </w:rPr>
        <w:t xml:space="preserve"> put paid to that one</w:t>
      </w:r>
      <w:r w:rsidRPr="008C53B3">
        <w:rPr>
          <w:u w:val="single"/>
        </w:rPr>
        <w:t xml:space="preserve"> in 1859</w:t>
      </w:r>
      <w:r w:rsidRPr="008C53B3">
        <w:rPr>
          <w:sz w:val="16"/>
        </w:rPr>
        <w:t xml:space="preserve">. </w:t>
      </w:r>
      <w:r w:rsidRPr="008C53B3">
        <w:rPr>
          <w:u w:val="single"/>
        </w:rPr>
        <w:t xml:space="preserve">Theologians now rely on arguments involving the </w:t>
      </w:r>
      <w:r w:rsidRPr="008C53B3">
        <w:rPr>
          <w:rStyle w:val="Emphasis"/>
          <w:highlight w:val="cyan"/>
        </w:rPr>
        <w:t>fine-tuning</w:t>
      </w:r>
      <w:r w:rsidRPr="008C53B3">
        <w:rPr>
          <w:highlight w:val="cyan"/>
          <w:u w:val="single"/>
        </w:rPr>
        <w:t xml:space="preserve"> of</w:t>
      </w:r>
      <w:r w:rsidRPr="008C53B3">
        <w:rPr>
          <w:u w:val="single"/>
        </w:rPr>
        <w:t xml:space="preserve"> the </w:t>
      </w:r>
      <w:r w:rsidRPr="008C53B3">
        <w:rPr>
          <w:highlight w:val="cyan"/>
          <w:u w:val="single"/>
        </w:rPr>
        <w:t>universe</w:t>
      </w:r>
      <w:r w:rsidRPr="008C53B3">
        <w:rPr>
          <w:u w:val="single"/>
        </w:rPr>
        <w:t xml:space="preserve"> or the supposed “innate morality” of human beings, but </w:t>
      </w:r>
      <w:r w:rsidRPr="008C53B3">
        <w:rPr>
          <w:highlight w:val="cyan"/>
          <w:u w:val="single"/>
        </w:rPr>
        <w:t>we have good secular explanations</w:t>
      </w:r>
      <w:r w:rsidRPr="008C53B3">
        <w:rPr>
          <w:u w:val="single"/>
        </w:rPr>
        <w:t xml:space="preserve"> for these. </w:t>
      </w:r>
    </w:p>
    <w:p w14:paraId="4D5DFF72" w14:textId="77777777" w:rsidR="00DB0985" w:rsidRPr="008C53B3" w:rsidRDefault="00DB0985" w:rsidP="00DB0985">
      <w:pPr>
        <w:rPr>
          <w:u w:val="single"/>
        </w:rPr>
      </w:pPr>
      <w:r w:rsidRPr="008C53B3">
        <w:rPr>
          <w:sz w:val="16"/>
        </w:rPr>
        <w:t xml:space="preserve">2. The </w:t>
      </w:r>
      <w:r w:rsidRPr="008C53B3">
        <w:rPr>
          <w:rStyle w:val="Emphasis"/>
          <w:highlight w:val="cyan"/>
        </w:rPr>
        <w:t>philosophical argument</w:t>
      </w:r>
      <w:r w:rsidRPr="008C53B3">
        <w:rPr>
          <w:sz w:val="16"/>
        </w:rPr>
        <w:t xml:space="preserve"> that </w:t>
      </w:r>
      <w:r w:rsidRPr="008C53B3">
        <w:rPr>
          <w:highlight w:val="cyan"/>
          <w:u w:val="single"/>
        </w:rPr>
        <w:t>is</w:t>
      </w:r>
      <w:r w:rsidRPr="008C53B3">
        <w:rPr>
          <w:sz w:val="16"/>
        </w:rPr>
        <w:t xml:space="preserve"> most tricky, or hardest to refute: in other words, the argument for God that has the greatest degree of </w:t>
      </w:r>
      <w:r w:rsidRPr="008C53B3">
        <w:rPr>
          <w:rStyle w:val="Emphasis"/>
          <w:highlight w:val="cyan"/>
        </w:rPr>
        <w:t>sophistry</w:t>
      </w:r>
      <w:r w:rsidRPr="008C53B3">
        <w:rPr>
          <w:sz w:val="16"/>
        </w:rPr>
        <w:t xml:space="preserve">. This used to include the Ontological Arguments, which briefly stymied even Bertrand Russell. </w:t>
      </w:r>
      <w:r w:rsidRPr="008C53B3">
        <w:rPr>
          <w:u w:val="single"/>
        </w:rPr>
        <w:t xml:space="preserve">But we soon realized that </w:t>
      </w:r>
      <w:r w:rsidRPr="008C53B3">
        <w:rPr>
          <w:rStyle w:val="Emphasis"/>
          <w:highlight w:val="cyan"/>
        </w:rPr>
        <w:t>“existence is not a quality,”</w:t>
      </w:r>
      <w:r w:rsidRPr="008C53B3">
        <w:rPr>
          <w:u w:val="single"/>
        </w:rPr>
        <w:t xml:space="preserve"> and that, in fact, claims about an entity’s </w:t>
      </w:r>
      <w:r w:rsidRPr="008C53B3">
        <w:rPr>
          <w:highlight w:val="cyan"/>
          <w:u w:val="single"/>
        </w:rPr>
        <w:t>existence can be settled only by observation</w:t>
      </w:r>
      <w:r w:rsidRPr="008C53B3">
        <w:rPr>
          <w:u w:val="single"/>
        </w:rPr>
        <w:t xml:space="preserve"> or testing, </w:t>
      </w:r>
      <w:r w:rsidRPr="008C53B3">
        <w:rPr>
          <w:highlight w:val="cyan"/>
          <w:u w:val="single"/>
        </w:rPr>
        <w:t>not</w:t>
      </w:r>
      <w:r w:rsidRPr="008C53B3">
        <w:rPr>
          <w:u w:val="single"/>
        </w:rPr>
        <w:t xml:space="preserve"> by </w:t>
      </w:r>
      <w:r w:rsidRPr="008C53B3">
        <w:rPr>
          <w:highlight w:val="cyan"/>
          <w:u w:val="single"/>
        </w:rPr>
        <w:t>logic</w:t>
      </w:r>
      <w:r w:rsidRPr="008C53B3">
        <w:rPr>
          <w:u w:val="single"/>
        </w:rPr>
        <w:t>.</w:t>
      </w:r>
    </w:p>
    <w:p w14:paraId="2A1D92DB" w14:textId="77777777" w:rsidR="00DB0985" w:rsidRPr="008C53B3" w:rsidRDefault="00DB0985" w:rsidP="00DB0985">
      <w:pPr>
        <w:rPr>
          <w:sz w:val="16"/>
        </w:rPr>
      </w:pPr>
      <w:r w:rsidRPr="008C53B3">
        <w:rPr>
          <w:sz w:val="16"/>
        </w:rPr>
        <w:t xml:space="preserve">3. The argument that is irrefutable because </w:t>
      </w:r>
      <w:r w:rsidRPr="008C53B3">
        <w:rPr>
          <w:highlight w:val="cyan"/>
          <w:u w:val="single"/>
        </w:rPr>
        <w:t xml:space="preserve">it’s </w:t>
      </w:r>
      <w:r w:rsidRPr="008C53B3">
        <w:rPr>
          <w:rStyle w:val="Emphasis"/>
          <w:highlight w:val="cyan"/>
        </w:rPr>
        <w:t>untestable</w:t>
      </w:r>
      <w:r w:rsidRPr="008C53B3">
        <w:rPr>
          <w:sz w:val="16"/>
        </w:rPr>
        <w:t xml:space="preserve">. Given that arguments in the first two categories are now untenable, people like Hart have proposed conceptions of God that are so nebulous that we can’t figure out what they mean. And because they are not only obscure but don’t say anything tangible about the how God interacts with the cosmos, they can’t be refuted. To any rationalist or scientist, this automatically rules them out of rational consideration, for if an observation comports with everything, and can’t be disproven, it is totally useless as an explanation for anything. I </w:t>
      </w:r>
      <w:r w:rsidRPr="008C53B3">
        <w:rPr>
          <w:u w:val="single"/>
        </w:rPr>
        <w:t>might as well say that there’s an invisible teddy bear who sustains the universe, and without my Ineffable Teddy there would be no cosmos</w:t>
      </w:r>
      <w:r w:rsidRPr="008C53B3">
        <w:rPr>
          <w:sz w:val="16"/>
        </w:rPr>
        <w:t>. But nobody can see that Bear, for he is the Ursine Ground of Being: ineffable and undetectable even though his Bearness permeates and supports everything. Without that Bear, the universe could not function, much less exist.</w:t>
      </w:r>
    </w:p>
    <w:p w14:paraId="4B979840" w14:textId="77777777" w:rsidR="00DB0985" w:rsidRPr="008C53B3" w:rsidRDefault="00DB0985" w:rsidP="00DB0985">
      <w:pPr>
        <w:rPr>
          <w:sz w:val="16"/>
        </w:rPr>
      </w:pPr>
    </w:p>
    <w:p w14:paraId="11B8AE0A" w14:textId="77777777" w:rsidR="00DB0985" w:rsidRPr="00F46035" w:rsidRDefault="00DB0985" w:rsidP="00DB0985">
      <w:pPr>
        <w:pStyle w:val="Heading4"/>
      </w:pPr>
      <w:r>
        <w:t xml:space="preserve">God’s </w:t>
      </w:r>
      <w:r>
        <w:rPr>
          <w:u w:val="single"/>
        </w:rPr>
        <w:t>omnipotence</w:t>
      </w:r>
      <w:r>
        <w:t xml:space="preserve"> and </w:t>
      </w:r>
      <w:r>
        <w:rPr>
          <w:u w:val="single"/>
        </w:rPr>
        <w:t>omnibenevolence</w:t>
      </w:r>
      <w:r>
        <w:t xml:space="preserve"> are </w:t>
      </w:r>
      <w:r>
        <w:rPr>
          <w:u w:val="single"/>
        </w:rPr>
        <w:t>incompatible</w:t>
      </w:r>
      <w:r>
        <w:t xml:space="preserve"> in a world </w:t>
      </w:r>
      <w:r>
        <w:rPr>
          <w:u w:val="single"/>
        </w:rPr>
        <w:t>with evil</w:t>
      </w:r>
      <w:r>
        <w:t xml:space="preserve">. </w:t>
      </w:r>
    </w:p>
    <w:p w14:paraId="74F9607D" w14:textId="77777777" w:rsidR="00DB0985" w:rsidRPr="00B010C8" w:rsidRDefault="00DB0985" w:rsidP="00DB0985">
      <w:r>
        <w:t xml:space="preserve">Daniel </w:t>
      </w:r>
      <w:r w:rsidRPr="00B010C8">
        <w:rPr>
          <w:rStyle w:val="Style13ptBold"/>
        </w:rPr>
        <w:t>Howard-Snyder 13</w:t>
      </w:r>
      <w:r>
        <w:t xml:space="preserve">. Assistant Professor of Philosophy at Seattle Pacific University. “The Logical Problem of Evil: Mackie and Plantinga.” https://philarchive.org/archive/HOWTLP-2/. </w:t>
      </w:r>
    </w:p>
    <w:p w14:paraId="1DF797B8" w14:textId="77777777" w:rsidR="00DB0985" w:rsidRPr="00B010C8" w:rsidRDefault="00DB0985" w:rsidP="00DB0985">
      <w:pPr>
        <w:rPr>
          <w:sz w:val="16"/>
        </w:rPr>
      </w:pPr>
      <w:r w:rsidRPr="00B010C8">
        <w:rPr>
          <w:sz w:val="16"/>
        </w:rPr>
        <w:t xml:space="preserve">Mackle's Logical Problem of Evil </w:t>
      </w:r>
    </w:p>
    <w:p w14:paraId="3E842E82" w14:textId="77777777" w:rsidR="00DB0985" w:rsidRPr="00B010C8" w:rsidRDefault="00DB0985" w:rsidP="00DB0985">
      <w:pPr>
        <w:rPr>
          <w:sz w:val="16"/>
        </w:rPr>
      </w:pPr>
      <w:r w:rsidRPr="00B010C8">
        <w:rPr>
          <w:sz w:val="16"/>
        </w:rPr>
        <w:t xml:space="preserve">According to Mackie, not only can it be shown that </w:t>
      </w:r>
    </w:p>
    <w:p w14:paraId="6FF901B2" w14:textId="77777777" w:rsidR="00DB0985" w:rsidRPr="00B010C8" w:rsidRDefault="00DB0985" w:rsidP="00DB0985">
      <w:pPr>
        <w:ind w:left="720"/>
        <w:rPr>
          <w:sz w:val="16"/>
        </w:rPr>
      </w:pPr>
      <w:r w:rsidRPr="00B010C8">
        <w:rPr>
          <w:sz w:val="16"/>
        </w:rPr>
        <w:t>"</w:t>
      </w:r>
      <w:r w:rsidRPr="00B010C8">
        <w:rPr>
          <w:rStyle w:val="Emphasis"/>
        </w:rPr>
        <w:t xml:space="preserve">religious </w:t>
      </w:r>
      <w:r w:rsidRPr="00B010C8">
        <w:rPr>
          <w:rStyle w:val="Emphasis"/>
          <w:highlight w:val="cyan"/>
        </w:rPr>
        <w:t>beliefs</w:t>
      </w:r>
      <w:r w:rsidRPr="00B010C8">
        <w:rPr>
          <w:sz w:val="16"/>
        </w:rPr>
        <w:t xml:space="preserve"> lack rational support," it can be shown that they </w:t>
      </w:r>
      <w:r w:rsidRPr="00B010C8">
        <w:rPr>
          <w:rStyle w:val="StyleUnderline"/>
          <w:highlight w:val="cyan"/>
        </w:rPr>
        <w:t>are</w:t>
      </w:r>
      <w:r w:rsidRPr="00B010C8">
        <w:rPr>
          <w:rStyle w:val="StyleUnderline"/>
        </w:rPr>
        <w:t xml:space="preserve"> theological </w:t>
      </w:r>
      <w:r w:rsidRPr="00B010C8">
        <w:rPr>
          <w:rStyle w:val="Emphasis"/>
        </w:rPr>
        <w:t xml:space="preserve">positively </w:t>
      </w:r>
      <w:r w:rsidRPr="00B010C8">
        <w:rPr>
          <w:rStyle w:val="Emphasis"/>
          <w:highlight w:val="cyan"/>
        </w:rPr>
        <w:t>irrational</w:t>
      </w:r>
      <w:r w:rsidRPr="00B010C8">
        <w:rPr>
          <w:sz w:val="16"/>
        </w:rPr>
        <w:t xml:space="preserve">, that </w:t>
      </w:r>
      <w:r w:rsidRPr="00B010C8">
        <w:rPr>
          <w:rStyle w:val="StyleUnderline"/>
        </w:rPr>
        <w:t xml:space="preserve">the several parts of the </w:t>
      </w:r>
      <w:r w:rsidRPr="00B010C8">
        <w:rPr>
          <w:rStyle w:val="Emphasis"/>
        </w:rPr>
        <w:t xml:space="preserve">essential </w:t>
      </w:r>
      <w:r w:rsidRPr="00B010C8">
        <w:rPr>
          <w:rStyle w:val="Emphasis"/>
          <w:highlight w:val="cyan"/>
        </w:rPr>
        <w:t>doctrine</w:t>
      </w:r>
      <w:r w:rsidRPr="00B010C8">
        <w:rPr>
          <w:rStyle w:val="StyleUnderline"/>
          <w:highlight w:val="cyan"/>
        </w:rPr>
        <w:t xml:space="preserve"> are </w:t>
      </w:r>
      <w:r w:rsidRPr="00B010C8">
        <w:rPr>
          <w:rStyle w:val="Emphasis"/>
          <w:highlight w:val="cyan"/>
        </w:rPr>
        <w:t>inconsistent</w:t>
      </w:r>
      <w:r w:rsidRPr="00B010C8">
        <w:rPr>
          <w:rStyle w:val="StyleUnderline"/>
        </w:rPr>
        <w:t xml:space="preserve"> with one another, so that the </w:t>
      </w:r>
      <w:r w:rsidRPr="00B010C8">
        <w:rPr>
          <w:rStyle w:val="Emphasis"/>
        </w:rPr>
        <w:t>theologian</w:t>
      </w:r>
      <w:r w:rsidRPr="00B010C8">
        <w:rPr>
          <w:sz w:val="16"/>
        </w:rPr>
        <w:t xml:space="preserve"> . . </w:t>
      </w:r>
      <w:r w:rsidRPr="00B010C8">
        <w:rPr>
          <w:rStyle w:val="StyleUnderline"/>
        </w:rPr>
        <w:t>must be prepared to believe</w:t>
      </w:r>
      <w:r w:rsidRPr="00B010C8">
        <w:rPr>
          <w:sz w:val="16"/>
        </w:rPr>
        <w:t xml:space="preserve">, not merely </w:t>
      </w:r>
      <w:r w:rsidRPr="00B010C8">
        <w:rPr>
          <w:rStyle w:val="StyleUnderline"/>
        </w:rPr>
        <w:t xml:space="preserve">what cannot be proved, but </w:t>
      </w:r>
      <w:r w:rsidRPr="00B010C8">
        <w:rPr>
          <w:rStyle w:val="StyleUnderline"/>
          <w:highlight w:val="cyan"/>
        </w:rPr>
        <w:t xml:space="preserve">what can be </w:t>
      </w:r>
      <w:r w:rsidRPr="00B010C8">
        <w:rPr>
          <w:rStyle w:val="Emphasis"/>
          <w:highlight w:val="cyan"/>
        </w:rPr>
        <w:t>disproved</w:t>
      </w:r>
      <w:r w:rsidRPr="00B010C8">
        <w:rPr>
          <w:rStyle w:val="StyleUnderline"/>
          <w:highlight w:val="cyan"/>
        </w:rPr>
        <w:t xml:space="preserve"> from </w:t>
      </w:r>
      <w:r w:rsidRPr="00B010C8">
        <w:rPr>
          <w:rStyle w:val="Emphasis"/>
          <w:highlight w:val="cyan"/>
        </w:rPr>
        <w:t>other beliefs</w:t>
      </w:r>
      <w:r w:rsidRPr="00B010C8">
        <w:rPr>
          <w:rStyle w:val="StyleUnderline"/>
        </w:rPr>
        <w:t xml:space="preserve"> that </w:t>
      </w:r>
      <w:r w:rsidRPr="00B010C8">
        <w:rPr>
          <w:rStyle w:val="StyleUnderline"/>
          <w:highlight w:val="cyan"/>
        </w:rPr>
        <w:t>he</w:t>
      </w:r>
      <w:r w:rsidRPr="00B010C8">
        <w:rPr>
          <w:rStyle w:val="StyleUnderline"/>
        </w:rPr>
        <w:t xml:space="preserve"> also </w:t>
      </w:r>
      <w:r w:rsidRPr="00B010C8">
        <w:rPr>
          <w:rStyle w:val="StyleUnderline"/>
          <w:highlight w:val="cyan"/>
        </w:rPr>
        <w:t>holds</w:t>
      </w:r>
      <w:r w:rsidRPr="00B010C8">
        <w:rPr>
          <w:sz w:val="16"/>
        </w:rPr>
        <w:t xml:space="preserve">. (Mackie 1955, 200) </w:t>
      </w:r>
    </w:p>
    <w:p w14:paraId="3EC30D04" w14:textId="77777777" w:rsidR="00DB0985" w:rsidRPr="00B010C8" w:rsidRDefault="00DB0985" w:rsidP="00DB0985">
      <w:pPr>
        <w:rPr>
          <w:sz w:val="16"/>
        </w:rPr>
      </w:pPr>
      <w:r w:rsidRPr="00B010C8">
        <w:rPr>
          <w:sz w:val="16"/>
        </w:rPr>
        <w:t xml:space="preserve">The putative disproof to which Mackie alludes is the problem of evil. As Mackie (1955, 200) conceived of it, the problem of evil is "a logical problem, the problem of clarifying and reconciling a number of beliefs" that were "essential parts of most theological posi- tions." The three "beliefs" he had in mind were these: "God is omnipotent; God is wholly good; and yet evil exists." Mackie was aware that there was no obvious inconsistency here. </w:t>
      </w:r>
    </w:p>
    <w:p w14:paraId="5BD715F6" w14:textId="77777777" w:rsidR="00DB0985" w:rsidRPr="00B010C8" w:rsidRDefault="00DB0985" w:rsidP="00DB0985">
      <w:pPr>
        <w:rPr>
          <w:sz w:val="16"/>
        </w:rPr>
      </w:pPr>
      <w:r w:rsidRPr="00B010C8">
        <w:rPr>
          <w:sz w:val="16"/>
        </w:rPr>
        <w:t xml:space="preserve">Thus, he said, </w:t>
      </w:r>
    </w:p>
    <w:p w14:paraId="65727175" w14:textId="77777777" w:rsidR="00DB0985" w:rsidRPr="00B010C8" w:rsidRDefault="00DB0985" w:rsidP="00DB0985">
      <w:pPr>
        <w:ind w:left="720"/>
        <w:rPr>
          <w:sz w:val="16"/>
        </w:rPr>
      </w:pPr>
      <w:r w:rsidRPr="00B010C8">
        <w:rPr>
          <w:sz w:val="16"/>
        </w:rPr>
        <w:t xml:space="preserve">to show it we need some additional premises, or perhaps some quasi-logical rules connecting the terms "good," and "evil," and "omnipotent." These additional principles are that </w:t>
      </w:r>
      <w:r w:rsidRPr="00B010C8">
        <w:rPr>
          <w:rStyle w:val="StyleUnderline"/>
        </w:rPr>
        <w:t>good is opposed to evil</w:t>
      </w:r>
      <w:r w:rsidRPr="00B010C8">
        <w:rPr>
          <w:sz w:val="16"/>
        </w:rPr>
        <w:t xml:space="preserve">, in such a way that </w:t>
      </w:r>
      <w:r w:rsidRPr="00B010C8">
        <w:rPr>
          <w:rStyle w:val="StyleUnderline"/>
          <w:highlight w:val="cyan"/>
        </w:rPr>
        <w:t xml:space="preserve">a </w:t>
      </w:r>
      <w:r w:rsidRPr="00B010C8">
        <w:rPr>
          <w:rStyle w:val="Emphasis"/>
          <w:highlight w:val="cyan"/>
        </w:rPr>
        <w:t>good thing</w:t>
      </w:r>
      <w:r w:rsidRPr="00B010C8">
        <w:rPr>
          <w:rStyle w:val="StyleUnderline"/>
        </w:rPr>
        <w:t xml:space="preserve"> always </w:t>
      </w:r>
      <w:r w:rsidRPr="00B010C8">
        <w:rPr>
          <w:rStyle w:val="StyleUnderline"/>
          <w:highlight w:val="cyan"/>
        </w:rPr>
        <w:t xml:space="preserve">eliminates </w:t>
      </w:r>
      <w:r w:rsidRPr="00B010C8">
        <w:rPr>
          <w:rStyle w:val="Emphasis"/>
          <w:highlight w:val="cyan"/>
        </w:rPr>
        <w:t>evil</w:t>
      </w:r>
      <w:r w:rsidRPr="00B010C8">
        <w:rPr>
          <w:rStyle w:val="StyleUnderline"/>
        </w:rPr>
        <w:t xml:space="preserve"> as far as it can</w:t>
      </w:r>
      <w:r w:rsidRPr="00B010C8">
        <w:rPr>
          <w:sz w:val="16"/>
        </w:rPr>
        <w:t xml:space="preserve">, and that </w:t>
      </w:r>
      <w:r w:rsidRPr="00B010C8">
        <w:rPr>
          <w:rStyle w:val="StyleUnderline"/>
          <w:highlight w:val="cyan"/>
        </w:rPr>
        <w:t xml:space="preserve">there are </w:t>
      </w:r>
      <w:r w:rsidRPr="00B010C8">
        <w:rPr>
          <w:rStyle w:val="Emphasis"/>
          <w:highlight w:val="cyan"/>
        </w:rPr>
        <w:t>no limits</w:t>
      </w:r>
      <w:r w:rsidRPr="00B010C8">
        <w:rPr>
          <w:rStyle w:val="StyleUnderline"/>
        </w:rPr>
        <w:t xml:space="preserve"> to what an omnipotent thing can do</w:t>
      </w:r>
      <w:r w:rsidRPr="00B010C8">
        <w:rPr>
          <w:sz w:val="16"/>
        </w:rPr>
        <w:t xml:space="preserve">. From these it follows that </w:t>
      </w:r>
      <w:r w:rsidRPr="00B010C8">
        <w:rPr>
          <w:rStyle w:val="StyleUnderline"/>
        </w:rPr>
        <w:t xml:space="preserve">a good omnipotent thing eliminates evil </w:t>
      </w:r>
      <w:r w:rsidRPr="00B010C8">
        <w:rPr>
          <w:rStyle w:val="Emphasis"/>
        </w:rPr>
        <w:t>completely</w:t>
      </w:r>
      <w:r w:rsidRPr="00B010C8">
        <w:rPr>
          <w:rStyle w:val="StyleUnderline"/>
        </w:rPr>
        <w:t xml:space="preserve">, and then the propositions </w:t>
      </w:r>
      <w:r w:rsidRPr="00B010C8">
        <w:rPr>
          <w:rStyle w:val="StyleUnderline"/>
          <w:highlight w:val="cyan"/>
        </w:rPr>
        <w:t xml:space="preserve">that a </w:t>
      </w:r>
      <w:r w:rsidRPr="00B010C8">
        <w:rPr>
          <w:rStyle w:val="Emphasis"/>
          <w:highlight w:val="cyan"/>
        </w:rPr>
        <w:t xml:space="preserve">good omnipotent </w:t>
      </w:r>
      <w:r w:rsidRPr="00F46035">
        <w:rPr>
          <w:rStyle w:val="Emphasis"/>
          <w:highlight w:val="cyan"/>
        </w:rPr>
        <w:t>thing</w:t>
      </w:r>
      <w:r w:rsidRPr="00F46035">
        <w:rPr>
          <w:rStyle w:val="StyleUnderline"/>
          <w:highlight w:val="cyan"/>
        </w:rPr>
        <w:t xml:space="preserve"> exists, and</w:t>
      </w:r>
      <w:r w:rsidRPr="00B010C8">
        <w:rPr>
          <w:rStyle w:val="StyleUnderline"/>
        </w:rPr>
        <w:t xml:space="preserve"> that </w:t>
      </w:r>
      <w:r w:rsidRPr="00B010C8">
        <w:rPr>
          <w:rStyle w:val="Emphasis"/>
          <w:highlight w:val="cyan"/>
        </w:rPr>
        <w:t>evil</w:t>
      </w:r>
      <w:r w:rsidRPr="00B010C8">
        <w:rPr>
          <w:rStyle w:val="Emphasis"/>
        </w:rPr>
        <w:t xml:space="preserve"> exists</w:t>
      </w:r>
      <w:r w:rsidRPr="00B010C8">
        <w:rPr>
          <w:rStyle w:val="StyleUnderline"/>
        </w:rPr>
        <w:t xml:space="preserve">, </w:t>
      </w:r>
      <w:r w:rsidRPr="00B010C8">
        <w:rPr>
          <w:rStyle w:val="StyleUnderline"/>
          <w:highlight w:val="cyan"/>
        </w:rPr>
        <w:t xml:space="preserve">are </w:t>
      </w:r>
      <w:r w:rsidRPr="00B010C8">
        <w:rPr>
          <w:rStyle w:val="Emphasis"/>
          <w:highlight w:val="cyan"/>
        </w:rPr>
        <w:t>incompatible</w:t>
      </w:r>
      <w:r w:rsidRPr="00B010C8">
        <w:rPr>
          <w:sz w:val="16"/>
        </w:rPr>
        <w:t xml:space="preserve">. (Mackie 1955, 200—201) </w:t>
      </w:r>
    </w:p>
    <w:p w14:paraId="72776F57" w14:textId="77777777" w:rsidR="00DB0985" w:rsidRDefault="00DB0985" w:rsidP="00DB0985">
      <w:pPr>
        <w:pStyle w:val="Heading4"/>
      </w:pPr>
      <w:r>
        <w:t xml:space="preserve">The Bible </w:t>
      </w:r>
      <w:r>
        <w:rPr>
          <w:u w:val="single"/>
        </w:rPr>
        <w:t>describes</w:t>
      </w:r>
      <w:r>
        <w:t xml:space="preserve"> it as </w:t>
      </w:r>
      <w:r>
        <w:rPr>
          <w:u w:val="single"/>
        </w:rPr>
        <w:t>infinite torture</w:t>
      </w:r>
      <w:r>
        <w:t xml:space="preserve">---a </w:t>
      </w:r>
      <w:r>
        <w:rPr>
          <w:u w:val="single"/>
        </w:rPr>
        <w:t>benevolent God</w:t>
      </w:r>
      <w:r>
        <w:t xml:space="preserve"> wouldn’t do that. </w:t>
      </w:r>
    </w:p>
    <w:p w14:paraId="6AF754A3" w14:textId="77777777" w:rsidR="00DB0985" w:rsidRDefault="00DB0985" w:rsidP="00DB0985">
      <w:r>
        <w:t xml:space="preserve">Mike </w:t>
      </w:r>
      <w:r w:rsidRPr="00C72A96">
        <w:rPr>
          <w:rStyle w:val="Style13ptBold"/>
        </w:rPr>
        <w:t>Edwards 23</w:t>
      </w:r>
      <w:r>
        <w:t xml:space="preserve">. “Why Hell Can’t Be True!” 9/25/23. https://donewthreligion.medium.com/why-hell-cant-be-true-79ea1a4389d8. </w:t>
      </w:r>
    </w:p>
    <w:p w14:paraId="2D76F11E" w14:textId="77777777" w:rsidR="00DB0985" w:rsidRPr="00C72A96" w:rsidRDefault="00DB0985" w:rsidP="00DB0985">
      <w:pPr>
        <w:rPr>
          <w:sz w:val="16"/>
        </w:rPr>
      </w:pPr>
      <w:r w:rsidRPr="00C72A96">
        <w:rPr>
          <w:sz w:val="16"/>
        </w:rPr>
        <w:t>Hell is morally impossible</w:t>
      </w:r>
    </w:p>
    <w:p w14:paraId="470CE823" w14:textId="77777777" w:rsidR="00DB0985" w:rsidRDefault="00DB0985" w:rsidP="00DB0985">
      <w:pPr>
        <w:rPr>
          <w:sz w:val="16"/>
        </w:rPr>
      </w:pPr>
      <w:r w:rsidRPr="00C72A96">
        <w:rPr>
          <w:sz w:val="16"/>
        </w:rPr>
        <w:t xml:space="preserve">Most who believe God exist agree God has given us moral intuitions to discern evil from good. We don’t need a Book to tell us that sexual abuse or murder is wrong. </w:t>
      </w:r>
      <w:r w:rsidRPr="00C72A96">
        <w:rPr>
          <w:rStyle w:val="StyleUnderline"/>
          <w:highlight w:val="cyan"/>
        </w:rPr>
        <w:t>God creating</w:t>
      </w:r>
      <w:r w:rsidRPr="00C72A96">
        <w:rPr>
          <w:sz w:val="16"/>
        </w:rPr>
        <w:t xml:space="preserve"> a literal </w:t>
      </w:r>
      <w:r w:rsidRPr="00C72A96">
        <w:rPr>
          <w:rStyle w:val="Emphasis"/>
          <w:highlight w:val="cyan"/>
        </w:rPr>
        <w:t>Hell</w:t>
      </w:r>
      <w:r w:rsidRPr="00C72A96">
        <w:rPr>
          <w:sz w:val="16"/>
        </w:rPr>
        <w:t xml:space="preserve"> where </w:t>
      </w:r>
      <w:r w:rsidRPr="00C72A96">
        <w:rPr>
          <w:rStyle w:val="StyleUnderline"/>
          <w:highlight w:val="cyan"/>
        </w:rPr>
        <w:t>people</w:t>
      </w:r>
      <w:r w:rsidRPr="00C72A96">
        <w:rPr>
          <w:rStyle w:val="StyleUnderline"/>
        </w:rPr>
        <w:t xml:space="preserve"> are </w:t>
      </w:r>
      <w:r w:rsidRPr="00C72A96">
        <w:rPr>
          <w:rStyle w:val="StyleUnderline"/>
          <w:highlight w:val="cyan"/>
        </w:rPr>
        <w:t xml:space="preserve">tortured for </w:t>
      </w:r>
      <w:r w:rsidRPr="00C72A96">
        <w:rPr>
          <w:rStyle w:val="Emphasis"/>
          <w:highlight w:val="cyan"/>
        </w:rPr>
        <w:t>billions of years</w:t>
      </w:r>
      <w:r w:rsidRPr="00C72A96">
        <w:rPr>
          <w:rStyle w:val="StyleUnderline"/>
          <w:highlight w:val="cyan"/>
        </w:rPr>
        <w:t xml:space="preserve"> for beliefs held</w:t>
      </w:r>
      <w:r w:rsidRPr="00C72A96">
        <w:rPr>
          <w:rStyle w:val="StyleUnderline"/>
        </w:rPr>
        <w:t xml:space="preserve"> a </w:t>
      </w:r>
      <w:r w:rsidRPr="00C72A96">
        <w:rPr>
          <w:rStyle w:val="Emphasis"/>
          <w:highlight w:val="cyan"/>
        </w:rPr>
        <w:t>short time</w:t>
      </w:r>
      <w:r w:rsidRPr="00C72A96">
        <w:rPr>
          <w:rStyle w:val="StyleUnderline"/>
        </w:rPr>
        <w:t xml:space="preserve"> here on earth </w:t>
      </w:r>
      <w:r w:rsidRPr="00C72A96">
        <w:rPr>
          <w:rStyle w:val="StyleUnderline"/>
          <w:highlight w:val="cyan"/>
        </w:rPr>
        <w:t xml:space="preserve">isn’t </w:t>
      </w:r>
      <w:r w:rsidRPr="00C72A96">
        <w:rPr>
          <w:rStyle w:val="Emphasis"/>
          <w:highlight w:val="cyan"/>
        </w:rPr>
        <w:t>morally possible</w:t>
      </w:r>
      <w:r w:rsidRPr="00C72A96">
        <w:rPr>
          <w:sz w:val="16"/>
        </w:rPr>
        <w:t>. We humans wouldn’t even create such a place or desti</w:t>
      </w:r>
      <w:r>
        <w:rPr>
          <w:sz w:val="16"/>
        </w:rPr>
        <w:t>un</w:t>
      </w:r>
      <w:r w:rsidRPr="00C72A96">
        <w:rPr>
          <w:sz w:val="16"/>
        </w:rPr>
        <w:t xml:space="preserve">nation for our enemies. If God’s goodness isn’t the same as human goodness, </w:t>
      </w:r>
      <w:r w:rsidRPr="00C72A96">
        <w:rPr>
          <w:rStyle w:val="StyleUnderline"/>
        </w:rPr>
        <w:t xml:space="preserve">God then sometimes </w:t>
      </w:r>
      <w:r w:rsidRPr="00C72A96">
        <w:rPr>
          <w:rStyle w:val="Emphasis"/>
        </w:rPr>
        <w:t>isn’t good</w:t>
      </w:r>
      <w:r w:rsidRPr="00C72A96">
        <w:rPr>
          <w:rStyle w:val="StyleUnderline"/>
        </w:rPr>
        <w:t xml:space="preserve">. </w:t>
      </w:r>
      <w:r w:rsidRPr="00C72A96">
        <w:rPr>
          <w:rStyle w:val="StyleUnderline"/>
          <w:highlight w:val="cyan"/>
        </w:rPr>
        <w:t>God</w:t>
      </w:r>
      <w:r w:rsidRPr="00C72A96">
        <w:rPr>
          <w:sz w:val="16"/>
        </w:rPr>
        <w:t xml:space="preserve"> or humans </w:t>
      </w:r>
      <w:r w:rsidRPr="00C72A96">
        <w:rPr>
          <w:rStyle w:val="StyleUnderline"/>
          <w:highlight w:val="cyan"/>
        </w:rPr>
        <w:t>can’t</w:t>
      </w:r>
      <w:r w:rsidRPr="00C72A96">
        <w:rPr>
          <w:rStyle w:val="StyleUnderline"/>
        </w:rPr>
        <w:t xml:space="preserve"> possibly </w:t>
      </w:r>
      <w:r w:rsidRPr="00C72A96">
        <w:rPr>
          <w:rStyle w:val="StyleUnderline"/>
          <w:highlight w:val="cyan"/>
        </w:rPr>
        <w:t xml:space="preserve">be </w:t>
      </w:r>
      <w:r w:rsidRPr="00C72A96">
        <w:rPr>
          <w:rStyle w:val="Emphasis"/>
          <w:highlight w:val="cyan"/>
        </w:rPr>
        <w:t>happy</w:t>
      </w:r>
      <w:r w:rsidRPr="00C72A96">
        <w:rPr>
          <w:sz w:val="16"/>
        </w:rPr>
        <w:t xml:space="preserve"> in heaven </w:t>
      </w:r>
      <w:r w:rsidRPr="00C72A96">
        <w:rPr>
          <w:rStyle w:val="StyleUnderline"/>
          <w:highlight w:val="cyan"/>
        </w:rPr>
        <w:t>if</w:t>
      </w:r>
      <w:r w:rsidRPr="00C72A96">
        <w:rPr>
          <w:rStyle w:val="StyleUnderline"/>
        </w:rPr>
        <w:t xml:space="preserve"> loved </w:t>
      </w:r>
      <w:r w:rsidRPr="00C72A96">
        <w:rPr>
          <w:rStyle w:val="StyleUnderline"/>
          <w:highlight w:val="cyan"/>
        </w:rPr>
        <w:t>ones are</w:t>
      </w:r>
      <w:r w:rsidRPr="00C72A96">
        <w:rPr>
          <w:rStyle w:val="StyleUnderline"/>
        </w:rPr>
        <w:t xml:space="preserve"> being </w:t>
      </w:r>
      <w:r w:rsidRPr="00C72A96">
        <w:rPr>
          <w:rStyle w:val="Emphasis"/>
          <w:highlight w:val="cyan"/>
        </w:rPr>
        <w:t>tormented</w:t>
      </w:r>
      <w:r w:rsidRPr="00C72A96">
        <w:rPr>
          <w:rStyle w:val="StyleUnderline"/>
        </w:rPr>
        <w:t xml:space="preserve"> after </w:t>
      </w:r>
      <w:r w:rsidRPr="00C72A96">
        <w:rPr>
          <w:rStyle w:val="Emphasis"/>
        </w:rPr>
        <w:t>death</w:t>
      </w:r>
      <w:r w:rsidRPr="00C72A96">
        <w:rPr>
          <w:rStyle w:val="StyleUnderline"/>
        </w:rPr>
        <w:t xml:space="preserve"> day after day</w:t>
      </w:r>
      <w:r w:rsidRPr="00C72A96">
        <w:rPr>
          <w:sz w:val="16"/>
        </w:rPr>
        <w:t>. If God supposedly has such control over happiness, why not use the same power over rebelliousness?</w:t>
      </w:r>
    </w:p>
    <w:p w14:paraId="55325131" w14:textId="77777777" w:rsidR="00DB0985" w:rsidRPr="00B7608E" w:rsidRDefault="00DB0985" w:rsidP="00DB0985">
      <w:pPr>
        <w:pStyle w:val="Heading4"/>
      </w:pPr>
    </w:p>
    <w:p w14:paraId="0661B3C6" w14:textId="77777777" w:rsidR="00DB0985" w:rsidRPr="005D388F" w:rsidRDefault="00DB0985" w:rsidP="00DB0985"/>
    <w:p w14:paraId="4FE31890" w14:textId="77777777" w:rsidR="00DB0985" w:rsidRPr="00DB0985" w:rsidRDefault="00DB0985" w:rsidP="00DB0985"/>
    <w:p w14:paraId="1AE1566D" w14:textId="537B58E0" w:rsidR="00DC2011" w:rsidRDefault="002A743E" w:rsidP="00DC2011">
      <w:pPr>
        <w:pStyle w:val="Heading2"/>
      </w:pPr>
      <w:r>
        <w:t>Adv---Unions</w:t>
      </w:r>
    </w:p>
    <w:p w14:paraId="2FF1E1E4" w14:textId="77777777" w:rsidR="0016580B" w:rsidRDefault="0016580B" w:rsidP="0016580B">
      <w:pPr>
        <w:pStyle w:val="Heading3"/>
      </w:pPr>
      <w:r>
        <w:t>Inequality---1NC</w:t>
      </w:r>
    </w:p>
    <w:p w14:paraId="6D73B30E" w14:textId="77777777" w:rsidR="0016580B" w:rsidRPr="008D1F89" w:rsidRDefault="0016580B" w:rsidP="0016580B">
      <w:pPr>
        <w:pStyle w:val="Heading4"/>
      </w:pPr>
      <w:r>
        <w:t xml:space="preserve">Inequality is </w:t>
      </w:r>
      <w:r w:rsidRPr="003702F7">
        <w:rPr>
          <w:u w:val="single"/>
        </w:rPr>
        <w:t>rock-bottom</w:t>
      </w:r>
      <w:r>
        <w:t>---</w:t>
      </w:r>
      <w:r w:rsidRPr="003702F7">
        <w:rPr>
          <w:u w:val="single"/>
        </w:rPr>
        <w:t>flawed metrics</w:t>
      </w:r>
      <w:r>
        <w:t xml:space="preserve"> influence </w:t>
      </w:r>
      <w:r w:rsidRPr="003702F7">
        <w:rPr>
          <w:u w:val="single"/>
        </w:rPr>
        <w:t>contrary claims</w:t>
      </w:r>
      <w:r>
        <w:t>.</w:t>
      </w:r>
    </w:p>
    <w:p w14:paraId="0AA90804" w14:textId="77777777" w:rsidR="0016580B" w:rsidRDefault="0016580B" w:rsidP="0016580B">
      <w:r w:rsidRPr="00CD5A7C">
        <w:rPr>
          <w:rStyle w:val="Style13ptBold"/>
        </w:rPr>
        <w:t>Waldenström ’25</w:t>
      </w:r>
      <w:r>
        <w:t xml:space="preserve"> [Daniel; May 19; Professor of Economics at the Research Institute of Industrial Economics Stockholm, Ph.D. in Economics from the Stockholm School of Economics, Ph.D. in Economic History from Lund University; Foreign Affairs, “The Inequality Myth: Western Societies Are Growing More Equal, Not Less,” https://www.foreignaffairs.com/united-states/inequality-myth-western-societies-more-equal-waldenstrom]</w:t>
      </w:r>
    </w:p>
    <w:p w14:paraId="11A53289" w14:textId="77777777" w:rsidR="0016580B" w:rsidRPr="00D10A2E" w:rsidRDefault="0016580B" w:rsidP="0016580B">
      <w:pPr>
        <w:rPr>
          <w:sz w:val="16"/>
        </w:rPr>
      </w:pPr>
      <w:r w:rsidRPr="00D10A2E">
        <w:rPr>
          <w:sz w:val="16"/>
        </w:rPr>
        <w:t xml:space="preserve">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w:t>
      </w:r>
      <w:r w:rsidRPr="00F9073A">
        <w:rPr>
          <w:rStyle w:val="StyleUnderline"/>
        </w:rPr>
        <w:t xml:space="preserve">the </w:t>
      </w:r>
      <w:r w:rsidRPr="00B607CE">
        <w:rPr>
          <w:rStyle w:val="Emphasis"/>
          <w:highlight w:val="cyan"/>
        </w:rPr>
        <w:t>most</w:t>
      </w:r>
      <w:r w:rsidRPr="00EB58F8">
        <w:rPr>
          <w:rStyle w:val="Emphasis"/>
        </w:rPr>
        <w:t xml:space="preserve"> </w:t>
      </w:r>
      <w:r w:rsidRPr="00B607CE">
        <w:rPr>
          <w:rStyle w:val="Emphasis"/>
        </w:rPr>
        <w:t>influential</w:t>
      </w:r>
      <w:r w:rsidRPr="00B607CE">
        <w:rPr>
          <w:rStyle w:val="StyleUnderline"/>
        </w:rPr>
        <w:t xml:space="preserve"> </w:t>
      </w:r>
      <w:r w:rsidRPr="00B607CE">
        <w:rPr>
          <w:rStyle w:val="StyleUnderline"/>
          <w:highlight w:val="cyan"/>
        </w:rPr>
        <w:t xml:space="preserve">claims about inequality rest on </w:t>
      </w:r>
      <w:r w:rsidRPr="00B607CE">
        <w:rPr>
          <w:rStyle w:val="Emphasis"/>
          <w:highlight w:val="cyan"/>
        </w:rPr>
        <w:t>selective</w:t>
      </w:r>
      <w:r w:rsidRPr="00EB58F8">
        <w:rPr>
          <w:rStyle w:val="Emphasis"/>
        </w:rPr>
        <w:t xml:space="preserve"> readings</w:t>
      </w:r>
      <w:r w:rsidRPr="00F9073A">
        <w:rPr>
          <w:rStyle w:val="StyleUnderline"/>
        </w:rPr>
        <w:t xml:space="preserve"> of history </w:t>
      </w:r>
      <w:r w:rsidRPr="00B607CE">
        <w:rPr>
          <w:rStyle w:val="StyleUnderline"/>
          <w:highlight w:val="cyan"/>
        </w:rPr>
        <w:t xml:space="preserve">and </w:t>
      </w:r>
      <w:r w:rsidRPr="00B607CE">
        <w:rPr>
          <w:rStyle w:val="Emphasis"/>
          <w:highlight w:val="cyan"/>
        </w:rPr>
        <w:t>partial</w:t>
      </w:r>
      <w:r w:rsidRPr="00F9073A">
        <w:rPr>
          <w:rStyle w:val="StyleUnderline"/>
        </w:rPr>
        <w:t xml:space="preserve"> </w:t>
      </w:r>
      <w:r w:rsidRPr="00EB58F8">
        <w:rPr>
          <w:rStyle w:val="StyleUnderline"/>
        </w:rPr>
        <w:t>measurement</w:t>
      </w:r>
      <w:r w:rsidRPr="00B607CE">
        <w:rPr>
          <w:rStyle w:val="Emphasis"/>
          <w:highlight w:val="cyan"/>
        </w:rPr>
        <w:t>s</w:t>
      </w:r>
      <w:r w:rsidRPr="00EB58F8">
        <w:rPr>
          <w:rStyle w:val="StyleUnderline"/>
        </w:rPr>
        <w:t xml:space="preserve"> of living </w:t>
      </w:r>
      <w:r w:rsidRPr="00B5333F">
        <w:rPr>
          <w:rStyle w:val="StyleUnderline"/>
        </w:rPr>
        <w:t xml:space="preserve">standards. </w:t>
      </w:r>
      <w:r w:rsidRPr="00B607CE">
        <w:rPr>
          <w:rStyle w:val="StyleUnderline"/>
          <w:highlight w:val="cyan"/>
        </w:rPr>
        <w:t>When</w:t>
      </w:r>
      <w:r w:rsidRPr="00B5333F">
        <w:rPr>
          <w:rStyle w:val="StyleUnderline"/>
        </w:rPr>
        <w:t xml:space="preserve"> the </w:t>
      </w:r>
      <w:r w:rsidRPr="00B5333F">
        <w:rPr>
          <w:rStyle w:val="Emphasis"/>
          <w:highlight w:val="cyan"/>
        </w:rPr>
        <w:t>full balance</w:t>
      </w:r>
      <w:r w:rsidRPr="00B5333F">
        <w:rPr>
          <w:rStyle w:val="Emphasis"/>
        </w:rPr>
        <w:t xml:space="preserve"> sheet</w:t>
      </w:r>
      <w:r w:rsidRPr="00B5333F">
        <w:rPr>
          <w:rStyle w:val="StyleUnderline"/>
        </w:rPr>
        <w:t xml:space="preserve"> of modern economies </w:t>
      </w:r>
      <w:r w:rsidRPr="00B607CE">
        <w:rPr>
          <w:rStyle w:val="StyleUnderline"/>
          <w:highlight w:val="cyan"/>
        </w:rPr>
        <w:t xml:space="preserve">is </w:t>
      </w:r>
      <w:r w:rsidRPr="00B607CE">
        <w:rPr>
          <w:rStyle w:val="Emphasis"/>
          <w:highlight w:val="cyan"/>
        </w:rPr>
        <w:t>tallied</w:t>
      </w:r>
      <w:r w:rsidRPr="00D10A2E">
        <w:rPr>
          <w:sz w:val="16"/>
        </w:rPr>
        <w:t>—</w:t>
      </w:r>
      <w:r w:rsidRPr="00B5333F">
        <w:rPr>
          <w:rStyle w:val="StyleUnderline"/>
        </w:rPr>
        <w:t xml:space="preserve">including </w:t>
      </w:r>
      <w:r w:rsidRPr="00B5333F">
        <w:rPr>
          <w:rStyle w:val="Emphasis"/>
        </w:rPr>
        <w:t>tax</w:t>
      </w:r>
      <w:r w:rsidRPr="00031022">
        <w:rPr>
          <w:rStyle w:val="StyleUnderline"/>
        </w:rPr>
        <w:t>es</w:t>
      </w:r>
      <w:r w:rsidRPr="00B5333F">
        <w:rPr>
          <w:rStyle w:val="StyleUnderline"/>
        </w:rPr>
        <w:t xml:space="preserve">, </w:t>
      </w:r>
      <w:r w:rsidRPr="00031022">
        <w:rPr>
          <w:rStyle w:val="Emphasis"/>
        </w:rPr>
        <w:t>transfers</w:t>
      </w:r>
      <w:r w:rsidRPr="00B5333F">
        <w:rPr>
          <w:rStyle w:val="StyleUnderline"/>
        </w:rPr>
        <w:t xml:space="preserve">, </w:t>
      </w:r>
      <w:r w:rsidRPr="00031022">
        <w:rPr>
          <w:rStyle w:val="Emphasis"/>
        </w:rPr>
        <w:t>pension</w:t>
      </w:r>
      <w:r w:rsidRPr="00B5333F">
        <w:rPr>
          <w:rStyle w:val="StyleUnderline"/>
        </w:rPr>
        <w:t xml:space="preserve"> entitlement</w:t>
      </w:r>
      <w:r w:rsidRPr="00031022">
        <w:rPr>
          <w:rStyle w:val="Emphasis"/>
        </w:rPr>
        <w:t>s</w:t>
      </w:r>
      <w:r w:rsidRPr="00B5333F">
        <w:rPr>
          <w:rStyle w:val="StyleUnderline"/>
        </w:rPr>
        <w:t xml:space="preserve">, </w:t>
      </w:r>
      <w:r w:rsidRPr="00B5333F">
        <w:rPr>
          <w:rStyle w:val="Emphasis"/>
        </w:rPr>
        <w:t>home</w:t>
      </w:r>
      <w:r w:rsidRPr="00B5333F">
        <w:rPr>
          <w:rStyle w:val="StyleUnderline"/>
        </w:rPr>
        <w:t>ownership</w:t>
      </w:r>
      <w:r w:rsidRPr="00031022">
        <w:rPr>
          <w:rStyle w:val="StyleUnderline"/>
        </w:rPr>
        <w:t xml:space="preserve">, and the fact that people </w:t>
      </w:r>
      <w:r w:rsidRPr="00031022">
        <w:rPr>
          <w:rStyle w:val="Emphasis"/>
        </w:rPr>
        <w:t>move</w:t>
      </w:r>
      <w:r w:rsidRPr="00031022">
        <w:rPr>
          <w:rStyle w:val="StyleUnderline"/>
        </w:rPr>
        <w:t xml:space="preserve"> through income </w:t>
      </w:r>
      <w:r w:rsidRPr="00031022">
        <w:rPr>
          <w:rStyle w:val="Emphasis"/>
        </w:rPr>
        <w:t>brackets</w:t>
      </w:r>
      <w:r w:rsidRPr="00D10A2E">
        <w:rPr>
          <w:sz w:val="16"/>
        </w:rPr>
        <w:t xml:space="preserve"> across their lives—</w:t>
      </w:r>
      <w:r w:rsidRPr="00031022">
        <w:rPr>
          <w:rStyle w:val="StyleUnderline"/>
        </w:rPr>
        <w:t xml:space="preserve">the </w:t>
      </w:r>
      <w:r w:rsidRPr="00B607CE">
        <w:rPr>
          <w:rStyle w:val="StyleUnderline"/>
          <w:highlight w:val="cyan"/>
        </w:rPr>
        <w:t>story looks</w:t>
      </w:r>
      <w:r w:rsidRPr="00031022">
        <w:rPr>
          <w:rStyle w:val="StyleUnderline"/>
        </w:rPr>
        <w:t xml:space="preserve"> </w:t>
      </w:r>
      <w:r w:rsidRPr="00031022">
        <w:rPr>
          <w:rStyle w:val="Emphasis"/>
        </w:rPr>
        <w:t xml:space="preserve">markedly </w:t>
      </w:r>
      <w:r w:rsidRPr="00B607CE">
        <w:rPr>
          <w:rStyle w:val="Emphasis"/>
          <w:highlight w:val="cyan"/>
        </w:rPr>
        <w:t>different</w:t>
      </w:r>
      <w:r w:rsidRPr="009E3ED7">
        <w:rPr>
          <w:rStyle w:val="StyleUnderline"/>
        </w:rPr>
        <w:t>. Western societies</w:t>
      </w:r>
      <w:r w:rsidRPr="00D10A2E">
        <w:rPr>
          <w:sz w:val="16"/>
        </w:rPr>
        <w:t xml:space="preserve"> are </w:t>
      </w:r>
      <w:r w:rsidRPr="009E3ED7">
        <w:rPr>
          <w:rStyle w:val="Emphasis"/>
        </w:rPr>
        <w:t>not</w:t>
      </w:r>
      <w:r w:rsidRPr="00D10A2E">
        <w:rPr>
          <w:sz w:val="16"/>
        </w:rPr>
        <w:t xml:space="preserve"> nearly as </w:t>
      </w:r>
      <w:r w:rsidRPr="009E3ED7">
        <w:rPr>
          <w:rStyle w:val="StyleUnderline"/>
        </w:rPr>
        <w:t>unequal</w:t>
      </w:r>
      <w:r w:rsidRPr="00D10A2E">
        <w:rPr>
          <w:sz w:val="16"/>
        </w:rPr>
        <w:t xml:space="preserve"> as many believe them to be.</w:t>
      </w:r>
    </w:p>
    <w:p w14:paraId="09906446" w14:textId="77777777" w:rsidR="0016580B" w:rsidRPr="00D10A2E" w:rsidRDefault="0016580B" w:rsidP="0016580B">
      <w:pPr>
        <w:rPr>
          <w:sz w:val="16"/>
        </w:rPr>
      </w:pPr>
      <w:r w:rsidRPr="00D10A2E">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societies—including life expectancy, educational attainment, and consumption possibilities—have improved for nearly everyone.</w:t>
      </w:r>
    </w:p>
    <w:p w14:paraId="0363953E" w14:textId="77777777" w:rsidR="0016580B" w:rsidRPr="00D10A2E" w:rsidRDefault="0016580B" w:rsidP="0016580B">
      <w:pPr>
        <w:rPr>
          <w:sz w:val="16"/>
        </w:rPr>
      </w:pPr>
      <w:r w:rsidRPr="00D10A2E">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w:t>
      </w:r>
      <w:r w:rsidRPr="00205C41">
        <w:rPr>
          <w:rStyle w:val="Emphasis"/>
        </w:rPr>
        <w:t>ev</w:t>
      </w:r>
      <w:r w:rsidRPr="00205C41">
        <w:rPr>
          <w:rStyle w:val="StyleUnderline"/>
        </w:rPr>
        <w:t xml:space="preserve">idence shows that </w:t>
      </w:r>
      <w:r w:rsidRPr="00B607CE">
        <w:rPr>
          <w:rStyle w:val="Emphasis"/>
          <w:highlight w:val="cyan"/>
        </w:rPr>
        <w:t>free-market</w:t>
      </w:r>
      <w:r w:rsidRPr="00205C41">
        <w:rPr>
          <w:rStyle w:val="StyleUnderline"/>
        </w:rPr>
        <w:t xml:space="preserve"> economie</w:t>
      </w:r>
      <w:r w:rsidRPr="00B607CE">
        <w:rPr>
          <w:rStyle w:val="Emphasis"/>
          <w:highlight w:val="cyan"/>
        </w:rPr>
        <w:t>s</w:t>
      </w:r>
      <w:r w:rsidRPr="00205C41">
        <w:rPr>
          <w:rStyle w:val="StyleUnderline"/>
        </w:rPr>
        <w:t xml:space="preserve"> have </w:t>
      </w:r>
      <w:r w:rsidRPr="00B607CE">
        <w:rPr>
          <w:rStyle w:val="Emphasis"/>
          <w:highlight w:val="cyan"/>
        </w:rPr>
        <w:t>enriched</w:t>
      </w:r>
      <w:r w:rsidRPr="00B607CE">
        <w:rPr>
          <w:rStyle w:val="StyleUnderline"/>
          <w:highlight w:val="cyan"/>
        </w:rPr>
        <w:t xml:space="preserve"> middle class</w:t>
      </w:r>
      <w:r w:rsidRPr="00B607CE">
        <w:rPr>
          <w:sz w:val="16"/>
          <w:szCs w:val="16"/>
        </w:rPr>
        <w:t>es</w:t>
      </w:r>
      <w:r w:rsidRPr="00D10A2E">
        <w:rPr>
          <w:sz w:val="16"/>
        </w:rPr>
        <w:t xml:space="preserve">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DB0198">
        <w:rPr>
          <w:rStyle w:val="StyleUnderline"/>
          <w:highlight w:val="cyan"/>
        </w:rPr>
        <w:t xml:space="preserve">before </w:t>
      </w:r>
      <w:r w:rsidRPr="00DB0198">
        <w:rPr>
          <w:rStyle w:val="Emphasis"/>
          <w:highlight w:val="cyan"/>
        </w:rPr>
        <w:t>treating</w:t>
      </w:r>
      <w:r w:rsidRPr="00DB0198">
        <w:rPr>
          <w:rStyle w:val="StyleUnderline"/>
          <w:highlight w:val="cyan"/>
        </w:rPr>
        <w:t xml:space="preserve"> inequality as</w:t>
      </w:r>
      <w:r w:rsidRPr="00DB0198">
        <w:rPr>
          <w:rStyle w:val="StyleUnderline"/>
        </w:rPr>
        <w:t xml:space="preserve"> an </w:t>
      </w:r>
      <w:r w:rsidRPr="00DB0198">
        <w:rPr>
          <w:rStyle w:val="Emphasis"/>
          <w:highlight w:val="cyan"/>
        </w:rPr>
        <w:t>existential</w:t>
      </w:r>
      <w:r w:rsidRPr="00DB0198">
        <w:rPr>
          <w:rStyle w:val="Emphasis"/>
        </w:rPr>
        <w:t xml:space="preserve"> crisis</w:t>
      </w:r>
      <w:r w:rsidRPr="00DB0198">
        <w:rPr>
          <w:rStyle w:val="StyleUnderline"/>
        </w:rPr>
        <w:t xml:space="preserve">, it is worth </w:t>
      </w:r>
      <w:r w:rsidRPr="00DB0198">
        <w:rPr>
          <w:rStyle w:val="Emphasis"/>
          <w:highlight w:val="cyan"/>
        </w:rPr>
        <w:t>double-check</w:t>
      </w:r>
      <w:r w:rsidRPr="00DB0198">
        <w:rPr>
          <w:rStyle w:val="StyleUnderline"/>
        </w:rPr>
        <w:t xml:space="preserve">ing the </w:t>
      </w:r>
      <w:r w:rsidRPr="00DB0198">
        <w:rPr>
          <w:rStyle w:val="Emphasis"/>
        </w:rPr>
        <w:t>thermometer</w:t>
      </w:r>
      <w:r w:rsidRPr="00D10A2E">
        <w:rPr>
          <w:sz w:val="16"/>
        </w:rPr>
        <w:t>.</w:t>
      </w:r>
    </w:p>
    <w:p w14:paraId="1E612DC3" w14:textId="77777777" w:rsidR="0016580B" w:rsidRPr="00D10A2E" w:rsidRDefault="0016580B" w:rsidP="0016580B">
      <w:pPr>
        <w:rPr>
          <w:sz w:val="16"/>
        </w:rPr>
      </w:pPr>
      <w:r w:rsidRPr="00D10A2E">
        <w:rPr>
          <w:sz w:val="16"/>
        </w:rPr>
        <w:t>THE TALE OF RUNAWAY INEQUALITY</w:t>
      </w:r>
    </w:p>
    <w:p w14:paraId="11255B33" w14:textId="77777777" w:rsidR="0016580B" w:rsidRPr="00D10A2E" w:rsidRDefault="0016580B" w:rsidP="0016580B">
      <w:pPr>
        <w:rPr>
          <w:sz w:val="16"/>
        </w:rPr>
      </w:pPr>
      <w:r w:rsidRPr="00D10A2E">
        <w:rPr>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61286055" w14:textId="77777777" w:rsidR="0016580B" w:rsidRPr="00D10A2E" w:rsidRDefault="0016580B" w:rsidP="0016580B">
      <w:pPr>
        <w:rPr>
          <w:sz w:val="16"/>
        </w:rPr>
      </w:pPr>
      <w:r w:rsidRPr="00D10A2E">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65048E8B" w14:textId="77777777" w:rsidR="0016580B" w:rsidRPr="00D10A2E" w:rsidRDefault="0016580B" w:rsidP="0016580B">
      <w:pPr>
        <w:rPr>
          <w:sz w:val="16"/>
        </w:rPr>
      </w:pPr>
      <w:r w:rsidRPr="00D10A2E">
        <w:rPr>
          <w:sz w:val="16"/>
        </w:rPr>
        <w:t xml:space="preserve">But such evidence has limits. Starting the clock in 1980 is rhetorically convenient because inequality was then unusually low, following decades of steep taxation and stringent regulation that had dampened entrepreneurship and curtailed many ambitious career paths. Today’s levels, although higher than those of the late 1970s, are far below those of the pre–World War II era when taxes were much lower than they are today. In addition, most estimates of income inequality have actually plateaued in the last two decades. Likewise, </w:t>
      </w:r>
      <w:r w:rsidRPr="003E18FA">
        <w:rPr>
          <w:rStyle w:val="Emphasis"/>
        </w:rPr>
        <w:t>focusing</w:t>
      </w:r>
      <w:r w:rsidRPr="003E18FA">
        <w:rPr>
          <w:rStyle w:val="StyleUnderline"/>
        </w:rPr>
        <w:t xml:space="preserve"> on </w:t>
      </w:r>
      <w:r w:rsidRPr="003E18FA">
        <w:rPr>
          <w:rStyle w:val="Emphasis"/>
          <w:highlight w:val="cyan"/>
        </w:rPr>
        <w:t>pretax</w:t>
      </w:r>
      <w:r w:rsidRPr="003E18FA">
        <w:rPr>
          <w:rStyle w:val="StyleUnderline"/>
        </w:rPr>
        <w:t xml:space="preserve"> income </w:t>
      </w:r>
      <w:r w:rsidRPr="003E18FA">
        <w:rPr>
          <w:rStyle w:val="Emphasis"/>
          <w:highlight w:val="cyan"/>
        </w:rPr>
        <w:t>ignores</w:t>
      </w:r>
      <w:r w:rsidRPr="003E18FA">
        <w:rPr>
          <w:rStyle w:val="StyleUnderline"/>
        </w:rPr>
        <w:t xml:space="preserve"> the </w:t>
      </w:r>
      <w:r w:rsidRPr="003E18FA">
        <w:rPr>
          <w:rStyle w:val="StyleUnderline"/>
          <w:highlight w:val="cyan"/>
        </w:rPr>
        <w:t xml:space="preserve">consequences of progressive </w:t>
      </w:r>
      <w:r w:rsidRPr="003E18FA">
        <w:rPr>
          <w:rStyle w:val="Emphasis"/>
          <w:highlight w:val="cyan"/>
        </w:rPr>
        <w:t>tax</w:t>
      </w:r>
      <w:r w:rsidRPr="003E18FA">
        <w:rPr>
          <w:rStyle w:val="StyleUnderline"/>
        </w:rPr>
        <w:t>ation and</w:t>
      </w:r>
      <w:r w:rsidRPr="00D10A2E">
        <w:rPr>
          <w:sz w:val="16"/>
        </w:rPr>
        <w:t xml:space="preserve">, crucially, </w:t>
      </w:r>
      <w:r w:rsidRPr="003E18FA">
        <w:rPr>
          <w:rStyle w:val="StyleUnderline"/>
        </w:rPr>
        <w:t xml:space="preserve">the </w:t>
      </w:r>
      <w:r w:rsidRPr="003E18FA">
        <w:rPr>
          <w:rStyle w:val="Emphasis"/>
          <w:highlight w:val="cyan"/>
        </w:rPr>
        <w:t>vast</w:t>
      </w:r>
      <w:r w:rsidRPr="003E18FA">
        <w:rPr>
          <w:rStyle w:val="Emphasis"/>
        </w:rPr>
        <w:t xml:space="preserve"> public </w:t>
      </w:r>
      <w:r w:rsidRPr="003E18FA">
        <w:rPr>
          <w:rStyle w:val="Emphasis"/>
          <w:highlight w:val="cyan"/>
        </w:rPr>
        <w:t>spending</w:t>
      </w:r>
      <w:r w:rsidRPr="003E18FA">
        <w:rPr>
          <w:rStyle w:val="StyleUnderline"/>
          <w:highlight w:val="cyan"/>
        </w:rPr>
        <w:t xml:space="preserve"> on </w:t>
      </w:r>
      <w:r w:rsidRPr="003E18FA">
        <w:rPr>
          <w:rStyle w:val="Emphasis"/>
          <w:highlight w:val="cyan"/>
        </w:rPr>
        <w:t>health care</w:t>
      </w:r>
      <w:r w:rsidRPr="003E18FA">
        <w:rPr>
          <w:rStyle w:val="StyleUnderline"/>
          <w:highlight w:val="cyan"/>
        </w:rPr>
        <w:t xml:space="preserve">, </w:t>
      </w:r>
      <w:r w:rsidRPr="003E18FA">
        <w:rPr>
          <w:rStyle w:val="Emphasis"/>
          <w:highlight w:val="cyan"/>
        </w:rPr>
        <w:t>edu</w:t>
      </w:r>
      <w:r w:rsidRPr="003E18FA">
        <w:rPr>
          <w:rStyle w:val="StyleUnderline"/>
        </w:rPr>
        <w:t xml:space="preserve">cation, and </w:t>
      </w:r>
      <w:r w:rsidRPr="003E18FA">
        <w:rPr>
          <w:rStyle w:val="Emphasis"/>
          <w:highlight w:val="cyan"/>
        </w:rPr>
        <w:t>pensions</w:t>
      </w:r>
      <w:r w:rsidRPr="003E18FA">
        <w:rPr>
          <w:rStyle w:val="StyleUnderline"/>
        </w:rPr>
        <w:t xml:space="preserve"> that </w:t>
      </w:r>
      <w:r w:rsidRPr="003E18FA">
        <w:rPr>
          <w:rStyle w:val="Emphasis"/>
        </w:rPr>
        <w:t>disproportionately</w:t>
      </w:r>
      <w:r w:rsidRPr="003E18FA">
        <w:rPr>
          <w:rStyle w:val="StyleUnderline"/>
        </w:rPr>
        <w:t xml:space="preserve"> benefits lower- and middle-income households</w:t>
      </w:r>
      <w:r w:rsidRPr="00D10A2E">
        <w:rPr>
          <w:sz w:val="16"/>
        </w:rPr>
        <w:t xml:space="preserve">. Finally, wealth surveys often exclude mandatory pension assets </w:t>
      </w:r>
      <w:r w:rsidRPr="003E18FA">
        <w:rPr>
          <w:rStyle w:val="StyleUnderline"/>
        </w:rPr>
        <w:t>and</w:t>
      </w:r>
      <w:r w:rsidRPr="00D10A2E">
        <w:rPr>
          <w:sz w:val="16"/>
        </w:rPr>
        <w:t xml:space="preserve"> undercount owner-occupied </w:t>
      </w:r>
      <w:r w:rsidRPr="003E18FA">
        <w:rPr>
          <w:rStyle w:val="Emphasis"/>
          <w:highlight w:val="cyan"/>
        </w:rPr>
        <w:t>housing</w:t>
      </w:r>
      <w:r w:rsidRPr="00D10A2E">
        <w:rPr>
          <w:sz w:val="16"/>
        </w:rPr>
        <w:t>—</w:t>
      </w:r>
      <w:r w:rsidRPr="003E18FA">
        <w:rPr>
          <w:rStyle w:val="StyleUnderline"/>
        </w:rPr>
        <w:t>the</w:t>
      </w:r>
      <w:r w:rsidRPr="00D10A2E">
        <w:rPr>
          <w:sz w:val="16"/>
        </w:rPr>
        <w:t xml:space="preserve"> two </w:t>
      </w:r>
      <w:r w:rsidRPr="003E18FA">
        <w:rPr>
          <w:rStyle w:val="Emphasis"/>
          <w:highlight w:val="cyan"/>
        </w:rPr>
        <w:t>largest</w:t>
      </w:r>
      <w:r w:rsidRPr="003E18FA">
        <w:rPr>
          <w:rStyle w:val="StyleUnderline"/>
          <w:highlight w:val="cyan"/>
        </w:rPr>
        <w:t xml:space="preserve"> stores of middle-class wealth</w:t>
      </w:r>
      <w:r w:rsidRPr="00D10A2E">
        <w:rPr>
          <w:sz w:val="16"/>
        </w:rPr>
        <w:t>.</w:t>
      </w:r>
    </w:p>
    <w:p w14:paraId="7ADD5963" w14:textId="77777777" w:rsidR="0016580B" w:rsidRPr="00D10A2E" w:rsidRDefault="0016580B" w:rsidP="0016580B">
      <w:pPr>
        <w:rPr>
          <w:sz w:val="16"/>
        </w:rPr>
      </w:pPr>
      <w:r w:rsidRPr="00D10A2E">
        <w:rPr>
          <w:sz w:val="16"/>
        </w:rPr>
        <w:t xml:space="preserve">Recent work on U.S. income distribution by the tax economists Gerald Auten and David Splinter shows that </w:t>
      </w:r>
      <w:r w:rsidRPr="00B607CE">
        <w:rPr>
          <w:rStyle w:val="Emphasis"/>
          <w:highlight w:val="cyan"/>
        </w:rPr>
        <w:t>correcting</w:t>
      </w:r>
      <w:r w:rsidRPr="00B607CE">
        <w:rPr>
          <w:rStyle w:val="StyleUnderline"/>
          <w:highlight w:val="cyan"/>
        </w:rPr>
        <w:t xml:space="preserve"> for </w:t>
      </w:r>
      <w:r w:rsidRPr="00B607CE">
        <w:rPr>
          <w:rStyle w:val="Emphasis"/>
          <w:highlight w:val="cyan"/>
        </w:rPr>
        <w:t>underreported</w:t>
      </w:r>
      <w:r w:rsidRPr="00B607CE">
        <w:rPr>
          <w:rStyle w:val="StyleUnderline"/>
          <w:highlight w:val="cyan"/>
        </w:rPr>
        <w:t xml:space="preserve"> income</w:t>
      </w:r>
      <w:r w:rsidRPr="00D869A4">
        <w:rPr>
          <w:rStyle w:val="StyleUnderline"/>
        </w:rPr>
        <w:t xml:space="preserve"> at the bottom, income shifted into tax-deferred </w:t>
      </w:r>
      <w:r w:rsidRPr="00B607CE">
        <w:rPr>
          <w:rStyle w:val="Emphasis"/>
          <w:highlight w:val="cyan"/>
        </w:rPr>
        <w:t>retirement</w:t>
      </w:r>
      <w:r w:rsidRPr="00D869A4">
        <w:rPr>
          <w:rStyle w:val="StyleUnderline"/>
        </w:rPr>
        <w:t xml:space="preserve"> </w:t>
      </w:r>
      <w:r w:rsidRPr="00836D25">
        <w:rPr>
          <w:rStyle w:val="StyleUnderline"/>
        </w:rPr>
        <w:t xml:space="preserve">accounts, </w:t>
      </w:r>
      <w:r w:rsidRPr="00B607CE">
        <w:rPr>
          <w:rStyle w:val="StyleUnderline"/>
          <w:highlight w:val="cyan"/>
        </w:rPr>
        <w:t xml:space="preserve">and </w:t>
      </w:r>
      <w:r w:rsidRPr="00B607CE">
        <w:rPr>
          <w:rStyle w:val="Emphasis"/>
        </w:rPr>
        <w:t>welfare</w:t>
      </w:r>
      <w:r w:rsidRPr="00836D25">
        <w:rPr>
          <w:rStyle w:val="Emphasis"/>
        </w:rPr>
        <w:t xml:space="preserve"> </w:t>
      </w:r>
      <w:r w:rsidRPr="00B607CE">
        <w:rPr>
          <w:rStyle w:val="Emphasis"/>
          <w:highlight w:val="cyan"/>
        </w:rPr>
        <w:t>transfers</w:t>
      </w:r>
      <w:r w:rsidRPr="00B607CE">
        <w:rPr>
          <w:rStyle w:val="StyleUnderline"/>
          <w:highlight w:val="cyan"/>
        </w:rPr>
        <w:t xml:space="preserve"> flattens</w:t>
      </w:r>
      <w:r w:rsidRPr="00836D25">
        <w:rPr>
          <w:rStyle w:val="StyleUnderline"/>
        </w:rPr>
        <w:t xml:space="preserve"> the </w:t>
      </w:r>
      <w:r w:rsidRPr="00B607CE">
        <w:rPr>
          <w:rStyle w:val="StyleUnderline"/>
          <w:highlight w:val="cyan"/>
        </w:rPr>
        <w:t xml:space="preserve">trend </w:t>
      </w:r>
      <w:r w:rsidRPr="00B607CE">
        <w:rPr>
          <w:rStyle w:val="Emphasis"/>
          <w:highlight w:val="cyan"/>
        </w:rPr>
        <w:t>dramatically</w:t>
      </w:r>
      <w:r w:rsidRPr="00D10A2E">
        <w:rPr>
          <w:sz w:val="16"/>
        </w:rPr>
        <w:t xml:space="preserve">: in the United States, the top one percent’s share of after-tax income is only slightly higher today than it was in 1960, nowhere near the doubling implied by estimates presented by Piketty and his co-authors. Europe’s picture is flatter still, </w:t>
      </w:r>
      <w:r w:rsidRPr="00B607CE">
        <w:rPr>
          <w:rStyle w:val="StyleUnderline"/>
        </w:rPr>
        <w:t xml:space="preserve">thanks to </w:t>
      </w:r>
      <w:r w:rsidRPr="00B607CE">
        <w:rPr>
          <w:rStyle w:val="Emphasis"/>
        </w:rPr>
        <w:t>heavier</w:t>
      </w:r>
      <w:r w:rsidRPr="00B607CE">
        <w:rPr>
          <w:rStyle w:val="StyleUnderline"/>
        </w:rPr>
        <w:t xml:space="preserve"> redistribution and </w:t>
      </w:r>
      <w:r w:rsidRPr="00B607CE">
        <w:rPr>
          <w:rStyle w:val="Emphasis"/>
        </w:rPr>
        <w:t>less winner-take-all</w:t>
      </w:r>
      <w:r w:rsidRPr="00B607CE">
        <w:rPr>
          <w:rStyle w:val="StyleUnderline"/>
        </w:rPr>
        <w:t xml:space="preserve"> compensation</w:t>
      </w:r>
      <w:r w:rsidRPr="004F5F29">
        <w:rPr>
          <w:rStyle w:val="StyleUnderline"/>
        </w:rPr>
        <w:t xml:space="preserve"> at the </w:t>
      </w:r>
      <w:r w:rsidRPr="004F5F29">
        <w:rPr>
          <w:rStyle w:val="Emphasis"/>
        </w:rPr>
        <w:t>top</w:t>
      </w:r>
      <w:r w:rsidRPr="004F5F29">
        <w:rPr>
          <w:rStyle w:val="StyleUnderline"/>
        </w:rPr>
        <w:t xml:space="preserve"> of the </w:t>
      </w:r>
      <w:r w:rsidRPr="004F5F29">
        <w:rPr>
          <w:rStyle w:val="Emphasis"/>
        </w:rPr>
        <w:t>corporate</w:t>
      </w:r>
      <w:r w:rsidRPr="004F5F29">
        <w:rPr>
          <w:rStyle w:val="StyleUnderline"/>
        </w:rPr>
        <w:t xml:space="preserve"> ladder</w:t>
      </w:r>
      <w:r w:rsidRPr="00D10A2E">
        <w:rPr>
          <w:sz w:val="16"/>
        </w:rPr>
        <w:t>.</w:t>
      </w:r>
    </w:p>
    <w:p w14:paraId="18BB2494" w14:textId="77777777" w:rsidR="0016580B" w:rsidRPr="00D10A2E" w:rsidRDefault="0016580B" w:rsidP="0016580B">
      <w:pPr>
        <w:rPr>
          <w:sz w:val="16"/>
        </w:rPr>
      </w:pPr>
      <w:r w:rsidRPr="00D10A2E">
        <w:rPr>
          <w:sz w:val="16"/>
        </w:rPr>
        <w:t>A RISING TIDE</w:t>
      </w:r>
    </w:p>
    <w:p w14:paraId="5E76EDBF" w14:textId="77777777" w:rsidR="0016580B" w:rsidRPr="00D10A2E" w:rsidRDefault="0016580B" w:rsidP="0016580B">
      <w:pPr>
        <w:rPr>
          <w:sz w:val="16"/>
        </w:rPr>
      </w:pPr>
      <w:r w:rsidRPr="00D10A2E">
        <w:rPr>
          <w:sz w:val="16"/>
        </w:rPr>
        <w:t>The canonical data tell only part of the story, and the least flattering part at that. A growing body of scholarship reassesses the long-run distribution of wealth by adding what earlier studies neglected. Three findings stand out.</w:t>
      </w:r>
    </w:p>
    <w:p w14:paraId="138BAA22" w14:textId="77777777" w:rsidR="0016580B" w:rsidRPr="00D10A2E" w:rsidRDefault="0016580B" w:rsidP="0016580B">
      <w:pPr>
        <w:rPr>
          <w:sz w:val="16"/>
        </w:rPr>
      </w:pPr>
      <w:r w:rsidRPr="00D10A2E">
        <w:rPr>
          <w:sz w:val="16"/>
        </w:rPr>
        <w:t xml:space="preserve">First, </w:t>
      </w:r>
      <w:r w:rsidRPr="002D2550">
        <w:rPr>
          <w:rStyle w:val="Emphasis"/>
        </w:rPr>
        <w:t>private</w:t>
      </w:r>
      <w:r w:rsidRPr="002D2550">
        <w:rPr>
          <w:rStyle w:val="StyleUnderline"/>
        </w:rPr>
        <w:t xml:space="preserve"> </w:t>
      </w:r>
      <w:r w:rsidRPr="00D10A2E">
        <w:rPr>
          <w:sz w:val="16"/>
        </w:rPr>
        <w:t xml:space="preserve">wealth has exploded—but so has broad ownership of it. Reconstructed </w:t>
      </w:r>
      <w:r w:rsidRPr="002D2550">
        <w:rPr>
          <w:rStyle w:val="StyleUnderline"/>
          <w:highlight w:val="cyan"/>
        </w:rPr>
        <w:t xml:space="preserve">national </w:t>
      </w:r>
      <w:r w:rsidRPr="002D2550">
        <w:rPr>
          <w:rStyle w:val="Emphasis"/>
          <w:highlight w:val="cyan"/>
        </w:rPr>
        <w:t>balance</w:t>
      </w:r>
      <w:r w:rsidRPr="002D2550">
        <w:rPr>
          <w:rStyle w:val="Emphasis"/>
        </w:rPr>
        <w:t xml:space="preserve"> sheets</w:t>
      </w:r>
      <w:r w:rsidRPr="002D2550">
        <w:rPr>
          <w:rStyle w:val="StyleUnderline"/>
        </w:rPr>
        <w:t xml:space="preserve"> for </w:t>
      </w:r>
      <w:r w:rsidRPr="00D10A2E">
        <w:rPr>
          <w:sz w:val="16"/>
        </w:rPr>
        <w:t xml:space="preserve">France, Germany, Spain, Sweden, the United Kingdom, and </w:t>
      </w:r>
      <w:r w:rsidRPr="002D2550">
        <w:rPr>
          <w:rStyle w:val="StyleUnderline"/>
        </w:rPr>
        <w:t xml:space="preserve">the </w:t>
      </w:r>
      <w:r w:rsidRPr="002D2550">
        <w:rPr>
          <w:rStyle w:val="Emphasis"/>
        </w:rPr>
        <w:t>U</w:t>
      </w:r>
      <w:r w:rsidRPr="00D10A2E">
        <w:rPr>
          <w:sz w:val="16"/>
        </w:rPr>
        <w:t xml:space="preserve">nited </w:t>
      </w:r>
      <w:r w:rsidRPr="002D2550">
        <w:rPr>
          <w:rStyle w:val="Emphasis"/>
        </w:rPr>
        <w:t>S</w:t>
      </w:r>
      <w:r w:rsidRPr="00D10A2E">
        <w:rPr>
          <w:sz w:val="16"/>
        </w:rPr>
        <w:t xml:space="preserve">tates </w:t>
      </w:r>
      <w:r w:rsidRPr="00B31385">
        <w:rPr>
          <w:rStyle w:val="StyleUnderline"/>
          <w:highlight w:val="cyan"/>
        </w:rPr>
        <w:t>show</w:t>
      </w:r>
      <w:r w:rsidRPr="002D2550">
        <w:rPr>
          <w:rStyle w:val="StyleUnderline"/>
        </w:rPr>
        <w:t xml:space="preserve"> real</w:t>
      </w:r>
      <w:r w:rsidRPr="00D10A2E">
        <w:rPr>
          <w:sz w:val="16"/>
        </w:rPr>
        <w:t xml:space="preserve"> per-adult </w:t>
      </w:r>
      <w:r w:rsidRPr="00B31385">
        <w:rPr>
          <w:rStyle w:val="StyleUnderline"/>
          <w:highlight w:val="cyan"/>
        </w:rPr>
        <w:t>wealth</w:t>
      </w:r>
      <w:r w:rsidRPr="002D2550">
        <w:rPr>
          <w:rStyle w:val="StyleUnderline"/>
        </w:rPr>
        <w:t xml:space="preserve"> </w:t>
      </w:r>
      <w:r w:rsidRPr="002D2550">
        <w:rPr>
          <w:rStyle w:val="Emphasis"/>
        </w:rPr>
        <w:t xml:space="preserve">roughly </w:t>
      </w:r>
      <w:r w:rsidRPr="00B31385">
        <w:rPr>
          <w:rStyle w:val="Emphasis"/>
          <w:highlight w:val="cyan"/>
        </w:rPr>
        <w:t>tripling</w:t>
      </w:r>
      <w:r w:rsidRPr="002D2550">
        <w:rPr>
          <w:rStyle w:val="StyleUnderline"/>
        </w:rPr>
        <w:t xml:space="preserve"> since 1980 </w:t>
      </w:r>
      <w:r w:rsidRPr="00B31385">
        <w:rPr>
          <w:rStyle w:val="StyleUnderline"/>
          <w:highlight w:val="cyan"/>
        </w:rPr>
        <w:t xml:space="preserve">and </w:t>
      </w:r>
      <w:r w:rsidRPr="00B31385">
        <w:rPr>
          <w:rStyle w:val="Emphasis"/>
          <w:highlight w:val="cyan"/>
        </w:rPr>
        <w:t>rising</w:t>
      </w:r>
      <w:r w:rsidRPr="002D2550">
        <w:rPr>
          <w:rStyle w:val="StyleUnderline"/>
        </w:rPr>
        <w:t xml:space="preserve"> more than </w:t>
      </w:r>
      <w:r w:rsidRPr="00B31385">
        <w:rPr>
          <w:rStyle w:val="Emphasis"/>
          <w:highlight w:val="cyan"/>
        </w:rPr>
        <w:t>sevenfold</w:t>
      </w:r>
      <w:r w:rsidRPr="002D2550">
        <w:rPr>
          <w:rStyle w:val="StyleUnderline"/>
        </w:rPr>
        <w:t xml:space="preserve"> since 1950</w:t>
      </w:r>
      <w:r w:rsidRPr="00D10A2E">
        <w:rPr>
          <w:sz w:val="16"/>
        </w:rPr>
        <w:t xml:space="preserve">. Crucially, </w:t>
      </w:r>
      <w:r w:rsidRPr="002D2550">
        <w:rPr>
          <w:rStyle w:val="StyleUnderline"/>
        </w:rPr>
        <w:t xml:space="preserve">an increasing share of that </w:t>
      </w:r>
      <w:r w:rsidRPr="007B5A63">
        <w:rPr>
          <w:rStyle w:val="Emphasis"/>
          <w:highlight w:val="cyan"/>
        </w:rPr>
        <w:t>capital sits</w:t>
      </w:r>
      <w:r w:rsidRPr="007B5A63">
        <w:rPr>
          <w:rStyle w:val="StyleUnderline"/>
          <w:highlight w:val="cyan"/>
        </w:rPr>
        <w:t xml:space="preserve"> in</w:t>
      </w:r>
      <w:r w:rsidRPr="002D2550">
        <w:rPr>
          <w:rStyle w:val="StyleUnderline"/>
        </w:rPr>
        <w:t xml:space="preserve"> the homes and </w:t>
      </w:r>
      <w:r w:rsidRPr="007B5A63">
        <w:rPr>
          <w:rStyle w:val="Emphasis"/>
          <w:highlight w:val="cyan"/>
        </w:rPr>
        <w:t>pension</w:t>
      </w:r>
      <w:r w:rsidRPr="002D2550">
        <w:rPr>
          <w:rStyle w:val="Emphasis"/>
        </w:rPr>
        <w:t xml:space="preserve"> funds</w:t>
      </w:r>
      <w:r w:rsidRPr="002D2550">
        <w:rPr>
          <w:rStyle w:val="StyleUnderline"/>
        </w:rPr>
        <w:t xml:space="preserve"> of ordinary households</w:t>
      </w:r>
      <w:r w:rsidRPr="00D10A2E">
        <w:rPr>
          <w:sz w:val="16"/>
        </w:rPr>
        <w:t xml:space="preserve">. In 1900, assets held by the elite—agricultural domains and shares in industrial or financial corporations—dominated; today, </w:t>
      </w:r>
      <w:r w:rsidRPr="00B31385">
        <w:rPr>
          <w:rStyle w:val="Emphasis"/>
        </w:rPr>
        <w:t xml:space="preserve">residential </w:t>
      </w:r>
      <w:r w:rsidRPr="007B5A63">
        <w:rPr>
          <w:rStyle w:val="Emphasis"/>
          <w:highlight w:val="cyan"/>
        </w:rPr>
        <w:t>property</w:t>
      </w:r>
      <w:r w:rsidRPr="007B5A63">
        <w:rPr>
          <w:rStyle w:val="StyleUnderline"/>
          <w:highlight w:val="cyan"/>
        </w:rPr>
        <w:t xml:space="preserve"> and</w:t>
      </w:r>
      <w:r w:rsidRPr="00B31385">
        <w:rPr>
          <w:rStyle w:val="StyleUnderline"/>
        </w:rPr>
        <w:t xml:space="preserve"> funded </w:t>
      </w:r>
      <w:r w:rsidRPr="007B5A63">
        <w:rPr>
          <w:rStyle w:val="Emphasis"/>
          <w:highlight w:val="cyan"/>
        </w:rPr>
        <w:t>retirement</w:t>
      </w:r>
      <w:r w:rsidRPr="00B31385">
        <w:rPr>
          <w:rStyle w:val="Emphasis"/>
        </w:rPr>
        <w:t xml:space="preserve"> accounts</w:t>
      </w:r>
      <w:r w:rsidRPr="00B31385">
        <w:rPr>
          <w:rStyle w:val="StyleUnderline"/>
        </w:rPr>
        <w:t xml:space="preserve"> represent the </w:t>
      </w:r>
      <w:r w:rsidRPr="00B31385">
        <w:rPr>
          <w:rStyle w:val="Emphasis"/>
        </w:rPr>
        <w:t>majority</w:t>
      </w:r>
      <w:r w:rsidRPr="00B31385">
        <w:rPr>
          <w:rStyle w:val="StyleUnderline"/>
        </w:rPr>
        <w:t xml:space="preserve"> of private assets. That shift parallels </w:t>
      </w:r>
      <w:r w:rsidRPr="00B31385">
        <w:rPr>
          <w:rStyle w:val="Emphasis"/>
        </w:rPr>
        <w:t>mass homeownership</w:t>
      </w:r>
      <w:r w:rsidRPr="00D10A2E">
        <w:rPr>
          <w:sz w:val="16"/>
        </w:rPr>
        <w:t>: in most Western countries, 60 to 70 percent of households now own the roof over their heads—an equity stake unavailable to their great-grandparents. Most workers hold pension claims in mutual funds or index funds, granting them the high returns of stock markets at low risk—what amounts to financial democratization.</w:t>
      </w:r>
    </w:p>
    <w:p w14:paraId="700A837C" w14:textId="77777777" w:rsidR="0016580B" w:rsidRPr="00D10A2E" w:rsidRDefault="0016580B" w:rsidP="0016580B">
      <w:pPr>
        <w:rPr>
          <w:sz w:val="16"/>
        </w:rPr>
      </w:pPr>
      <w:r w:rsidRPr="00D10A2E">
        <w:rPr>
          <w:sz w:val="16"/>
        </w:rPr>
        <w:t xml:space="preserve">Second, </w:t>
      </w:r>
      <w:r w:rsidRPr="00B31385">
        <w:rPr>
          <w:rStyle w:val="Emphasis"/>
        </w:rPr>
        <w:t xml:space="preserve">wealth </w:t>
      </w:r>
      <w:r w:rsidRPr="00B31385">
        <w:rPr>
          <w:rStyle w:val="Emphasis"/>
          <w:highlight w:val="cyan"/>
        </w:rPr>
        <w:t>concentration</w:t>
      </w:r>
      <w:r w:rsidRPr="00B31385">
        <w:rPr>
          <w:rStyle w:val="StyleUnderline"/>
          <w:highlight w:val="cyan"/>
        </w:rPr>
        <w:t xml:space="preserve"> has </w:t>
      </w:r>
      <w:r w:rsidRPr="00B31385">
        <w:rPr>
          <w:rStyle w:val="Emphasis"/>
          <w:highlight w:val="cyan"/>
        </w:rPr>
        <w:t>fallen</w:t>
      </w:r>
      <w:r w:rsidRPr="00D10A2E">
        <w:rPr>
          <w:sz w:val="16"/>
        </w:rPr>
        <w:t>—not risen—over the past century.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The dominant quantitative fact of the century, therefore, is not a new Gilded Age but a dramatic wealth equalization propelled by mass asset ownership.</w:t>
      </w:r>
    </w:p>
    <w:p w14:paraId="5E632188" w14:textId="77777777" w:rsidR="0016580B" w:rsidRPr="00D10A2E" w:rsidRDefault="0016580B" w:rsidP="0016580B">
      <w:pPr>
        <w:rPr>
          <w:sz w:val="16"/>
        </w:rPr>
      </w:pPr>
      <w:r w:rsidRPr="00D10A2E">
        <w:rPr>
          <w:sz w:val="16"/>
        </w:rPr>
        <w:t>&lt;&lt;CHARTS OMITTED&gt;&gt;</w:t>
      </w:r>
    </w:p>
    <w:p w14:paraId="1C0A576B" w14:textId="77777777" w:rsidR="0016580B" w:rsidRPr="00D10A2E" w:rsidRDefault="0016580B" w:rsidP="0016580B">
      <w:pPr>
        <w:rPr>
          <w:sz w:val="16"/>
        </w:rPr>
      </w:pPr>
      <w:r w:rsidRPr="00D10A2E">
        <w:rPr>
          <w:sz w:val="16"/>
        </w:rPr>
        <w:t xml:space="preserve">Third, the fact that people move through different income brackets over the course of their lives should temper typical measures of inequality. So, too, should the effects of welfare payments. Annual snapshots lump graduate students with retirees living off savings, making income and wealth gaps appear wider than lifetime consumption gaps.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2328E9">
        <w:rPr>
          <w:rStyle w:val="StyleUnderline"/>
        </w:rPr>
        <w:t xml:space="preserve">Government welfare programs </w:t>
      </w:r>
      <w:r w:rsidRPr="002328E9">
        <w:rPr>
          <w:rStyle w:val="Emphasis"/>
        </w:rPr>
        <w:t>further compress</w:t>
      </w:r>
      <w:r w:rsidRPr="002328E9">
        <w:rPr>
          <w:rStyle w:val="StyleUnderline"/>
        </w:rPr>
        <w:t xml:space="preserve"> differences</w:t>
      </w:r>
      <w:r w:rsidRPr="00D10A2E">
        <w:rPr>
          <w:sz w:val="16"/>
        </w:rPr>
        <w:t xml:space="preserve">. In Sweden, when public pension entitlements are capitalized and added to assessments of personal wealth, </w:t>
      </w:r>
      <w:r w:rsidRPr="00032BE6">
        <w:rPr>
          <w:rStyle w:val="StyleUnderline"/>
        </w:rPr>
        <w:t xml:space="preserve">this alone </w:t>
      </w:r>
      <w:r w:rsidRPr="00032BE6">
        <w:rPr>
          <w:rStyle w:val="Emphasis"/>
          <w:highlight w:val="cyan"/>
        </w:rPr>
        <w:t>cuts</w:t>
      </w:r>
      <w:r w:rsidRPr="00032BE6">
        <w:rPr>
          <w:rStyle w:val="StyleUnderline"/>
          <w:highlight w:val="cyan"/>
        </w:rPr>
        <w:t xml:space="preserve"> the </w:t>
      </w:r>
      <w:r w:rsidRPr="00032BE6">
        <w:rPr>
          <w:rStyle w:val="Emphasis"/>
          <w:highlight w:val="cyan"/>
        </w:rPr>
        <w:t>measured</w:t>
      </w:r>
      <w:r w:rsidRPr="00032BE6">
        <w:rPr>
          <w:rStyle w:val="StyleUnderline"/>
        </w:rPr>
        <w:t xml:space="preserve"> wealth inequality</w:t>
      </w:r>
      <w:r w:rsidRPr="00D10A2E">
        <w:rPr>
          <w:sz w:val="16"/>
        </w:rPr>
        <w:t xml:space="preserve">—known as </w:t>
      </w:r>
      <w:r w:rsidRPr="00032BE6">
        <w:rPr>
          <w:rStyle w:val="StyleUnderline"/>
        </w:rPr>
        <w:t xml:space="preserve">the </w:t>
      </w:r>
      <w:r w:rsidRPr="00032BE6">
        <w:rPr>
          <w:rStyle w:val="Emphasis"/>
          <w:highlight w:val="cyan"/>
        </w:rPr>
        <w:t>Gini</w:t>
      </w:r>
      <w:r w:rsidRPr="00032BE6">
        <w:rPr>
          <w:rStyle w:val="StyleUnderline"/>
        </w:rPr>
        <w:t xml:space="preserve"> coefficient</w:t>
      </w:r>
      <w:r w:rsidRPr="00D10A2E">
        <w:rPr>
          <w:sz w:val="16"/>
        </w:rPr>
        <w:t>—</w:t>
      </w:r>
      <w:r w:rsidRPr="00032BE6">
        <w:rPr>
          <w:rStyle w:val="StyleUnderline"/>
          <w:highlight w:val="cyan"/>
        </w:rPr>
        <w:t>by</w:t>
      </w:r>
      <w:r w:rsidRPr="00032BE6">
        <w:rPr>
          <w:rStyle w:val="StyleUnderline"/>
        </w:rPr>
        <w:t xml:space="preserve"> almost </w:t>
      </w:r>
      <w:r w:rsidRPr="00032BE6">
        <w:rPr>
          <w:rStyle w:val="Emphasis"/>
          <w:highlight w:val="cyan"/>
        </w:rPr>
        <w:t>half</w:t>
      </w:r>
      <w:r w:rsidRPr="00D10A2E">
        <w:rPr>
          <w:sz w:val="16"/>
        </w:rPr>
        <w:t xml:space="preserve">. In the United States, the market’s redistributive role is smaller, but </w:t>
      </w:r>
      <w:r w:rsidRPr="00032BE6">
        <w:rPr>
          <w:rStyle w:val="StyleUnderline"/>
        </w:rPr>
        <w:t xml:space="preserve">when </w:t>
      </w:r>
      <w:r w:rsidRPr="00032BE6">
        <w:rPr>
          <w:rStyle w:val="Emphasis"/>
          <w:highlight w:val="cyan"/>
        </w:rPr>
        <w:t>Social Security</w:t>
      </w:r>
      <w:r w:rsidRPr="00032BE6">
        <w:rPr>
          <w:rStyle w:val="StyleUnderline"/>
          <w:highlight w:val="cyan"/>
        </w:rPr>
        <w:t xml:space="preserve">, </w:t>
      </w:r>
      <w:r w:rsidRPr="00032BE6">
        <w:rPr>
          <w:rStyle w:val="Emphasis"/>
          <w:highlight w:val="cyan"/>
        </w:rPr>
        <w:t>Medicare</w:t>
      </w:r>
      <w:r w:rsidRPr="00032BE6">
        <w:rPr>
          <w:rStyle w:val="StyleUnderline"/>
        </w:rPr>
        <w:t xml:space="preserve">, and </w:t>
      </w:r>
      <w:r w:rsidRPr="0098691F">
        <w:rPr>
          <w:rStyle w:val="StyleUnderline"/>
          <w:highlight w:val="cyan"/>
        </w:rPr>
        <w:t>employer</w:t>
      </w:r>
      <w:r w:rsidRPr="00032BE6">
        <w:rPr>
          <w:rStyle w:val="StyleUnderline"/>
        </w:rPr>
        <w:t xml:space="preserve">-provided </w:t>
      </w:r>
      <w:r w:rsidRPr="0098691F">
        <w:rPr>
          <w:rStyle w:val="Emphasis"/>
        </w:rPr>
        <w:t xml:space="preserve">health </w:t>
      </w:r>
      <w:r w:rsidRPr="0098691F">
        <w:rPr>
          <w:rStyle w:val="Emphasis"/>
          <w:highlight w:val="cyan"/>
        </w:rPr>
        <w:t>insurance</w:t>
      </w:r>
      <w:r w:rsidRPr="00032BE6">
        <w:rPr>
          <w:rStyle w:val="StyleUnderline"/>
        </w:rPr>
        <w:t xml:space="preserve"> are </w:t>
      </w:r>
      <w:r w:rsidRPr="0098691F">
        <w:rPr>
          <w:rStyle w:val="StyleUnderline"/>
          <w:highlight w:val="cyan"/>
        </w:rPr>
        <w:t>treated as</w:t>
      </w:r>
      <w:r w:rsidRPr="0098691F">
        <w:rPr>
          <w:rStyle w:val="StyleUnderline"/>
        </w:rPr>
        <w:t xml:space="preserve"> </w:t>
      </w:r>
      <w:r w:rsidRPr="0098691F">
        <w:rPr>
          <w:rStyle w:val="Emphasis"/>
        </w:rPr>
        <w:t>in-kind</w:t>
      </w:r>
      <w:r w:rsidRPr="0098691F">
        <w:rPr>
          <w:rStyle w:val="StyleUnderline"/>
        </w:rPr>
        <w:t xml:space="preserve"> </w:t>
      </w:r>
      <w:r w:rsidRPr="0098691F">
        <w:rPr>
          <w:rStyle w:val="StyleUnderline"/>
          <w:highlight w:val="cyan"/>
        </w:rPr>
        <w:t>income</w:t>
      </w:r>
      <w:r w:rsidRPr="00032BE6">
        <w:rPr>
          <w:rStyle w:val="StyleUnderline"/>
        </w:rPr>
        <w:t xml:space="preserve">, median </w:t>
      </w:r>
      <w:r w:rsidRPr="002328E9">
        <w:rPr>
          <w:rStyle w:val="StyleUnderline"/>
          <w:highlight w:val="cyan"/>
        </w:rPr>
        <w:t xml:space="preserve">households </w:t>
      </w:r>
      <w:r w:rsidRPr="002328E9">
        <w:rPr>
          <w:rStyle w:val="Emphasis"/>
          <w:highlight w:val="cyan"/>
        </w:rPr>
        <w:t>fare</w:t>
      </w:r>
      <w:r w:rsidRPr="00032BE6">
        <w:rPr>
          <w:rStyle w:val="Emphasis"/>
        </w:rPr>
        <w:t xml:space="preserve"> far </w:t>
      </w:r>
      <w:r w:rsidRPr="002328E9">
        <w:rPr>
          <w:rStyle w:val="Emphasis"/>
          <w:highlight w:val="cyan"/>
        </w:rPr>
        <w:t>better</w:t>
      </w:r>
      <w:r w:rsidRPr="002328E9">
        <w:rPr>
          <w:rStyle w:val="StyleUnderline"/>
          <w:highlight w:val="cyan"/>
        </w:rPr>
        <w:t xml:space="preserve"> than </w:t>
      </w:r>
      <w:r w:rsidRPr="002328E9">
        <w:rPr>
          <w:rStyle w:val="Emphasis"/>
          <w:highlight w:val="cyan"/>
        </w:rPr>
        <w:t>raw</w:t>
      </w:r>
      <w:r w:rsidRPr="00032BE6">
        <w:rPr>
          <w:rStyle w:val="Emphasis"/>
        </w:rPr>
        <w:t xml:space="preserve"> wage</w:t>
      </w:r>
      <w:r w:rsidRPr="00032BE6">
        <w:rPr>
          <w:rStyle w:val="StyleUnderline"/>
        </w:rPr>
        <w:t xml:space="preserve"> </w:t>
      </w:r>
      <w:r w:rsidRPr="002328E9">
        <w:rPr>
          <w:rStyle w:val="StyleUnderline"/>
          <w:highlight w:val="cyan"/>
        </w:rPr>
        <w:t>data suggest</w:t>
      </w:r>
      <w:r w:rsidRPr="00D10A2E">
        <w:rPr>
          <w:sz w:val="16"/>
        </w:rPr>
        <w:t>.</w:t>
      </w:r>
    </w:p>
    <w:p w14:paraId="53C864C2" w14:textId="77777777" w:rsidR="0016580B" w:rsidRPr="00D10A2E" w:rsidRDefault="0016580B" w:rsidP="0016580B">
      <w:pPr>
        <w:rPr>
          <w:sz w:val="16"/>
        </w:rPr>
      </w:pPr>
      <w:r w:rsidRPr="00D10A2E">
        <w:rPr>
          <w:sz w:val="16"/>
        </w:rPr>
        <w:t xml:space="preserve">These facts undermine the image of an inexorably widening chasm between a plutocratic elite and the rest. Yes, </w:t>
      </w:r>
      <w:r w:rsidRPr="003F356E">
        <w:rPr>
          <w:rStyle w:val="Emphasis"/>
        </w:rPr>
        <w:t xml:space="preserve">superstar </w:t>
      </w:r>
      <w:r w:rsidRPr="003F356E">
        <w:rPr>
          <w:rStyle w:val="Emphasis"/>
          <w:highlight w:val="cyan"/>
        </w:rPr>
        <w:t>entrepreneurs</w:t>
      </w:r>
      <w:r w:rsidRPr="003F356E">
        <w:rPr>
          <w:rStyle w:val="StyleUnderline"/>
        </w:rPr>
        <w:t xml:space="preserve"> have amassed fortunes</w:t>
      </w:r>
      <w:r w:rsidRPr="00D10A2E">
        <w:rPr>
          <w:sz w:val="16"/>
        </w:rPr>
        <w:t xml:space="preserve"> measured in tens of billions. But that outcome signals success, not failure: they </w:t>
      </w:r>
      <w:r w:rsidRPr="003F356E">
        <w:rPr>
          <w:rStyle w:val="StyleUnderline"/>
          <w:highlight w:val="cyan"/>
        </w:rPr>
        <w:t xml:space="preserve">furnished </w:t>
      </w:r>
      <w:r w:rsidRPr="003F356E">
        <w:rPr>
          <w:rStyle w:val="Emphasis"/>
          <w:highlight w:val="cyan"/>
        </w:rPr>
        <w:t>goods</w:t>
      </w:r>
      <w:r w:rsidRPr="003F356E">
        <w:rPr>
          <w:rStyle w:val="StyleUnderline"/>
          <w:highlight w:val="cyan"/>
        </w:rPr>
        <w:t xml:space="preserve"> and </w:t>
      </w:r>
      <w:r w:rsidRPr="003F356E">
        <w:rPr>
          <w:rStyle w:val="Emphasis"/>
          <w:highlight w:val="cyan"/>
        </w:rPr>
        <w:t>services</w:t>
      </w:r>
      <w:r w:rsidRPr="003F356E">
        <w:rPr>
          <w:rStyle w:val="StyleUnderline"/>
        </w:rPr>
        <w:t xml:space="preserve"> that millions </w:t>
      </w:r>
      <w:r w:rsidRPr="003F356E">
        <w:rPr>
          <w:rStyle w:val="Emphasis"/>
        </w:rPr>
        <w:t>freely bought</w:t>
      </w:r>
      <w:r w:rsidRPr="00D10A2E">
        <w:rPr>
          <w:sz w:val="16"/>
        </w:rPr>
        <w:t xml:space="preserve">. Their </w:t>
      </w:r>
      <w:r w:rsidRPr="003F356E">
        <w:rPr>
          <w:rStyle w:val="Emphasis"/>
        </w:rPr>
        <w:t>booming</w:t>
      </w:r>
      <w:r w:rsidRPr="003F356E">
        <w:rPr>
          <w:rStyle w:val="StyleUnderline"/>
        </w:rPr>
        <w:t xml:space="preserve"> companies</w:t>
      </w:r>
      <w:r w:rsidRPr="00D10A2E">
        <w:rPr>
          <w:sz w:val="16"/>
        </w:rPr>
        <w:t xml:space="preserve"> also </w:t>
      </w:r>
      <w:r w:rsidRPr="003F356E">
        <w:rPr>
          <w:rStyle w:val="StyleUnderline"/>
          <w:highlight w:val="cyan"/>
        </w:rPr>
        <w:t xml:space="preserve">supply </w:t>
      </w:r>
      <w:r w:rsidRPr="003F356E">
        <w:rPr>
          <w:rStyle w:val="Emphasis"/>
          <w:highlight w:val="cyan"/>
        </w:rPr>
        <w:t>jobs</w:t>
      </w:r>
      <w:r w:rsidRPr="003F356E">
        <w:rPr>
          <w:rStyle w:val="StyleUnderline"/>
        </w:rPr>
        <w:t xml:space="preserve">, higher </w:t>
      </w:r>
      <w:r w:rsidRPr="003F356E">
        <w:rPr>
          <w:rStyle w:val="Emphasis"/>
          <w:highlight w:val="cyan"/>
        </w:rPr>
        <w:t>wage earnings</w:t>
      </w:r>
      <w:r w:rsidRPr="003F356E">
        <w:rPr>
          <w:rStyle w:val="StyleUnderline"/>
          <w:highlight w:val="cyan"/>
        </w:rPr>
        <w:t xml:space="preserve">, and </w:t>
      </w:r>
      <w:r w:rsidRPr="003F356E">
        <w:rPr>
          <w:rStyle w:val="Emphasis"/>
          <w:highlight w:val="cyan"/>
        </w:rPr>
        <w:t>substantial</w:t>
      </w:r>
      <w:r w:rsidRPr="003F356E">
        <w:rPr>
          <w:rStyle w:val="Emphasis"/>
        </w:rPr>
        <w:t xml:space="preserve"> tax</w:t>
      </w:r>
      <w:r w:rsidRPr="003F356E">
        <w:rPr>
          <w:rStyle w:val="StyleUnderline"/>
        </w:rPr>
        <w:t xml:space="preserve"> </w:t>
      </w:r>
      <w:r w:rsidRPr="003F356E">
        <w:rPr>
          <w:rStyle w:val="StyleUnderline"/>
          <w:highlight w:val="cyan"/>
        </w:rPr>
        <w:t>revenue</w:t>
      </w:r>
      <w:r w:rsidRPr="00D10A2E">
        <w:rPr>
          <w:sz w:val="16"/>
        </w:rPr>
        <w:t>—</w:t>
      </w:r>
      <w:r w:rsidRPr="003F356E">
        <w:rPr>
          <w:rStyle w:val="Emphasis"/>
        </w:rPr>
        <w:t>directly</w:t>
      </w:r>
      <w:r w:rsidRPr="003F356E">
        <w:rPr>
          <w:rStyle w:val="StyleUnderline"/>
        </w:rPr>
        <w:t xml:space="preserve"> </w:t>
      </w:r>
      <w:r w:rsidRPr="003F356E">
        <w:rPr>
          <w:rStyle w:val="StyleUnderline"/>
          <w:highlight w:val="cyan"/>
        </w:rPr>
        <w:t xml:space="preserve">through </w:t>
      </w:r>
      <w:r w:rsidRPr="003F356E">
        <w:rPr>
          <w:rStyle w:val="Emphasis"/>
          <w:highlight w:val="cyan"/>
        </w:rPr>
        <w:t>profits</w:t>
      </w:r>
      <w:r w:rsidRPr="003F356E">
        <w:rPr>
          <w:rStyle w:val="StyleUnderline"/>
        </w:rPr>
        <w:t xml:space="preserve"> and </w:t>
      </w:r>
      <w:r w:rsidRPr="003F356E">
        <w:rPr>
          <w:rStyle w:val="Emphasis"/>
          <w:highlight w:val="cyan"/>
        </w:rPr>
        <w:t>payrolls</w:t>
      </w:r>
      <w:r w:rsidRPr="003F356E">
        <w:rPr>
          <w:rStyle w:val="StyleUnderline"/>
          <w:highlight w:val="cyan"/>
        </w:rPr>
        <w:t xml:space="preserve"> and</w:t>
      </w:r>
      <w:r w:rsidRPr="003F356E">
        <w:rPr>
          <w:rStyle w:val="StyleUnderline"/>
        </w:rPr>
        <w:t xml:space="preserve"> </w:t>
      </w:r>
      <w:r w:rsidRPr="003F356E">
        <w:rPr>
          <w:rStyle w:val="Emphasis"/>
        </w:rPr>
        <w:t>indirectly</w:t>
      </w:r>
      <w:r w:rsidRPr="003F356E">
        <w:rPr>
          <w:rStyle w:val="StyleUnderline"/>
        </w:rPr>
        <w:t xml:space="preserve"> by raising the </w:t>
      </w:r>
      <w:r w:rsidRPr="003F356E">
        <w:rPr>
          <w:rStyle w:val="Emphasis"/>
        </w:rPr>
        <w:t xml:space="preserve">broader </w:t>
      </w:r>
      <w:r w:rsidRPr="003F356E">
        <w:rPr>
          <w:rStyle w:val="Emphasis"/>
          <w:highlight w:val="cyan"/>
        </w:rPr>
        <w:t>tax base</w:t>
      </w:r>
      <w:r w:rsidRPr="00D10A2E">
        <w:rPr>
          <w:sz w:val="16"/>
        </w:rPr>
        <w:t>.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49CE4BDB" w14:textId="77777777" w:rsidR="0016580B" w:rsidRPr="00D10A2E" w:rsidRDefault="0016580B" w:rsidP="0016580B">
      <w:pPr>
        <w:rPr>
          <w:sz w:val="16"/>
        </w:rPr>
      </w:pPr>
      <w:r w:rsidRPr="00DF6565">
        <w:rPr>
          <w:rStyle w:val="StyleUnderline"/>
        </w:rPr>
        <w:t xml:space="preserve">Those who </w:t>
      </w:r>
      <w:r w:rsidRPr="00DF6565">
        <w:rPr>
          <w:rStyle w:val="Emphasis"/>
        </w:rPr>
        <w:t>typically bemoan</w:t>
      </w:r>
      <w:r w:rsidRPr="00DF6565">
        <w:rPr>
          <w:rStyle w:val="StyleUnderline"/>
        </w:rPr>
        <w:t xml:space="preserve"> the rise of inequality </w:t>
      </w:r>
      <w:r w:rsidRPr="00DF6565">
        <w:rPr>
          <w:rStyle w:val="Emphasis"/>
        </w:rPr>
        <w:t>don’t correctly</w:t>
      </w:r>
      <w:r w:rsidRPr="00DF6565">
        <w:rPr>
          <w:rStyle w:val="StyleUnderline"/>
        </w:rPr>
        <w:t xml:space="preserve"> weigh the </w:t>
      </w:r>
      <w:r w:rsidRPr="00DF6565">
        <w:rPr>
          <w:rStyle w:val="Emphasis"/>
        </w:rPr>
        <w:t>size</w:t>
      </w:r>
      <w:r w:rsidRPr="00DF6565">
        <w:rPr>
          <w:rStyle w:val="StyleUnderline"/>
        </w:rPr>
        <w:t xml:space="preserve"> and </w:t>
      </w:r>
      <w:r w:rsidRPr="00DF6565">
        <w:rPr>
          <w:rStyle w:val="Emphasis"/>
        </w:rPr>
        <w:t>division</w:t>
      </w:r>
      <w:r w:rsidRPr="00DF6565">
        <w:rPr>
          <w:rStyle w:val="StyleUnderline"/>
        </w:rPr>
        <w:t xml:space="preserve"> of the pie. </w:t>
      </w:r>
      <w:r w:rsidRPr="00032BE6">
        <w:rPr>
          <w:rStyle w:val="Emphasis"/>
          <w:highlight w:val="cyan"/>
        </w:rPr>
        <w:t>Rising</w:t>
      </w:r>
      <w:r w:rsidRPr="00032BE6">
        <w:rPr>
          <w:rStyle w:val="Emphasis"/>
        </w:rPr>
        <w:t xml:space="preserve"> real </w:t>
      </w:r>
      <w:r w:rsidRPr="00032BE6">
        <w:rPr>
          <w:rStyle w:val="Emphasis"/>
          <w:highlight w:val="cyan"/>
        </w:rPr>
        <w:t>incomes</w:t>
      </w:r>
      <w:r w:rsidRPr="00032BE6">
        <w:rPr>
          <w:rStyle w:val="StyleUnderline"/>
          <w:highlight w:val="cyan"/>
        </w:rPr>
        <w:t xml:space="preserve"> and </w:t>
      </w:r>
      <w:r w:rsidRPr="00032BE6">
        <w:rPr>
          <w:rStyle w:val="Emphasis"/>
          <w:highlight w:val="cyan"/>
        </w:rPr>
        <w:t>higher asset</w:t>
      </w:r>
      <w:r w:rsidRPr="00032BE6">
        <w:rPr>
          <w:rStyle w:val="StyleUnderline"/>
        </w:rPr>
        <w:t xml:space="preserve"> value</w:t>
      </w:r>
      <w:r w:rsidRPr="00032BE6">
        <w:rPr>
          <w:rStyle w:val="Emphasis"/>
          <w:highlight w:val="cyan"/>
        </w:rPr>
        <w:t>s</w:t>
      </w:r>
      <w:r w:rsidRPr="00032BE6">
        <w:rPr>
          <w:rStyle w:val="StyleUnderline"/>
          <w:highlight w:val="cyan"/>
        </w:rPr>
        <w:t xml:space="preserve"> are preconditions for</w:t>
      </w:r>
      <w:r w:rsidRPr="00DF6565">
        <w:rPr>
          <w:rStyle w:val="StyleUnderline"/>
        </w:rPr>
        <w:t xml:space="preserve"> </w:t>
      </w:r>
      <w:r w:rsidRPr="00032BE6">
        <w:rPr>
          <w:rStyle w:val="Emphasis"/>
        </w:rPr>
        <w:t xml:space="preserve">mass </w:t>
      </w:r>
      <w:r w:rsidRPr="00032BE6">
        <w:rPr>
          <w:rStyle w:val="Emphasis"/>
          <w:highlight w:val="cyan"/>
        </w:rPr>
        <w:t>prosperity</w:t>
      </w:r>
      <w:r w:rsidRPr="00032BE6">
        <w:rPr>
          <w:rStyle w:val="StyleUnderline"/>
          <w:highlight w:val="cyan"/>
        </w:rPr>
        <w:t xml:space="preserve"> and</w:t>
      </w:r>
      <w:r w:rsidRPr="00DF6565">
        <w:rPr>
          <w:rStyle w:val="StyleUnderline"/>
        </w:rPr>
        <w:t xml:space="preserve"> for a </w:t>
      </w:r>
      <w:r w:rsidRPr="00DF6565">
        <w:rPr>
          <w:rStyle w:val="Emphasis"/>
          <w:highlight w:val="cyan"/>
        </w:rPr>
        <w:t>well-funded</w:t>
      </w:r>
      <w:r w:rsidRPr="00DF6565">
        <w:rPr>
          <w:rStyle w:val="StyleUnderline"/>
          <w:highlight w:val="cyan"/>
        </w:rPr>
        <w:t xml:space="preserve"> public</w:t>
      </w:r>
      <w:r w:rsidRPr="00DF6565">
        <w:rPr>
          <w:rStyle w:val="StyleUnderline"/>
        </w:rPr>
        <w:t xml:space="preserve"> sector</w:t>
      </w:r>
      <w:r w:rsidRPr="00D10A2E">
        <w:rPr>
          <w:sz w:val="16"/>
        </w:rPr>
        <w:t>.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p w14:paraId="0A40E12F" w14:textId="77777777" w:rsidR="0016580B" w:rsidRDefault="0016580B" w:rsidP="0016580B">
      <w:pPr>
        <w:pStyle w:val="Heading4"/>
      </w:pPr>
      <w:r>
        <w:t xml:space="preserve">No impact---best studies. </w:t>
      </w:r>
    </w:p>
    <w:p w14:paraId="760B8CA1" w14:textId="77777777" w:rsidR="0016580B" w:rsidRPr="00576701" w:rsidRDefault="0016580B" w:rsidP="0016580B">
      <w:r w:rsidRPr="00576701">
        <w:rPr>
          <w:rStyle w:val="Style13ptBold"/>
        </w:rPr>
        <w:t>Ariely</w:t>
      </w:r>
      <w:r>
        <w:t xml:space="preserve"> </w:t>
      </w:r>
      <w:r w:rsidRPr="00576701">
        <w:rPr>
          <w:rStyle w:val="Style13ptBold"/>
        </w:rPr>
        <w:t>’16</w:t>
      </w:r>
      <w:r>
        <w:t xml:space="preserve"> [Gal; 2016; Politics and Government Professor at Ben–Gurion University; Globalizations, “Does National Identification Always Lead to Chauvinism? A Cross-national Analysis of Contextual Explanations,” vol. 13]</w:t>
      </w:r>
    </w:p>
    <w:p w14:paraId="341F0469" w14:textId="77777777" w:rsidR="0016580B" w:rsidRPr="0034339D" w:rsidRDefault="0016580B" w:rsidP="0016580B">
      <w:pPr>
        <w:rPr>
          <w:sz w:val="16"/>
        </w:rPr>
      </w:pPr>
      <w:r w:rsidRPr="0034339D">
        <w:rPr>
          <w:sz w:val="16"/>
        </w:rPr>
        <w:t xml:space="preserve">With respect to internal explanations, </w:t>
      </w:r>
      <w:r w:rsidRPr="00194566">
        <w:rPr>
          <w:rStyle w:val="StyleUnderline"/>
        </w:rPr>
        <w:t xml:space="preserve">the </w:t>
      </w:r>
      <w:r w:rsidRPr="000A31AE">
        <w:rPr>
          <w:rStyle w:val="StyleUnderline"/>
          <w:highlight w:val="cyan"/>
        </w:rPr>
        <w:t>effects of</w:t>
      </w:r>
      <w:r w:rsidRPr="0034339D">
        <w:rPr>
          <w:sz w:val="16"/>
        </w:rPr>
        <w:t xml:space="preserve"> income </w:t>
      </w:r>
      <w:r w:rsidRPr="000A31AE">
        <w:rPr>
          <w:rStyle w:val="StyleUnderline"/>
          <w:highlight w:val="cyan"/>
        </w:rPr>
        <w:t>inequality</w:t>
      </w:r>
      <w:r w:rsidRPr="0034339D">
        <w:rPr>
          <w:sz w:val="16"/>
        </w:rPr>
        <w:t xml:space="preserve"> and ethnic diversity </w:t>
      </w:r>
      <w:r w:rsidRPr="000A31AE">
        <w:rPr>
          <w:rStyle w:val="StyleUnderline"/>
          <w:highlight w:val="cyan"/>
        </w:rPr>
        <w:t>are</w:t>
      </w:r>
      <w:r w:rsidRPr="0034339D">
        <w:rPr>
          <w:sz w:val="16"/>
        </w:rPr>
        <w:t xml:space="preserve"> presented in Table 3. Models 3.1 and 3.2 indicate that neither directly affects chauvinism. H4 is therefore </w:t>
      </w:r>
      <w:r w:rsidRPr="000A31AE">
        <w:rPr>
          <w:rStyle w:val="Emphasis"/>
          <w:highlight w:val="cyan"/>
        </w:rPr>
        <w:t>not supported</w:t>
      </w:r>
      <w:r w:rsidRPr="0034339D">
        <w:rPr>
          <w:sz w:val="16"/>
        </w:rPr>
        <w:t xml:space="preserve">. The results suggest, however, that both have a negative effect on the national-identification slopes. Contrary to our expectations, </w:t>
      </w:r>
      <w:r w:rsidRPr="000A31AE">
        <w:rPr>
          <w:rStyle w:val="StyleUnderline"/>
          <w:highlight w:val="cyan"/>
        </w:rPr>
        <w:t xml:space="preserve">countries with </w:t>
      </w:r>
      <w:r w:rsidRPr="000A31AE">
        <w:rPr>
          <w:rStyle w:val="Emphasis"/>
          <w:highlight w:val="cyan"/>
        </w:rPr>
        <w:t>higher</w:t>
      </w:r>
      <w:r w:rsidRPr="00194566">
        <w:rPr>
          <w:rStyle w:val="Emphasis"/>
        </w:rPr>
        <w:t xml:space="preserve"> levels of </w:t>
      </w:r>
      <w:r w:rsidRPr="000A31AE">
        <w:rPr>
          <w:rStyle w:val="Emphasis"/>
          <w:highlight w:val="cyan"/>
        </w:rPr>
        <w:t>economic</w:t>
      </w:r>
      <w:r w:rsidRPr="0034339D">
        <w:rPr>
          <w:sz w:val="16"/>
        </w:rPr>
        <w:t xml:space="preserve"> and ethnic </w:t>
      </w:r>
      <w:r w:rsidRPr="000A31AE">
        <w:rPr>
          <w:rStyle w:val="Emphasis"/>
          <w:highlight w:val="cyan"/>
        </w:rPr>
        <w:t>division</w:t>
      </w:r>
      <w:r w:rsidRPr="0034339D">
        <w:rPr>
          <w:sz w:val="16"/>
        </w:rPr>
        <w:t xml:space="preserve"> appear to </w:t>
      </w:r>
      <w:r w:rsidRPr="000A31AE">
        <w:rPr>
          <w:rStyle w:val="StyleUnderline"/>
          <w:highlight w:val="cyan"/>
        </w:rPr>
        <w:t>exhibit</w:t>
      </w:r>
      <w:r w:rsidRPr="00194566">
        <w:rPr>
          <w:rStyle w:val="StyleUnderline"/>
        </w:rPr>
        <w:t xml:space="preserve"> a </w:t>
      </w:r>
      <w:r w:rsidRPr="000A31AE">
        <w:rPr>
          <w:rStyle w:val="StyleUnderline"/>
          <w:highlight w:val="cya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CD36E0">
        <w:rPr>
          <w:rStyle w:val="Emphasis"/>
          <w:highlight w:val="cyan"/>
        </w:rPr>
        <w:t>not even of borderline significance</w:t>
      </w:r>
      <w:r w:rsidRPr="0034339D">
        <w:rPr>
          <w:sz w:val="16"/>
        </w:rPr>
        <w:t>. After excluding Chile—the most unequal country in our sample—</w:t>
      </w:r>
      <w:r w:rsidRPr="00343326">
        <w:rPr>
          <w:rStyle w:val="StyleUnderline"/>
        </w:rPr>
        <w:t xml:space="preserve">the </w:t>
      </w:r>
      <w:r w:rsidRPr="00343326">
        <w:rPr>
          <w:rStyle w:val="Emphasis"/>
          <w:highlight w:val="cyan"/>
        </w:rPr>
        <w:t>interaction effects</w:t>
      </w:r>
      <w:r w:rsidRPr="00343326">
        <w:rPr>
          <w:rStyle w:val="StyleUnderline"/>
          <w:highlight w:val="cyan"/>
        </w:rPr>
        <w:t xml:space="preserve"> for</w:t>
      </w:r>
      <w:r w:rsidRPr="00343326">
        <w:rPr>
          <w:rStyle w:val="StyleUnderline"/>
        </w:rPr>
        <w:t xml:space="preserve"> </w:t>
      </w:r>
      <w:r w:rsidRPr="00343326">
        <w:rPr>
          <w:rStyle w:val="Emphasis"/>
        </w:rPr>
        <w:t xml:space="preserve">economic </w:t>
      </w:r>
      <w:r w:rsidRPr="00343326">
        <w:rPr>
          <w:rStyle w:val="Emphasis"/>
          <w:highlight w:val="cyan"/>
        </w:rPr>
        <w:t>inequality</w:t>
      </w:r>
      <w:r w:rsidRPr="00343326">
        <w:rPr>
          <w:rStyle w:val="StyleUnderline"/>
          <w:highlight w:val="cyan"/>
        </w:rPr>
        <w:t xml:space="preserve"> were</w:t>
      </w:r>
      <w:r w:rsidRPr="0034339D">
        <w:rPr>
          <w:sz w:val="16"/>
        </w:rPr>
        <w:t xml:space="preserve"> also </w:t>
      </w:r>
      <w:r w:rsidRPr="00343326">
        <w:rPr>
          <w:rStyle w:val="Emphasis"/>
          <w:highlight w:val="cyan"/>
        </w:rPr>
        <w:t>far from significant</w:t>
      </w:r>
      <w:r w:rsidRPr="0034339D">
        <w:rPr>
          <w:sz w:val="16"/>
        </w:rPr>
        <w:t xml:space="preserve">. The results, therefore, do not support H5.21 </w:t>
      </w:r>
    </w:p>
    <w:p w14:paraId="24F8F6CE" w14:textId="77777777" w:rsidR="0016580B" w:rsidRPr="0034339D" w:rsidRDefault="0016580B" w:rsidP="0016580B">
      <w:pPr>
        <w:rPr>
          <w:sz w:val="16"/>
        </w:rPr>
      </w:pPr>
      <w:r w:rsidRPr="0034339D">
        <w:rPr>
          <w:sz w:val="16"/>
        </w:rPr>
        <w:t>&lt;&lt;TABLE 3 OMITTED&gt;&gt;</w:t>
      </w:r>
    </w:p>
    <w:p w14:paraId="7E20FB53" w14:textId="77777777" w:rsidR="0016580B" w:rsidRPr="0034339D" w:rsidRDefault="0016580B" w:rsidP="0016580B">
      <w:pPr>
        <w:rPr>
          <w:sz w:val="16"/>
        </w:rPr>
      </w:pPr>
      <w:r w:rsidRPr="0034339D">
        <w:rPr>
          <w:sz w:val="16"/>
        </w:rPr>
        <w:t>Conclusions</w:t>
      </w:r>
    </w:p>
    <w:p w14:paraId="52568BB9" w14:textId="77777777" w:rsidR="0016580B" w:rsidRPr="0034339D" w:rsidRDefault="0016580B" w:rsidP="0016580B">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5D3B19B0" w14:textId="77777777" w:rsidR="0016580B" w:rsidRPr="0034339D" w:rsidRDefault="0016580B" w:rsidP="0016580B">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3F555AD7" w14:textId="77777777" w:rsidR="0016580B" w:rsidRPr="0034339D" w:rsidRDefault="0016580B" w:rsidP="0016580B">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34339D">
        <w:rPr>
          <w:rStyle w:val="StyleUnderline"/>
          <w:highlight w:val="cyan"/>
        </w:rPr>
        <w:t>Using</w:t>
      </w:r>
      <w:r w:rsidRPr="0034339D">
        <w:rPr>
          <w:rStyle w:val="StyleUnderline"/>
        </w:rPr>
        <w:t xml:space="preserve"> a </w:t>
      </w:r>
      <w:r w:rsidRPr="0034339D">
        <w:rPr>
          <w:rStyle w:val="Emphasis"/>
          <w:highlight w:val="cyan"/>
        </w:rPr>
        <w:t>multilevel regression</w:t>
      </w:r>
      <w:r w:rsidRPr="0034339D">
        <w:rPr>
          <w:rStyle w:val="Emphasis"/>
        </w:rPr>
        <w:t xml:space="preserve"> analysis</w:t>
      </w:r>
      <w:r w:rsidRPr="0034339D">
        <w:rPr>
          <w:rStyle w:val="StyleUnderline"/>
        </w:rPr>
        <w:t xml:space="preserve">, </w:t>
      </w:r>
      <w:r w:rsidRPr="0034339D">
        <w:rPr>
          <w:rStyle w:val="StyleUnderline"/>
          <w:highlight w:val="cyan"/>
        </w:rPr>
        <w:t>we tested</w:t>
      </w:r>
      <w:r w:rsidRPr="0034339D">
        <w:rPr>
          <w:rStyle w:val="StyleUnderline"/>
        </w:rPr>
        <w:t xml:space="preserve"> to see </w:t>
      </w:r>
      <w:r w:rsidRPr="0034339D">
        <w:rPr>
          <w:rStyle w:val="StyleUnderline"/>
          <w:highlight w:val="cyan"/>
        </w:rPr>
        <w:t>whether</w:t>
      </w:r>
      <w:r w:rsidRPr="0034339D">
        <w:rPr>
          <w:sz w:val="16"/>
        </w:rPr>
        <w:t xml:space="preserve"> globalization, </w:t>
      </w:r>
      <w:r w:rsidRPr="0034339D">
        <w:rPr>
          <w:rStyle w:val="StyleUnderline"/>
          <w:highlight w:val="cyan"/>
        </w:rPr>
        <w:t>conflict</w:t>
      </w:r>
      <w:r w:rsidRPr="0034339D">
        <w:rPr>
          <w:rStyle w:val="StyleUnderline"/>
        </w:rPr>
        <w:t xml:space="preserve">, </w:t>
      </w:r>
      <w:r w:rsidRPr="0034339D">
        <w:rPr>
          <w:rStyle w:val="StyleUnderline"/>
          <w:highlight w:val="cyan"/>
        </w:rPr>
        <w:t>and</w:t>
      </w:r>
      <w:r w:rsidRPr="0034339D">
        <w:rPr>
          <w:rStyle w:val="StyleUnderline"/>
        </w:rPr>
        <w:t xml:space="preserve"> social </w:t>
      </w:r>
      <w:r w:rsidRPr="0034339D">
        <w:rPr>
          <w:rStyle w:val="StyleUnderline"/>
          <w:highlight w:val="cyan"/>
        </w:rPr>
        <w:t>division</w:t>
      </w:r>
      <w:r w:rsidRPr="00576701">
        <w:rPr>
          <w:rStyle w:val="StyleUnderline"/>
          <w:highlight w:val="cyan"/>
        </w:rPr>
        <w:t xml:space="preserve"> </w:t>
      </w:r>
      <w:r w:rsidRPr="0034339D">
        <w:rPr>
          <w:rStyle w:val="Emphasis"/>
          <w:highlight w:val="cya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488AC525" w14:textId="77777777" w:rsidR="0016580B" w:rsidRPr="0034339D" w:rsidRDefault="0016580B" w:rsidP="0016580B">
      <w:pPr>
        <w:rPr>
          <w:sz w:val="16"/>
        </w:rPr>
      </w:pPr>
      <w:r w:rsidRPr="0034339D">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0EB9EA85" w14:textId="77777777" w:rsidR="0016580B" w:rsidRDefault="0016580B" w:rsidP="0016580B">
      <w:pPr>
        <w:rPr>
          <w:sz w:val="16"/>
        </w:rPr>
      </w:pPr>
      <w:r w:rsidRPr="00E51B99">
        <w:rPr>
          <w:rStyle w:val="StyleUnderline"/>
          <w:highlight w:val="cyan"/>
        </w:rPr>
        <w:t>Contrary to</w:t>
      </w:r>
      <w:r w:rsidRPr="00E51B99">
        <w:rPr>
          <w:rStyle w:val="StyleUnderline"/>
        </w:rPr>
        <w:t xml:space="preserve"> what the </w:t>
      </w:r>
      <w:r w:rsidRPr="00E51B99">
        <w:rPr>
          <w:rStyle w:val="Emphasis"/>
          <w:highlight w:val="cyan"/>
        </w:rPr>
        <w:t>divisionary theory</w:t>
      </w:r>
      <w:r w:rsidRPr="0034339D">
        <w:rPr>
          <w:sz w:val="16"/>
        </w:rPr>
        <w:t xml:space="preserve"> of national mobilization </w:t>
      </w:r>
      <w:r w:rsidRPr="00E51B99">
        <w:rPr>
          <w:rStyle w:val="StyleUnderline"/>
        </w:rPr>
        <w:t>would lead us to expect</w:t>
      </w:r>
      <w:r w:rsidRPr="0034339D">
        <w:rPr>
          <w:sz w:val="16"/>
        </w:rPr>
        <w:t xml:space="preserve">, </w:t>
      </w:r>
      <w:r w:rsidRPr="00E51B99">
        <w:rPr>
          <w:rStyle w:val="StyleUnderline"/>
          <w:highlight w:val="cyan"/>
        </w:rPr>
        <w:t>neither economic inequality nor</w:t>
      </w:r>
      <w:r w:rsidRPr="00E51B99">
        <w:rPr>
          <w:rStyle w:val="StyleUnderline"/>
        </w:rPr>
        <w:t xml:space="preserve"> ethnic </w:t>
      </w:r>
      <w:r w:rsidRPr="00E51B99">
        <w:rPr>
          <w:rStyle w:val="StyleUnderline"/>
          <w:highlight w:val="cyan"/>
        </w:rPr>
        <w:t>diversity</w:t>
      </w:r>
      <w:r w:rsidRPr="0034339D">
        <w:rPr>
          <w:sz w:val="16"/>
        </w:rPr>
        <w:t xml:space="preserve"> were related to chauvinism or </w:t>
      </w:r>
      <w:r w:rsidRPr="00E51B99">
        <w:rPr>
          <w:rStyle w:val="Emphasis"/>
          <w:highlight w:val="cya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307D62D6" w14:textId="32E631A9" w:rsidR="0016580B" w:rsidRDefault="004529CF" w:rsidP="0016580B">
      <w:pPr>
        <w:pStyle w:val="Heading3"/>
      </w:pPr>
      <w:r>
        <w:t>Democracy</w:t>
      </w:r>
      <w:r w:rsidR="0016580B">
        <w:t>---1NC</w:t>
      </w:r>
    </w:p>
    <w:p w14:paraId="55457193" w14:textId="77777777" w:rsidR="0016580B" w:rsidRDefault="0016580B" w:rsidP="0016580B">
      <w:pPr>
        <w:pStyle w:val="Heading4"/>
      </w:pPr>
      <w:r>
        <w:t xml:space="preserve">Trump can’t </w:t>
      </w:r>
      <w:r w:rsidRPr="005F1C20">
        <w:rPr>
          <w:u w:val="single"/>
        </w:rPr>
        <w:t>autocracize</w:t>
      </w:r>
      <w:r>
        <w:t xml:space="preserve"> America </w:t>
      </w:r>
      <w:r w:rsidRPr="00662954">
        <w:rPr>
          <w:u w:val="single"/>
        </w:rPr>
        <w:t>even</w:t>
      </w:r>
      <w:r>
        <w:t xml:space="preserve"> with loyalists---</w:t>
      </w:r>
      <w:r w:rsidRPr="00B7063E">
        <w:rPr>
          <w:u w:val="single"/>
        </w:rPr>
        <w:t>layered</w:t>
      </w:r>
      <w:r>
        <w:t xml:space="preserve"> safeguards. </w:t>
      </w:r>
    </w:p>
    <w:p w14:paraId="6422F954" w14:textId="77777777" w:rsidR="0016580B" w:rsidRPr="00230112" w:rsidRDefault="0016580B" w:rsidP="0016580B">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2CC3FF0E" w14:textId="77777777" w:rsidR="0016580B" w:rsidRPr="004C4E9D" w:rsidRDefault="0016580B" w:rsidP="0016580B">
      <w:pPr>
        <w:rPr>
          <w:sz w:val="16"/>
        </w:rPr>
      </w:pPr>
      <w:r w:rsidRPr="004C4E9D">
        <w:rPr>
          <w:rStyle w:val="StyleUnderline"/>
        </w:rPr>
        <w:t>For Trump, such moves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 xml:space="preserve">would be </w:t>
      </w:r>
      <w:r w:rsidRPr="004C4E9D">
        <w:rPr>
          <w:rStyle w:val="Emphasis"/>
        </w:rPr>
        <w:t>far</w:t>
      </w:r>
      <w:r w:rsidRPr="00A87674">
        <w:rPr>
          <w:rStyle w:val="StyleUnderline"/>
        </w:rPr>
        <w:t xml:space="preserve"> more </w:t>
      </w:r>
      <w:r w:rsidRPr="004C4E9D">
        <w:rPr>
          <w:rStyle w:val="Emphasis"/>
        </w:rPr>
        <w:t>difficult</w:t>
      </w:r>
      <w:r w:rsidRPr="004C4E9D">
        <w:rPr>
          <w:sz w:val="16"/>
        </w:rPr>
        <w:t xml:space="preserve">. Hungary’s democracy resembled a single-compartment ship that needed to be punctured at only one point to sink. </w:t>
      </w:r>
      <w:r w:rsidRPr="00A87674">
        <w:rPr>
          <w:rStyle w:val="Emphasis"/>
          <w:highlight w:val="cyan"/>
        </w:rPr>
        <w:t>U.S. democracy</w:t>
      </w:r>
      <w:r w:rsidRPr="004C4E9D">
        <w:rPr>
          <w:rStyle w:val="StyleUnderline"/>
          <w:highlight w:val="cyan"/>
        </w:rPr>
        <w:t xml:space="preserve"> is</w:t>
      </w:r>
      <w:r w:rsidRPr="004C4E9D">
        <w:rPr>
          <w:sz w:val="16"/>
        </w:rPr>
        <w:t xml:space="preserve"> more </w:t>
      </w:r>
      <w:r w:rsidRPr="00076448">
        <w:rPr>
          <w:rStyle w:val="StyleUnderline"/>
        </w:rPr>
        <w:t xml:space="preserve">like </w:t>
      </w:r>
      <w:r w:rsidRPr="004C4E9D">
        <w:rPr>
          <w:rStyle w:val="StyleUnderline"/>
          <w:highlight w:val="cyan"/>
        </w:rPr>
        <w:t xml:space="preserve">a </w:t>
      </w:r>
      <w:r w:rsidRPr="004C4E9D">
        <w:rPr>
          <w:rStyle w:val="Emphasis"/>
          <w:highlight w:val="cyan"/>
        </w:rPr>
        <w:t>compartmentalized ship</w:t>
      </w:r>
      <w:r w:rsidRPr="004C4E9D">
        <w:rPr>
          <w:rStyle w:val="StyleUnderline"/>
          <w:highlight w:val="cyan"/>
        </w:rPr>
        <w:t xml:space="preserve"> that can withstand</w:t>
      </w:r>
      <w:r w:rsidRPr="004C4E9D">
        <w:rPr>
          <w:sz w:val="16"/>
        </w:rPr>
        <w:t xml:space="preserve"> even a substantial leak, and </w:t>
      </w:r>
      <w:r w:rsidRPr="004C4E9D">
        <w:rPr>
          <w:rStyle w:val="Emphasis"/>
          <w:highlight w:val="cyan"/>
        </w:rPr>
        <w:t>substantial damage</w:t>
      </w:r>
      <w:r w:rsidRPr="00B7063E">
        <w:rPr>
          <w:rStyle w:val="StyleUnderline"/>
        </w:rPr>
        <w:t xml:space="preserve">, </w:t>
      </w:r>
      <w:r w:rsidRPr="00B7063E">
        <w:rPr>
          <w:rStyle w:val="StyleUnderline"/>
          <w:highlight w:val="cyan"/>
        </w:rPr>
        <w:t xml:space="preserve">without </w:t>
      </w:r>
      <w:r w:rsidRPr="00461F88">
        <w:rPr>
          <w:rStyle w:val="Emphasis"/>
          <w:highlight w:val="cyan"/>
        </w:rPr>
        <w:t>capsizing</w:t>
      </w:r>
      <w:r w:rsidRPr="004C4E9D">
        <w:rPr>
          <w:sz w:val="16"/>
        </w:rPr>
        <w:t>.</w:t>
      </w:r>
    </w:p>
    <w:p w14:paraId="761C995E" w14:textId="77777777" w:rsidR="0016580B" w:rsidRPr="004C4E9D" w:rsidRDefault="0016580B" w:rsidP="0016580B">
      <w:pPr>
        <w:rPr>
          <w:sz w:val="16"/>
        </w:rPr>
      </w:pPr>
      <w:r w:rsidRPr="004C4E9D">
        <w:rPr>
          <w:sz w:val="16"/>
        </w:rPr>
        <w:t>For one thing, although Trump has consolidated his control over the Republican Party since his first term in office, his influence still remains far more limited than is Orban’s over Fidesz. Unlike the two main parties in the United States, Fidesz holds no primaries, and it has been systematically deprived of internal diversity because all of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4234B0D2" w14:textId="77777777" w:rsidR="0016580B" w:rsidRPr="004C4E9D" w:rsidRDefault="0016580B" w:rsidP="0016580B">
      <w:pPr>
        <w:rPr>
          <w:rStyle w:val="StyleUnderline"/>
        </w:rPr>
      </w:pPr>
      <w:r w:rsidRPr="004C4E9D">
        <w:rPr>
          <w:sz w:val="16"/>
        </w:rPr>
        <w:t xml:space="preserve">Trump has tried to create a similar dynamic within the Republican Party and his second-term cabinet, described by a journalist in Die Zeit as a “brutally loyal gang of men.” But </w:t>
      </w:r>
      <w:r w:rsidRPr="004C4E9D">
        <w:rPr>
          <w:rStyle w:val="StyleUnderline"/>
        </w:rPr>
        <w:t xml:space="preserve">even with </w:t>
      </w:r>
      <w:r w:rsidRPr="004C4E9D">
        <w:rPr>
          <w:rStyle w:val="StyleUnderline"/>
          <w:highlight w:val="cyan"/>
        </w:rPr>
        <w:t>a Republican majority</w:t>
      </w:r>
      <w:r w:rsidRPr="004C4E9D">
        <w:rPr>
          <w:rStyle w:val="StyleUnderline"/>
        </w:rPr>
        <w:t xml:space="preserve">, Senate approval </w:t>
      </w:r>
      <w:r w:rsidRPr="004C4E9D">
        <w:rPr>
          <w:rStyle w:val="StyleUnderline"/>
          <w:highlight w:val="cyan"/>
        </w:rPr>
        <w:t xml:space="preserve">can </w:t>
      </w:r>
      <w:r w:rsidRPr="004C4E9D">
        <w:rPr>
          <w:rStyle w:val="Emphasis"/>
          <w:highlight w:val="cyan"/>
        </w:rPr>
        <w:t>still</w:t>
      </w:r>
      <w:r w:rsidRPr="003225ED">
        <w:rPr>
          <w:rStyle w:val="Emphasis"/>
        </w:rPr>
        <w:t xml:space="preserve"> act</w:t>
      </w:r>
      <w:r w:rsidRPr="003225ED">
        <w:rPr>
          <w:rStyle w:val="StyleUnderline"/>
        </w:rPr>
        <w:t xml:space="preserve"> as a </w:t>
      </w:r>
      <w:r w:rsidRPr="004C4E9D">
        <w:rPr>
          <w:rStyle w:val="Emphasis"/>
          <w:highlight w:val="cyan"/>
        </w:rPr>
        <w:t>check</w:t>
      </w:r>
      <w:r w:rsidRPr="004C4E9D">
        <w:rPr>
          <w:rStyle w:val="StyleUnderline"/>
        </w:rPr>
        <w:t xml:space="preserve"> on his appointments, </w:t>
      </w:r>
      <w:r w:rsidRPr="004C4E9D">
        <w:rPr>
          <w:rStyle w:val="StyleUnderline"/>
          <w:highlight w:val="cyan"/>
        </w:rPr>
        <w:t>as</w:t>
      </w:r>
      <w:r w:rsidRPr="004C4E9D">
        <w:rPr>
          <w:rStyle w:val="StyleUnderline"/>
        </w:rPr>
        <w:t xml:space="preserve"> the failure of</w:t>
      </w:r>
      <w:r w:rsidRPr="004C4E9D">
        <w:rPr>
          <w:sz w:val="16"/>
        </w:rPr>
        <w:t xml:space="preserve"> the Matt </w:t>
      </w:r>
      <w:r w:rsidRPr="004C4E9D">
        <w:rPr>
          <w:rStyle w:val="Emphasis"/>
          <w:highlight w:val="cyan"/>
        </w:rPr>
        <w:t>Gaetz</w:t>
      </w:r>
      <w:r w:rsidRPr="004C4E9D">
        <w:rPr>
          <w:sz w:val="16"/>
        </w:rPr>
        <w:t xml:space="preserve"> nomination </w:t>
      </w:r>
      <w:r w:rsidRPr="004C4E9D">
        <w:rPr>
          <w:rStyle w:val="Emphasis"/>
          <w:highlight w:val="cyan"/>
        </w:rPr>
        <w:t>showed</w:t>
      </w:r>
      <w:r w:rsidRPr="004C4E9D">
        <w:rPr>
          <w:sz w:val="16"/>
        </w:rPr>
        <w:t xml:space="preserve">. </w:t>
      </w:r>
      <w:r w:rsidRPr="004C4E9D">
        <w:rPr>
          <w:rStyle w:val="StyleUnderline"/>
          <w:highlight w:val="cyan"/>
        </w:rPr>
        <w:t>Senators</w:t>
      </w:r>
      <w:r w:rsidRPr="004C4E9D">
        <w:rPr>
          <w:sz w:val="16"/>
        </w:rPr>
        <w:t xml:space="preserve"> are </w:t>
      </w:r>
      <w:r w:rsidRPr="004C4E9D">
        <w:rPr>
          <w:rStyle w:val="Emphasis"/>
          <w:highlight w:val="cyan"/>
        </w:rPr>
        <w:t>depend</w:t>
      </w:r>
      <w:r w:rsidRPr="004C4E9D">
        <w:rPr>
          <w:sz w:val="16"/>
        </w:rPr>
        <w:t xml:space="preserve">ent </w:t>
      </w:r>
      <w:r w:rsidRPr="004C4E9D">
        <w:rPr>
          <w:rStyle w:val="StyleUnderline"/>
          <w:highlight w:val="cyan"/>
        </w:rPr>
        <w:t>on</w:t>
      </w:r>
      <w:r w:rsidRPr="004C4E9D">
        <w:rPr>
          <w:rStyle w:val="StyleUnderline"/>
        </w:rPr>
        <w:t xml:space="preserve"> </w:t>
      </w:r>
      <w:r w:rsidRPr="004C4E9D">
        <w:rPr>
          <w:rStyle w:val="Emphasis"/>
        </w:rPr>
        <w:t xml:space="preserve">their </w:t>
      </w:r>
      <w:r w:rsidRPr="004C4E9D">
        <w:rPr>
          <w:rStyle w:val="Emphasis"/>
          <w:highlight w:val="cyan"/>
        </w:rPr>
        <w:t>constituents</w:t>
      </w:r>
      <w:r w:rsidRPr="004C4E9D">
        <w:rPr>
          <w:sz w:val="16"/>
        </w:rPr>
        <w:t xml:space="preserve">, </w:t>
      </w:r>
      <w:r w:rsidRPr="00B7063E">
        <w:rPr>
          <w:rStyle w:val="Emphasis"/>
          <w:highlight w:val="cyan"/>
        </w:rPr>
        <w:t>not</w:t>
      </w:r>
      <w:r w:rsidRPr="00B7063E">
        <w:rPr>
          <w:rStyle w:val="StyleUnderline"/>
          <w:highlight w:val="cyan"/>
        </w:rPr>
        <w:t xml:space="preserve"> the </w:t>
      </w:r>
      <w:r w:rsidRPr="00B7063E">
        <w:rPr>
          <w:rStyle w:val="Emphasis"/>
          <w:highlight w:val="cyan"/>
        </w:rPr>
        <w:t>pr</w:t>
      </w:r>
      <w:r w:rsidRPr="004C4E9D">
        <w:rPr>
          <w:rStyle w:val="Emphasis"/>
          <w:highlight w:val="cyan"/>
        </w:rPr>
        <w:t>es</w:t>
      </w:r>
      <w:r w:rsidRPr="004C4E9D">
        <w:rPr>
          <w:sz w:val="16"/>
        </w:rPr>
        <w:t xml:space="preserve">ident, </w:t>
      </w:r>
      <w:r w:rsidRPr="004C4E9D">
        <w:rPr>
          <w:rStyle w:val="StyleUnderline"/>
        </w:rPr>
        <w:t xml:space="preserve">and </w:t>
      </w:r>
      <w:r w:rsidRPr="00A87674">
        <w:rPr>
          <w:rStyle w:val="StyleUnderline"/>
        </w:rPr>
        <w:t xml:space="preserve">Trump may have to </w:t>
      </w:r>
      <w:r w:rsidRPr="00A87674">
        <w:rPr>
          <w:rStyle w:val="Emphasis"/>
        </w:rPr>
        <w:t>fight</w:t>
      </w:r>
      <w:r w:rsidRPr="00A87674">
        <w:rPr>
          <w:rStyle w:val="StyleUnderline"/>
        </w:rPr>
        <w:t xml:space="preserve"> them to get</w:t>
      </w:r>
      <w:r w:rsidRPr="00A87674">
        <w:rPr>
          <w:sz w:val="16"/>
        </w:rPr>
        <w:t xml:space="preserve"> some items </w:t>
      </w:r>
      <w:r w:rsidRPr="00A87674">
        <w:rPr>
          <w:rStyle w:val="StyleUnderline"/>
        </w:rPr>
        <w:t xml:space="preserve">on his </w:t>
      </w:r>
      <w:r w:rsidRPr="00A87674">
        <w:rPr>
          <w:rStyle w:val="Emphasis"/>
        </w:rPr>
        <w:t>agenda</w:t>
      </w:r>
      <w:r w:rsidRPr="00A87674">
        <w:rPr>
          <w:sz w:val="16"/>
        </w:rPr>
        <w:t xml:space="preserve">, such as defunding USAID, through Congress. Moreover, </w:t>
      </w:r>
      <w:r w:rsidRPr="00A87674">
        <w:rPr>
          <w:rStyle w:val="StyleUnderline"/>
        </w:rPr>
        <w:t>Trump’s</w:t>
      </w:r>
      <w:r w:rsidRPr="00461F88">
        <w:rPr>
          <w:rStyle w:val="StyleUnderline"/>
        </w:rPr>
        <w:t xml:space="preserve"> </w:t>
      </w:r>
      <w:r w:rsidRPr="00B7063E">
        <w:rPr>
          <w:rStyle w:val="StyleUnderline"/>
          <w:highlight w:val="cyan"/>
        </w:rPr>
        <w:t xml:space="preserve">attempts </w:t>
      </w:r>
      <w:r w:rsidRPr="004C4E9D">
        <w:rPr>
          <w:rStyle w:val="StyleUnderline"/>
          <w:highlight w:val="cyan"/>
        </w:rPr>
        <w:t>to influence</w:t>
      </w:r>
      <w:r w:rsidRPr="00B7063E">
        <w:rPr>
          <w:rStyle w:val="StyleUnderline"/>
        </w:rPr>
        <w:t xml:space="preserve"> local</w:t>
      </w:r>
      <w:r w:rsidRPr="004C4E9D">
        <w:rPr>
          <w:sz w:val="16"/>
        </w:rPr>
        <w:t xml:space="preserve"> and state Republican </w:t>
      </w:r>
      <w:r w:rsidRPr="004C4E9D">
        <w:rPr>
          <w:rStyle w:val="StyleUnderline"/>
          <w:highlight w:val="cyan"/>
        </w:rPr>
        <w:t>primaries</w:t>
      </w:r>
      <w:r w:rsidRPr="004C4E9D">
        <w:rPr>
          <w:sz w:val="16"/>
        </w:rPr>
        <w:t xml:space="preserve"> and elections </w:t>
      </w:r>
      <w:r w:rsidRPr="004C4E9D">
        <w:rPr>
          <w:rStyle w:val="StyleUnderline"/>
        </w:rPr>
        <w:t xml:space="preserve">have not always been successful, with his </w:t>
      </w:r>
      <w:r w:rsidRPr="004C4E9D">
        <w:rPr>
          <w:rStyle w:val="Emphasis"/>
        </w:rPr>
        <w:t>preferred candidates</w:t>
      </w:r>
      <w:r w:rsidRPr="004C4E9D">
        <w:rPr>
          <w:sz w:val="16"/>
        </w:rPr>
        <w:t xml:space="preserve"> sometimes </w:t>
      </w:r>
      <w:r w:rsidRPr="004C4E9D">
        <w:rPr>
          <w:rStyle w:val="Emphasis"/>
          <w:highlight w:val="cyan"/>
        </w:rPr>
        <w:t>suffer</w:t>
      </w:r>
      <w:r w:rsidRPr="004C4E9D">
        <w:rPr>
          <w:rStyle w:val="StyleUnderline"/>
        </w:rPr>
        <w:t xml:space="preserve">ing </w:t>
      </w:r>
      <w:r w:rsidRPr="004C4E9D">
        <w:rPr>
          <w:rStyle w:val="Emphasis"/>
          <w:highlight w:val="cyan"/>
        </w:rPr>
        <w:t>embarrassing defeats</w:t>
      </w:r>
      <w:r w:rsidRPr="004C4E9D">
        <w:rPr>
          <w:rStyle w:val="StyleUnderline"/>
        </w:rPr>
        <w:t>.</w:t>
      </w:r>
    </w:p>
    <w:p w14:paraId="7A7043EC" w14:textId="77777777" w:rsidR="0016580B" w:rsidRPr="004C4E9D" w:rsidRDefault="0016580B" w:rsidP="0016580B">
      <w:pPr>
        <w:rPr>
          <w:sz w:val="16"/>
        </w:rPr>
      </w:pPr>
      <w:r w:rsidRPr="003225ED">
        <w:rPr>
          <w:sz w:val="16"/>
        </w:rPr>
        <w:t xml:space="preserve">Trump’s attempts to weaken checks and balances on the executive also face far more constraints than have Orban’s in Hungary. </w:t>
      </w:r>
      <w:r w:rsidRPr="00A87674">
        <w:rPr>
          <w:rStyle w:val="StyleUnderline"/>
        </w:rPr>
        <w:t xml:space="preserve">Trump’s </w:t>
      </w:r>
      <w:r w:rsidRPr="00B7063E">
        <w:rPr>
          <w:rStyle w:val="Emphasis"/>
          <w:highlight w:val="cyan"/>
        </w:rPr>
        <w:t>rampage</w:t>
      </w:r>
      <w:r w:rsidRPr="00B7063E">
        <w:rPr>
          <w:rStyle w:val="StyleUnderline"/>
          <w:highlight w:val="cyan"/>
        </w:rPr>
        <w:t xml:space="preserve"> through</w:t>
      </w:r>
      <w:r w:rsidRPr="003225ED">
        <w:rPr>
          <w:rStyle w:val="StyleUnderline"/>
        </w:rPr>
        <w:t xml:space="preserve"> the federal </w:t>
      </w:r>
      <w:r w:rsidRPr="00DC583E">
        <w:rPr>
          <w:rStyle w:val="StyleUnderline"/>
          <w:highlight w:val="cyan"/>
        </w:rPr>
        <w:t>bureaucracy</w:t>
      </w:r>
      <w:r w:rsidRPr="00DC583E">
        <w:rPr>
          <w:rStyle w:val="StyleUnderline"/>
        </w:rPr>
        <w:t xml:space="preserve"> and efforts to</w:t>
      </w:r>
      <w:r w:rsidRPr="003225ED">
        <w:rPr>
          <w:sz w:val="16"/>
        </w:rPr>
        <w:t xml:space="preserve"> begin </w:t>
      </w:r>
      <w:r w:rsidRPr="00DC583E">
        <w:rPr>
          <w:rStyle w:val="Emphasis"/>
        </w:rPr>
        <w:t>purge</w:t>
      </w:r>
      <w:r w:rsidRPr="003225ED">
        <w:rPr>
          <w:sz w:val="16"/>
        </w:rPr>
        <w:t xml:space="preserve">s of </w:t>
      </w:r>
      <w:r w:rsidRPr="00DC583E">
        <w:rPr>
          <w:rStyle w:val="Emphasis"/>
        </w:rPr>
        <w:t>civil servants</w:t>
      </w:r>
      <w:r w:rsidRPr="003225ED">
        <w:rPr>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3225ED">
        <w:rPr>
          <w:rStyle w:val="StyleUnderline"/>
        </w:rPr>
        <w:t xml:space="preserve">will </w:t>
      </w:r>
      <w:r w:rsidRPr="00B7063E">
        <w:rPr>
          <w:rStyle w:val="StyleUnderline"/>
          <w:highlight w:val="cyan"/>
        </w:rPr>
        <w:t>face</w:t>
      </w:r>
      <w:r w:rsidRPr="00461F88">
        <w:rPr>
          <w:rStyle w:val="StyleUnderline"/>
        </w:rPr>
        <w:t xml:space="preserve"> </w:t>
      </w:r>
      <w:r w:rsidRPr="00461F88">
        <w:rPr>
          <w:rStyle w:val="Emphasis"/>
        </w:rPr>
        <w:t>legal</w:t>
      </w:r>
      <w:r w:rsidRPr="00461F88">
        <w:rPr>
          <w:rStyle w:val="StyleUnderline"/>
        </w:rPr>
        <w:t xml:space="preserve"> and </w:t>
      </w:r>
      <w:r w:rsidRPr="00461F88">
        <w:rPr>
          <w:rStyle w:val="Emphasis"/>
        </w:rPr>
        <w:t xml:space="preserve">legislative </w:t>
      </w:r>
      <w:r w:rsidRPr="00B7063E">
        <w:rPr>
          <w:rStyle w:val="Emphasis"/>
          <w:highlight w:val="cyan"/>
        </w:rPr>
        <w:t>roadblocks</w:t>
      </w:r>
      <w:r w:rsidRPr="003225ED">
        <w:rPr>
          <w:rStyle w:val="StyleUnderline"/>
        </w:rPr>
        <w:t xml:space="preserve"> before they can be fully implemented</w:t>
      </w:r>
      <w:r w:rsidRPr="003225ED">
        <w:rPr>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3225ED">
        <w:rPr>
          <w:rStyle w:val="StyleUnderline"/>
        </w:rPr>
        <w:t>constitutional amendments have been comparatively rare</w:t>
      </w:r>
      <w:r w:rsidRPr="003225ED">
        <w:rPr>
          <w:sz w:val="16"/>
        </w:rPr>
        <w:t>, requiring not only broad congressional approval but a laborious process of state ratification.</w:t>
      </w:r>
    </w:p>
    <w:p w14:paraId="3FEABA8F" w14:textId="77777777" w:rsidR="0016580B" w:rsidRPr="004C4E9D" w:rsidRDefault="0016580B" w:rsidP="0016580B">
      <w:pPr>
        <w:rPr>
          <w:sz w:val="16"/>
        </w:rPr>
      </w:pPr>
      <w:r w:rsidRPr="004C4E9D">
        <w:rPr>
          <w:rStyle w:val="StyleUnderline"/>
        </w:rPr>
        <w:t xml:space="preserve">The </w:t>
      </w:r>
      <w:r w:rsidRPr="00B7063E">
        <w:rPr>
          <w:rStyle w:val="Emphasis"/>
          <w:highlight w:val="cyan"/>
        </w:rPr>
        <w:t>federal foundations</w:t>
      </w:r>
      <w:r w:rsidRPr="004C4E9D">
        <w:rPr>
          <w:rStyle w:val="StyleUnderline"/>
        </w:rPr>
        <w:t xml:space="preserve"> of American democracy</w:t>
      </w:r>
      <w:r w:rsidRPr="004C4E9D">
        <w:rPr>
          <w:sz w:val="16"/>
        </w:rPr>
        <w:t xml:space="preserve"> also </w:t>
      </w:r>
      <w:r w:rsidRPr="00B7063E">
        <w:rPr>
          <w:rStyle w:val="StyleUnderline"/>
          <w:highlight w:val="cyan"/>
        </w:rPr>
        <w:t>give</w:t>
      </w:r>
      <w:r w:rsidRPr="004C4E9D">
        <w:rPr>
          <w:sz w:val="16"/>
        </w:rPr>
        <w:t xml:space="preserve"> U.S. </w:t>
      </w:r>
      <w:r w:rsidRPr="004C4E9D">
        <w:rPr>
          <w:rStyle w:val="Emphasis"/>
          <w:highlight w:val="cyan"/>
        </w:rPr>
        <w:t>states</w:t>
      </w:r>
      <w:r w:rsidRPr="00B7063E">
        <w:rPr>
          <w:rStyle w:val="StyleUnderline"/>
        </w:rPr>
        <w:t xml:space="preserve"> considerable leeway </w:t>
      </w:r>
      <w:r w:rsidRPr="004C4E9D">
        <w:rPr>
          <w:rStyle w:val="StyleUnderline"/>
        </w:rPr>
        <w:t>to set their own policies</w:t>
      </w:r>
      <w:r w:rsidRPr="004C4E9D">
        <w:rPr>
          <w:sz w:val="16"/>
        </w:rPr>
        <w:t xml:space="preserve">, including in education and environmental standards. </w:t>
      </w:r>
      <w:r w:rsidRPr="004C4E9D">
        <w:rPr>
          <w:rStyle w:val="StyleUnderline"/>
        </w:rPr>
        <w:t xml:space="preserve">They can also </w:t>
      </w:r>
      <w:r w:rsidRPr="004C4E9D">
        <w:rPr>
          <w:rStyle w:val="StyleUnderline"/>
          <w:highlight w:val="cyan"/>
        </w:rPr>
        <w:t>use their</w:t>
      </w:r>
      <w:r w:rsidRPr="004C4E9D">
        <w:rPr>
          <w:rStyle w:val="StyleUnderline"/>
        </w:rPr>
        <w:t xml:space="preserve"> own </w:t>
      </w:r>
      <w:r w:rsidRPr="004C4E9D">
        <w:rPr>
          <w:rStyle w:val="Emphasis"/>
          <w:highlight w:val="cyan"/>
        </w:rPr>
        <w:t>legal authority</w:t>
      </w:r>
      <w:r w:rsidRPr="004C4E9D">
        <w:rPr>
          <w:rStyle w:val="StyleUnderline"/>
          <w:highlight w:val="cyan"/>
        </w:rPr>
        <w:t xml:space="preserve"> to challenge </w:t>
      </w:r>
      <w:r w:rsidRPr="00B7063E">
        <w:rPr>
          <w:rStyle w:val="Emphasis"/>
          <w:highlight w:val="cyan"/>
        </w:rPr>
        <w:t>federal</w:t>
      </w:r>
      <w:r w:rsidRPr="004C4E9D">
        <w:rPr>
          <w:rStyle w:val="StyleUnderline"/>
          <w:highlight w:val="cyan"/>
        </w:rPr>
        <w:t xml:space="preserve"> laws</w:t>
      </w:r>
      <w:r w:rsidRPr="004C4E9D">
        <w:rPr>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2B03C350" w14:textId="77777777" w:rsidR="0016580B" w:rsidRPr="004C4E9D" w:rsidRDefault="0016580B" w:rsidP="0016580B">
      <w:pPr>
        <w:rPr>
          <w:sz w:val="16"/>
        </w:rPr>
      </w:pPr>
      <w:r w:rsidRPr="004C4E9D">
        <w:rPr>
          <w:sz w:val="16"/>
        </w:rPr>
        <w:t xml:space="preserve">Finally, </w:t>
      </w:r>
      <w:r w:rsidRPr="004C4E9D">
        <w:rPr>
          <w:rStyle w:val="StyleUnderline"/>
        </w:rPr>
        <w:t xml:space="preserve">the </w:t>
      </w:r>
      <w:r w:rsidRPr="004C4E9D">
        <w:rPr>
          <w:rStyle w:val="StyleUnderline"/>
          <w:highlight w:val="cyan"/>
        </w:rPr>
        <w:t>diversity of</w:t>
      </w:r>
      <w:r w:rsidRPr="004C4E9D">
        <w:rPr>
          <w:rStyle w:val="StyleUnderline"/>
        </w:rPr>
        <w:t xml:space="preserve"> U.S. </w:t>
      </w:r>
      <w:r w:rsidRPr="004C4E9D">
        <w:rPr>
          <w:rStyle w:val="Emphasis"/>
          <w:highlight w:val="cyan"/>
        </w:rPr>
        <w:t>news</w:t>
      </w:r>
      <w:r w:rsidRPr="004C4E9D">
        <w:rPr>
          <w:rStyle w:val="StyleUnderline"/>
        </w:rPr>
        <w:t xml:space="preserve"> organizations </w:t>
      </w:r>
      <w:r w:rsidRPr="004C4E9D">
        <w:rPr>
          <w:rStyle w:val="StyleUnderline"/>
          <w:highlight w:val="cyan"/>
        </w:rPr>
        <w:t>makes it</w:t>
      </w:r>
      <w:r w:rsidRPr="004C4E9D">
        <w:rPr>
          <w:rStyle w:val="StyleUnderline"/>
        </w:rPr>
        <w:t xml:space="preserve"> </w:t>
      </w:r>
      <w:r w:rsidRPr="004C4E9D">
        <w:rPr>
          <w:rStyle w:val="Emphasis"/>
        </w:rPr>
        <w:t>much</w:t>
      </w:r>
      <w:r w:rsidRPr="00876D48">
        <w:rPr>
          <w:rStyle w:val="StyleUnderline"/>
        </w:rPr>
        <w:t xml:space="preserve"> more </w:t>
      </w:r>
      <w:r w:rsidRPr="004C4E9D">
        <w:rPr>
          <w:rStyle w:val="Emphasis"/>
          <w:highlight w:val="cyan"/>
        </w:rPr>
        <w:t>difficult</w:t>
      </w:r>
      <w:r w:rsidRPr="004C4E9D">
        <w:rPr>
          <w:rStyle w:val="StyleUnderline"/>
        </w:rPr>
        <w:t xml:space="preserve"> for Trump </w:t>
      </w:r>
      <w:r w:rsidRPr="004C4E9D">
        <w:rPr>
          <w:rStyle w:val="StyleUnderline"/>
          <w:highlight w:val="cyan"/>
        </w:rPr>
        <w:t xml:space="preserve">to </w:t>
      </w:r>
      <w:r w:rsidRPr="004C4E9D">
        <w:rPr>
          <w:rStyle w:val="Emphasis"/>
          <w:highlight w:val="cyan"/>
        </w:rPr>
        <w:t>wield</w:t>
      </w:r>
      <w:r w:rsidRPr="004C4E9D">
        <w:rPr>
          <w:rStyle w:val="Emphasis"/>
        </w:rPr>
        <w:t xml:space="preserve"> decisive </w:t>
      </w:r>
      <w:r w:rsidRPr="004C4E9D">
        <w:rPr>
          <w:rStyle w:val="Emphasis"/>
          <w:highlight w:val="cyan"/>
        </w:rPr>
        <w:t>influence</w:t>
      </w:r>
      <w:r w:rsidRPr="004C4E9D">
        <w:rPr>
          <w:rStyle w:val="StyleUnderline"/>
          <w:highlight w:val="cyan"/>
        </w:rPr>
        <w:t xml:space="preserve"> over the media</w:t>
      </w:r>
      <w:r w:rsidRPr="004C4E9D">
        <w:rPr>
          <w:sz w:val="16"/>
        </w:rPr>
        <w:t xml:space="preserve">. In Hungary, the Orban regime controls media revenues, and independent news media account for just 21 percent of the market by income. It’s important to note, as well, that </w:t>
      </w:r>
      <w:r w:rsidRPr="004C4E9D">
        <w:rPr>
          <w:rStyle w:val="StyleUnderline"/>
        </w:rPr>
        <w:t>the culture of debate is very different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even in a media</w:t>
      </w:r>
      <w:r w:rsidRPr="004C4E9D">
        <w:rPr>
          <w:sz w:val="16"/>
        </w:rPr>
        <w:t xml:space="preserve"> and social media </w:t>
      </w:r>
      <w:r w:rsidRPr="004C4E9D">
        <w:rPr>
          <w:rStyle w:val="StyleUnderline"/>
        </w:rPr>
        <w:t>environment in which Trump has gained considerable influence</w:t>
      </w:r>
      <w:r w:rsidRPr="004C4E9D">
        <w:rPr>
          <w:sz w:val="16"/>
        </w:rPr>
        <w:t xml:space="preserve">, than it is in Hungary. </w:t>
      </w:r>
      <w:r w:rsidRPr="004C4E9D">
        <w:rPr>
          <w:rStyle w:val="StyleUnderline"/>
        </w:rPr>
        <w:t>Fox News, which is often considered a Trump mouthpiece and has close ties to many officials in the Trump administration, nevertheless also features Democrats in its programs and has organized debates between the two parties’ candidates.</w:t>
      </w:r>
      <w:r w:rsidRPr="004C4E9D">
        <w:rPr>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4A6892DA" w14:textId="77777777" w:rsidR="0016580B" w:rsidRDefault="0016580B" w:rsidP="0016580B">
      <w:pPr>
        <w:rPr>
          <w:sz w:val="16"/>
        </w:rPr>
      </w:pPr>
      <w:r w:rsidRPr="004C4E9D">
        <w:rPr>
          <w:sz w:val="16"/>
        </w:rPr>
        <w:t xml:space="preserve">The difference between Orban’s and Trump’s pursuit of power lies not in autocratic intentions but in autocratic possibilities. </w:t>
      </w:r>
      <w:r w:rsidRPr="004C4E9D">
        <w:rPr>
          <w:rStyle w:val="StyleUnderline"/>
        </w:rPr>
        <w:t>Trump’s populism</w:t>
      </w:r>
      <w:r w:rsidRPr="004C4E9D">
        <w:rPr>
          <w:sz w:val="16"/>
        </w:rPr>
        <w:t xml:space="preserve">, distrust of institutions of public deliberation, and demand for personal loyalty </w:t>
      </w:r>
      <w:r w:rsidRPr="004C4E9D">
        <w:rPr>
          <w:rStyle w:val="StyleUnderline"/>
        </w:rPr>
        <w:t>mirror traits seen in Orban</w:t>
      </w:r>
      <w:r w:rsidRPr="004C4E9D">
        <w:rPr>
          <w:sz w:val="16"/>
        </w:rPr>
        <w:t xml:space="preserve">. Hungary demonstrates where these tendencies can lead: to autocratic leadership and the incremental stamping out of independent institutions. </w:t>
      </w:r>
      <w:r w:rsidRPr="004C4E9D">
        <w:rPr>
          <w:rStyle w:val="StyleUnderline"/>
        </w:rPr>
        <w:t xml:space="preserve">In the </w:t>
      </w:r>
      <w:r w:rsidRPr="004C4E9D">
        <w:rPr>
          <w:rStyle w:val="Emphasis"/>
        </w:rPr>
        <w:t>U</w:t>
      </w:r>
      <w:r w:rsidRPr="004C4E9D">
        <w:rPr>
          <w:sz w:val="16"/>
        </w:rPr>
        <w:t xml:space="preserve">nited </w:t>
      </w:r>
      <w:r w:rsidRPr="004C4E9D">
        <w:rPr>
          <w:rStyle w:val="Emphasis"/>
        </w:rPr>
        <w:t>S</w:t>
      </w:r>
      <w:r w:rsidRPr="004C4E9D">
        <w:rPr>
          <w:sz w:val="16"/>
        </w:rPr>
        <w:t xml:space="preserve">tates, however, the </w:t>
      </w:r>
      <w:r w:rsidRPr="004C4E9D">
        <w:rPr>
          <w:rStyle w:val="Emphasis"/>
        </w:rPr>
        <w:t>deep</w:t>
      </w:r>
      <w:r w:rsidRPr="004C4E9D">
        <w:rPr>
          <w:sz w:val="16"/>
        </w:rPr>
        <w:t xml:space="preserve">er </w:t>
      </w:r>
      <w:r w:rsidRPr="004C4E9D">
        <w:rPr>
          <w:rStyle w:val="Emphasis"/>
          <w:highlight w:val="cyan"/>
        </w:rPr>
        <w:t>structural foundations</w:t>
      </w:r>
      <w:r w:rsidRPr="004C4E9D">
        <w:rPr>
          <w:sz w:val="16"/>
        </w:rPr>
        <w:t xml:space="preserve"> of federal democracy </w:t>
      </w:r>
      <w:r w:rsidRPr="004C4E9D">
        <w:rPr>
          <w:rStyle w:val="StyleUnderline"/>
          <w:highlight w:val="cyan"/>
        </w:rPr>
        <w:t>suggest</w:t>
      </w:r>
      <w:r w:rsidRPr="004C4E9D">
        <w:rPr>
          <w:sz w:val="16"/>
        </w:rPr>
        <w:t xml:space="preserve"> that </w:t>
      </w:r>
      <w:r w:rsidRPr="004C4E9D">
        <w:rPr>
          <w:rStyle w:val="StyleUnderline"/>
          <w:highlight w:val="cyan"/>
        </w:rPr>
        <w:t>autocracy will remain</w:t>
      </w:r>
      <w:r w:rsidRPr="004C4E9D">
        <w:rPr>
          <w:rStyle w:val="StyleUnderline"/>
        </w:rPr>
        <w:t xml:space="preserve"> an </w:t>
      </w:r>
      <w:r w:rsidRPr="00B7063E">
        <w:rPr>
          <w:rStyle w:val="Emphasis"/>
          <w:highlight w:val="cyan"/>
        </w:rPr>
        <w:t>attempted</w:t>
      </w:r>
      <w:r w:rsidRPr="00B7063E">
        <w:rPr>
          <w:rStyle w:val="StyleUnderline"/>
          <w:highlight w:val="cyan"/>
        </w:rPr>
        <w:t xml:space="preserve">, not </w:t>
      </w:r>
      <w:r w:rsidRPr="00B7063E">
        <w:rPr>
          <w:rStyle w:val="Emphasis"/>
          <w:highlight w:val="cyan"/>
        </w:rPr>
        <w:t>realized</w:t>
      </w:r>
      <w:r w:rsidRPr="004C4E9D">
        <w:rPr>
          <w:rStyle w:val="StyleUnderline"/>
        </w:rPr>
        <w:t xml:space="preserve">, </w:t>
      </w:r>
      <w:r w:rsidRPr="004C4E9D">
        <w:rPr>
          <w:rStyle w:val="Emphasis"/>
        </w:rPr>
        <w:t>outcome</w:t>
      </w:r>
      <w:r w:rsidRPr="004C4E9D">
        <w:rPr>
          <w:sz w:val="16"/>
        </w:rPr>
        <w:t xml:space="preserve">. </w:t>
      </w:r>
      <w:r w:rsidRPr="004C4E9D">
        <w:rPr>
          <w:rStyle w:val="StyleUnderline"/>
        </w:rPr>
        <w:t xml:space="preserve">Democracy’s ship may rock but </w:t>
      </w:r>
      <w:r w:rsidRPr="004C4E9D">
        <w:rPr>
          <w:rStyle w:val="Emphasis"/>
        </w:rPr>
        <w:t>will not sink</w:t>
      </w:r>
      <w:r w:rsidRPr="004C4E9D">
        <w:rPr>
          <w:sz w:val="16"/>
        </w:rPr>
        <w:t xml:space="preserve">. From this perspective, </w:t>
      </w:r>
      <w:r w:rsidRPr="004C4E9D">
        <w:rPr>
          <w:rStyle w:val="StyleUnderline"/>
        </w:rPr>
        <w:t>Trump’s efforts to concentrate power are</w:t>
      </w:r>
      <w:r w:rsidRPr="004C4E9D">
        <w:rPr>
          <w:sz w:val="16"/>
        </w:rPr>
        <w:t xml:space="preserve"> mostly </w:t>
      </w:r>
      <w:r w:rsidRPr="004C4E9D">
        <w:rPr>
          <w:rStyle w:val="Emphasis"/>
        </w:rPr>
        <w:t>not</w:t>
      </w:r>
      <w:r w:rsidRPr="004C4E9D">
        <w:rPr>
          <w:sz w:val="16"/>
        </w:rPr>
        <w:t xml:space="preserve"> qualitatively </w:t>
      </w:r>
      <w:r w:rsidRPr="004C4E9D">
        <w:rPr>
          <w:rStyle w:val="Emphasis"/>
        </w:rPr>
        <w:t>different</w:t>
      </w:r>
      <w:r w:rsidRPr="004C4E9D">
        <w:rPr>
          <w:rStyle w:val="StyleUnderline"/>
        </w:rPr>
        <w:t xml:space="preserve"> than</w:t>
      </w:r>
      <w:r w:rsidRPr="004C4E9D">
        <w:rPr>
          <w:sz w:val="16"/>
        </w:rPr>
        <w:t xml:space="preserve"> what he attempted in </w:t>
      </w:r>
      <w:r w:rsidRPr="004C4E9D">
        <w:rPr>
          <w:rStyle w:val="StyleUnderline"/>
        </w:rPr>
        <w:t xml:space="preserve">his first term, and </w:t>
      </w:r>
      <w:r w:rsidRPr="00B7063E">
        <w:rPr>
          <w:rStyle w:val="Emphasis"/>
          <w:highlight w:val="cyan"/>
        </w:rPr>
        <w:t>even</w:t>
      </w:r>
      <w:r w:rsidRPr="00B7063E">
        <w:rPr>
          <w:rStyle w:val="StyleUnderline"/>
          <w:highlight w:val="cyan"/>
        </w:rPr>
        <w:t xml:space="preserve"> with</w:t>
      </w:r>
      <w:r w:rsidRPr="004C4E9D">
        <w:rPr>
          <w:rStyle w:val="StyleUnderline"/>
        </w:rPr>
        <w:t xml:space="preserve"> more</w:t>
      </w:r>
      <w:r w:rsidRPr="004C4E9D">
        <w:rPr>
          <w:sz w:val="16"/>
        </w:rPr>
        <w:t xml:space="preserve"> personal </w:t>
      </w:r>
      <w:r w:rsidRPr="00B7063E">
        <w:rPr>
          <w:rStyle w:val="Emphasis"/>
          <w:highlight w:val="cyan"/>
        </w:rPr>
        <w:t>loyalists</w:t>
      </w:r>
      <w:r w:rsidRPr="004C4E9D">
        <w:rPr>
          <w:sz w:val="16"/>
        </w:rPr>
        <w:t xml:space="preserve"> in government, </w:t>
      </w:r>
      <w:r w:rsidRPr="00A87674">
        <w:rPr>
          <w:sz w:val="16"/>
        </w:rPr>
        <w:t xml:space="preserve">he </w:t>
      </w:r>
      <w:r w:rsidRPr="00A87674">
        <w:rPr>
          <w:rStyle w:val="StyleUnderline"/>
        </w:rPr>
        <w:t xml:space="preserve">will </w:t>
      </w:r>
      <w:r w:rsidRPr="00A87674">
        <w:rPr>
          <w:rStyle w:val="Emphasis"/>
        </w:rPr>
        <w:t>continue</w:t>
      </w:r>
      <w:r w:rsidRPr="00A87674">
        <w:rPr>
          <w:rStyle w:val="StyleUnderline"/>
        </w:rPr>
        <w:t xml:space="preserve"> to face structural barriers</w:t>
      </w:r>
      <w:r w:rsidRPr="00A87674">
        <w:rPr>
          <w:sz w:val="16"/>
        </w:rPr>
        <w:t xml:space="preserve"> to carrying out these ambitions. The exception to this, however, may be his new alliance with economic actors—especially Elon Musk.</w:t>
      </w:r>
    </w:p>
    <w:p w14:paraId="28D69747" w14:textId="77777777" w:rsidR="0016580B" w:rsidRPr="00BD4C27" w:rsidRDefault="0016580B" w:rsidP="0016580B"/>
    <w:p w14:paraId="4B764FB7" w14:textId="77777777" w:rsidR="0016580B" w:rsidRPr="005D388F" w:rsidRDefault="0016580B" w:rsidP="0016580B"/>
    <w:p w14:paraId="35FB18AB" w14:textId="77777777" w:rsidR="004529CF" w:rsidRDefault="004529CF" w:rsidP="004529CF">
      <w:pPr>
        <w:pStyle w:val="Heading4"/>
      </w:pPr>
      <w:r>
        <w:t xml:space="preserve">Democratic peace is </w:t>
      </w:r>
      <w:r w:rsidRPr="002F5513">
        <w:rPr>
          <w:u w:val="single"/>
        </w:rPr>
        <w:t>empirically bankrupt</w:t>
      </w:r>
      <w:r>
        <w:t xml:space="preserve"> and </w:t>
      </w:r>
      <w:r w:rsidRPr="002F5513">
        <w:rPr>
          <w:u w:val="single"/>
        </w:rPr>
        <w:t>spurious</w:t>
      </w:r>
      <w:r>
        <w:t xml:space="preserve">, BUT democracies are </w:t>
      </w:r>
      <w:r w:rsidRPr="00F31BE3">
        <w:rPr>
          <w:u w:val="single"/>
        </w:rPr>
        <w:t>more war prone</w:t>
      </w:r>
      <w:r>
        <w:t>.</w:t>
      </w:r>
    </w:p>
    <w:p w14:paraId="7CEE1662" w14:textId="77777777" w:rsidR="004529CF" w:rsidRDefault="004529CF" w:rsidP="004529CF">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54DDABA1" w14:textId="77777777" w:rsidR="004529CF" w:rsidRPr="00646D27" w:rsidRDefault="004529CF" w:rsidP="004529CF">
      <w:pPr>
        <w:rPr>
          <w:sz w:val="16"/>
        </w:rPr>
      </w:pPr>
      <w:r w:rsidRPr="00646D27">
        <w:rPr>
          <w:sz w:val="16"/>
        </w:rPr>
        <w:t xml:space="preserve">Contribution to democratic peace theory </w:t>
      </w:r>
    </w:p>
    <w:p w14:paraId="570E2D68" w14:textId="77777777" w:rsidR="004529CF" w:rsidRPr="00737D7A" w:rsidRDefault="004529CF" w:rsidP="004529CF">
      <w:pPr>
        <w:rPr>
          <w:sz w:val="16"/>
        </w:rPr>
      </w:pPr>
      <w:r w:rsidRPr="00646D27">
        <w:rPr>
          <w:sz w:val="16"/>
        </w:rPr>
        <w:t xml:space="preserve">The findings of this study contribute in several ways to our understanding of normative and institutional </w:t>
      </w:r>
      <w:r w:rsidRPr="0069220A">
        <w:rPr>
          <w:rStyle w:val="Emphasis"/>
          <w:highlight w:val="cyan"/>
        </w:rPr>
        <w:t>d</w:t>
      </w:r>
      <w:r w:rsidRPr="0069220A">
        <w:rPr>
          <w:rStyle w:val="StyleUnderline"/>
        </w:rPr>
        <w:t xml:space="preserve">emocratic </w:t>
      </w:r>
      <w:r w:rsidRPr="0069220A">
        <w:rPr>
          <w:rStyle w:val="Emphasis"/>
          <w:highlight w:val="cyan"/>
        </w:rPr>
        <w:t>p</w:t>
      </w:r>
      <w:r w:rsidRPr="0069220A">
        <w:rPr>
          <w:rStyle w:val="StyleUnderline"/>
        </w:rPr>
        <w:t xml:space="preserve">eace </w:t>
      </w:r>
      <w:r w:rsidRPr="0069220A">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69220A">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w:t>
      </w:r>
      <w:r w:rsidRPr="008C39AC">
        <w:rPr>
          <w:sz w:val="16"/>
        </w:rPr>
        <w:t xml:space="preserve">are </w:t>
      </w:r>
      <w:r w:rsidRPr="008C39AC">
        <w:rPr>
          <w:rStyle w:val="Emphasis"/>
        </w:rPr>
        <w:t>normative</w:t>
      </w:r>
      <w:r w:rsidRPr="008C39AC">
        <w:rPr>
          <w:rStyle w:val="StyleUnderline"/>
        </w:rPr>
        <w:t xml:space="preserve"> and grounded</w:t>
      </w:r>
      <w:r w:rsidRPr="008C39AC">
        <w:rPr>
          <w:sz w:val="16"/>
        </w:rPr>
        <w:t xml:space="preserve"> on </w:t>
      </w:r>
      <w:r w:rsidRPr="008C39AC">
        <w:rPr>
          <w:rStyle w:val="Emphasis"/>
        </w:rPr>
        <w:t>specific political-phil</w:t>
      </w:r>
      <w:r w:rsidRPr="008C39AC">
        <w:rPr>
          <w:rStyle w:val="StyleUnderline"/>
        </w:rPr>
        <w:t>osophical</w:t>
      </w:r>
      <w:r w:rsidRPr="0069220A">
        <w:rPr>
          <w:rStyle w:val="StyleUnderline"/>
        </w:rPr>
        <w:t xml:space="preserve"> </w:t>
      </w:r>
      <w:r w:rsidRPr="00447664">
        <w:rPr>
          <w:rStyle w:val="Emphasis"/>
          <w:highlight w:val="cyan"/>
        </w:rPr>
        <w:t>ideas</w:t>
      </w:r>
      <w:r w:rsidRPr="00902136">
        <w:rPr>
          <w:rStyle w:val="StyleUnderline"/>
          <w:highlight w:val="cyan"/>
        </w:rPr>
        <w:t xml:space="preserve"> rather than</w:t>
      </w:r>
      <w:r w:rsidRPr="0069220A">
        <w:rPr>
          <w:rStyle w:val="StyleUnderline"/>
        </w:rPr>
        <w:t xml:space="preserve"> being </w:t>
      </w:r>
      <w:r w:rsidRPr="00902136">
        <w:rPr>
          <w:rStyle w:val="Emphasis"/>
          <w:highlight w:val="cyan"/>
        </w:rPr>
        <w:t>empiric</w:t>
      </w:r>
      <w:r w:rsidRPr="0069220A">
        <w:rPr>
          <w:rStyle w:val="StyleUnderline"/>
        </w:rPr>
        <w:t>al fact</w:t>
      </w:r>
      <w:r w:rsidRPr="00902136">
        <w:rPr>
          <w:rStyle w:val="Emphasis"/>
          <w:highlight w:val="cyan"/>
        </w:rPr>
        <w:t>s</w:t>
      </w:r>
      <w:r w:rsidRPr="00447664">
        <w:rPr>
          <w:rStyle w:val="StyleUnderline"/>
        </w:rPr>
        <w:t xml:space="preserve">. </w:t>
      </w:r>
      <w:r w:rsidRPr="00B90A8F">
        <w:rPr>
          <w:rStyle w:val="StyleUnderline"/>
        </w:rPr>
        <w:t xml:space="preserve">Yet </w:t>
      </w:r>
      <w:r w:rsidRPr="00B90A8F">
        <w:rPr>
          <w:rStyle w:val="Emphasis"/>
        </w:rPr>
        <w:t>d</w:t>
      </w:r>
      <w:r w:rsidRPr="00B90A8F">
        <w:rPr>
          <w:rStyle w:val="StyleUnderline"/>
        </w:rPr>
        <w:t xml:space="preserve">emocratic </w:t>
      </w:r>
      <w:r w:rsidRPr="00B90A8F">
        <w:rPr>
          <w:rStyle w:val="Emphasis"/>
        </w:rPr>
        <w:t>p</w:t>
      </w:r>
      <w:r w:rsidRPr="00B90A8F">
        <w:rPr>
          <w:rStyle w:val="StyleUnderline"/>
        </w:rPr>
        <w:t xml:space="preserve">eace </w:t>
      </w:r>
      <w:r w:rsidRPr="00B90A8F">
        <w:rPr>
          <w:rStyle w:val="Emphasis"/>
        </w:rPr>
        <w:t>t</w:t>
      </w:r>
      <w:r w:rsidRPr="00B90A8F">
        <w:rPr>
          <w:rStyle w:val="StyleUnderline"/>
        </w:rPr>
        <w:t>heory uses</w:t>
      </w:r>
      <w:r w:rsidRPr="00B90A8F">
        <w:rPr>
          <w:sz w:val="16"/>
        </w:rPr>
        <w:t xml:space="preserve"> these </w:t>
      </w:r>
      <w:r w:rsidRPr="00B90A8F">
        <w:rPr>
          <w:rStyle w:val="StyleUnderline"/>
        </w:rPr>
        <w:t xml:space="preserve">assumptions </w:t>
      </w:r>
      <w:r w:rsidRPr="00447664">
        <w:rPr>
          <w:rStyle w:val="StyleUnderline"/>
          <w:highlight w:val="cyan"/>
        </w:rPr>
        <w:t xml:space="preserve">as </w:t>
      </w:r>
      <w:r w:rsidRPr="00447664">
        <w:rPr>
          <w:rStyle w:val="Emphasis"/>
          <w:highlight w:val="cyan"/>
        </w:rPr>
        <w:t>if</w:t>
      </w:r>
      <w:r w:rsidRPr="00447664">
        <w:rPr>
          <w:rStyle w:val="StyleUnderline"/>
          <w:highlight w:val="cyan"/>
        </w:rPr>
        <w:t xml:space="preserve"> they were</w:t>
      </w:r>
      <w:r w:rsidRPr="00447664">
        <w:rPr>
          <w:rStyle w:val="StyleUnderline"/>
        </w:rPr>
        <w:t xml:space="preserve"> </w:t>
      </w:r>
      <w:r w:rsidRPr="00447664">
        <w:rPr>
          <w:rStyle w:val="Emphasis"/>
        </w:rPr>
        <w:t xml:space="preserve">empirical </w:t>
      </w:r>
      <w:r w:rsidRPr="00447664">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AE5BD5">
        <w:rPr>
          <w:rStyle w:val="Emphasis"/>
        </w:rPr>
        <w:t>normative</w:t>
      </w:r>
      <w:r w:rsidRPr="00AE5BD5">
        <w:rPr>
          <w:rStyle w:val="StyleUnderline"/>
        </w:rPr>
        <w:t xml:space="preserve"> foundations</w:t>
      </w:r>
      <w:r w:rsidRPr="00AE5BD5">
        <w:rPr>
          <w:sz w:val="16"/>
        </w:rPr>
        <w:t xml:space="preserve">. I tested these assumptions, </w:t>
      </w:r>
      <w:r w:rsidRPr="00AE5BD5">
        <w:rPr>
          <w:rStyle w:val="StyleUnderline"/>
        </w:rPr>
        <w:t xml:space="preserve">the actual </w:t>
      </w:r>
      <w:r w:rsidRPr="00AE5BD5">
        <w:rPr>
          <w:rStyle w:val="Emphasis"/>
        </w:rPr>
        <w:t>micro-foundations</w:t>
      </w:r>
      <w:r w:rsidRPr="00AE5BD5">
        <w:rPr>
          <w:rStyle w:val="StyleUnderline"/>
        </w:rPr>
        <w:t xml:space="preserve"> of </w:t>
      </w:r>
      <w:r w:rsidRPr="00AE5BD5">
        <w:rPr>
          <w:rStyle w:val="Emphasis"/>
        </w:rPr>
        <w:t>d</w:t>
      </w:r>
      <w:r w:rsidRPr="00AE5BD5">
        <w:rPr>
          <w:rStyle w:val="StyleUnderline"/>
        </w:rPr>
        <w:t xml:space="preserve">emocratic </w:t>
      </w:r>
      <w:r w:rsidRPr="00AE5BD5">
        <w:rPr>
          <w:rStyle w:val="Emphasis"/>
        </w:rPr>
        <w:t>p</w:t>
      </w:r>
      <w:r w:rsidRPr="00AE5BD5">
        <w:rPr>
          <w:rStyle w:val="StyleUnderline"/>
        </w:rPr>
        <w:t xml:space="preserve">eace </w:t>
      </w:r>
      <w:r w:rsidRPr="00AE5BD5">
        <w:rPr>
          <w:rStyle w:val="Emphasis"/>
        </w:rPr>
        <w:t>t</w:t>
      </w:r>
      <w:r w:rsidRPr="00AE5BD5">
        <w:rPr>
          <w:rStyle w:val="StyleUnderline"/>
        </w:rPr>
        <w:t>heory</w:t>
      </w:r>
      <w:r w:rsidRPr="00AE5BD5">
        <w:rPr>
          <w:sz w:val="16"/>
        </w:rPr>
        <w:t xml:space="preserve">, and </w:t>
      </w:r>
      <w:r w:rsidRPr="00737D7A">
        <w:rPr>
          <w:sz w:val="16"/>
        </w:rPr>
        <w:t xml:space="preserve">showed that these </w:t>
      </w:r>
      <w:r w:rsidRPr="00737D7A">
        <w:rPr>
          <w:rStyle w:val="StyleUnderline"/>
        </w:rPr>
        <w:t xml:space="preserve">are </w:t>
      </w:r>
      <w:r w:rsidRPr="00737D7A">
        <w:rPr>
          <w:rStyle w:val="Emphasis"/>
        </w:rPr>
        <w:t>empirically unsupported</w:t>
      </w:r>
      <w:r w:rsidRPr="00737D7A">
        <w:rPr>
          <w:sz w:val="16"/>
        </w:rPr>
        <w:t xml:space="preserve">. </w:t>
      </w:r>
    </w:p>
    <w:p w14:paraId="55F0DA87" w14:textId="77777777" w:rsidR="004529CF" w:rsidRPr="00737D7A" w:rsidRDefault="004529CF" w:rsidP="004529CF">
      <w:pPr>
        <w:rPr>
          <w:sz w:val="16"/>
        </w:rPr>
      </w:pPr>
      <w:r w:rsidRPr="00737D7A">
        <w:rPr>
          <w:sz w:val="16"/>
        </w:rPr>
        <w:t xml:space="preserve">First of all, </w:t>
      </w:r>
      <w:r w:rsidRPr="00737D7A">
        <w:rPr>
          <w:rStyle w:val="Emphasis"/>
        </w:rPr>
        <w:t>liberal norms</w:t>
      </w:r>
      <w:r w:rsidRPr="00737D7A">
        <w:rPr>
          <w:rStyle w:val="StyleUnderline"/>
        </w:rPr>
        <w:t xml:space="preserve"> exist</w:t>
      </w:r>
      <w:r w:rsidRPr="00737D7A">
        <w:rPr>
          <w:sz w:val="16"/>
        </w:rPr>
        <w:t xml:space="preserve"> not only in liberal democracies but also </w:t>
      </w:r>
      <w:r w:rsidRPr="00737D7A">
        <w:rPr>
          <w:rStyle w:val="StyleUnderline"/>
        </w:rPr>
        <w:t xml:space="preserve">within </w:t>
      </w:r>
      <w:r w:rsidRPr="00737D7A">
        <w:rPr>
          <w:rStyle w:val="Emphasis"/>
        </w:rPr>
        <w:t>other regime</w:t>
      </w:r>
      <w:r w:rsidRPr="00737D7A">
        <w:rPr>
          <w:rStyle w:val="StyleUnderline"/>
        </w:rPr>
        <w:t>-type</w:t>
      </w:r>
      <w:r w:rsidRPr="00737D7A">
        <w:rPr>
          <w:rStyle w:val="Emphasis"/>
        </w:rPr>
        <w:t>s</w:t>
      </w:r>
      <w:r w:rsidRPr="00737D7A">
        <w:rPr>
          <w:sz w:val="16"/>
        </w:rPr>
        <w:t xml:space="preserve">. The liberal-democratic samples showed to have the highest level of liberal norms on average, as is expected by democratic peace theory, but the other regime-types also show to </w:t>
      </w:r>
      <w:r w:rsidRPr="00737D7A">
        <w:rPr>
          <w:rStyle w:val="StyleUnderline"/>
        </w:rPr>
        <w:t xml:space="preserve">have, on average, </w:t>
      </w:r>
      <w:r w:rsidRPr="00737D7A">
        <w:rPr>
          <w:rStyle w:val="Emphasis"/>
        </w:rPr>
        <w:t>positive levels</w:t>
      </w:r>
      <w:r w:rsidRPr="00737D7A">
        <w:rPr>
          <w:rStyle w:val="StyleUnderline"/>
        </w:rPr>
        <w:t xml:space="preserve"> of liberal norms</w:t>
      </w:r>
      <w:r w:rsidRPr="00737D7A">
        <w:rPr>
          <w:sz w:val="16"/>
        </w:rPr>
        <w:t xml:space="preserve">. Liberal norms are thus not absent within other regime-types. The distribution of liberal norms within all three samples varies in similar patterns, which indicates that, within different regime-types, </w:t>
      </w:r>
      <w:r w:rsidRPr="00737D7A">
        <w:rPr>
          <w:rStyle w:val="StyleUnderline"/>
        </w:rPr>
        <w:t xml:space="preserve">liberal norms </w:t>
      </w:r>
      <w:r w:rsidRPr="00737D7A">
        <w:rPr>
          <w:rStyle w:val="Emphasis"/>
        </w:rPr>
        <w:t>fluctuate</w:t>
      </w:r>
      <w:r w:rsidRPr="00737D7A">
        <w:rPr>
          <w:rStyle w:val="StyleUnderline"/>
        </w:rPr>
        <w:t xml:space="preserve"> similarly</w:t>
      </w:r>
      <w:r w:rsidRPr="00737D7A">
        <w:rPr>
          <w:sz w:val="16"/>
        </w:rPr>
        <w:t xml:space="preserve">. Furthermore, </w:t>
      </w:r>
      <w:r w:rsidRPr="00737D7A">
        <w:rPr>
          <w:rStyle w:val="StyleUnderline"/>
        </w:rPr>
        <w:t xml:space="preserve">liberal norms </w:t>
      </w:r>
      <w:r w:rsidRPr="00737D7A">
        <w:rPr>
          <w:rStyle w:val="Emphasis"/>
        </w:rPr>
        <w:t>neither influence</w:t>
      </w:r>
      <w:r w:rsidRPr="00737D7A">
        <w:rPr>
          <w:rStyle w:val="StyleUnderline"/>
        </w:rPr>
        <w:t xml:space="preserve"> the </w:t>
      </w:r>
      <w:r w:rsidRPr="00737D7A">
        <w:rPr>
          <w:rStyle w:val="Emphasis"/>
        </w:rPr>
        <w:t>willingness</w:t>
      </w:r>
      <w:r w:rsidRPr="00737D7A">
        <w:rPr>
          <w:rStyle w:val="StyleUnderline"/>
        </w:rPr>
        <w:t xml:space="preserve"> to attack of </w:t>
      </w:r>
      <w:r w:rsidRPr="00737D7A">
        <w:rPr>
          <w:rStyle w:val="Emphasis"/>
        </w:rPr>
        <w:t>decision-makers</w:t>
      </w:r>
      <w:r w:rsidRPr="00737D7A">
        <w:rPr>
          <w:sz w:val="16"/>
        </w:rPr>
        <w:t xml:space="preserve"> of liberal democracies nor decision-makers of other regime-types. The only, rather small but significant, influence of higher levels of liberal norms (in all three countries alike) was on the willingness to negotiate. </w:t>
      </w:r>
    </w:p>
    <w:p w14:paraId="13FC4E87" w14:textId="77777777" w:rsidR="004529CF" w:rsidRPr="00737D7A" w:rsidRDefault="004529CF" w:rsidP="004529CF">
      <w:pPr>
        <w:rPr>
          <w:sz w:val="16"/>
        </w:rPr>
      </w:pPr>
      <w:r w:rsidRPr="00737D7A">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515D5095" w14:textId="77777777" w:rsidR="004529CF" w:rsidRPr="00646D27" w:rsidRDefault="004529CF" w:rsidP="004529CF">
      <w:pPr>
        <w:rPr>
          <w:sz w:val="16"/>
        </w:rPr>
      </w:pPr>
      <w:r w:rsidRPr="00737D7A">
        <w:rPr>
          <w:rStyle w:val="Emphasis"/>
        </w:rPr>
        <w:t>Earlier experiment</w:t>
      </w:r>
      <w:r w:rsidRPr="00737D7A">
        <w:rPr>
          <w:rStyle w:val="StyleUnderline"/>
        </w:rPr>
        <w:t>al studie</w:t>
      </w:r>
      <w:r w:rsidRPr="00737D7A">
        <w:rPr>
          <w:rStyle w:val="Emphasis"/>
        </w:rPr>
        <w:t>s</w:t>
      </w:r>
      <w:r w:rsidRPr="00737D7A">
        <w:rPr>
          <w:rStyle w:val="StyleUnderline"/>
        </w:rPr>
        <w:t xml:space="preserve"> of the democratic peace</w:t>
      </w:r>
      <w:r w:rsidRPr="00737D7A">
        <w:rPr>
          <w:sz w:val="16"/>
        </w:rPr>
        <w:t xml:space="preserve"> (Geva et al. 1993; Geva and Hanson 1999; Johns and Davies 2012; Z. Maoz and Russett 1993; Mintz and Geva 1993; Rousseau 2005; Tomz and Weeks 2013) </w:t>
      </w:r>
      <w:r w:rsidRPr="00737D7A">
        <w:rPr>
          <w:rStyle w:val="StyleUnderline"/>
        </w:rPr>
        <w:t xml:space="preserve">have </w:t>
      </w:r>
      <w:r w:rsidRPr="00737D7A">
        <w:rPr>
          <w:rStyle w:val="Emphasis"/>
        </w:rPr>
        <w:t>instrumentally assumed</w:t>
      </w:r>
      <w:r w:rsidRPr="00737D7A">
        <w:rPr>
          <w:sz w:val="16"/>
        </w:rPr>
        <w:t xml:space="preserve"> liberal </w:t>
      </w:r>
      <w:r w:rsidRPr="00737D7A">
        <w:rPr>
          <w:rStyle w:val="StyleUnderline"/>
        </w:rPr>
        <w:t xml:space="preserve">norms to be </w:t>
      </w:r>
      <w:r w:rsidRPr="00737D7A">
        <w:rPr>
          <w:rStyle w:val="Emphasis"/>
        </w:rPr>
        <w:t>present</w:t>
      </w:r>
      <w:r w:rsidRPr="00737D7A">
        <w:rPr>
          <w:rStyle w:val="StyleUnderline"/>
        </w:rPr>
        <w:t xml:space="preserve"> and </w:t>
      </w:r>
      <w:r w:rsidRPr="00737D7A">
        <w:rPr>
          <w:rStyle w:val="Emphasis"/>
        </w:rPr>
        <w:t>influential</w:t>
      </w:r>
      <w:r w:rsidRPr="00737D7A">
        <w:rPr>
          <w:sz w:val="16"/>
        </w:rPr>
        <w:t xml:space="preserve"> within liberal democracies. They </w:t>
      </w:r>
      <w:r w:rsidRPr="00737D7A">
        <w:rPr>
          <w:rStyle w:val="Emphasis"/>
        </w:rPr>
        <w:t>did not</w:t>
      </w:r>
      <w:r w:rsidRPr="00737D7A">
        <w:rPr>
          <w:rStyle w:val="StyleUnderline"/>
        </w:rPr>
        <w:t xml:space="preserve"> measure whether norms were </w:t>
      </w:r>
      <w:r w:rsidRPr="00737D7A">
        <w:rPr>
          <w:rStyle w:val="Emphasis"/>
        </w:rPr>
        <w:t>actually present</w:t>
      </w:r>
      <w:r w:rsidRPr="00737D7A">
        <w:rPr>
          <w:rStyle w:val="StyleUnderline"/>
        </w:rPr>
        <w:t>, an</w:t>
      </w:r>
      <w:r w:rsidRPr="005215C7">
        <w:rPr>
          <w:rStyle w:val="StyleUnderline"/>
        </w:rPr>
        <w:t>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03E93F2C" w14:textId="77777777" w:rsidR="004529CF" w:rsidRPr="00646D27" w:rsidRDefault="004529CF" w:rsidP="004529CF">
      <w:pPr>
        <w:rPr>
          <w:sz w:val="16"/>
        </w:rPr>
      </w:pPr>
      <w:r w:rsidRPr="00646D27">
        <w:rPr>
          <w:sz w:val="16"/>
        </w:rPr>
        <w:t xml:space="preserve">Secondly, </w:t>
      </w:r>
      <w:r w:rsidRPr="005215C7">
        <w:rPr>
          <w:rStyle w:val="StyleUnderline"/>
        </w:rPr>
        <w:t>regime-</w:t>
      </w:r>
      <w:r w:rsidRPr="005215C7">
        <w:rPr>
          <w:rStyle w:val="StyleUnderline"/>
          <w:highlight w:val="cyan"/>
        </w:rPr>
        <w:t>type showed</w:t>
      </w:r>
      <w:r w:rsidRPr="00646D27">
        <w:rPr>
          <w:sz w:val="16"/>
        </w:rPr>
        <w:t xml:space="preserve"> to have </w:t>
      </w:r>
      <w:r w:rsidRPr="005215C7">
        <w:rPr>
          <w:rStyle w:val="Emphasis"/>
          <w:highlight w:val="cyan"/>
        </w:rPr>
        <w:t>no influence</w:t>
      </w:r>
      <w:r w:rsidRPr="005215C7">
        <w:rPr>
          <w:rStyle w:val="StyleUnderline"/>
          <w:highlight w:val="cyan"/>
        </w:rPr>
        <w:t xml:space="preserve"> on</w:t>
      </w:r>
      <w:r w:rsidRPr="005215C7">
        <w:rPr>
          <w:rStyle w:val="StyleUnderline"/>
        </w:rPr>
        <w:t xml:space="preserve"> the </w:t>
      </w:r>
      <w:r w:rsidRPr="005215C7">
        <w:rPr>
          <w:rStyle w:val="StyleUnderline"/>
          <w:highlight w:val="cyan"/>
        </w:rPr>
        <w:t xml:space="preserve">willingness to </w:t>
      </w:r>
      <w:r w:rsidRPr="005215C7">
        <w:rPr>
          <w:rStyle w:val="Emphasis"/>
          <w:highlight w:val="cyan"/>
        </w:rPr>
        <w:t>attack</w:t>
      </w:r>
      <w:r w:rsidRPr="005215C7">
        <w:rPr>
          <w:rStyle w:val="StyleUnderline"/>
          <w:highlight w:val="cyan"/>
        </w:rPr>
        <w:t>, or</w:t>
      </w:r>
      <w:r w:rsidRPr="005215C7">
        <w:rPr>
          <w:rStyle w:val="StyleUnderline"/>
        </w:rPr>
        <w:t xml:space="preserve"> the willingness to choose </w:t>
      </w:r>
      <w:r w:rsidRPr="005215C7">
        <w:rPr>
          <w:rStyle w:val="StyleUnderline"/>
          <w:highlight w:val="cyan"/>
        </w:rPr>
        <w:t>other</w:t>
      </w:r>
      <w:r w:rsidRPr="00646D27">
        <w:rPr>
          <w:sz w:val="16"/>
        </w:rPr>
        <w:t xml:space="preserve"> relevant </w:t>
      </w:r>
      <w:r w:rsidRPr="005215C7">
        <w:rPr>
          <w:rStyle w:val="Emphasis"/>
          <w:highlight w:val="cyan"/>
        </w:rPr>
        <w:t>policy</w:t>
      </w:r>
      <w:r w:rsidRPr="005215C7">
        <w:rPr>
          <w:rStyle w:val="StyleUnderline"/>
        </w:rPr>
        <w:t xml:space="preserve"> option</w:t>
      </w:r>
      <w:r w:rsidRPr="005215C7">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262922B3" w14:textId="77777777" w:rsidR="004529CF" w:rsidRPr="00646D27" w:rsidRDefault="004529CF" w:rsidP="004529CF">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1324EAD9" w14:textId="77777777" w:rsidR="004529CF" w:rsidRPr="00646D27" w:rsidRDefault="004529CF" w:rsidP="004529CF">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646D27">
        <w:rPr>
          <w:rStyle w:val="StyleUnderline"/>
          <w:highlight w:val="cyan"/>
        </w:rPr>
        <w:t xml:space="preserve">study </w:t>
      </w:r>
      <w:r w:rsidRPr="00646D27">
        <w:rPr>
          <w:rStyle w:val="Emphasis"/>
          <w:highlight w:val="cyan"/>
        </w:rPr>
        <w:t>disconnected</w:t>
      </w:r>
      <w:r w:rsidRPr="008103CC">
        <w:rPr>
          <w:rStyle w:val="StyleUnderline"/>
        </w:rPr>
        <w:t xml:space="preserve"> regime-</w:t>
      </w:r>
      <w:r w:rsidRPr="00646D27">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646D27">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0A5234B1" w14:textId="77777777" w:rsidR="004529CF" w:rsidRPr="00646D27" w:rsidRDefault="004529CF" w:rsidP="004529CF">
      <w:pPr>
        <w:rPr>
          <w:sz w:val="16"/>
        </w:rPr>
      </w:pPr>
      <w:r w:rsidRPr="00646D27">
        <w:rPr>
          <w:sz w:val="16"/>
        </w:rPr>
        <w:t xml:space="preserve">Second, and related to the former point, is the measurement of regime-type. </w:t>
      </w:r>
      <w:r w:rsidRPr="00694666">
        <w:rPr>
          <w:rStyle w:val="StyleUnderline"/>
        </w:rPr>
        <w:t xml:space="preserve">This </w:t>
      </w:r>
      <w:r w:rsidRPr="00646D27">
        <w:rPr>
          <w:rStyle w:val="StyleUnderline"/>
          <w:highlight w:val="cyan"/>
        </w:rPr>
        <w:t>study used</w:t>
      </w:r>
      <w:r w:rsidRPr="00694666">
        <w:rPr>
          <w:rStyle w:val="StyleUnderline"/>
        </w:rPr>
        <w:t xml:space="preserve"> a </w:t>
      </w:r>
      <w:r w:rsidRPr="00646D27">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0EBC2413" w14:textId="77777777" w:rsidR="004529CF" w:rsidRPr="00646D27" w:rsidRDefault="004529CF" w:rsidP="004529CF">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646D27">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62C0A21A" w14:textId="77777777" w:rsidR="004529CF" w:rsidRPr="00646D27" w:rsidRDefault="004529CF" w:rsidP="004529CF">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131797F0" w14:textId="77777777" w:rsidR="004529CF" w:rsidRPr="00646D27" w:rsidRDefault="004529CF" w:rsidP="004529CF">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FD5225">
        <w:rPr>
          <w:rStyle w:val="Emphasis"/>
          <w:highlight w:val="cyan"/>
        </w:rPr>
        <w:t>autocrat</w:t>
      </w:r>
      <w:r w:rsidRPr="00EB6443">
        <w:rPr>
          <w:rStyle w:val="StyleUnderline"/>
        </w:rPr>
        <w:t>ic</w:t>
      </w:r>
      <w:r w:rsidRPr="00556122">
        <w:rPr>
          <w:rStyle w:val="StyleUnderline"/>
        </w:rPr>
        <w:t xml:space="preserve"> citizen</w:t>
      </w:r>
      <w:r w:rsidRPr="00FD5225">
        <w:rPr>
          <w:rStyle w:val="Emphasis"/>
          <w:highlight w:val="cyan"/>
        </w:rPr>
        <w:t>s</w:t>
      </w:r>
      <w:r w:rsidRPr="00FD5225">
        <w:rPr>
          <w:rStyle w:val="StyleUnderline"/>
          <w:highlight w:val="cyan"/>
        </w:rPr>
        <w:t xml:space="preserve"> were</w:t>
      </w:r>
      <w:r w:rsidRPr="00556122">
        <w:rPr>
          <w:rStyle w:val="StyleUnderline"/>
        </w:rPr>
        <w:t xml:space="preserve"> </w:t>
      </w:r>
      <w:r w:rsidRPr="00FD5225">
        <w:rPr>
          <w:rStyle w:val="Emphasis"/>
        </w:rPr>
        <w:t xml:space="preserve">overall </w:t>
      </w:r>
      <w:r w:rsidRPr="00FD5225">
        <w:rPr>
          <w:rStyle w:val="Emphasis"/>
          <w:highlight w:val="cyan"/>
        </w:rPr>
        <w:t>more</w:t>
      </w:r>
      <w:r w:rsidRPr="00FD5225">
        <w:rPr>
          <w:rStyle w:val="StyleUnderline"/>
          <w:highlight w:val="cyan"/>
        </w:rPr>
        <w:t xml:space="preserve"> peaceful towards </w:t>
      </w:r>
      <w:r w:rsidRPr="00FD5225">
        <w:rPr>
          <w:rStyle w:val="Emphasis"/>
          <w:highlight w:val="cyan"/>
        </w:rPr>
        <w:t>all regime</w:t>
      </w:r>
      <w:r w:rsidRPr="00556122">
        <w:rPr>
          <w:rStyle w:val="StyleUnderline"/>
        </w:rPr>
        <w:t>-type</w:t>
      </w:r>
      <w:r w:rsidRPr="00FD5225">
        <w:rPr>
          <w:rStyle w:val="Emphasis"/>
          <w:highlight w:val="cyan"/>
        </w:rPr>
        <w:t>s</w:t>
      </w:r>
      <w:r w:rsidRPr="00556122">
        <w:rPr>
          <w:rStyle w:val="StyleUnderline"/>
        </w:rPr>
        <w:t xml:space="preserve"> the </w:t>
      </w:r>
      <w:r w:rsidRPr="00FD5225">
        <w:rPr>
          <w:rStyle w:val="StyleUnderline"/>
          <w:highlight w:val="cyan"/>
        </w:rPr>
        <w:t xml:space="preserve">comparison </w:t>
      </w:r>
      <w:r w:rsidRPr="00FD5225">
        <w:rPr>
          <w:rStyle w:val="Emphasis"/>
          <w:highlight w:val="cyan"/>
        </w:rPr>
        <w:t>showed</w:t>
      </w:r>
      <w:r w:rsidRPr="00556122">
        <w:rPr>
          <w:rStyle w:val="StyleUnderline"/>
        </w:rPr>
        <w:t xml:space="preserve"> that</w:t>
      </w:r>
      <w:r w:rsidRPr="00646D27">
        <w:rPr>
          <w:sz w:val="16"/>
        </w:rPr>
        <w:t xml:space="preserve"> actually the </w:t>
      </w:r>
      <w:r w:rsidRPr="00FD5225">
        <w:rPr>
          <w:rStyle w:val="Emphasis"/>
          <w:highlight w:val="cyan"/>
        </w:rPr>
        <w:t>dem</w:t>
      </w:r>
      <w:r w:rsidRPr="00EB6443">
        <w:rPr>
          <w:rStyle w:val="StyleUnderline"/>
        </w:rPr>
        <w:t>ocrati</w:t>
      </w:r>
      <w:r w:rsidRPr="00556122">
        <w:rPr>
          <w:rStyle w:val="StyleUnderline"/>
        </w:rPr>
        <w:t>c participant</w:t>
      </w:r>
      <w:r w:rsidRPr="00FD5225">
        <w:rPr>
          <w:rStyle w:val="Emphasis"/>
          <w:highlight w:val="cyan"/>
        </w:rPr>
        <w:t>s</w:t>
      </w:r>
      <w:r w:rsidRPr="00FD5225">
        <w:rPr>
          <w:rStyle w:val="StyleUnderline"/>
          <w:highlight w:val="cyan"/>
        </w:rPr>
        <w:t xml:space="preserve"> were</w:t>
      </w:r>
      <w:r w:rsidRPr="009A6068">
        <w:rPr>
          <w:rStyle w:val="StyleUnderline"/>
        </w:rPr>
        <w:t xml:space="preserve"> </w:t>
      </w:r>
      <w:r w:rsidRPr="009A6068">
        <w:rPr>
          <w:rStyle w:val="Emphasis"/>
        </w:rPr>
        <w:t>not more</w:t>
      </w:r>
      <w:r w:rsidRPr="009A6068">
        <w:rPr>
          <w:rStyle w:val="StyleUnderline"/>
        </w:rPr>
        <w:t xml:space="preserve"> peaceful towards </w:t>
      </w:r>
      <w:r w:rsidRPr="009A6068">
        <w:rPr>
          <w:rStyle w:val="Emphasis"/>
        </w:rPr>
        <w:t>other dem</w:t>
      </w:r>
      <w:r w:rsidRPr="009A6068">
        <w:rPr>
          <w:rStyle w:val="StyleUnderline"/>
        </w:rPr>
        <w:t>ocracie</w:t>
      </w:r>
      <w:r w:rsidRPr="009A6068">
        <w:rPr>
          <w:rStyle w:val="Emphasis"/>
        </w:rPr>
        <w:t>s</w:t>
      </w:r>
      <w:r w:rsidRPr="009A6068">
        <w:rPr>
          <w:rStyle w:val="StyleUnderline"/>
        </w:rPr>
        <w:t>, but rather</w:t>
      </w:r>
      <w:r w:rsidRPr="00556122">
        <w:rPr>
          <w:rStyle w:val="StyleUnderline"/>
        </w:rPr>
        <w:t xml:space="preserve"> </w:t>
      </w:r>
      <w:r w:rsidRPr="00FD5225">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FC3F8D">
        <w:rPr>
          <w:rStyle w:val="StyleUnderline"/>
        </w:rPr>
        <w:t xml:space="preserve">we </w:t>
      </w:r>
      <w:r w:rsidRPr="00FC3F8D">
        <w:rPr>
          <w:rStyle w:val="Emphasis"/>
        </w:rPr>
        <w:t>cannot simply</w:t>
      </w:r>
      <w:r w:rsidRPr="00FC3F8D">
        <w:rPr>
          <w:rStyle w:val="StyleUnderline"/>
        </w:rPr>
        <w:t xml:space="preserve"> assume </w:t>
      </w:r>
      <w:r w:rsidRPr="00FC3F8D">
        <w:rPr>
          <w:rStyle w:val="Emphasis"/>
        </w:rPr>
        <w:t>autocrat</w:t>
      </w:r>
      <w:r w:rsidRPr="00FC3F8D">
        <w:rPr>
          <w:rStyle w:val="StyleUnderline"/>
        </w:rPr>
        <w:t>ic individual</w:t>
      </w:r>
      <w:r w:rsidRPr="00FC3F8D">
        <w:rPr>
          <w:rStyle w:val="Emphasis"/>
        </w:rPr>
        <w:t>s</w:t>
      </w:r>
      <w:r w:rsidRPr="00FC3F8D">
        <w:rPr>
          <w:rStyle w:val="StyleUnderline"/>
        </w:rPr>
        <w:t xml:space="preserve"> to be </w:t>
      </w:r>
      <w:r w:rsidRPr="00FC3F8D">
        <w:rPr>
          <w:rStyle w:val="Emphasis"/>
        </w:rPr>
        <w:t>war-prone</w:t>
      </w:r>
      <w:r w:rsidRPr="00FC3F8D">
        <w:rPr>
          <w:sz w:val="16"/>
        </w:rPr>
        <w:t>, as democratic peace theory does. (Bakker</w:t>
      </w:r>
      <w:r w:rsidRPr="00646D27">
        <w:rPr>
          <w:sz w:val="16"/>
        </w:rPr>
        <w:t xml:space="preserve"> 2017, 538). </w:t>
      </w:r>
    </w:p>
    <w:p w14:paraId="0B2C9986" w14:textId="77777777" w:rsidR="004529CF" w:rsidRPr="00646D27" w:rsidRDefault="004529CF" w:rsidP="004529CF">
      <w:pPr>
        <w:rPr>
          <w:sz w:val="16"/>
        </w:rPr>
      </w:pPr>
      <w:r w:rsidRPr="00646D27">
        <w:rPr>
          <w:sz w:val="16"/>
        </w:rPr>
        <w:t xml:space="preserve">However, </w:t>
      </w:r>
      <w:r w:rsidRPr="00694666">
        <w:rPr>
          <w:rStyle w:val="Emphasis"/>
        </w:rPr>
        <w:t xml:space="preserve">multivariate </w:t>
      </w:r>
      <w:r w:rsidRPr="00694666">
        <w:rPr>
          <w:rStyle w:val="Emphasis"/>
          <w:highlight w:val="cyan"/>
        </w:rPr>
        <w:t>analysis</w:t>
      </w:r>
      <w:r w:rsidRPr="00694666">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694666">
        <w:rPr>
          <w:rStyle w:val="Emphasis"/>
          <w:highlight w:val="cyan"/>
        </w:rPr>
        <w:t>influence</w:t>
      </w:r>
      <w:r w:rsidRPr="00694666">
        <w:rPr>
          <w:rStyle w:val="StyleUnderline"/>
          <w:highlight w:val="cyan"/>
        </w:rPr>
        <w:t xml:space="preserve"> of regime</w:t>
      </w:r>
      <w:r w:rsidRPr="00694666">
        <w:rPr>
          <w:rStyle w:val="StyleUnderline"/>
        </w:rPr>
        <w:t xml:space="preserve">-type </w:t>
      </w:r>
      <w:r w:rsidRPr="00694666">
        <w:rPr>
          <w:rStyle w:val="StyleUnderline"/>
          <w:highlight w:val="cyan"/>
        </w:rPr>
        <w:t>lost</w:t>
      </w:r>
      <w:r w:rsidRPr="00694666">
        <w:rPr>
          <w:rStyle w:val="StyleUnderline"/>
        </w:rPr>
        <w:t xml:space="preserve"> its </w:t>
      </w:r>
      <w:r w:rsidRPr="00694666">
        <w:rPr>
          <w:rStyle w:val="Emphasis"/>
          <w:highlight w:val="cyan"/>
        </w:rPr>
        <w:t>salience</w:t>
      </w:r>
      <w:r w:rsidRPr="00694666">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694666">
        <w:rPr>
          <w:rStyle w:val="Emphasis"/>
          <w:highlight w:val="cyan"/>
        </w:rPr>
        <w:t xml:space="preserve">not </w:t>
      </w:r>
      <w:r w:rsidRPr="00F63C7B">
        <w:rPr>
          <w:rStyle w:val="Emphasis"/>
          <w:highlight w:val="cyan"/>
        </w:rPr>
        <w:t>significant</w:t>
      </w:r>
      <w:r w:rsidRPr="00F63C7B">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F63C7B">
        <w:rPr>
          <w:rStyle w:val="Emphasis"/>
          <w:highlight w:val="cyan"/>
        </w:rPr>
        <w:t>threat</w:t>
      </w:r>
      <w:r w:rsidRPr="00F63C7B">
        <w:rPr>
          <w:rStyle w:val="StyleUnderline"/>
        </w:rPr>
        <w:t xml:space="preserve"> of the conflict </w:t>
      </w:r>
      <w:r w:rsidRPr="00F63C7B">
        <w:rPr>
          <w:rStyle w:val="Emphasis"/>
          <w:highlight w:val="cyan"/>
        </w:rPr>
        <w:t>mattered</w:t>
      </w:r>
      <w:r w:rsidRPr="00DC0463">
        <w:rPr>
          <w:rStyle w:val="StyleUnderline"/>
        </w:rPr>
        <w:t xml:space="preserve">, as well as </w:t>
      </w:r>
      <w:r w:rsidRPr="00DC0463">
        <w:rPr>
          <w:rStyle w:val="Emphasis"/>
        </w:rPr>
        <w:t>actor-centric</w:t>
      </w:r>
      <w:r w:rsidRPr="00DC0463">
        <w:rPr>
          <w:rStyle w:val="StyleUnderline"/>
        </w:rPr>
        <w:t xml:space="preserve"> factors such as </w:t>
      </w:r>
      <w:r w:rsidRPr="00DC0463">
        <w:rPr>
          <w:rStyle w:val="Emphasis"/>
        </w:rPr>
        <w:t>hawkishness</w:t>
      </w:r>
      <w:r w:rsidRPr="00DC0463">
        <w:rPr>
          <w:sz w:val="16"/>
        </w:rPr>
        <w:t xml:space="preserve"> (2017, 539).</w:t>
      </w:r>
      <w:r w:rsidRPr="00646D27">
        <w:rPr>
          <w:sz w:val="16"/>
        </w:rPr>
        <w:t xml:space="preserve"> </w:t>
      </w:r>
    </w:p>
    <w:p w14:paraId="490A5A28" w14:textId="77777777" w:rsidR="004529CF" w:rsidRDefault="004529CF" w:rsidP="004529CF">
      <w:pPr>
        <w:rPr>
          <w:sz w:val="16"/>
        </w:rPr>
      </w:pPr>
      <w:r w:rsidRPr="00F63C7B">
        <w:rPr>
          <w:rStyle w:val="Emphasis"/>
          <w:highlight w:val="cyan"/>
        </w:rPr>
        <w:t>Earlier</w:t>
      </w:r>
      <w:r w:rsidRPr="00F63C7B">
        <w:rPr>
          <w:rStyle w:val="StyleUnderline"/>
        </w:rPr>
        <w:t xml:space="preserve"> micro-level </w:t>
      </w:r>
      <w:r w:rsidRPr="00F63C7B">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46D27">
        <w:rPr>
          <w:rStyle w:val="StyleUnderline"/>
          <w:highlight w:val="cyan"/>
        </w:rPr>
        <w:t>have</w:t>
      </w:r>
      <w:r w:rsidRPr="00646D27">
        <w:rPr>
          <w:sz w:val="16"/>
        </w:rPr>
        <w:t xml:space="preserve"> triggered different threat responses, </w:t>
      </w:r>
      <w:r w:rsidRPr="00F63C7B">
        <w:rPr>
          <w:rStyle w:val="StyleUnderline"/>
        </w:rPr>
        <w:t xml:space="preserve">for which </w:t>
      </w:r>
      <w:r w:rsidRPr="00F63C7B">
        <w:rPr>
          <w:rStyle w:val="Emphasis"/>
          <w:highlight w:val="cyan"/>
        </w:rPr>
        <w:t xml:space="preserve">no </w:t>
      </w:r>
      <w:r w:rsidRPr="00646D27">
        <w:rPr>
          <w:rStyle w:val="Emphasis"/>
          <w:highlight w:val="cyan"/>
        </w:rPr>
        <w:t>control</w:t>
      </w:r>
      <w:r w:rsidRPr="00646D27">
        <w:rPr>
          <w:rStyle w:val="StyleUnderline"/>
        </w:rPr>
        <w:t xml:space="preserve"> was </w:t>
      </w:r>
      <w:r w:rsidRPr="00646D27">
        <w:rPr>
          <w:rStyle w:val="Emphasis"/>
        </w:rPr>
        <w:t>implemented</w:t>
      </w:r>
      <w:r w:rsidRPr="00646D27">
        <w:rPr>
          <w:sz w:val="16"/>
        </w:rPr>
        <w:t xml:space="preserve">. Moreover, </w:t>
      </w:r>
      <w:r w:rsidRPr="004B56F6">
        <w:rPr>
          <w:rStyle w:val="StyleUnderline"/>
        </w:rPr>
        <w:t xml:space="preserve">they did not </w:t>
      </w:r>
      <w:r w:rsidRPr="004B56F6">
        <w:rPr>
          <w:rStyle w:val="Emphasis"/>
        </w:rPr>
        <w:t>disentangle</w:t>
      </w:r>
      <w:r w:rsidRPr="004B56F6">
        <w:rPr>
          <w:rStyle w:val="StyleUnderline"/>
        </w:rPr>
        <w:t xml:space="preserve"> regime-type from </w:t>
      </w:r>
      <w:r w:rsidRPr="004B56F6">
        <w:rPr>
          <w:rStyle w:val="Emphasis"/>
        </w:rPr>
        <w:t>other</w:t>
      </w:r>
      <w:r w:rsidRPr="004B56F6">
        <w:rPr>
          <w:rStyle w:val="StyleUnderline"/>
        </w:rPr>
        <w:t xml:space="preserve"> potential threatening factors</w:t>
      </w:r>
      <w:r w:rsidRPr="004B56F6">
        <w:rPr>
          <w:sz w:val="16"/>
        </w:rPr>
        <w:t>. Although these studies are valuable for our understanding of democratic peace theory, all in all, this study shows that the factor regime-type as a reason for choosing to go to war should be considered more carefully.</w:t>
      </w:r>
    </w:p>
    <w:p w14:paraId="40BE8047" w14:textId="77777777" w:rsidR="00674613" w:rsidRDefault="00674613" w:rsidP="00674613">
      <w:pPr>
        <w:pStyle w:val="Heading1"/>
      </w:pPr>
      <w:r>
        <w:t>2NC---Finals---ADA</w:t>
      </w:r>
    </w:p>
    <w:p w14:paraId="674BFC6E" w14:textId="727651A4" w:rsidR="00674613" w:rsidRDefault="00A962F6" w:rsidP="00A962F6">
      <w:pPr>
        <w:pStyle w:val="Heading2"/>
      </w:pPr>
      <w:r>
        <w:t>DA---MQD</w:t>
      </w:r>
    </w:p>
    <w:p w14:paraId="311CA403" w14:textId="29F5E30C" w:rsidR="00A962F6" w:rsidRPr="00A962F6" w:rsidRDefault="00A962F6" w:rsidP="00A962F6">
      <w:pPr>
        <w:pStyle w:val="Heading3"/>
      </w:pPr>
      <w:r>
        <w:t>AT: Plan is Congress---2NC</w:t>
      </w:r>
    </w:p>
    <w:p w14:paraId="69200397" w14:textId="77777777" w:rsidR="00674613" w:rsidRDefault="00674613" w:rsidP="00674613">
      <w:pPr>
        <w:pStyle w:val="Heading4"/>
      </w:pPr>
      <w:r>
        <w:t xml:space="preserve">The ‘U.S.’ is </w:t>
      </w:r>
      <w:r>
        <w:rPr>
          <w:u w:val="single"/>
        </w:rPr>
        <w:t>indivisible</w:t>
      </w:r>
      <w:r>
        <w:t xml:space="preserve">. </w:t>
      </w:r>
    </w:p>
    <w:p w14:paraId="0C36ACD2" w14:textId="77777777" w:rsidR="00674613" w:rsidRDefault="00674613" w:rsidP="00674613">
      <w:r>
        <w:rPr>
          <w:rStyle w:val="Style13ptBold"/>
        </w:rPr>
        <w:t xml:space="preserve">Miller ’86 </w:t>
      </w:r>
      <w:r w:rsidRPr="005C5120">
        <w:t>[Arthur; Summer 1986; Distinguished Visiting Professor of Law at Emory University; Review of Politics, “Congress, the Constitution, and First Use of Nuclear Weapons,” vol. 48]</w:t>
      </w:r>
    </w:p>
    <w:p w14:paraId="2890BC86" w14:textId="77777777" w:rsidR="00674613" w:rsidRDefault="00674613" w:rsidP="00674613">
      <w:pPr>
        <w:rPr>
          <w:sz w:val="16"/>
        </w:rPr>
      </w:pPr>
      <w:r w:rsidRPr="005C5120">
        <w:rPr>
          <w:sz w:val="16"/>
        </w:rPr>
        <w:t xml:space="preserve">Three other points merit mention in this discussion of collective decision-making. First, both the formal and the secret constitutions allocate power over foreign relations and defense to the central government, to, that is, the United States of America visualized as a single entity. </w:t>
      </w:r>
      <w:r w:rsidRPr="00660C89">
        <w:rPr>
          <w:rStyle w:val="StyleUnderline"/>
        </w:rPr>
        <w:t>What</w:t>
      </w:r>
      <w:r w:rsidRPr="005C5120">
        <w:rPr>
          <w:sz w:val="16"/>
        </w:rPr>
        <w:t xml:space="preserve">, however, </w:t>
      </w:r>
      <w:r w:rsidRPr="00660C89">
        <w:rPr>
          <w:rStyle w:val="StyleUnderline"/>
        </w:rPr>
        <w:t xml:space="preserve">is "the" </w:t>
      </w:r>
      <w:r w:rsidRPr="005C5120">
        <w:rPr>
          <w:rStyle w:val="Emphasis"/>
        </w:rPr>
        <w:t>U</w:t>
      </w:r>
      <w:r w:rsidRPr="005C5120">
        <w:rPr>
          <w:sz w:val="16"/>
        </w:rPr>
        <w:t xml:space="preserve">nited </w:t>
      </w:r>
      <w:r w:rsidRPr="005C5120">
        <w:rPr>
          <w:rStyle w:val="Emphasis"/>
        </w:rPr>
        <w:t>S</w:t>
      </w:r>
      <w:r w:rsidRPr="005C5120">
        <w:rPr>
          <w:sz w:val="16"/>
        </w:rPr>
        <w:t>tates</w:t>
      </w:r>
      <w:r w:rsidRPr="00660C89">
        <w:rPr>
          <w:rStyle w:val="StyleUnderline"/>
        </w:rPr>
        <w:t>?</w:t>
      </w:r>
      <w:r w:rsidRPr="005C5120">
        <w:rPr>
          <w:sz w:val="16"/>
        </w:rPr>
        <w:t xml:space="preserve"> The question has never been definitively answered; and indeed has seldom been asked in judicial opinion or scholarly discourse.42 Asked another way, the question is this: Where does sovereignty lie in the American polity? The formal constitution is supposedly based on popular sovereignty, with ultimate power resting in the people. That, however, is far from accurate. Proof positive that sovereignty lies in the "state" came when General Robert E. Lee surrendered at Appomattox: "the people" of the South were not to be permitted to exercise their "sovereignty." The powers of the national government are supposedly only those delegated to it, either expressly or impliedly. But that is scarcely accurate, as 200 years of constitutional development attest. The Framers of the formal constitution established a governmental system that, as Justice Robert Jackson commented, would ensure that the dispersed powers of the federal government would be integrated into a workable government. "Separateness but interdependence, autonomy but reciprocity" was the constitutional command.43 </w:t>
      </w:r>
      <w:r w:rsidRPr="00660C89">
        <w:rPr>
          <w:rStyle w:val="StyleUnderline"/>
        </w:rPr>
        <w:t xml:space="preserve">The </w:t>
      </w:r>
      <w:r w:rsidRPr="004B6614">
        <w:rPr>
          <w:rStyle w:val="StyleUnderline"/>
          <w:highlight w:val="cyan"/>
        </w:rPr>
        <w:t xml:space="preserve">meaning is </w:t>
      </w:r>
      <w:r w:rsidRPr="004B6614">
        <w:rPr>
          <w:rStyle w:val="Emphasis"/>
          <w:highlight w:val="cyan"/>
        </w:rPr>
        <w:t>unmistakable</w:t>
      </w:r>
      <w:r w:rsidRPr="004B6614">
        <w:rPr>
          <w:rStyle w:val="StyleUnderline"/>
          <w:highlight w:val="cyan"/>
        </w:rPr>
        <w:t xml:space="preserve">: "the" </w:t>
      </w:r>
      <w:r w:rsidRPr="004B6614">
        <w:rPr>
          <w:rStyle w:val="Emphasis"/>
          <w:highlight w:val="cyan"/>
        </w:rPr>
        <w:t>U</w:t>
      </w:r>
      <w:r w:rsidRPr="005C5120">
        <w:rPr>
          <w:sz w:val="16"/>
        </w:rPr>
        <w:t xml:space="preserve">nited </w:t>
      </w:r>
      <w:r w:rsidRPr="004B6614">
        <w:rPr>
          <w:rStyle w:val="Emphasis"/>
          <w:highlight w:val="cyan"/>
        </w:rPr>
        <w:t>S</w:t>
      </w:r>
      <w:r w:rsidRPr="005C5120">
        <w:rPr>
          <w:sz w:val="16"/>
        </w:rPr>
        <w:t xml:space="preserve">tates </w:t>
      </w:r>
      <w:r w:rsidRPr="004B6614">
        <w:rPr>
          <w:rStyle w:val="StyleUnderline"/>
          <w:highlight w:val="cyan"/>
        </w:rPr>
        <w:t xml:space="preserve">is a </w:t>
      </w:r>
      <w:r w:rsidRPr="004B6614">
        <w:rPr>
          <w:rStyle w:val="Emphasis"/>
          <w:highlight w:val="cyan"/>
        </w:rPr>
        <w:t>single</w:t>
      </w:r>
      <w:r w:rsidRPr="00E95FFD">
        <w:rPr>
          <w:sz w:val="16"/>
          <w:szCs w:val="16"/>
        </w:rPr>
        <w:t xml:space="preserve"> </w:t>
      </w:r>
      <w:r w:rsidRPr="005C5120">
        <w:rPr>
          <w:sz w:val="16"/>
        </w:rPr>
        <w:t xml:space="preserve">metaphysical </w:t>
      </w:r>
      <w:r w:rsidRPr="004B6614">
        <w:rPr>
          <w:rStyle w:val="Emphasis"/>
          <w:highlight w:val="cyan"/>
        </w:rPr>
        <w:t>entity</w:t>
      </w:r>
      <w:r w:rsidRPr="00660C89">
        <w:rPr>
          <w:rStyle w:val="StyleUnderline"/>
        </w:rPr>
        <w:t>, encompassing</w:t>
      </w:r>
      <w:r w:rsidRPr="005C5120">
        <w:rPr>
          <w:sz w:val="16"/>
        </w:rPr>
        <w:t xml:space="preserve"> state, society, and </w:t>
      </w:r>
      <w:r w:rsidRPr="00660C89">
        <w:rPr>
          <w:rStyle w:val="StyleUnderline"/>
        </w:rPr>
        <w:t>government in one artificial being</w:t>
      </w:r>
      <w:r w:rsidRPr="005C5120">
        <w:rPr>
          <w:sz w:val="16"/>
        </w:rPr>
        <w:t xml:space="preserve">. These terms are not synonymous. The state is the fundamental entity; government its apparatus; and society is composed of the individuals and groups governed. Much like the business corporation, the state-"the" United States-is an artificial construct, more a method than a thing. It exists in constitutional theory-in, for example, the state secrets privilege in litigation-even though judges and commentators alike often confuse the term with government and with society. A legal fiction that by itself can do no act, speak no work, and think no thought, the state (like the corporation) has "no anatomical parts to be kicked or consigned to the calaboose; no soul for whose salvation the parson may struggle; no body to be roasted in hell or purged for celestial enjoyment." 44 </w:t>
      </w:r>
      <w:r w:rsidRPr="00660C89">
        <w:rPr>
          <w:rStyle w:val="StyleUnderline"/>
        </w:rPr>
        <w:t>Despite loose language to the contrary</w:t>
      </w:r>
      <w:r w:rsidRPr="005C5120">
        <w:rPr>
          <w:sz w:val="16"/>
        </w:rPr>
        <w:t xml:space="preserve"> from executive branch lawyers and even the Supreme Court, "the" state or </w:t>
      </w:r>
      <w:r w:rsidRPr="004B6614">
        <w:rPr>
          <w:rStyle w:val="StyleUnderline"/>
          <w:highlight w:val="cyan"/>
        </w:rPr>
        <w:t xml:space="preserve">"the" </w:t>
      </w:r>
      <w:r w:rsidRPr="004B6614">
        <w:rPr>
          <w:rStyle w:val="Emphasis"/>
          <w:highlight w:val="cyan"/>
        </w:rPr>
        <w:t>government</w:t>
      </w:r>
      <w:r w:rsidRPr="005C5120">
        <w:rPr>
          <w:sz w:val="16"/>
        </w:rPr>
        <w:t>—</w:t>
      </w:r>
      <w:r w:rsidRPr="004B6614">
        <w:rPr>
          <w:rStyle w:val="StyleUnderline"/>
          <w:highlight w:val="cyan"/>
        </w:rPr>
        <w:t>or</w:t>
      </w:r>
      <w:r w:rsidRPr="00660C89">
        <w:rPr>
          <w:rStyle w:val="StyleUnderline"/>
        </w:rPr>
        <w:t xml:space="preserve"> "the" </w:t>
      </w:r>
      <w:r w:rsidRPr="004B6614">
        <w:rPr>
          <w:rStyle w:val="Emphasis"/>
          <w:highlight w:val="cyan"/>
        </w:rPr>
        <w:t>U</w:t>
      </w:r>
      <w:r w:rsidRPr="005C5120">
        <w:rPr>
          <w:sz w:val="16"/>
        </w:rPr>
        <w:t xml:space="preserve">nited </w:t>
      </w:r>
      <w:r w:rsidRPr="004B6614">
        <w:rPr>
          <w:rStyle w:val="Emphasis"/>
          <w:highlight w:val="cyan"/>
        </w:rPr>
        <w:t>S</w:t>
      </w:r>
      <w:r w:rsidRPr="005C5120">
        <w:rPr>
          <w:sz w:val="16"/>
        </w:rPr>
        <w:t>tates—</w:t>
      </w:r>
      <w:r w:rsidRPr="004B6614">
        <w:rPr>
          <w:rStyle w:val="StyleUnderline"/>
          <w:highlight w:val="cyan"/>
        </w:rPr>
        <w:t xml:space="preserve">is </w:t>
      </w:r>
      <w:r w:rsidRPr="004B6614">
        <w:rPr>
          <w:rStyle w:val="Emphasis"/>
          <w:highlight w:val="cyan"/>
        </w:rPr>
        <w:t>no</w:t>
      </w:r>
      <w:r w:rsidRPr="00660C89">
        <w:rPr>
          <w:rStyle w:val="Emphasis"/>
        </w:rPr>
        <w:t xml:space="preserve">t to be </w:t>
      </w:r>
      <w:r w:rsidRPr="004B6614">
        <w:rPr>
          <w:rStyle w:val="Emphasis"/>
          <w:highlight w:val="cyan"/>
        </w:rPr>
        <w:t>equated with</w:t>
      </w:r>
      <w:r w:rsidRPr="005C5120">
        <w:rPr>
          <w:sz w:val="16"/>
        </w:rPr>
        <w:t xml:space="preserve"> the executive branch. Nor with </w:t>
      </w:r>
      <w:r w:rsidRPr="004B6614">
        <w:rPr>
          <w:rStyle w:val="Emphasis"/>
          <w:highlight w:val="cyan"/>
        </w:rPr>
        <w:t>any</w:t>
      </w:r>
      <w:r w:rsidRPr="00660C89">
        <w:rPr>
          <w:rStyle w:val="Emphasis"/>
        </w:rPr>
        <w:t xml:space="preserve"> one </w:t>
      </w:r>
      <w:r w:rsidRPr="004B6614">
        <w:rPr>
          <w:rStyle w:val="Emphasis"/>
          <w:highlight w:val="cyan"/>
        </w:rPr>
        <w:t>branch</w:t>
      </w:r>
      <w:r w:rsidRPr="005C5120">
        <w:rPr>
          <w:sz w:val="16"/>
        </w:rPr>
        <w:t xml:space="preserve">, for that matter; </w:t>
      </w:r>
      <w:r w:rsidRPr="004B6614">
        <w:rPr>
          <w:rStyle w:val="StyleUnderline"/>
          <w:highlight w:val="cyan"/>
        </w:rPr>
        <w:t>each</w:t>
      </w:r>
      <w:r w:rsidRPr="00660C89">
        <w:rPr>
          <w:rStyle w:val="StyleUnderline"/>
        </w:rPr>
        <w:t xml:space="preserve"> branch </w:t>
      </w:r>
      <w:r w:rsidRPr="004B6614">
        <w:rPr>
          <w:rStyle w:val="StyleUnderline"/>
          <w:highlight w:val="cyan"/>
        </w:rPr>
        <w:t>is</w:t>
      </w:r>
      <w:r w:rsidRPr="00660C89">
        <w:rPr>
          <w:rStyle w:val="StyleUnderline"/>
        </w:rPr>
        <w:t xml:space="preserve"> part of an </w:t>
      </w:r>
      <w:r w:rsidRPr="004B6614">
        <w:rPr>
          <w:rStyle w:val="Emphasis"/>
          <w:highlight w:val="cyan"/>
        </w:rPr>
        <w:t>indivisible</w:t>
      </w:r>
      <w:r w:rsidRPr="00660C89">
        <w:rPr>
          <w:rStyle w:val="StyleUnderline"/>
        </w:rPr>
        <w:t xml:space="preserve"> whole</w:t>
      </w:r>
    </w:p>
    <w:p w14:paraId="539D180D" w14:textId="77777777" w:rsidR="00674613" w:rsidRPr="00436279" w:rsidRDefault="00674613" w:rsidP="00674613">
      <w:pPr>
        <w:pStyle w:val="Heading4"/>
      </w:pPr>
      <w:r>
        <w:t xml:space="preserve">‘Government’ is </w:t>
      </w:r>
      <w:r>
        <w:rPr>
          <w:u w:val="single"/>
        </w:rPr>
        <w:t>collective</w:t>
      </w:r>
      <w:r>
        <w:t xml:space="preserve">. </w:t>
      </w:r>
    </w:p>
    <w:p w14:paraId="4CB08D7A" w14:textId="77777777" w:rsidR="00674613" w:rsidRDefault="00674613" w:rsidP="00674613">
      <w:r>
        <w:rPr>
          <w:rStyle w:val="Style13ptBold"/>
        </w:rPr>
        <w:t xml:space="preserve">Todd ‘5 </w:t>
      </w:r>
      <w:r w:rsidRPr="00436279">
        <w:t>[Loreto; 2005; Professor in International English at the University of Leeds, author of over twenty books on linguistics and English usage, Ph.D. from the University of Leeds; International English Usage, p. 133]</w:t>
      </w:r>
    </w:p>
    <w:p w14:paraId="2C306A99" w14:textId="77777777" w:rsidR="00674613" w:rsidRDefault="00674613" w:rsidP="00674613">
      <w:pPr>
        <w:rPr>
          <w:sz w:val="16"/>
        </w:rPr>
      </w:pPr>
      <w:r w:rsidRPr="00CF1D73">
        <w:rPr>
          <w:rStyle w:val="StyleUnderline"/>
        </w:rPr>
        <w:t>The</w:t>
      </w:r>
      <w:r w:rsidRPr="00436279">
        <w:rPr>
          <w:sz w:val="16"/>
        </w:rPr>
        <w:t xml:space="preserve"> term </w:t>
      </w:r>
      <w:r w:rsidRPr="000B2401">
        <w:rPr>
          <w:rStyle w:val="Emphasis"/>
        </w:rPr>
        <w:t>collective</w:t>
      </w:r>
      <w:r w:rsidRPr="00436279">
        <w:rPr>
          <w:rStyle w:val="Emphasis"/>
        </w:rPr>
        <w:t xml:space="preserve"> noun</w:t>
      </w:r>
      <w:r w:rsidRPr="00F1476A">
        <w:rPr>
          <w:rStyle w:val="StyleUnderline"/>
        </w:rPr>
        <w:t xml:space="preserve"> </w:t>
      </w:r>
      <w:r w:rsidRPr="000B2401">
        <w:rPr>
          <w:rStyle w:val="StyleUnderline"/>
        </w:rPr>
        <w:t xml:space="preserve">refers to a </w:t>
      </w:r>
      <w:r w:rsidRPr="000B2401">
        <w:rPr>
          <w:rStyle w:val="Emphasis"/>
        </w:rPr>
        <w:t>singular noun</w:t>
      </w:r>
      <w:r w:rsidRPr="000B2401">
        <w:rPr>
          <w:rStyle w:val="StyleUnderline"/>
        </w:rPr>
        <w:t xml:space="preserve"> that has a plural implication (e.g.</w:t>
      </w:r>
      <w:r w:rsidRPr="00CF1D73">
        <w:rPr>
          <w:rStyle w:val="StyleUnderline"/>
        </w:rPr>
        <w:t xml:space="preserve"> [for example,] </w:t>
      </w:r>
      <w:r w:rsidRPr="004B6614">
        <w:rPr>
          <w:rStyle w:val="Emphasis"/>
          <w:highlight w:val="cyan"/>
        </w:rPr>
        <w:t>government</w:t>
      </w:r>
      <w:r w:rsidRPr="000B2401">
        <w:rPr>
          <w:rStyle w:val="StyleUnderline"/>
        </w:rPr>
        <w:t>)</w:t>
      </w:r>
      <w:r w:rsidRPr="00CF1D73">
        <w:rPr>
          <w:rStyle w:val="StyleUnderline"/>
        </w:rPr>
        <w:t xml:space="preserve"> and </w:t>
      </w:r>
      <w:r w:rsidRPr="000B2401">
        <w:rPr>
          <w:rStyle w:val="StyleUnderline"/>
          <w:highlight w:val="cyan"/>
        </w:rPr>
        <w:t>is</w:t>
      </w:r>
      <w:r w:rsidRPr="000B2401">
        <w:rPr>
          <w:rStyle w:val="StyleUnderline"/>
        </w:rPr>
        <w:t xml:space="preserve"> used when </w:t>
      </w:r>
      <w:r w:rsidRPr="004B6614">
        <w:rPr>
          <w:rStyle w:val="StyleUnderline"/>
          <w:highlight w:val="cyan"/>
        </w:rPr>
        <w:t xml:space="preserve">the </w:t>
      </w:r>
      <w:r w:rsidRPr="004B6614">
        <w:rPr>
          <w:rStyle w:val="Emphasis"/>
          <w:highlight w:val="cyan"/>
        </w:rPr>
        <w:t>whole</w:t>
      </w:r>
      <w:r w:rsidRPr="00436279">
        <w:rPr>
          <w:rStyle w:val="Emphasis"/>
        </w:rPr>
        <w:t xml:space="preserve"> body</w:t>
      </w:r>
      <w:r w:rsidRPr="00436279">
        <w:rPr>
          <w:rStyle w:val="StyleUnderline"/>
        </w:rPr>
        <w:t xml:space="preserve"> (</w:t>
      </w:r>
      <w:r w:rsidRPr="000B2401">
        <w:rPr>
          <w:rStyle w:val="StyleUnderline"/>
        </w:rPr>
        <w:t xml:space="preserve">and </w:t>
      </w:r>
      <w:r w:rsidRPr="004B6614">
        <w:rPr>
          <w:rStyle w:val="Emphasis"/>
          <w:highlight w:val="cyan"/>
        </w:rPr>
        <w:t>not</w:t>
      </w:r>
      <w:r w:rsidRPr="004B6614">
        <w:rPr>
          <w:rStyle w:val="StyleUnderline"/>
          <w:highlight w:val="cyan"/>
        </w:rPr>
        <w:t xml:space="preserve"> the</w:t>
      </w:r>
      <w:r w:rsidRPr="00436279">
        <w:rPr>
          <w:rStyle w:val="StyleUnderline"/>
        </w:rPr>
        <w:t xml:space="preserve"> </w:t>
      </w:r>
      <w:r w:rsidRPr="00436279">
        <w:rPr>
          <w:rStyle w:val="Emphasis"/>
        </w:rPr>
        <w:t xml:space="preserve">constituent </w:t>
      </w:r>
      <w:r w:rsidRPr="004B6614">
        <w:rPr>
          <w:rStyle w:val="Emphasis"/>
          <w:highlight w:val="cyan"/>
        </w:rPr>
        <w:t>members</w:t>
      </w:r>
      <w:r w:rsidRPr="000B2401">
        <w:rPr>
          <w:rStyle w:val="StyleUnderline"/>
        </w:rPr>
        <w:t>) is</w:t>
      </w:r>
      <w:r w:rsidRPr="00CF1D73">
        <w:rPr>
          <w:rStyle w:val="StyleUnderline"/>
        </w:rPr>
        <w:t xml:space="preserve"> being </w:t>
      </w:r>
      <w:r w:rsidRPr="000B2401">
        <w:rPr>
          <w:rStyle w:val="StyleUnderline"/>
        </w:rPr>
        <w:t>considered</w:t>
      </w:r>
      <w:r w:rsidRPr="00436279">
        <w:rPr>
          <w:sz w:val="16"/>
        </w:rPr>
        <w:t xml:space="preserve">. The category </w:t>
      </w:r>
      <w:r w:rsidRPr="00436279">
        <w:rPr>
          <w:i/>
          <w:iCs/>
          <w:sz w:val="16"/>
        </w:rPr>
        <w:t>collective nouns</w:t>
      </w:r>
      <w:r w:rsidRPr="00436279">
        <w:rPr>
          <w:sz w:val="16"/>
        </w:rPr>
        <w:t xml:space="preserve"> is not discrete, and it can be argued that some usages are midway between collective and mass nouns. For example, </w:t>
      </w:r>
      <w:r w:rsidRPr="00436279">
        <w:rPr>
          <w:i/>
          <w:iCs/>
          <w:sz w:val="16"/>
        </w:rPr>
        <w:t>team</w:t>
      </w:r>
      <w:r w:rsidRPr="00436279">
        <w:rPr>
          <w:sz w:val="16"/>
        </w:rPr>
        <w:t xml:space="preserve"> is clearly a collective noun and </w:t>
      </w:r>
      <w:r w:rsidRPr="00436279">
        <w:rPr>
          <w:i/>
          <w:iCs/>
          <w:sz w:val="16"/>
        </w:rPr>
        <w:t>butter</w:t>
      </w:r>
      <w:r w:rsidRPr="00436279">
        <w:rPr>
          <w:sz w:val="16"/>
        </w:rPr>
        <w:t xml:space="preserve"> is clearly a mass noun but it is not so easy to decide the status of such nouns as: hair linen royalty. </w:t>
      </w:r>
    </w:p>
    <w:p w14:paraId="58762AED" w14:textId="77777777" w:rsidR="00674613" w:rsidRPr="00F22E19" w:rsidRDefault="00674613" w:rsidP="00674613">
      <w:pPr>
        <w:keepNext/>
        <w:keepLines/>
        <w:spacing w:before="40" w:after="0"/>
        <w:outlineLvl w:val="3"/>
        <w:rPr>
          <w:rFonts w:eastAsiaTheme="majorEastAsia" w:cstheme="majorBidi"/>
          <w:b/>
          <w:iCs/>
          <w:sz w:val="26"/>
        </w:rPr>
      </w:pPr>
      <w:r>
        <w:rPr>
          <w:rFonts w:eastAsiaTheme="majorEastAsia" w:cstheme="majorBidi"/>
          <w:b/>
          <w:iCs/>
          <w:sz w:val="26"/>
        </w:rPr>
        <w:t xml:space="preserve">‘FG.’ </w:t>
      </w:r>
    </w:p>
    <w:p w14:paraId="48599A8B" w14:textId="77777777" w:rsidR="00674613" w:rsidRPr="00F22E19" w:rsidRDefault="00674613" w:rsidP="00674613">
      <w:r w:rsidRPr="00F22E19">
        <w:rPr>
          <w:b/>
          <w:bCs/>
          <w:sz w:val="26"/>
        </w:rPr>
        <w:t>Cunningham</w:t>
      </w:r>
      <w:r>
        <w:rPr>
          <w:b/>
          <w:bCs/>
          <w:sz w:val="26"/>
        </w:rPr>
        <w:t xml:space="preserve"> ’</w:t>
      </w:r>
      <w:r w:rsidRPr="00F22E19">
        <w:rPr>
          <w:b/>
          <w:bCs/>
          <w:sz w:val="26"/>
        </w:rPr>
        <w:t>97</w:t>
      </w:r>
      <w:r>
        <w:t xml:space="preserve"> [Randy; January 7; </w:t>
      </w:r>
      <w:r w:rsidRPr="00F22E19">
        <w:t>Representative</w:t>
      </w:r>
      <w:r>
        <w:t>;</w:t>
      </w:r>
      <w:r w:rsidRPr="00F22E19">
        <w:t xml:space="preserve"> H.R. 123, 105th Congress, "Bill Emerson English Language Empowerment Act of 1997," http://www.humnet.ucla.edu/humnet/linguistics/people/grads/macswan/hr123.htm</w:t>
      </w:r>
      <w:r>
        <w:t>]</w:t>
      </w:r>
    </w:p>
    <w:p w14:paraId="308A952C" w14:textId="77777777" w:rsidR="00674613" w:rsidRPr="00527299" w:rsidRDefault="00674613" w:rsidP="00674613">
      <w:pPr>
        <w:rPr>
          <w:sz w:val="16"/>
        </w:rPr>
      </w:pPr>
      <w:r w:rsidRPr="00527299">
        <w:rPr>
          <w:sz w:val="16"/>
        </w:rPr>
        <w:t xml:space="preserve">`Sec. 163. Official Federal Government activities in English `(a) CONDUCT OF BUSINESS- Representatives of the Federal Government shall conduct its official business in English. `(b) DENIAL OF SERVICES- No person shall be denied services, assistance, or facilities, directly or indirectly provided by the Federal Government solely because the person communicates in English. `(c) ENTITLEMENT- Every person in the United States is entitled— `(1) to communicate with representatives of the Federal Government in English; `(2) to receive information from or contribute information to the Federal Government in English; and `(3) to be informed of or be subject to official orders in English. `Sec. 164. Standing `A person injured by a violation of this chapter may in a civil action (including an action under chapter 151 of title 28) obtain appropriate relief. `Sec. 165. Reform of naturalization requirements `(a) FLUENCY- It has been the longstanding national belief that full citizenship in the United States requires fluency in English. English is the language of opportunity for all immigrants to take their rightful place in society in the United States. `(b) CEREMONIES- All authorized officials shall conduct all naturalization ceremonies entirely in English. `Sec. 166. Application `Except as otherwise provided in this chapter, the provisions of this chapter shall supersede any existing Federal law that contravenes such provisions (such as by requiring the use of a language other than English for official business of the Federal Government). `Sec. 167. Rule of construction `Nothing in this chapter shall be construed— `(1) to prohibit a Member of Congress or an employee or official of the Federal Government, while performing official business, from communicating orally with another person in a language other than English; `(2) to limit the preservation or use of Native Alaskan or Native American languages (as defined in the Native American Languages Act); `(3) to discriminate against or restrict the rights of any individual in the country; and `(4) to discourage or prevent the use of languages other than English in any nonofficial capacity. `Sec. 168. Affirmation of constitutional protections `Nothing in this chapter shall be construed to be inconsistent with the Constitution of the United States. `Sec. 169. Definitions `For purposes of this chapter: `(1) FEDERAL GOVERNMENT- </w:t>
      </w:r>
      <w:r w:rsidRPr="00527299">
        <w:rPr>
          <w:u w:val="single"/>
        </w:rPr>
        <w:t xml:space="preserve">The term </w:t>
      </w:r>
      <w:r w:rsidRPr="006F417A">
        <w:rPr>
          <w:highlight w:val="cyan"/>
          <w:u w:val="single"/>
        </w:rPr>
        <w:t xml:space="preserve">`Federal Government' means </w:t>
      </w:r>
      <w:r w:rsidRPr="006F417A">
        <w:rPr>
          <w:iCs/>
          <w:highlight w:val="cyan"/>
          <w:u w:val="single"/>
          <w:bdr w:val="single" w:sz="8" w:space="0" w:color="auto"/>
        </w:rPr>
        <w:t>all branches</w:t>
      </w:r>
      <w:r w:rsidRPr="006F417A">
        <w:rPr>
          <w:highlight w:val="cyan"/>
          <w:u w:val="single"/>
        </w:rPr>
        <w:t xml:space="preserve"> of the national Government</w:t>
      </w:r>
      <w:r w:rsidRPr="00527299">
        <w:rPr>
          <w:sz w:val="16"/>
        </w:rPr>
        <w:t xml:space="preserve"> and all employees and officials of the national Government while performing official business. </w:t>
      </w:r>
    </w:p>
    <w:p w14:paraId="4F89882F" w14:textId="77777777" w:rsidR="00674613" w:rsidRPr="001D31B3" w:rsidRDefault="00674613" w:rsidP="00674613">
      <w:pPr>
        <w:pStyle w:val="Heading4"/>
        <w:rPr>
          <w:rFonts w:asciiTheme="minorHAnsi" w:hAnsiTheme="minorHAnsi" w:cstheme="minorHAnsi"/>
        </w:rPr>
      </w:pPr>
      <w:r>
        <w:rPr>
          <w:rFonts w:asciiTheme="minorHAnsi" w:hAnsiTheme="minorHAnsi" w:cstheme="minorHAnsi"/>
        </w:rPr>
        <w:t>‘The.’</w:t>
      </w:r>
    </w:p>
    <w:p w14:paraId="6A3A4CB0" w14:textId="77777777" w:rsidR="00674613" w:rsidRPr="00D63928" w:rsidRDefault="00674613" w:rsidP="00674613">
      <w:r w:rsidRPr="000943B0">
        <w:rPr>
          <w:rStyle w:val="Style13ptBold"/>
        </w:rPr>
        <w:t>Supreme Court of Kentucky</w:t>
      </w:r>
      <w:r>
        <w:rPr>
          <w:rStyle w:val="Style13ptBold"/>
        </w:rPr>
        <w:t xml:space="preserve"> ’</w:t>
      </w:r>
      <w:r w:rsidRPr="000943B0">
        <w:rPr>
          <w:rStyle w:val="Style13ptBold"/>
        </w:rPr>
        <w:t>3</w:t>
      </w:r>
      <w:r w:rsidRPr="000943B0">
        <w:t xml:space="preserve"> (“Kotila v. Commonwealth,” 2000-SC-0341-MR, Lexis</w:t>
      </w:r>
      <w:r>
        <w:t>)</w:t>
      </w:r>
    </w:p>
    <w:p w14:paraId="599CDF11" w14:textId="77777777" w:rsidR="00674613" w:rsidRPr="009F1A4F" w:rsidRDefault="00674613" w:rsidP="00674613">
      <w:pPr>
        <w:rPr>
          <w:sz w:val="16"/>
        </w:rPr>
      </w:pPr>
      <w:r w:rsidRPr="009F1A4F">
        <w:rPr>
          <w:sz w:val="16"/>
        </w:rPr>
        <w:t xml:space="preserve">Whether a conviction under this statute requires possession of all (as opposed to any) of the chemicals or equipment necessary to manufacture [**24]  methamphetamine under some manufacturing process is a matter of statutory construction. First, we examine the language of the statute, itself. United States v. Health Possibilities, P.S.C., 207 F.3d 335, 338-39 (6th Cir. 2000) HN9 ("The starting point in a statutory interpretation case is the language of the statute itself."). Obviously, the multiple manufacturing methods and the availability of a broad range of readily available chemicals and equipment necessary for each manufacturing process militates against itemizing within the statute all of the possible chemical and equipment combinations by which methamphetamine could be manufactured. Nevertheless, KRS 218A.1432(1)(b) does not read "[p]ossesses chemicals or equipment," or "[p]ossesses some of the chemicals or equipment," or "[p]ossesses any of the chemicals or equipment." It reads "[p]ossesses the chemicals or equipment for the manufacture of methamphetamine." </w:t>
      </w:r>
      <w:r w:rsidRPr="00DA156B">
        <w:rPr>
          <w:rStyle w:val="StyleUnderline"/>
        </w:rPr>
        <w:t xml:space="preserve">The presence of the </w:t>
      </w:r>
      <w:r w:rsidRPr="00FF7B8F">
        <w:rPr>
          <w:rStyle w:val="StyleUnderline"/>
          <w:highlight w:val="cyan"/>
        </w:rPr>
        <w:t>article "</w:t>
      </w:r>
      <w:r w:rsidRPr="00FF7B8F">
        <w:rPr>
          <w:rStyle w:val="Emphasis"/>
          <w:highlight w:val="cyan"/>
        </w:rPr>
        <w:t>the</w:t>
      </w:r>
      <w:r w:rsidRPr="00FF7B8F">
        <w:rPr>
          <w:rStyle w:val="StyleUnderline"/>
          <w:highlight w:val="cyan"/>
        </w:rPr>
        <w:t xml:space="preserve">" is </w:t>
      </w:r>
      <w:r w:rsidRPr="00DA156B">
        <w:rPr>
          <w:rStyle w:val="StyleUnderline"/>
          <w:highlight w:val="cyan"/>
        </w:rPr>
        <w:t>significant because</w:t>
      </w:r>
      <w:r w:rsidRPr="00DA156B">
        <w:rPr>
          <w:rStyle w:val="StyleUnderline"/>
        </w:rPr>
        <w:t xml:space="preserve">, </w:t>
      </w:r>
      <w:r w:rsidRPr="00FF7B8F">
        <w:rPr>
          <w:rStyle w:val="StyleUnderline"/>
        </w:rPr>
        <w:t>grammatically speaking</w:t>
      </w:r>
      <w:r w:rsidRPr="009F1A4F">
        <w:rPr>
          <w:sz w:val="16"/>
        </w:rPr>
        <w:t xml:space="preserve">, possession of </w:t>
      </w:r>
      <w:r w:rsidRPr="00DA156B">
        <w:rPr>
          <w:rStyle w:val="Emphasis"/>
          <w:highlight w:val="cyan"/>
        </w:rPr>
        <w:t>some</w:t>
      </w:r>
      <w:r w:rsidRPr="00DA156B">
        <w:rPr>
          <w:rStyle w:val="StyleUnderline"/>
          <w:highlight w:val="cyan"/>
        </w:rPr>
        <w:t xml:space="preserve"> but </w:t>
      </w:r>
      <w:r w:rsidRPr="00DA156B">
        <w:rPr>
          <w:rStyle w:val="Emphasis"/>
          <w:highlight w:val="cyan"/>
        </w:rPr>
        <w:t xml:space="preserve">not </w:t>
      </w:r>
      <w:r w:rsidRPr="00FF7B8F">
        <w:rPr>
          <w:rStyle w:val="Emphasis"/>
          <w:highlight w:val="cyan"/>
        </w:rPr>
        <w:t>all</w:t>
      </w:r>
      <w:r w:rsidRPr="009F1A4F">
        <w:rPr>
          <w:sz w:val="16"/>
        </w:rPr>
        <w:t xml:space="preserve"> of the chemicals or equipment </w:t>
      </w:r>
      <w:r w:rsidRPr="00DA156B">
        <w:rPr>
          <w:rStyle w:val="StyleUnderline"/>
          <w:highlight w:val="cyan"/>
        </w:rPr>
        <w:t xml:space="preserve">does </w:t>
      </w:r>
      <w:r w:rsidRPr="00DA156B">
        <w:rPr>
          <w:rStyle w:val="Emphasis"/>
          <w:highlight w:val="cyan"/>
        </w:rPr>
        <w:t>not satisfy</w:t>
      </w:r>
      <w:r w:rsidRPr="009F1A4F">
        <w:rPr>
          <w:sz w:val="16"/>
        </w:rPr>
        <w:t xml:space="preserve"> the statutory language. </w:t>
      </w:r>
    </w:p>
    <w:p w14:paraId="722674ED" w14:textId="77777777" w:rsidR="00674613" w:rsidRPr="009F1A4F" w:rsidRDefault="00674613" w:rsidP="00674613">
      <w:pPr>
        <w:rPr>
          <w:sz w:val="16"/>
        </w:rPr>
      </w:pPr>
      <w:r w:rsidRPr="009F1A4F">
        <w:rPr>
          <w:sz w:val="16"/>
        </w:rPr>
        <w:t>&lt;&lt;BEGIN FN 10&gt;&gt;</w:t>
      </w:r>
    </w:p>
    <w:p w14:paraId="48609B90" w14:textId="77777777" w:rsidR="00674613" w:rsidRPr="009F1A4F" w:rsidRDefault="00674613" w:rsidP="00674613">
      <w:pPr>
        <w:rPr>
          <w:sz w:val="16"/>
        </w:rPr>
      </w:pPr>
      <w:r w:rsidRPr="00507605">
        <w:rPr>
          <w:rStyle w:val="StyleUnderline"/>
        </w:rPr>
        <w:t>In the context of statutory construction</w:t>
      </w:r>
      <w:r w:rsidRPr="00507605">
        <w:rPr>
          <w:sz w:val="16"/>
        </w:rPr>
        <w:t>, "</w:t>
      </w:r>
      <w:r w:rsidRPr="00507605">
        <w:rPr>
          <w:rStyle w:val="Emphasis"/>
        </w:rPr>
        <w:t>the</w:t>
      </w:r>
      <w:r w:rsidRPr="00507605">
        <w:rPr>
          <w:sz w:val="16"/>
        </w:rPr>
        <w:t xml:space="preserve">" </w:t>
      </w:r>
      <w:r w:rsidRPr="00507605">
        <w:rPr>
          <w:rStyle w:val="StyleUnderline"/>
        </w:rPr>
        <w:t xml:space="preserve">is used as a function word before a plural noun denoting a group to indicate reference to the </w:t>
      </w:r>
      <w:r w:rsidRPr="00507605">
        <w:rPr>
          <w:rStyle w:val="Emphasis"/>
        </w:rPr>
        <w:t>group as a whole</w:t>
      </w:r>
      <w:r w:rsidRPr="00507605">
        <w:rPr>
          <w:sz w:val="16"/>
        </w:rPr>
        <w:t>. In decisions spanning three different centuries, the appellate courts of Kentucky have found use of the word "the" to have a significant effect upon meaning. Courts are directed by the general assembly to construe Kentucky statutes according to the common and approved usage of language. Ky. Rev. Stat. Ann. § 446.080(4). More like this Headnote</w:t>
      </w:r>
    </w:p>
    <w:p w14:paraId="3D3CB9B5" w14:textId="77777777" w:rsidR="00674613" w:rsidRPr="009F1A4F" w:rsidRDefault="00674613" w:rsidP="00674613">
      <w:pPr>
        <w:rPr>
          <w:sz w:val="16"/>
        </w:rPr>
      </w:pPr>
      <w:r w:rsidRPr="009F1A4F">
        <w:rPr>
          <w:sz w:val="16"/>
        </w:rPr>
        <w:t>&lt;&lt;END FN 10&gt;&gt;</w:t>
      </w:r>
    </w:p>
    <w:p w14:paraId="5DAD18CA" w14:textId="77777777" w:rsidR="00674613" w:rsidRPr="009F1A4F" w:rsidRDefault="00674613" w:rsidP="00674613">
      <w:pPr>
        <w:rPr>
          <w:sz w:val="16"/>
        </w:rPr>
      </w:pPr>
      <w:r w:rsidRPr="009F1A4F">
        <w:rPr>
          <w:sz w:val="16"/>
        </w:rPr>
        <w:t>"</w:t>
      </w:r>
      <w:r w:rsidRPr="00FF7B8F">
        <w:rPr>
          <w:rStyle w:val="Emphasis"/>
        </w:rPr>
        <w:t>The</w:t>
      </w:r>
      <w:r w:rsidRPr="009F1A4F">
        <w:rPr>
          <w:sz w:val="16"/>
        </w:rPr>
        <w:t xml:space="preserve">" </w:t>
      </w:r>
      <w:r w:rsidRPr="00FF7B8F">
        <w:rPr>
          <w:rStyle w:val="StyleUnderline"/>
        </w:rPr>
        <w:t>is "[u]sed</w:t>
      </w:r>
      <w:r w:rsidRPr="009F1A4F">
        <w:rPr>
          <w:sz w:val="16"/>
        </w:rPr>
        <w:t xml:space="preserve"> as [**25]  a function word before a plural noun </w:t>
      </w:r>
      <w:r w:rsidRPr="00FF7B8F">
        <w:rPr>
          <w:rStyle w:val="StyleUnderline"/>
        </w:rPr>
        <w:t xml:space="preserve">denoting a group to indicate reference to the </w:t>
      </w:r>
      <w:r w:rsidRPr="00FF7B8F">
        <w:rPr>
          <w:rStyle w:val="Emphasis"/>
        </w:rPr>
        <w:t>group as a</w:t>
      </w:r>
      <w:r w:rsidRPr="00FF7B8F">
        <w:rPr>
          <w:rStyle w:val="StyleUnderline"/>
        </w:rPr>
        <w:t xml:space="preserve"> </w:t>
      </w:r>
      <w:r w:rsidRPr="00FF7B8F">
        <w:rPr>
          <w:rStyle w:val="Emphasis"/>
        </w:rPr>
        <w:t>whole</w:t>
      </w:r>
      <w:r w:rsidRPr="009F1A4F">
        <w:rPr>
          <w:sz w:val="16"/>
        </w:rPr>
        <w:t xml:space="preserve">." Webster's Third New International Dictionary 2369 (1993). </w:t>
      </w:r>
      <w:r w:rsidRPr="00FF7B8F">
        <w:rPr>
          <w:rStyle w:val="StyleUnderline"/>
        </w:rPr>
        <w:t xml:space="preserve">In decisions spanning three different centuries, </w:t>
      </w:r>
      <w:r w:rsidRPr="009F1A4F">
        <w:rPr>
          <w:sz w:val="16"/>
        </w:rPr>
        <w:t>the appellate</w:t>
      </w:r>
      <w:r w:rsidRPr="00FF7B8F">
        <w:rPr>
          <w:rStyle w:val="StyleUnderline"/>
        </w:rPr>
        <w:t xml:space="preserve"> courts </w:t>
      </w:r>
      <w:r w:rsidRPr="009F1A4F">
        <w:rPr>
          <w:sz w:val="16"/>
        </w:rPr>
        <w:t>of this Commonwealth</w:t>
      </w:r>
      <w:r w:rsidRPr="00FF7B8F">
        <w:rPr>
          <w:rStyle w:val="StyleUnderline"/>
        </w:rPr>
        <w:t xml:space="preserve"> have found use of the word "</w:t>
      </w:r>
      <w:r w:rsidRPr="00FF7B8F">
        <w:rPr>
          <w:rStyle w:val="Emphasis"/>
        </w:rPr>
        <w:t>the</w:t>
      </w:r>
      <w:r w:rsidRPr="00FF7B8F">
        <w:rPr>
          <w:rStyle w:val="StyleUnderline"/>
        </w:rPr>
        <w:t>" to have a significant effect upon meaning</w:t>
      </w:r>
      <w:r w:rsidRPr="009F1A4F">
        <w:rPr>
          <w:sz w:val="16"/>
        </w:rPr>
        <w:t>. See Revenue Cabinet v. Hubbard, Ky., 37 S.W.3d 717, 719-20 (2000) ("[</w:t>
      </w:r>
      <w:r w:rsidRPr="00FF7B8F">
        <w:rPr>
          <w:rStyle w:val="StyleUnderline"/>
        </w:rPr>
        <w:t>U]se of</w:t>
      </w:r>
      <w:r w:rsidRPr="009F1A4F">
        <w:rPr>
          <w:sz w:val="16"/>
        </w:rPr>
        <w:t xml:space="preserve"> the definite article </w:t>
      </w:r>
      <w:r w:rsidRPr="00FF7B8F">
        <w:rPr>
          <w:rStyle w:val="StyleUnderline"/>
          <w:highlight w:val="cyan"/>
        </w:rPr>
        <w:t>'the' indicates</w:t>
      </w:r>
      <w:r w:rsidRPr="009F1A4F">
        <w:rPr>
          <w:sz w:val="16"/>
        </w:rPr>
        <w:t xml:space="preserve"> that the statute refers to </w:t>
      </w:r>
      <w:r w:rsidRPr="00FF7B8F">
        <w:rPr>
          <w:rStyle w:val="StyleUnderline"/>
          <w:highlight w:val="cyan"/>
        </w:rPr>
        <w:t xml:space="preserve">the </w:t>
      </w:r>
      <w:r w:rsidRPr="00FF7B8F">
        <w:rPr>
          <w:rStyle w:val="Emphasis"/>
          <w:highlight w:val="cyan"/>
        </w:rPr>
        <w:t>entire body</w:t>
      </w:r>
      <w:r w:rsidRPr="00FF7B8F">
        <w:rPr>
          <w:rStyle w:val="StyleUnderline"/>
          <w:highlight w:val="cyan"/>
        </w:rPr>
        <w:t xml:space="preserve"> and </w:t>
      </w:r>
      <w:r w:rsidRPr="00FF7B8F">
        <w:rPr>
          <w:rStyle w:val="Emphasis"/>
          <w:highlight w:val="cyan"/>
        </w:rPr>
        <w:t>not</w:t>
      </w:r>
      <w:r w:rsidRPr="009F1A4F">
        <w:rPr>
          <w:sz w:val="16"/>
        </w:rPr>
        <w:t xml:space="preserve"> </w:t>
      </w:r>
      <w:r w:rsidRPr="009F1A4F">
        <w:rPr>
          <w:sz w:val="16"/>
          <w:szCs w:val="16"/>
        </w:rPr>
        <w:t xml:space="preserve">to </w:t>
      </w:r>
      <w:r w:rsidRPr="00FF7B8F">
        <w:rPr>
          <w:rStyle w:val="Emphasis"/>
          <w:highlight w:val="cyan"/>
        </w:rPr>
        <w:t>discrete parts</w:t>
      </w:r>
      <w:r w:rsidRPr="00FF7B8F">
        <w:rPr>
          <w:rStyle w:val="StyleUnderline"/>
          <w:highlight w:val="cyan"/>
        </w:rPr>
        <w:t xml:space="preserve"> or </w:t>
      </w:r>
      <w:r w:rsidRPr="00FF7B8F">
        <w:rPr>
          <w:rStyle w:val="Emphasis"/>
          <w:highlight w:val="cyan"/>
        </w:rPr>
        <w:t>components</w:t>
      </w:r>
      <w:r w:rsidRPr="009F1A4F">
        <w:rPr>
          <w:sz w:val="16"/>
        </w:rPr>
        <w:t xml:space="preserve">. . . ."); Cardwell v. Haycraft, Ky., 268 S.W.2d 916, 918 (1954) (the trial court's contributory negligence instruction was erroneous in that it contained the definite article "the" before the words "proximate cause" and "such language indicates that 'the sole' rather than 'a contributing' cause was meant."); Schardein v. Harrison, 230 Ky. 1, 18 S.W.2d 316, 319 (1929) ("[I]f the makers of the Constitution had intended to qualify the word 'office' [in Ky. Const. § 161] they would have inserted the definite article 'the' before 'office.'") (quotation omitted); Sheriff of Fayette v. Buckner, 11 Ky. (1 Litt.) 126, 128 (1822) [**26] (holding that legislative act referencing "the clerk of the court" intended a particular clerk of court referenced elsewhere in the legislation). For similar interpretations by other jurisdictions, see, e.g., State Farm Fire &amp; Cas. Co. v. Old Republic Ins. Co., 466 Mich. 142, 644 N.W.2d 715, 718 (Mich. 2002); Patricca v. Zoning Bd. of Adjustment, 527 Pa. 267, 590 A.2d 744, 751 (Pa. 1991); McClanahan v. Woodward Constr. Co., 77 Wyo. 362, 316 P.2d 337, 341-42 (Wyo. 1957); Williams v. McComb, 38 NC. (3 Ired. Eq.) 450 (1844) ("[G]rammatically speaking, 'The,' is a definite article before nouns, which are specific or understood, and is used to limit or determine their extent."). We are directed by the General Assembly to construe our statutes "according to the common and approved usage of language." KRS 446.080(4). Following that directive, </w:t>
      </w:r>
    </w:p>
    <w:p w14:paraId="549CD486" w14:textId="77777777" w:rsidR="00674613" w:rsidRPr="009F1A4F" w:rsidRDefault="00674613" w:rsidP="00674613">
      <w:pPr>
        <w:rPr>
          <w:sz w:val="16"/>
        </w:rPr>
      </w:pPr>
      <w:r w:rsidRPr="009F1A4F">
        <w:rPr>
          <w:sz w:val="16"/>
        </w:rPr>
        <w:t>FN 11</w:t>
      </w:r>
    </w:p>
    <w:p w14:paraId="1F91FC09" w14:textId="77777777" w:rsidR="00674613" w:rsidRPr="009F1A4F" w:rsidRDefault="00674613" w:rsidP="00674613">
      <w:pPr>
        <w:rPr>
          <w:sz w:val="16"/>
        </w:rPr>
      </w:pPr>
      <w:r w:rsidRPr="00FF7B8F">
        <w:rPr>
          <w:rStyle w:val="StyleUnderline"/>
        </w:rPr>
        <w:t>The Kentucky Supreme Court construes the phrase "</w:t>
      </w:r>
      <w:r w:rsidRPr="00FF7B8F">
        <w:rPr>
          <w:rStyle w:val="Emphasis"/>
        </w:rPr>
        <w:t>the</w:t>
      </w:r>
      <w:r w:rsidRPr="009F1A4F">
        <w:rPr>
          <w:sz w:val="16"/>
        </w:rPr>
        <w:t xml:space="preserve"> </w:t>
      </w:r>
      <w:r w:rsidRPr="00FF7B8F">
        <w:rPr>
          <w:rStyle w:val="Emphasis"/>
        </w:rPr>
        <w:t>chemicals</w:t>
      </w:r>
      <w:r w:rsidRPr="009F1A4F">
        <w:rPr>
          <w:sz w:val="16"/>
        </w:rPr>
        <w:t xml:space="preserve"> or equipment" as used in Ky. Rev. Stat. Ann. § Ky. Rev. Stat. § 218A.1432(1)(b) </w:t>
      </w:r>
      <w:r w:rsidRPr="00FF7B8F">
        <w:rPr>
          <w:rStyle w:val="StyleUnderline"/>
        </w:rPr>
        <w:t xml:space="preserve">to mean </w:t>
      </w:r>
      <w:r w:rsidRPr="00FF7B8F">
        <w:rPr>
          <w:rStyle w:val="Emphasis"/>
        </w:rPr>
        <w:t>all</w:t>
      </w:r>
      <w:r w:rsidRPr="00FF7B8F">
        <w:rPr>
          <w:rStyle w:val="StyleUnderline"/>
        </w:rPr>
        <w:t xml:space="preserve"> of the chemicals</w:t>
      </w:r>
      <w:r w:rsidRPr="009F1A4F">
        <w:rPr>
          <w:sz w:val="16"/>
        </w:rPr>
        <w:t xml:space="preserve"> or all of the equipment necessary to manufacture methamphetamine. More like this Headnote</w:t>
      </w:r>
    </w:p>
    <w:p w14:paraId="3E7EB990" w14:textId="77777777" w:rsidR="00674613" w:rsidRPr="009F1A4F" w:rsidRDefault="00674613" w:rsidP="00674613">
      <w:pPr>
        <w:rPr>
          <w:sz w:val="16"/>
        </w:rPr>
      </w:pPr>
      <w:r w:rsidRPr="009F1A4F">
        <w:rPr>
          <w:sz w:val="16"/>
        </w:rPr>
        <w:t>End FN 11</w:t>
      </w:r>
    </w:p>
    <w:p w14:paraId="1EA1B06B" w14:textId="77777777" w:rsidR="00674613" w:rsidRPr="009F1A4F" w:rsidRDefault="00674613" w:rsidP="00674613">
      <w:pPr>
        <w:rPr>
          <w:sz w:val="16"/>
        </w:rPr>
      </w:pPr>
      <w:r w:rsidRPr="009F1A4F">
        <w:rPr>
          <w:sz w:val="16"/>
        </w:rPr>
        <w:t>we construe "the chemicals or equipment" to mean all of the chemicals or all of the equipment necessary to manufacture methamphetamine.</w:t>
      </w:r>
    </w:p>
    <w:p w14:paraId="3BF9A9F3" w14:textId="77777777" w:rsidR="00674613" w:rsidRDefault="00674613" w:rsidP="00674613">
      <w:pPr>
        <w:pStyle w:val="Heading2"/>
      </w:pPr>
      <w:r>
        <w:t>CP---States</w:t>
      </w:r>
    </w:p>
    <w:p w14:paraId="73F9A824" w14:textId="77777777" w:rsidR="00674613" w:rsidRDefault="00674613" w:rsidP="00674613">
      <w:pPr>
        <w:pStyle w:val="Heading3"/>
      </w:pPr>
      <w:r>
        <w:t>Solvency---2NC</w:t>
      </w:r>
    </w:p>
    <w:p w14:paraId="4BB45740" w14:textId="77777777" w:rsidR="00674613" w:rsidRDefault="00674613" w:rsidP="00674613">
      <w:pPr>
        <w:pStyle w:val="Heading4"/>
      </w:pPr>
      <w:r>
        <w:t xml:space="preserve">The result is </w:t>
      </w:r>
      <w:r>
        <w:rPr>
          <w:u w:val="single"/>
        </w:rPr>
        <w:t>binding change</w:t>
      </w:r>
      <w:r>
        <w:t xml:space="preserve"> to </w:t>
      </w:r>
      <w:r>
        <w:rPr>
          <w:u w:val="single"/>
        </w:rPr>
        <w:t>federal</w:t>
      </w:r>
      <w:r>
        <w:t xml:space="preserve"> law. </w:t>
      </w:r>
    </w:p>
    <w:p w14:paraId="60841AEC" w14:textId="77777777" w:rsidR="00674613" w:rsidRDefault="00674613" w:rsidP="00674613">
      <w:r>
        <w:rPr>
          <w:rStyle w:val="Style13ptBold"/>
        </w:rPr>
        <w:t xml:space="preserve">Steilen ’20 </w:t>
      </w:r>
      <w:r w:rsidRPr="00DC16F1">
        <w:t>[Matthew; 2020; Professor of Law and an Affiliated Faculty Member in the Department of Philosophy, College of Arts and Sciences at the University of Buffalo, J.D. from Stanford Law School and Ph.D. in Philosophy from Northwestern University; Lewis and Clark Law Review, “The Constitutional Convention and Constitutional Change: A Revisionist History,” vol. 24]</w:t>
      </w:r>
    </w:p>
    <w:p w14:paraId="4709C66C" w14:textId="77777777" w:rsidR="00674613" w:rsidRPr="00C8565E" w:rsidRDefault="00674613" w:rsidP="00674613">
      <w:pPr>
        <w:rPr>
          <w:sz w:val="16"/>
        </w:rPr>
      </w:pPr>
      <w:r w:rsidRPr="00C8565E">
        <w:rPr>
          <w:rStyle w:val="StyleUnderline"/>
        </w:rPr>
        <w:t xml:space="preserve">How do we change the </w:t>
      </w:r>
      <w:r w:rsidRPr="00C8565E">
        <w:rPr>
          <w:rStyle w:val="Emphasis"/>
        </w:rPr>
        <w:t>Federal</w:t>
      </w:r>
      <w:r w:rsidRPr="00C8565E">
        <w:rPr>
          <w:rStyle w:val="StyleUnderline"/>
        </w:rPr>
        <w:t xml:space="preserve"> Constitution? Article V tell us</w:t>
      </w:r>
      <w:r w:rsidRPr="00C8565E">
        <w:rPr>
          <w:sz w:val="16"/>
        </w:rPr>
        <w:t xml:space="preserve"> that we can change the Constitution </w:t>
      </w:r>
      <w:r w:rsidRPr="00C8565E">
        <w:rPr>
          <w:rStyle w:val="StyleUnderline"/>
        </w:rPr>
        <w:t xml:space="preserve">by </w:t>
      </w:r>
      <w:r w:rsidRPr="00C8565E">
        <w:rPr>
          <w:rStyle w:val="Emphasis"/>
        </w:rPr>
        <w:t>convention</w:t>
      </w:r>
      <w:r w:rsidRPr="00C8565E">
        <w:rPr>
          <w:sz w:val="16"/>
        </w:rPr>
        <w:t>.</w:t>
      </w:r>
    </w:p>
    <w:p w14:paraId="5D0DEC48" w14:textId="77777777" w:rsidR="00674613" w:rsidRPr="00C8565E" w:rsidRDefault="00674613" w:rsidP="00674613">
      <w:pPr>
        <w:rPr>
          <w:sz w:val="16"/>
        </w:rPr>
      </w:pPr>
      <w:r w:rsidRPr="00C8565E">
        <w:rPr>
          <w:rStyle w:val="StyleUnderline"/>
          <w:highlight w:val="cyan"/>
        </w:rPr>
        <w:t>A</w:t>
      </w:r>
      <w:r w:rsidRPr="00C8565E">
        <w:rPr>
          <w:rStyle w:val="StyleUnderline"/>
        </w:rPr>
        <w:t xml:space="preserve"> federal </w:t>
      </w:r>
      <w:r w:rsidRPr="00C8565E">
        <w:rPr>
          <w:rStyle w:val="StyleUnderline"/>
          <w:highlight w:val="cyan"/>
        </w:rPr>
        <w:t>convention</w:t>
      </w:r>
      <w:r w:rsidRPr="00C8565E">
        <w:rPr>
          <w:rStyle w:val="StyleUnderline"/>
        </w:rPr>
        <w:t xml:space="preserve"> is called to </w:t>
      </w:r>
      <w:r w:rsidRPr="00C8565E">
        <w:rPr>
          <w:rStyle w:val="Emphasis"/>
          <w:highlight w:val="cyan"/>
        </w:rPr>
        <w:t>propose</w:t>
      </w:r>
      <w:r w:rsidRPr="00C8565E">
        <w:rPr>
          <w:rStyle w:val="StyleUnderline"/>
          <w:highlight w:val="cyan"/>
        </w:rPr>
        <w:t xml:space="preserve"> changes</w:t>
      </w:r>
      <w:r w:rsidRPr="00C8565E">
        <w:rPr>
          <w:rStyle w:val="StyleUnderline"/>
        </w:rPr>
        <w:t xml:space="preserve">, and </w:t>
      </w:r>
      <w:r w:rsidRPr="00C8565E">
        <w:rPr>
          <w:rStyle w:val="StyleUnderline"/>
          <w:highlight w:val="cyan"/>
        </w:rPr>
        <w:t>those</w:t>
      </w:r>
      <w:r w:rsidRPr="00C8565E">
        <w:rPr>
          <w:rStyle w:val="StyleUnderline"/>
        </w:rPr>
        <w:t xml:space="preserve"> proposals </w:t>
      </w:r>
      <w:r w:rsidRPr="00C8565E">
        <w:rPr>
          <w:rStyle w:val="Emphasis"/>
          <w:highlight w:val="cyan"/>
        </w:rPr>
        <w:t>become law</w:t>
      </w:r>
      <w:r w:rsidRPr="00C8565E">
        <w:rPr>
          <w:rStyle w:val="StyleUnderline"/>
          <w:highlight w:val="cyan"/>
        </w:rPr>
        <w:t xml:space="preserve"> when </w:t>
      </w:r>
      <w:r w:rsidRPr="00C8565E">
        <w:rPr>
          <w:rStyle w:val="Emphasis"/>
          <w:highlight w:val="cyan"/>
        </w:rPr>
        <w:t>ratified</w:t>
      </w:r>
      <w:r w:rsidRPr="00C8565E">
        <w:rPr>
          <w:rStyle w:val="StyleUnderline"/>
          <w:highlight w:val="cyan"/>
        </w:rPr>
        <w:t xml:space="preserve"> by</w:t>
      </w:r>
      <w:r w:rsidRPr="00C8565E">
        <w:rPr>
          <w:rStyle w:val="StyleUnderline"/>
        </w:rPr>
        <w:t xml:space="preserve"> a sufficient number of </w:t>
      </w:r>
      <w:r w:rsidRPr="00C8565E">
        <w:rPr>
          <w:rStyle w:val="Emphasis"/>
          <w:highlight w:val="cyan"/>
        </w:rPr>
        <w:t>state</w:t>
      </w:r>
      <w:r w:rsidRPr="00C8565E">
        <w:rPr>
          <w:sz w:val="16"/>
        </w:rPr>
        <w:t xml:space="preserve"> convention</w:t>
      </w:r>
      <w:r w:rsidRPr="00C8565E">
        <w:rPr>
          <w:rStyle w:val="Emphasis"/>
          <w:highlight w:val="cyan"/>
        </w:rPr>
        <w:t>s</w:t>
      </w:r>
      <w:r w:rsidRPr="00C8565E">
        <w:rPr>
          <w:sz w:val="16"/>
        </w:rPr>
        <w:t>.</w:t>
      </w:r>
    </w:p>
    <w:p w14:paraId="7A2E7832" w14:textId="77777777" w:rsidR="00674613" w:rsidRPr="00C8565E" w:rsidRDefault="00674613" w:rsidP="00674613">
      <w:pPr>
        <w:rPr>
          <w:sz w:val="16"/>
        </w:rPr>
      </w:pPr>
      <w:r w:rsidRPr="00C8565E">
        <w:rPr>
          <w:sz w:val="16"/>
        </w:rPr>
        <w:t xml:space="preserve">Conventions play this role because they represent the people in their sovereign capacity. As Chief Justice John Marshall put it in McCulloch v. Maryland, it was in conventions that the proposed Federal Constitution "was submitted to the people." Indeed, "assembling in Convention" was "the only manner in which they" could act "safely, effectively, and wisely, on such a subject." </w:t>
      </w:r>
      <w:r w:rsidRPr="00C8565E">
        <w:rPr>
          <w:rStyle w:val="StyleUnderline"/>
          <w:highlight w:val="cyan"/>
        </w:rPr>
        <w:t>A</w:t>
      </w:r>
      <w:r w:rsidRPr="00C8565E">
        <w:rPr>
          <w:rStyle w:val="StyleUnderline"/>
        </w:rPr>
        <w:t xml:space="preserve"> </w:t>
      </w:r>
      <w:r w:rsidRPr="00C8565E">
        <w:rPr>
          <w:rStyle w:val="Emphasis"/>
        </w:rPr>
        <w:t xml:space="preserve">leading </w:t>
      </w:r>
      <w:r w:rsidRPr="00C8565E">
        <w:rPr>
          <w:rStyle w:val="Emphasis"/>
          <w:highlight w:val="cyan"/>
        </w:rPr>
        <w:t>treatise</w:t>
      </w:r>
      <w:r w:rsidRPr="00C8565E">
        <w:rPr>
          <w:rStyle w:val="StyleUnderline"/>
        </w:rPr>
        <w:t xml:space="preserve"> on conventions </w:t>
      </w:r>
      <w:r w:rsidRPr="00C8565E">
        <w:rPr>
          <w:rStyle w:val="StyleUnderline"/>
          <w:highlight w:val="cyan"/>
        </w:rPr>
        <w:t>agrees</w:t>
      </w:r>
      <w:r w:rsidRPr="00C8565E">
        <w:rPr>
          <w:rStyle w:val="StyleUnderline"/>
        </w:rPr>
        <w:t xml:space="preserve">, and extends the point to </w:t>
      </w:r>
      <w:r w:rsidRPr="00C8565E">
        <w:rPr>
          <w:rStyle w:val="Emphasis"/>
        </w:rPr>
        <w:t>state</w:t>
      </w:r>
      <w:r w:rsidRPr="00C8565E">
        <w:rPr>
          <w:rStyle w:val="StyleUnderline"/>
        </w:rPr>
        <w:t xml:space="preserve"> constitution</w:t>
      </w:r>
      <w:r w:rsidRPr="00C8565E">
        <w:rPr>
          <w:rStyle w:val="Emphasis"/>
        </w:rPr>
        <w:t>s</w:t>
      </w:r>
      <w:r w:rsidRPr="00C8565E">
        <w:rPr>
          <w:sz w:val="16"/>
        </w:rPr>
        <w:t xml:space="preserve">. Under "the American system of government," the treatise states, </w:t>
      </w:r>
      <w:r w:rsidRPr="00C8565E">
        <w:rPr>
          <w:rStyle w:val="StyleUnderline"/>
        </w:rPr>
        <w:t xml:space="preserve">it is "a special agency," </w:t>
      </w:r>
      <w:r w:rsidRPr="00C8565E">
        <w:rPr>
          <w:rStyle w:val="StyleUnderline"/>
          <w:highlight w:val="cyan"/>
        </w:rPr>
        <w:t>the "</w:t>
      </w:r>
      <w:r w:rsidRPr="00C8565E">
        <w:rPr>
          <w:rStyle w:val="Emphasis"/>
          <w:highlight w:val="cyan"/>
        </w:rPr>
        <w:t>Con</w:t>
      </w:r>
      <w:r w:rsidRPr="00C8565E">
        <w:rPr>
          <w:sz w:val="16"/>
        </w:rPr>
        <w:t xml:space="preserve">stitutional </w:t>
      </w:r>
      <w:r w:rsidRPr="00C8565E">
        <w:rPr>
          <w:rStyle w:val="Emphasis"/>
          <w:highlight w:val="cyan"/>
        </w:rPr>
        <w:t>Con</w:t>
      </w:r>
      <w:r w:rsidRPr="00C8565E">
        <w:rPr>
          <w:sz w:val="16"/>
        </w:rPr>
        <w:t xml:space="preserve">vention," </w:t>
      </w:r>
      <w:r w:rsidRPr="00C8565E">
        <w:rPr>
          <w:rStyle w:val="StyleUnderline"/>
        </w:rPr>
        <w:t>that</w:t>
      </w:r>
      <w:r w:rsidRPr="00C8565E">
        <w:rPr>
          <w:sz w:val="16"/>
        </w:rPr>
        <w:t xml:space="preserve"> "frames our Constitutions" and </w:t>
      </w:r>
      <w:r w:rsidRPr="00C8565E">
        <w:rPr>
          <w:rStyle w:val="StyleUnderline"/>
        </w:rPr>
        <w:t xml:space="preserve">"is charged with maturing the </w:t>
      </w:r>
      <w:r w:rsidRPr="00C8565E">
        <w:rPr>
          <w:rStyle w:val="Emphasis"/>
        </w:rPr>
        <w:t>needed amendments</w:t>
      </w:r>
      <w:r w:rsidRPr="00C8565E">
        <w:rPr>
          <w:rStyle w:val="StyleUnderline"/>
        </w:rPr>
        <w:t>."</w:t>
      </w:r>
    </w:p>
    <w:p w14:paraId="63C60189" w14:textId="77777777" w:rsidR="00674613" w:rsidRDefault="00674613" w:rsidP="00674613">
      <w:pPr>
        <w:rPr>
          <w:sz w:val="16"/>
        </w:rPr>
      </w:pPr>
      <w:r w:rsidRPr="00C8565E">
        <w:rPr>
          <w:sz w:val="16"/>
        </w:rPr>
        <w:t xml:space="preserve">Constitutional conventions are often said to be an American invention, a by-product of the movement to replace colonial charters with written constitutions in  the early stages of the Revolutionary War. In the spring of 1776, as Pennsylvanians considered how best to frame a state constitution, a writer calling himself Demophilus urged that the danger of tyranny would be abated if "every article of the constitution or sett of fundamental rules" governing "the supreme power of the state" were "formed by a convention of the delegates of the people, appointed for that express purpose." Several years later, Thomas Jefferson also recommended a convention as "the proper remedy" "to fix" Virginia's constitution and "amend its defects." </w:t>
      </w:r>
      <w:r w:rsidRPr="00C8565E">
        <w:rPr>
          <w:rStyle w:val="StyleUnderline"/>
        </w:rPr>
        <w:t>A convention</w:t>
      </w:r>
      <w:r w:rsidRPr="00C8565E">
        <w:rPr>
          <w:sz w:val="16"/>
        </w:rPr>
        <w:t xml:space="preserve">, he thought, </w:t>
      </w:r>
      <w:r w:rsidRPr="00C8565E">
        <w:rPr>
          <w:rStyle w:val="StyleUnderline"/>
        </w:rPr>
        <w:t xml:space="preserve">might be able to </w:t>
      </w:r>
      <w:r w:rsidRPr="00C8565E">
        <w:rPr>
          <w:rStyle w:val="StyleUnderline"/>
          <w:highlight w:val="cyan"/>
        </w:rPr>
        <w:t>"</w:t>
      </w:r>
      <w:r w:rsidRPr="00C8565E">
        <w:rPr>
          <w:rStyle w:val="Emphasis"/>
          <w:highlight w:val="cyan"/>
        </w:rPr>
        <w:t>bind</w:t>
      </w:r>
      <w:r w:rsidRPr="00C8565E">
        <w:rPr>
          <w:rStyle w:val="StyleUnderline"/>
        </w:rPr>
        <w:t xml:space="preserve"> up </w:t>
      </w:r>
      <w:r w:rsidRPr="00C8565E">
        <w:rPr>
          <w:rStyle w:val="StyleUnderline"/>
          <w:highlight w:val="cyan"/>
        </w:rPr>
        <w:t>the</w:t>
      </w:r>
      <w:r w:rsidRPr="00C8565E">
        <w:rPr>
          <w:rStyle w:val="StyleUnderline"/>
        </w:rPr>
        <w:t xml:space="preserve"> </w:t>
      </w:r>
      <w:r w:rsidRPr="00C8565E">
        <w:rPr>
          <w:rStyle w:val="Emphasis"/>
        </w:rPr>
        <w:t xml:space="preserve">several </w:t>
      </w:r>
      <w:r w:rsidRPr="00C8565E">
        <w:rPr>
          <w:rStyle w:val="Emphasis"/>
          <w:highlight w:val="cyan"/>
        </w:rPr>
        <w:t>branches</w:t>
      </w:r>
      <w:r w:rsidRPr="00C8565E">
        <w:rPr>
          <w:rStyle w:val="StyleUnderline"/>
          <w:highlight w:val="cyan"/>
        </w:rPr>
        <w:t xml:space="preserve"> of government by</w:t>
      </w:r>
      <w:r w:rsidRPr="00C8565E">
        <w:rPr>
          <w:rStyle w:val="StyleUnderline"/>
        </w:rPr>
        <w:t xml:space="preserve"> </w:t>
      </w:r>
      <w:r w:rsidRPr="00C8565E">
        <w:rPr>
          <w:rStyle w:val="Emphasis"/>
        </w:rPr>
        <w:t xml:space="preserve">certain </w:t>
      </w:r>
      <w:r w:rsidRPr="00C8565E">
        <w:rPr>
          <w:rStyle w:val="Emphasis"/>
          <w:highlight w:val="cyan"/>
        </w:rPr>
        <w:t>laws</w:t>
      </w:r>
      <w:r w:rsidRPr="00C8565E">
        <w:rPr>
          <w:rStyle w:val="StyleUnderline"/>
          <w:highlight w:val="cyan"/>
        </w:rPr>
        <w:t>"</w:t>
      </w:r>
      <w:r w:rsidRPr="00C8565E">
        <w:rPr>
          <w:sz w:val="16"/>
        </w:rPr>
        <w:t xml:space="preserve"> - something the first state constitution had failed to do - while avoiding "an appeal to the people, or in other words a rebellion."</w:t>
      </w:r>
    </w:p>
    <w:p w14:paraId="2DA3E168" w14:textId="77777777" w:rsidR="00674613" w:rsidRDefault="00674613" w:rsidP="00674613">
      <w:pPr>
        <w:pStyle w:val="Heading3"/>
      </w:pPr>
      <w:r>
        <w:t>Solvency---AT: Certainty/Signal---2NC</w:t>
      </w:r>
    </w:p>
    <w:p w14:paraId="030B2F66" w14:textId="77777777" w:rsidR="00674613" w:rsidRPr="00672C25" w:rsidRDefault="00674613" w:rsidP="00674613">
      <w:pPr>
        <w:pStyle w:val="Heading4"/>
      </w:pPr>
      <w:r>
        <w:t xml:space="preserve">The CP sends a </w:t>
      </w:r>
      <w:r>
        <w:rPr>
          <w:u w:val="single"/>
        </w:rPr>
        <w:t>powerful signal</w:t>
      </w:r>
      <w:r>
        <w:t xml:space="preserve"> that </w:t>
      </w:r>
      <w:r>
        <w:rPr>
          <w:u w:val="single"/>
        </w:rPr>
        <w:t>captures</w:t>
      </w:r>
      <w:r>
        <w:t xml:space="preserve"> national attention. </w:t>
      </w:r>
    </w:p>
    <w:p w14:paraId="5F25FCA6" w14:textId="77777777" w:rsidR="00674613" w:rsidRPr="00CF4DDE" w:rsidRDefault="00674613" w:rsidP="00674613">
      <w:pPr>
        <w:rPr>
          <w:rStyle w:val="Style13ptBold"/>
        </w:rPr>
      </w:pPr>
      <w:r>
        <w:rPr>
          <w:rStyle w:val="Style13ptBold"/>
        </w:rPr>
        <w:t xml:space="preserve">Lerum ‘5 </w:t>
      </w:r>
      <w:r w:rsidRPr="00CF4DDE">
        <w:t>[Eric, Sheila Moreira, and Rena Scheinkman; Spring 2005; J.D.s from Washington College of Law; Human Rights Brief, “Strengthening America's Foundation: Why Securing the Right to an Education at Home is Fundamental to the United States' Efforts to Spread Democracy Abroad,” vol. 13]</w:t>
      </w:r>
    </w:p>
    <w:p w14:paraId="4F5A46AC" w14:textId="77777777" w:rsidR="00674613" w:rsidRPr="00EE78CA" w:rsidRDefault="00674613" w:rsidP="00674613">
      <w:pPr>
        <w:rPr>
          <w:rStyle w:val="StyleUnderline"/>
        </w:rPr>
      </w:pPr>
      <w:r w:rsidRPr="00EE78CA">
        <w:rPr>
          <w:rStyle w:val="StyleUnderline"/>
        </w:rPr>
        <w:t xml:space="preserve">The </w:t>
      </w:r>
      <w:r w:rsidRPr="00EE78CA">
        <w:rPr>
          <w:rStyle w:val="Emphasis"/>
        </w:rPr>
        <w:t>Impact</w:t>
      </w:r>
      <w:r w:rsidRPr="00EE78CA">
        <w:rPr>
          <w:rStyle w:val="StyleUnderline"/>
        </w:rPr>
        <w:t xml:space="preserve"> of a Constitutional Amendment</w:t>
      </w:r>
    </w:p>
    <w:p w14:paraId="55560136" w14:textId="77777777" w:rsidR="00674613" w:rsidRPr="00601C49" w:rsidRDefault="00674613" w:rsidP="00674613">
      <w:pPr>
        <w:rPr>
          <w:sz w:val="16"/>
        </w:rPr>
      </w:pPr>
      <w:r w:rsidRPr="00601C49">
        <w:rPr>
          <w:sz w:val="16"/>
        </w:rPr>
        <w:t>An amendment to the U.S. Constitution guaranteeing a right to education would place the United States in the company of nearly every industrialized nation. Without such a guarantee, the United States stands behind Iran, Iraq, Jordan, Libya, Pakistan, Sierra Leone, Sudan, Syria, and Yemen, each of which has some, although limited, constitutional guarantee to educational opportunity. The United States cannot legitimately lead the world as an example of freedom and democracy when it trails so far behind much of the world with respect to its commitment to a right that is so fundamental to effective participation in any democracy.</w:t>
      </w:r>
    </w:p>
    <w:p w14:paraId="5F794E74" w14:textId="77777777" w:rsidR="00674613" w:rsidRPr="00601C49" w:rsidRDefault="00674613" w:rsidP="00674613">
      <w:pPr>
        <w:rPr>
          <w:sz w:val="16"/>
        </w:rPr>
      </w:pPr>
      <w:r w:rsidRPr="00601C49">
        <w:rPr>
          <w:sz w:val="16"/>
        </w:rPr>
        <w:t>A constitutional amendment will also provide the catalyst to reverse our country's history of directly and indirectly linking educational opportunities to race and wealth. In Rodriguez, the Supreme Court not only rejected the argument that education is a fundamental right, it set the stage for resegregation of public schools and triggered the rapid decline of educational opportunities. On the heels of Rodriguez, the Court, in Milliken v. Bradley, declared that inter-district remedies for segregation were unconstitutional, leaving no legal basis to force desegregation across school-district lines. As constitutional law scholar Erwin Chermerinsky has argued, Rodriguez and Milliken reversed much of the progress achieved under Brown and essentially constitutionalized a system that is both separate and unequal. An amendment to the Constitution will begin to undo the damage from the widespread denial of equal educational opportunity that has resulted from those decisions.</w:t>
      </w:r>
    </w:p>
    <w:p w14:paraId="4BC3B02D" w14:textId="77777777" w:rsidR="00674613" w:rsidRPr="00601C49" w:rsidRDefault="00674613" w:rsidP="00674613">
      <w:pPr>
        <w:rPr>
          <w:sz w:val="16"/>
        </w:rPr>
      </w:pPr>
      <w:r w:rsidRPr="00601C49">
        <w:rPr>
          <w:sz w:val="16"/>
        </w:rPr>
        <w:t xml:space="preserve">Of course, amending the Constitution will not immediately change the state of education in the United States: schools will not simply become better and students will not suddenly succeed overnight. </w:t>
      </w:r>
      <w:r w:rsidRPr="00EE78CA">
        <w:rPr>
          <w:rStyle w:val="StyleUnderline"/>
        </w:rPr>
        <w:t xml:space="preserve">But </w:t>
      </w:r>
      <w:r w:rsidRPr="00601C49">
        <w:rPr>
          <w:rStyle w:val="StyleUnderline"/>
          <w:highlight w:val="cyan"/>
        </w:rPr>
        <w:t xml:space="preserve">an amendment will have </w:t>
      </w:r>
      <w:r w:rsidRPr="00601C49">
        <w:rPr>
          <w:rStyle w:val="Emphasis"/>
          <w:highlight w:val="cyan"/>
        </w:rPr>
        <w:t>significant</w:t>
      </w:r>
      <w:r w:rsidRPr="00601C49">
        <w:rPr>
          <w:rStyle w:val="StyleUnderline"/>
          <w:highlight w:val="cyan"/>
        </w:rPr>
        <w:t xml:space="preserve">, </w:t>
      </w:r>
      <w:r w:rsidRPr="00601C49">
        <w:rPr>
          <w:rStyle w:val="Emphasis"/>
          <w:highlight w:val="cyan"/>
        </w:rPr>
        <w:t>broad</w:t>
      </w:r>
      <w:r w:rsidRPr="00EE78CA">
        <w:rPr>
          <w:rStyle w:val="Emphasis"/>
        </w:rPr>
        <w:t>-reaching</w:t>
      </w:r>
      <w:r w:rsidRPr="00EE78CA">
        <w:rPr>
          <w:rStyle w:val="StyleUnderline"/>
        </w:rPr>
        <w:t xml:space="preserve"> policy </w:t>
      </w:r>
      <w:r w:rsidRPr="00601C49">
        <w:rPr>
          <w:rStyle w:val="StyleUnderline"/>
          <w:highlight w:val="cyan"/>
        </w:rPr>
        <w:t xml:space="preserve">implications. The </w:t>
      </w:r>
      <w:r w:rsidRPr="00601C49">
        <w:rPr>
          <w:rStyle w:val="Emphasis"/>
          <w:highlight w:val="cyan"/>
        </w:rPr>
        <w:t>act</w:t>
      </w:r>
      <w:r w:rsidRPr="00601C49">
        <w:rPr>
          <w:rStyle w:val="StyleUnderline"/>
          <w:highlight w:val="cyan"/>
        </w:rPr>
        <w:t xml:space="preserve"> of</w:t>
      </w:r>
      <w:r w:rsidRPr="00EE78CA">
        <w:rPr>
          <w:rStyle w:val="StyleUnderline"/>
        </w:rPr>
        <w:t xml:space="preserve"> passing </w:t>
      </w:r>
      <w:r w:rsidRPr="00601C49">
        <w:rPr>
          <w:rStyle w:val="StyleUnderline"/>
          <w:highlight w:val="cyan"/>
        </w:rPr>
        <w:t xml:space="preserve">an </w:t>
      </w:r>
      <w:r w:rsidRPr="00601C49">
        <w:rPr>
          <w:rStyle w:val="Emphasis"/>
          <w:highlight w:val="cyan"/>
        </w:rPr>
        <w:t>amendment</w:t>
      </w:r>
      <w:r w:rsidRPr="00EE78CA">
        <w:rPr>
          <w:rStyle w:val="StyleUnderline"/>
        </w:rPr>
        <w:t xml:space="preserve"> itself </w:t>
      </w:r>
      <w:r w:rsidRPr="00601C49">
        <w:rPr>
          <w:rStyle w:val="StyleUnderline"/>
          <w:highlight w:val="cyan"/>
        </w:rPr>
        <w:t>will prove</w:t>
      </w:r>
      <w:r w:rsidRPr="00EE78CA">
        <w:rPr>
          <w:rStyle w:val="StyleUnderline"/>
        </w:rPr>
        <w:t xml:space="preserve"> to be </w:t>
      </w:r>
      <w:r w:rsidRPr="00601C49">
        <w:rPr>
          <w:rStyle w:val="StyleUnderline"/>
          <w:highlight w:val="cyan"/>
        </w:rPr>
        <w:t xml:space="preserve">a </w:t>
      </w:r>
      <w:r w:rsidRPr="00601C49">
        <w:rPr>
          <w:rStyle w:val="Emphasis"/>
          <w:highlight w:val="cyan"/>
        </w:rPr>
        <w:t>unifying rally</w:t>
      </w:r>
      <w:r w:rsidRPr="00EE78CA">
        <w:rPr>
          <w:rStyle w:val="Emphasis"/>
        </w:rPr>
        <w:t xml:space="preserve"> around</w:t>
      </w:r>
      <w:r w:rsidRPr="00601C49">
        <w:rPr>
          <w:sz w:val="16"/>
        </w:rPr>
        <w:t xml:space="preserve"> the right to education </w:t>
      </w:r>
      <w:r w:rsidRPr="00601C49">
        <w:rPr>
          <w:rStyle w:val="StyleUnderline"/>
          <w:highlight w:val="cyan"/>
        </w:rPr>
        <w:t>and</w:t>
      </w:r>
      <w:r w:rsidRPr="00EE78CA">
        <w:rPr>
          <w:rStyle w:val="StyleUnderline"/>
        </w:rPr>
        <w:t xml:space="preserve"> will </w:t>
      </w:r>
      <w:r w:rsidRPr="00601C49">
        <w:rPr>
          <w:rStyle w:val="StyleUnderline"/>
          <w:highlight w:val="cyan"/>
        </w:rPr>
        <w:t xml:space="preserve">turn </w:t>
      </w:r>
      <w:r w:rsidRPr="00601C49">
        <w:rPr>
          <w:rStyle w:val="Emphasis"/>
          <w:highlight w:val="cyan"/>
        </w:rPr>
        <w:t>national attention</w:t>
      </w:r>
      <w:r w:rsidRPr="00601C49">
        <w:rPr>
          <w:sz w:val="16"/>
        </w:rPr>
        <w:t xml:space="preserve"> to the failing state of our public education system. </w:t>
      </w:r>
      <w:r w:rsidRPr="00EE78CA">
        <w:rPr>
          <w:rStyle w:val="StyleUnderline"/>
        </w:rPr>
        <w:t xml:space="preserve">Further, </w:t>
      </w:r>
      <w:r w:rsidRPr="00601C49">
        <w:rPr>
          <w:rStyle w:val="StyleUnderline"/>
          <w:highlight w:val="cyan"/>
        </w:rPr>
        <w:t>guaranteeing</w:t>
      </w:r>
      <w:r w:rsidRPr="00601C49">
        <w:rPr>
          <w:sz w:val="16"/>
        </w:rPr>
        <w:t xml:space="preserve"> the right to an education </w:t>
      </w:r>
      <w:r w:rsidRPr="00601C49">
        <w:rPr>
          <w:rStyle w:val="StyleUnderline"/>
          <w:highlight w:val="cyan"/>
        </w:rPr>
        <w:t xml:space="preserve">will </w:t>
      </w:r>
      <w:r w:rsidRPr="00601C49">
        <w:rPr>
          <w:rStyle w:val="Emphasis"/>
          <w:highlight w:val="cyan"/>
        </w:rPr>
        <w:t>send the message</w:t>
      </w:r>
      <w:r w:rsidRPr="00EE78CA">
        <w:rPr>
          <w:rStyle w:val="StyleUnderline"/>
        </w:rPr>
        <w:t xml:space="preserve"> to policymakers</w:t>
      </w:r>
      <w:r w:rsidRPr="00601C49">
        <w:rPr>
          <w:sz w:val="16"/>
        </w:rPr>
        <w:t xml:space="preserve">, parents, and students </w:t>
      </w:r>
      <w:r w:rsidRPr="00601C49">
        <w:rPr>
          <w:rStyle w:val="StyleUnderline"/>
          <w:highlight w:val="cyan"/>
        </w:rPr>
        <w:t>that</w:t>
      </w:r>
      <w:r w:rsidRPr="00601C49">
        <w:rPr>
          <w:sz w:val="16"/>
        </w:rPr>
        <w:t xml:space="preserve"> education </w:t>
      </w:r>
      <w:r w:rsidRPr="00601C49">
        <w:rPr>
          <w:rStyle w:val="StyleUnderline"/>
          <w:highlight w:val="cyan"/>
        </w:rPr>
        <w:t xml:space="preserve">is as important as the </w:t>
      </w:r>
      <w:r w:rsidRPr="00601C49">
        <w:rPr>
          <w:rStyle w:val="Emphasis"/>
          <w:highlight w:val="cyan"/>
        </w:rPr>
        <w:t>right to speak</w:t>
      </w:r>
      <w:r w:rsidRPr="00EE78CA">
        <w:rPr>
          <w:rStyle w:val="StyleUnderline"/>
        </w:rPr>
        <w:t xml:space="preserve">, the right to </w:t>
      </w:r>
      <w:r w:rsidRPr="00601C49">
        <w:rPr>
          <w:rStyle w:val="Emphasis"/>
          <w:highlight w:val="cyan"/>
        </w:rPr>
        <w:t>worship</w:t>
      </w:r>
      <w:r w:rsidRPr="00601C49">
        <w:rPr>
          <w:rStyle w:val="StyleUnderline"/>
          <w:highlight w:val="cyan"/>
        </w:rPr>
        <w:t>, and</w:t>
      </w:r>
      <w:r w:rsidRPr="00EE78CA">
        <w:rPr>
          <w:rStyle w:val="StyleUnderline"/>
        </w:rPr>
        <w:t xml:space="preserve"> the right to </w:t>
      </w:r>
      <w:r w:rsidRPr="00601C49">
        <w:rPr>
          <w:rStyle w:val="StyleUnderline"/>
          <w:highlight w:val="cyan"/>
        </w:rPr>
        <w:t xml:space="preserve">a </w:t>
      </w:r>
      <w:r w:rsidRPr="00601C49">
        <w:rPr>
          <w:rStyle w:val="Emphasis"/>
          <w:highlight w:val="cyan"/>
        </w:rPr>
        <w:t>fair trial</w:t>
      </w:r>
      <w:r w:rsidRPr="00EE78CA">
        <w:rPr>
          <w:rStyle w:val="StyleUnderline"/>
        </w:rPr>
        <w:t>. An amendment will be the "</w:t>
      </w:r>
      <w:r w:rsidRPr="00EE78CA">
        <w:rPr>
          <w:rStyle w:val="Emphasis"/>
        </w:rPr>
        <w:t>sea change</w:t>
      </w:r>
      <w:r w:rsidRPr="00EE78CA">
        <w:rPr>
          <w:rStyle w:val="StyleUnderline"/>
        </w:rPr>
        <w:t>" in our society and culture</w:t>
      </w:r>
      <w:r w:rsidRPr="00601C49">
        <w:rPr>
          <w:sz w:val="16"/>
        </w:rPr>
        <w:t xml:space="preserve"> that is necessary for true education reform. Frederick Douglass, speaking about ending the "hypocrisy of American slavery," stated that "it is not light that is needed, but fire; it is not the gentle shower, but thunder. We need the storm, the whirlwind, and the earthquake." </w:t>
      </w:r>
      <w:r w:rsidRPr="00601C49">
        <w:rPr>
          <w:rStyle w:val="StyleUnderline"/>
          <w:highlight w:val="cyan"/>
        </w:rPr>
        <w:t>Amending</w:t>
      </w:r>
      <w:r w:rsidRPr="00EE78CA">
        <w:rPr>
          <w:rStyle w:val="StyleUnderline"/>
        </w:rPr>
        <w:t xml:space="preserve"> the Constitution </w:t>
      </w:r>
      <w:r w:rsidRPr="00601C49">
        <w:rPr>
          <w:rStyle w:val="StyleUnderline"/>
          <w:highlight w:val="cyan"/>
        </w:rPr>
        <w:t xml:space="preserve">is the </w:t>
      </w:r>
      <w:r w:rsidRPr="00601C49">
        <w:rPr>
          <w:rStyle w:val="Emphasis"/>
          <w:highlight w:val="cyan"/>
        </w:rPr>
        <w:t>spark</w:t>
      </w:r>
      <w:r w:rsidRPr="00EE78CA">
        <w:rPr>
          <w:rStyle w:val="Emphasis"/>
        </w:rPr>
        <w:t xml:space="preserve"> for the fire</w:t>
      </w:r>
      <w:r w:rsidRPr="00EE78CA">
        <w:rPr>
          <w:rStyle w:val="StyleUnderline"/>
        </w:rPr>
        <w:t xml:space="preserve">, the </w:t>
      </w:r>
      <w:r w:rsidRPr="00EE78CA">
        <w:rPr>
          <w:rStyle w:val="Emphasis"/>
        </w:rPr>
        <w:t>thunder</w:t>
      </w:r>
      <w:r w:rsidRPr="00EE78CA">
        <w:rPr>
          <w:rStyle w:val="StyleUnderline"/>
        </w:rPr>
        <w:t xml:space="preserve"> for the storm, and the </w:t>
      </w:r>
      <w:r w:rsidRPr="00EE78CA">
        <w:rPr>
          <w:rStyle w:val="Emphasis"/>
        </w:rPr>
        <w:t>tremor</w:t>
      </w:r>
      <w:r w:rsidRPr="00EE78CA">
        <w:rPr>
          <w:rStyle w:val="StyleUnderline"/>
        </w:rPr>
        <w:t xml:space="preserve"> </w:t>
      </w:r>
      <w:r w:rsidRPr="00601C49">
        <w:rPr>
          <w:rStyle w:val="StyleUnderline"/>
          <w:highlight w:val="cyan"/>
        </w:rPr>
        <w:t xml:space="preserve">that </w:t>
      </w:r>
      <w:r w:rsidRPr="00601C49">
        <w:rPr>
          <w:rStyle w:val="Emphasis"/>
          <w:highlight w:val="cyan"/>
        </w:rPr>
        <w:t>begins the quake</w:t>
      </w:r>
      <w:r w:rsidRPr="00601C49">
        <w:rPr>
          <w:sz w:val="16"/>
        </w:rPr>
        <w:t>. An amendment guaranteeing a right to education will end the hypocrisy of the American public education system.</w:t>
      </w:r>
    </w:p>
    <w:p w14:paraId="2D4A87BD" w14:textId="77777777" w:rsidR="00674613" w:rsidRPr="00672C25" w:rsidRDefault="00674613" w:rsidP="00674613">
      <w:pPr>
        <w:pStyle w:val="Heading4"/>
      </w:pPr>
      <w:r>
        <w:t xml:space="preserve">The plan is </w:t>
      </w:r>
      <w:r>
        <w:rPr>
          <w:u w:val="single"/>
        </w:rPr>
        <w:t>worse</w:t>
      </w:r>
      <w:r>
        <w:t xml:space="preserve">! Federal action is </w:t>
      </w:r>
      <w:r>
        <w:rPr>
          <w:u w:val="single"/>
        </w:rPr>
        <w:t>completely</w:t>
      </w:r>
      <w:r>
        <w:t xml:space="preserve"> dysfunctional. </w:t>
      </w:r>
    </w:p>
    <w:p w14:paraId="1F462BE3" w14:textId="77777777" w:rsidR="00674613" w:rsidRPr="00CF4DDE" w:rsidRDefault="00674613" w:rsidP="00674613">
      <w:pPr>
        <w:rPr>
          <w:rStyle w:val="Style13ptBold"/>
        </w:rPr>
      </w:pPr>
      <w:r>
        <w:rPr>
          <w:rStyle w:val="Style13ptBold"/>
        </w:rPr>
        <w:t xml:space="preserve">Gehl ’20 </w:t>
      </w:r>
      <w:r w:rsidRPr="00CF4DDE">
        <w:t xml:space="preserve">[Katherine and Michael Porter; July-August 2020; Former CEO of Gehl Foods and Founder of the Institute for Political Innovation; Ph.D. and Professor at Harvard University; Harvard Business Review, “Fixing U.S. Politics,” </w:t>
      </w:r>
      <w:hyperlink r:id="rId11" w:history="1">
        <w:r w:rsidRPr="00CF4DDE">
          <w:rPr>
            <w:rStyle w:val="Hyperlink"/>
          </w:rPr>
          <w:t>https://hbr.org/2020/07/fixing-u-s-politics</w:t>
        </w:r>
      </w:hyperlink>
      <w:r w:rsidRPr="00CF4DDE">
        <w:t>]</w:t>
      </w:r>
    </w:p>
    <w:p w14:paraId="620E6F37" w14:textId="77777777" w:rsidR="00674613" w:rsidRPr="00E6085C" w:rsidRDefault="00674613" w:rsidP="00674613">
      <w:pPr>
        <w:rPr>
          <w:sz w:val="16"/>
        </w:rPr>
      </w:pPr>
      <w:r w:rsidRPr="00E6085C">
        <w:rPr>
          <w:rStyle w:val="StyleUnderline"/>
          <w:highlight w:val="cyan"/>
        </w:rPr>
        <w:t xml:space="preserve">Amid the </w:t>
      </w:r>
      <w:r w:rsidRPr="00E6085C">
        <w:rPr>
          <w:rStyle w:val="Emphasis"/>
          <w:highlight w:val="cyan"/>
        </w:rPr>
        <w:t>unprecedented</w:t>
      </w:r>
      <w:r w:rsidRPr="00E6085C">
        <w:rPr>
          <w:rStyle w:val="Emphasis"/>
        </w:rPr>
        <w:t xml:space="preserve"> partisanship</w:t>
      </w:r>
      <w:r w:rsidRPr="00E14352">
        <w:rPr>
          <w:rStyle w:val="StyleUnderline"/>
        </w:rPr>
        <w:t xml:space="preserve"> and </w:t>
      </w:r>
      <w:r w:rsidRPr="00E6085C">
        <w:rPr>
          <w:rStyle w:val="Emphasis"/>
          <w:highlight w:val="cyan"/>
        </w:rPr>
        <w:t>gridlock</w:t>
      </w:r>
      <w:r w:rsidRPr="00E14352">
        <w:rPr>
          <w:rStyle w:val="StyleUnderline"/>
        </w:rPr>
        <w:t xml:space="preserve"> in Washington, DC, </w:t>
      </w:r>
      <w:r w:rsidRPr="00E6085C">
        <w:rPr>
          <w:rStyle w:val="StyleUnderline"/>
          <w:highlight w:val="cyan"/>
        </w:rPr>
        <w:t xml:space="preserve">Congress </w:t>
      </w:r>
      <w:r w:rsidRPr="00E6085C">
        <w:rPr>
          <w:rStyle w:val="Emphasis"/>
          <w:highlight w:val="cyan"/>
        </w:rPr>
        <w:t>appears</w:t>
      </w:r>
      <w:r w:rsidRPr="00E14352">
        <w:rPr>
          <w:rStyle w:val="StyleUnderline"/>
        </w:rPr>
        <w:t xml:space="preserve"> locked in a permanent battle, </w:t>
      </w:r>
      <w:r w:rsidRPr="00E6085C">
        <w:rPr>
          <w:rStyle w:val="Emphasis"/>
          <w:highlight w:val="cyan"/>
        </w:rPr>
        <w:t>incapable</w:t>
      </w:r>
      <w:r w:rsidRPr="00E6085C">
        <w:rPr>
          <w:rStyle w:val="StyleUnderline"/>
          <w:highlight w:val="cyan"/>
        </w:rPr>
        <w:t xml:space="preserve"> of</w:t>
      </w:r>
      <w:r w:rsidRPr="00E14352">
        <w:rPr>
          <w:rStyle w:val="StyleUnderline"/>
        </w:rPr>
        <w:t xml:space="preserve"> </w:t>
      </w:r>
      <w:r w:rsidRPr="00E14352">
        <w:rPr>
          <w:rStyle w:val="Emphasis"/>
        </w:rPr>
        <w:t xml:space="preserve">delivering </w:t>
      </w:r>
      <w:r w:rsidRPr="00E6085C">
        <w:rPr>
          <w:rStyle w:val="Emphasis"/>
          <w:highlight w:val="cyan"/>
        </w:rPr>
        <w:t>results</w:t>
      </w:r>
      <w:r w:rsidRPr="00E6085C">
        <w:rPr>
          <w:rStyle w:val="StyleUnderline"/>
          <w:highlight w:val="cyan"/>
        </w:rPr>
        <w:t>. It seems to</w:t>
      </w:r>
      <w:r w:rsidRPr="00E6085C">
        <w:rPr>
          <w:sz w:val="16"/>
        </w:rPr>
        <w:t xml:space="preserve"> many Americans—and to </w:t>
      </w:r>
      <w:r w:rsidRPr="00E14352">
        <w:rPr>
          <w:rStyle w:val="StyleUnderline"/>
        </w:rPr>
        <w:t xml:space="preserve">the rest of </w:t>
      </w:r>
      <w:r w:rsidRPr="00E6085C">
        <w:rPr>
          <w:rStyle w:val="StyleUnderline"/>
          <w:highlight w:val="cyan"/>
        </w:rPr>
        <w:t>the world</w:t>
      </w:r>
      <w:r w:rsidRPr="00E14352">
        <w:rPr>
          <w:rStyle w:val="StyleUnderline"/>
        </w:rPr>
        <w:t xml:space="preserve">—that </w:t>
      </w:r>
      <w:r w:rsidRPr="00E6085C">
        <w:rPr>
          <w:rStyle w:val="StyleUnderline"/>
          <w:highlight w:val="cyan"/>
        </w:rPr>
        <w:t>our</w:t>
      </w:r>
      <w:r w:rsidRPr="00E14352">
        <w:rPr>
          <w:rStyle w:val="StyleUnderline"/>
        </w:rPr>
        <w:t xml:space="preserve"> political </w:t>
      </w:r>
      <w:r w:rsidRPr="00E6085C">
        <w:rPr>
          <w:rStyle w:val="StyleUnderline"/>
          <w:highlight w:val="cyan"/>
        </w:rPr>
        <w:t>system is</w:t>
      </w:r>
      <w:r w:rsidRPr="00E14352">
        <w:rPr>
          <w:rStyle w:val="StyleUnderline"/>
        </w:rPr>
        <w:t xml:space="preserve"> so </w:t>
      </w:r>
      <w:r w:rsidRPr="00E6085C">
        <w:rPr>
          <w:rStyle w:val="Emphasis"/>
          <w:highlight w:val="cyan"/>
        </w:rPr>
        <w:t>irrational</w:t>
      </w:r>
      <w:r w:rsidRPr="00E6085C">
        <w:rPr>
          <w:rStyle w:val="StyleUnderline"/>
          <w:highlight w:val="cyan"/>
        </w:rPr>
        <w:t xml:space="preserve"> and </w:t>
      </w:r>
      <w:r w:rsidRPr="00E6085C">
        <w:rPr>
          <w:rStyle w:val="Emphasis"/>
          <w:highlight w:val="cyan"/>
        </w:rPr>
        <w:t>dysfunctional</w:t>
      </w:r>
      <w:r w:rsidRPr="00E14352">
        <w:rPr>
          <w:rStyle w:val="StyleUnderline"/>
        </w:rPr>
        <w:t xml:space="preserve"> that it’s </w:t>
      </w:r>
      <w:r w:rsidRPr="00E6085C">
        <w:rPr>
          <w:rStyle w:val="Emphasis"/>
        </w:rPr>
        <w:t>beyond repair</w:t>
      </w:r>
      <w:r w:rsidRPr="00E6085C">
        <w:rPr>
          <w:sz w:val="16"/>
        </w:rPr>
        <w:t>.</w:t>
      </w:r>
    </w:p>
    <w:p w14:paraId="5ECD8352" w14:textId="77777777" w:rsidR="00674613" w:rsidRDefault="00674613" w:rsidP="00674613">
      <w:pPr>
        <w:rPr>
          <w:sz w:val="16"/>
        </w:rPr>
      </w:pPr>
      <w:r w:rsidRPr="00E6085C">
        <w:rPr>
          <w:sz w:val="16"/>
        </w:rPr>
        <w:t xml:space="preserve">True, Republicans and Democrats recently passed major legislation aimed at stabilizing an economy ravaged by the effects of the Covid-19 pandemic. But this should not be mistaken for an encouraging sign about the political system itself. In fact, it reflects a familiar pattern: A semblance of bipartisanship emerges in a national crisis, when the two parties fear mutual-assured electoral destruction if they don’t get something done. They agree on an emergency response and publicly tout their success even as they quietly agree to pass the cost on to future generations. </w:t>
      </w:r>
      <w:r w:rsidRPr="00E14352">
        <w:rPr>
          <w:rStyle w:val="StyleUnderline"/>
        </w:rPr>
        <w:t xml:space="preserve">When today’s crisis subsides, </w:t>
      </w:r>
      <w:r w:rsidRPr="00E6085C">
        <w:rPr>
          <w:rStyle w:val="StyleUnderline"/>
          <w:highlight w:val="cyan"/>
        </w:rPr>
        <w:t>Congress</w:t>
      </w:r>
      <w:r w:rsidRPr="00E14352">
        <w:rPr>
          <w:rStyle w:val="StyleUnderline"/>
        </w:rPr>
        <w:t xml:space="preserve"> will </w:t>
      </w:r>
      <w:r w:rsidRPr="00E6085C">
        <w:rPr>
          <w:rStyle w:val="StyleUnderline"/>
          <w:highlight w:val="cyan"/>
        </w:rPr>
        <w:t>return to</w:t>
      </w:r>
      <w:r w:rsidRPr="00E14352">
        <w:rPr>
          <w:rStyle w:val="StyleUnderline"/>
        </w:rPr>
        <w:t xml:space="preserve"> </w:t>
      </w:r>
      <w:r w:rsidRPr="00E14352">
        <w:rPr>
          <w:rStyle w:val="Emphasis"/>
        </w:rPr>
        <w:t>business-as-</w:t>
      </w:r>
      <w:r w:rsidRPr="00E6085C">
        <w:rPr>
          <w:rStyle w:val="Emphasis"/>
          <w:highlight w:val="cyan"/>
        </w:rPr>
        <w:t>usual</w:t>
      </w:r>
      <w:r w:rsidRPr="00E14352">
        <w:rPr>
          <w:rStyle w:val="StyleUnderline"/>
        </w:rPr>
        <w:t xml:space="preserve"> political </w:t>
      </w:r>
      <w:r w:rsidRPr="00E6085C">
        <w:rPr>
          <w:rStyle w:val="Emphasis"/>
          <w:highlight w:val="cyan"/>
        </w:rPr>
        <w:t>brinksmanship</w:t>
      </w:r>
      <w:r w:rsidRPr="00E6085C">
        <w:rPr>
          <w:rStyle w:val="StyleUnderline"/>
          <w:highlight w:val="cyan"/>
        </w:rPr>
        <w:t xml:space="preserve"> that </w:t>
      </w:r>
      <w:r w:rsidRPr="00E6085C">
        <w:rPr>
          <w:rStyle w:val="Emphasis"/>
          <w:highlight w:val="cyan"/>
        </w:rPr>
        <w:t>fails to solve</w:t>
      </w:r>
      <w:r w:rsidRPr="00E14352">
        <w:rPr>
          <w:rStyle w:val="StyleUnderline"/>
        </w:rPr>
        <w:t xml:space="preserve"> our many other current </w:t>
      </w:r>
      <w:r w:rsidRPr="00E6085C">
        <w:rPr>
          <w:rStyle w:val="StyleUnderline"/>
          <w:highlight w:val="cyan"/>
        </w:rPr>
        <w:t>challenges</w:t>
      </w:r>
      <w:r w:rsidRPr="00E14352">
        <w:rPr>
          <w:rStyle w:val="StyleUnderline"/>
        </w:rPr>
        <w:t xml:space="preserve"> and prevent future crises</w:t>
      </w:r>
      <w:r w:rsidRPr="00E6085C">
        <w:rPr>
          <w:sz w:val="16"/>
        </w:rPr>
        <w:t>.</w:t>
      </w:r>
    </w:p>
    <w:p w14:paraId="0D33C1AD" w14:textId="77777777" w:rsidR="00674613" w:rsidRPr="00E14352" w:rsidRDefault="00674613" w:rsidP="00674613">
      <w:pPr>
        <w:pStyle w:val="Heading4"/>
      </w:pPr>
      <w:r>
        <w:t xml:space="preserve">AND it </w:t>
      </w:r>
      <w:r w:rsidRPr="00E14352">
        <w:rPr>
          <w:u w:val="single"/>
        </w:rPr>
        <w:t>looks uncertain</w:t>
      </w:r>
      <w:r>
        <w:t xml:space="preserve"> because of the </w:t>
      </w:r>
      <w:r>
        <w:rPr>
          <w:u w:val="single"/>
        </w:rPr>
        <w:t>possibility</w:t>
      </w:r>
      <w:r>
        <w:t xml:space="preserve"> of repeal. </w:t>
      </w:r>
    </w:p>
    <w:p w14:paraId="1599B802" w14:textId="77777777" w:rsidR="00674613" w:rsidRPr="00E14352" w:rsidRDefault="00674613" w:rsidP="00674613">
      <w:r>
        <w:rPr>
          <w:rStyle w:val="Style13ptBold"/>
        </w:rPr>
        <w:t xml:space="preserve">Denning ’2 </w:t>
      </w:r>
      <w:r w:rsidRPr="004B2DE4">
        <w:t>[Brannon</w:t>
      </w:r>
      <w:r>
        <w:t xml:space="preserve"> and John Vile</w:t>
      </w:r>
      <w:r w:rsidRPr="004B2DE4">
        <w:t xml:space="preserve">; </w:t>
      </w:r>
      <w:r>
        <w:t>2002</w:t>
      </w:r>
      <w:r w:rsidRPr="004B2DE4">
        <w:t>; Research Associate and Senior Fellow at Yale Law School, J.D. from the University of Tennessee;</w:t>
      </w:r>
      <w:r>
        <w:t xml:space="preserve"> Chair of Political Science at Middle State Tennessee University;</w:t>
      </w:r>
      <w:r w:rsidRPr="004B2DE4">
        <w:t xml:space="preserve"> </w:t>
      </w:r>
      <w:r>
        <w:t>Tulane</w:t>
      </w:r>
      <w:r w:rsidRPr="004B2DE4">
        <w:t xml:space="preserve"> Law </w:t>
      </w:r>
      <w:r w:rsidRPr="00E14352">
        <w:t>Review, “The Relevance of Constitutional Amendments: A Response to David Strauss,” vol. 77]</w:t>
      </w:r>
    </w:p>
    <w:p w14:paraId="4534D402" w14:textId="77777777" w:rsidR="00674613" w:rsidRDefault="00674613" w:rsidP="00674613">
      <w:pPr>
        <w:rPr>
          <w:sz w:val="16"/>
        </w:rPr>
      </w:pPr>
      <w:r w:rsidRPr="00E14352">
        <w:rPr>
          <w:rStyle w:val="StyleUnderline"/>
          <w:highlight w:val="cyan"/>
        </w:rPr>
        <w:t>Strauss</w:t>
      </w:r>
      <w:r w:rsidRPr="00E14352">
        <w:rPr>
          <w:rStyle w:val="StyleUnderline"/>
        </w:rPr>
        <w:t xml:space="preserve"> also </w:t>
      </w:r>
      <w:r w:rsidRPr="00E14352">
        <w:rPr>
          <w:rStyle w:val="StyleUnderline"/>
          <w:highlight w:val="cyan"/>
        </w:rPr>
        <w:t>ignores the</w:t>
      </w:r>
      <w:r w:rsidRPr="00E14352">
        <w:rPr>
          <w:rStyle w:val="StyleUnderline"/>
        </w:rPr>
        <w:t xml:space="preserve"> </w:t>
      </w:r>
      <w:r w:rsidRPr="00E14352">
        <w:rPr>
          <w:rStyle w:val="Emphasis"/>
        </w:rPr>
        <w:t xml:space="preserve">inherently </w:t>
      </w:r>
      <w:r w:rsidRPr="00E14352">
        <w:rPr>
          <w:rStyle w:val="Emphasis"/>
          <w:highlight w:val="cyan"/>
        </w:rPr>
        <w:t>unstable</w:t>
      </w:r>
      <w:r w:rsidRPr="00E14352">
        <w:rPr>
          <w:rStyle w:val="StyleUnderline"/>
          <w:highlight w:val="cyan"/>
        </w:rPr>
        <w:t xml:space="preserve"> nature of</w:t>
      </w:r>
      <w:r w:rsidRPr="00E14352">
        <w:rPr>
          <w:rStyle w:val="StyleUnderline"/>
        </w:rPr>
        <w:t xml:space="preserve"> informal change. Congress may </w:t>
      </w:r>
      <w:r w:rsidRPr="00E14352">
        <w:rPr>
          <w:rStyle w:val="Emphasis"/>
        </w:rPr>
        <w:t xml:space="preserve">pass </w:t>
      </w:r>
      <w:r w:rsidRPr="00E14352">
        <w:rPr>
          <w:rStyle w:val="Emphasis"/>
          <w:highlight w:val="cyan"/>
        </w:rPr>
        <w:t>laws</w:t>
      </w:r>
      <w:r w:rsidRPr="00E14352">
        <w:rPr>
          <w:rStyle w:val="StyleUnderline"/>
        </w:rPr>
        <w:t xml:space="preserve">, but those laws are </w:t>
      </w:r>
      <w:r w:rsidRPr="00E14352">
        <w:rPr>
          <w:rStyle w:val="StyleUnderline"/>
          <w:highlight w:val="cyan"/>
        </w:rPr>
        <w:t xml:space="preserve">subject to </w:t>
      </w:r>
      <w:r w:rsidRPr="00E14352">
        <w:rPr>
          <w:rStyle w:val="Emphasis"/>
          <w:highlight w:val="cyan"/>
        </w:rPr>
        <w:t>repeal</w:t>
      </w:r>
      <w:r w:rsidRPr="00E14352">
        <w:rPr>
          <w:rStyle w:val="StyleUnderline"/>
          <w:highlight w:val="cyan"/>
        </w:rPr>
        <w:t xml:space="preserve"> (or</w:t>
      </w:r>
      <w:r w:rsidRPr="00E14352">
        <w:rPr>
          <w:rStyle w:val="StyleUnderline"/>
        </w:rPr>
        <w:t xml:space="preserve"> presidential </w:t>
      </w:r>
      <w:r w:rsidRPr="00E14352">
        <w:rPr>
          <w:rStyle w:val="Emphasis"/>
          <w:highlight w:val="cyan"/>
        </w:rPr>
        <w:t>veto</w:t>
      </w:r>
      <w:r w:rsidRPr="00E14352">
        <w:rPr>
          <w:rStyle w:val="StyleUnderline"/>
          <w:highlight w:val="cyan"/>
        </w:rPr>
        <w:t xml:space="preserve">). </w:t>
      </w:r>
      <w:r w:rsidRPr="00E14352">
        <w:rPr>
          <w:rStyle w:val="Emphasis"/>
          <w:highlight w:val="cyan"/>
        </w:rPr>
        <w:t>Ex</w:t>
      </w:r>
      <w:r w:rsidRPr="00E14352">
        <w:rPr>
          <w:rStyle w:val="StyleUnderline"/>
        </w:rPr>
        <w:t xml:space="preserve">ecutive </w:t>
      </w:r>
      <w:r w:rsidRPr="00E14352">
        <w:rPr>
          <w:rStyle w:val="Emphasis"/>
          <w:highlight w:val="cyan"/>
        </w:rPr>
        <w:t>o</w:t>
      </w:r>
      <w:r w:rsidRPr="00E14352">
        <w:rPr>
          <w:rStyle w:val="StyleUnderline"/>
        </w:rPr>
        <w:t>rder</w:t>
      </w:r>
      <w:r w:rsidRPr="00E14352">
        <w:rPr>
          <w:rStyle w:val="Emphasis"/>
          <w:highlight w:val="cyan"/>
        </w:rPr>
        <w:t>s</w:t>
      </w:r>
      <w:r w:rsidRPr="00E14352">
        <w:rPr>
          <w:rStyle w:val="StyleUnderline"/>
          <w:highlight w:val="cyan"/>
        </w:rPr>
        <w:t xml:space="preserve"> may be </w:t>
      </w:r>
      <w:r w:rsidRPr="00E14352">
        <w:rPr>
          <w:rStyle w:val="Emphasis"/>
          <w:highlight w:val="cyan"/>
        </w:rPr>
        <w:t>rescinded</w:t>
      </w:r>
      <w:r w:rsidRPr="00E14352">
        <w:rPr>
          <w:rStyle w:val="StyleUnderline"/>
          <w:highlight w:val="cyan"/>
        </w:rPr>
        <w:t>. Court</w:t>
      </w:r>
      <w:r w:rsidRPr="00E14352">
        <w:rPr>
          <w:rStyle w:val="StyleUnderline"/>
        </w:rPr>
        <w:t xml:space="preserve"> decision</w:t>
      </w:r>
      <w:r w:rsidRPr="00E14352">
        <w:rPr>
          <w:rStyle w:val="Emphasis"/>
          <w:highlight w:val="cyan"/>
        </w:rPr>
        <w:t>s</w:t>
      </w:r>
      <w:r w:rsidRPr="00E14352">
        <w:rPr>
          <w:rStyle w:val="StyleUnderline"/>
          <w:highlight w:val="cyan"/>
        </w:rPr>
        <w:t xml:space="preserve"> may be </w:t>
      </w:r>
      <w:r w:rsidRPr="00E14352">
        <w:rPr>
          <w:rStyle w:val="Emphasis"/>
          <w:highlight w:val="cyan"/>
        </w:rPr>
        <w:t>overruled</w:t>
      </w:r>
      <w:r w:rsidRPr="00E14352">
        <w:rPr>
          <w:rStyle w:val="StyleUnderline"/>
        </w:rPr>
        <w:t xml:space="preserve">, distinguished, or </w:t>
      </w:r>
      <w:r w:rsidRPr="00E14352">
        <w:rPr>
          <w:rStyle w:val="Emphasis"/>
        </w:rPr>
        <w:t>ignored</w:t>
      </w:r>
      <w:r w:rsidRPr="00E14352">
        <w:rPr>
          <w:rStyle w:val="StyleUnderline"/>
        </w:rPr>
        <w:t xml:space="preserve">. And so on. Consider the </w:t>
      </w:r>
      <w:r w:rsidRPr="00E14352">
        <w:rPr>
          <w:rStyle w:val="Emphasis"/>
        </w:rPr>
        <w:t>New Deal</w:t>
      </w:r>
      <w:r w:rsidRPr="00E14352">
        <w:rPr>
          <w:sz w:val="16"/>
        </w:rPr>
        <w:t xml:space="preserve">. David Kyvig contrasts Reconstruction with the New Deal by noting the absence of any trace left by the latter in the text of the Constitution. 32 If Strauss's theory is correct, one would have expected that the Supreme Court's federalism decisions during the 1990s (and early 2000s) would have encountered more resistance from a public that had demanded substantial changes to the small-c-constitution effected after 1937. 33 Yet </w:t>
      </w:r>
      <w:r w:rsidRPr="00E14352">
        <w:rPr>
          <w:rStyle w:val="StyleUnderline"/>
        </w:rPr>
        <w:t xml:space="preserve">it is precisely </w:t>
      </w:r>
      <w:r w:rsidRPr="00E14352">
        <w:rPr>
          <w:rStyle w:val="Emphasis"/>
          <w:highlight w:val="cyan"/>
        </w:rPr>
        <w:t>because</w:t>
      </w:r>
      <w:r w:rsidRPr="00E14352">
        <w:rPr>
          <w:rStyle w:val="StyleUnderline"/>
          <w:highlight w:val="cyan"/>
        </w:rPr>
        <w:t xml:space="preserve"> the New Deal did not </w:t>
      </w:r>
      <w:r w:rsidRPr="00E14352">
        <w:rPr>
          <w:rStyle w:val="Emphasis"/>
          <w:highlight w:val="cyan"/>
        </w:rPr>
        <w:t>enshrine</w:t>
      </w:r>
      <w:r w:rsidRPr="00E14352">
        <w:rPr>
          <w:rStyle w:val="Emphasis"/>
        </w:rPr>
        <w:t xml:space="preserve"> its </w:t>
      </w:r>
      <w:r w:rsidRPr="00E14352">
        <w:rPr>
          <w:rStyle w:val="Emphasis"/>
          <w:highlight w:val="cyan"/>
        </w:rPr>
        <w:t>changes</w:t>
      </w:r>
      <w:r w:rsidRPr="00E14352">
        <w:rPr>
          <w:rStyle w:val="StyleUnderline"/>
        </w:rPr>
        <w:t xml:space="preserve"> in the Constitution </w:t>
      </w:r>
      <w:r w:rsidRPr="00E14352">
        <w:rPr>
          <w:rStyle w:val="StyleUnderline"/>
          <w:highlight w:val="cyan"/>
        </w:rPr>
        <w:t>that</w:t>
      </w:r>
      <w:r w:rsidRPr="00E14352">
        <w:rPr>
          <w:rStyle w:val="StyleUnderline"/>
        </w:rPr>
        <w:t xml:space="preserve"> change </w:t>
      </w:r>
      <w:r w:rsidRPr="00E14352">
        <w:rPr>
          <w:rStyle w:val="StyleUnderline"/>
          <w:highlight w:val="cyan"/>
        </w:rPr>
        <w:t xml:space="preserve">was </w:t>
      </w:r>
      <w:r w:rsidRPr="00E14352">
        <w:rPr>
          <w:rStyle w:val="Emphasis"/>
          <w:highlight w:val="cyan"/>
        </w:rPr>
        <w:t>provisional</w:t>
      </w:r>
      <w:r w:rsidRPr="00E14352">
        <w:rPr>
          <w:rStyle w:val="StyleUnderline"/>
        </w:rPr>
        <w:t xml:space="preserve"> and subject to yet more change in the future</w:t>
      </w:r>
      <w:r w:rsidRPr="00E14352">
        <w:rPr>
          <w:sz w:val="16"/>
        </w:rPr>
        <w:t>. 34</w:t>
      </w:r>
    </w:p>
    <w:p w14:paraId="16B61BCF" w14:textId="77777777" w:rsidR="00674613" w:rsidRPr="004C5933" w:rsidRDefault="00674613" w:rsidP="00674613"/>
    <w:p w14:paraId="635587D3" w14:textId="1B8F0A2F" w:rsidR="00674613" w:rsidRDefault="00BD4CCE" w:rsidP="00674613">
      <w:pPr>
        <w:pStyle w:val="Heading2"/>
      </w:pPr>
      <w:r>
        <w:t>DA---Midterms</w:t>
      </w:r>
    </w:p>
    <w:p w14:paraId="70C6A07C" w14:textId="77777777" w:rsidR="00674613" w:rsidRDefault="00674613" w:rsidP="00674613">
      <w:pPr>
        <w:pStyle w:val="Heading3"/>
      </w:pPr>
      <w:r>
        <w:t>U---2NC</w:t>
      </w:r>
    </w:p>
    <w:p w14:paraId="0F07AA63" w14:textId="77777777" w:rsidR="00674613" w:rsidRDefault="00674613" w:rsidP="00674613">
      <w:pPr>
        <w:pStyle w:val="Heading4"/>
      </w:pPr>
      <w:r>
        <w:t xml:space="preserve">That’s reliable. </w:t>
      </w:r>
    </w:p>
    <w:p w14:paraId="34205CD3" w14:textId="77777777" w:rsidR="00674613" w:rsidRPr="00C1084F" w:rsidRDefault="00674613" w:rsidP="00674613">
      <w:r w:rsidRPr="003B15B3">
        <w:rPr>
          <w:rStyle w:val="Style13ptBold"/>
        </w:rPr>
        <w:t xml:space="preserve">Wingard ’25 </w:t>
      </w:r>
      <w:r>
        <w:t>[Jason; November 19; PhD, Distinguished Visiting Professor at Harvard University and Executive Chairman of the Education Board, Inc, former Professor of Management and Professor of Policy, Organizational, and Leadership Studies at Temple University; Forbes, "The Polymarket Effect: How Prediction Markets Are Beating The Experts," https://www.forbes.com/sites/jasonwingard/2025/11/19/the-polymarket-effect-how-prediction-markets-are-beating-the-experts/]</w:t>
      </w:r>
    </w:p>
    <w:p w14:paraId="5895E1B8" w14:textId="77777777" w:rsidR="00674613" w:rsidRPr="00C1084F" w:rsidRDefault="00674613" w:rsidP="00674613">
      <w:pPr>
        <w:rPr>
          <w:sz w:val="16"/>
        </w:rPr>
      </w:pPr>
      <w:r w:rsidRPr="00C1084F">
        <w:rPr>
          <w:sz w:val="16"/>
        </w:rPr>
        <w:t xml:space="preserve">They’re happening on </w:t>
      </w:r>
      <w:r w:rsidRPr="00C1084F">
        <w:rPr>
          <w:rStyle w:val="Emphasis"/>
          <w:highlight w:val="cyan"/>
        </w:rPr>
        <w:t>Polymarket</w:t>
      </w:r>
      <w:r w:rsidRPr="00C1084F">
        <w:rPr>
          <w:sz w:val="16"/>
        </w:rPr>
        <w:t>, a fast-growing prediction-market platform where people wager real money on real-world events. Polymarket operates legally in the United States under specific regulatory constraints, and its markets have grown rapidly despite ongoing debate over how real-money forecasting platforms should be overseen.</w:t>
      </w:r>
    </w:p>
    <w:p w14:paraId="09012C3C" w14:textId="77777777" w:rsidR="00674613" w:rsidRPr="00C1084F" w:rsidRDefault="00674613" w:rsidP="00674613">
      <w:pPr>
        <w:rPr>
          <w:sz w:val="16"/>
        </w:rPr>
      </w:pPr>
      <w:r w:rsidRPr="00C1084F">
        <w:rPr>
          <w:sz w:val="16"/>
        </w:rPr>
        <w:t xml:space="preserve">Lately, the platform </w:t>
      </w:r>
      <w:r w:rsidRPr="0012019C">
        <w:rPr>
          <w:rStyle w:val="StyleUnderline"/>
        </w:rPr>
        <w:t xml:space="preserve">has been </w:t>
      </w:r>
      <w:r w:rsidRPr="0012019C">
        <w:rPr>
          <w:rStyle w:val="Emphasis"/>
        </w:rPr>
        <w:t xml:space="preserve">moving </w:t>
      </w:r>
      <w:r w:rsidRPr="00C1084F">
        <w:rPr>
          <w:rStyle w:val="Emphasis"/>
          <w:highlight w:val="cyan"/>
        </w:rPr>
        <w:t>faster</w:t>
      </w:r>
      <w:r w:rsidRPr="00C1084F">
        <w:rPr>
          <w:rStyle w:val="StyleUnderline"/>
          <w:highlight w:val="cyan"/>
        </w:rPr>
        <w:t xml:space="preserve"> than</w:t>
      </w:r>
      <w:r w:rsidRPr="00C1084F">
        <w:rPr>
          <w:sz w:val="16"/>
        </w:rPr>
        <w:t xml:space="preserve"> the </w:t>
      </w:r>
      <w:r w:rsidRPr="00C1084F">
        <w:rPr>
          <w:rStyle w:val="StyleUnderline"/>
          <w:highlight w:val="cyan"/>
        </w:rPr>
        <w:t>traditional institutions</w:t>
      </w:r>
      <w:r w:rsidRPr="00C1084F">
        <w:rPr>
          <w:sz w:val="16"/>
        </w:rPr>
        <w:t xml:space="preserve"> designed to interpret the world around us.</w:t>
      </w:r>
    </w:p>
    <w:p w14:paraId="0D0AABDA" w14:textId="77777777" w:rsidR="00674613" w:rsidRPr="00C1084F" w:rsidRDefault="00674613" w:rsidP="00674613">
      <w:pPr>
        <w:rPr>
          <w:sz w:val="16"/>
        </w:rPr>
      </w:pPr>
      <w:r w:rsidRPr="00C1084F">
        <w:rPr>
          <w:rStyle w:val="StyleUnderline"/>
          <w:highlight w:val="cyan"/>
        </w:rPr>
        <w:t>For example</w:t>
      </w:r>
      <w:r w:rsidRPr="002C143C">
        <w:rPr>
          <w:sz w:val="16"/>
        </w:rPr>
        <w:t>,</w:t>
      </w:r>
      <w:r w:rsidRPr="00C1084F">
        <w:rPr>
          <w:sz w:val="16"/>
        </w:rPr>
        <w:t xml:space="preserve"> earlier this month, as </w:t>
      </w:r>
      <w:r w:rsidRPr="00C1084F">
        <w:rPr>
          <w:rStyle w:val="StyleUnderline"/>
          <w:highlight w:val="cyan"/>
        </w:rPr>
        <w:t>New York</w:t>
      </w:r>
      <w:r w:rsidRPr="00C1084F">
        <w:rPr>
          <w:sz w:val="16"/>
        </w:rPr>
        <w:t xml:space="preserve"> City</w:t>
      </w:r>
      <w:r w:rsidRPr="00C1084F">
        <w:rPr>
          <w:rStyle w:val="StyleUnderline"/>
          <w:highlight w:val="cyan"/>
        </w:rPr>
        <w:t xml:space="preserve">’s </w:t>
      </w:r>
      <w:r w:rsidRPr="00C1084F">
        <w:rPr>
          <w:rStyle w:val="Emphasis"/>
          <w:highlight w:val="cyan"/>
        </w:rPr>
        <w:t>mayoral race</w:t>
      </w:r>
      <w:r w:rsidRPr="00C1084F">
        <w:rPr>
          <w:sz w:val="16"/>
        </w:rPr>
        <w:t xml:space="preserve"> tightened and pundits hesitated, </w:t>
      </w:r>
      <w:r w:rsidRPr="00C1084F">
        <w:rPr>
          <w:rStyle w:val="StyleUnderline"/>
        </w:rPr>
        <w:t xml:space="preserve">Polymarket’s odds swung decisively toward a </w:t>
      </w:r>
      <w:r w:rsidRPr="00C1084F">
        <w:rPr>
          <w:rStyle w:val="Emphasis"/>
        </w:rPr>
        <w:t>clear favorite</w:t>
      </w:r>
      <w:r w:rsidRPr="00C1084F">
        <w:rPr>
          <w:sz w:val="16"/>
        </w:rPr>
        <w:t xml:space="preserve"> — well before any poll or news outlet reflected the shift. It wasn’t an isolated case; similar patterns have emerged across policy, economic, cultural, and corporate events. In effect, </w:t>
      </w:r>
      <w:r w:rsidRPr="00C1084F">
        <w:rPr>
          <w:rStyle w:val="StyleUnderline"/>
          <w:highlight w:val="cyan"/>
        </w:rPr>
        <w:t>the</w:t>
      </w:r>
      <w:r w:rsidRPr="00C1084F">
        <w:rPr>
          <w:rStyle w:val="StyleUnderline"/>
        </w:rPr>
        <w:t xml:space="preserve"> </w:t>
      </w:r>
      <w:r w:rsidRPr="00C1084F">
        <w:rPr>
          <w:rStyle w:val="Emphasis"/>
        </w:rPr>
        <w:t xml:space="preserve">betting </w:t>
      </w:r>
      <w:r w:rsidRPr="00C1084F">
        <w:rPr>
          <w:rStyle w:val="Emphasis"/>
          <w:highlight w:val="cyan"/>
        </w:rPr>
        <w:t>market</w:t>
      </w:r>
      <w:r w:rsidRPr="00C1084F">
        <w:rPr>
          <w:rStyle w:val="StyleUnderline"/>
          <w:highlight w:val="cyan"/>
        </w:rPr>
        <w:t xml:space="preserve"> surfaced the likely outcome </w:t>
      </w:r>
      <w:r w:rsidRPr="00C1084F">
        <w:rPr>
          <w:rStyle w:val="Emphasis"/>
          <w:highlight w:val="cyan"/>
        </w:rPr>
        <w:t>first</w:t>
      </w:r>
      <w:r w:rsidRPr="00C1084F">
        <w:rPr>
          <w:sz w:val="16"/>
        </w:rPr>
        <w:t>, and the traditional forecasters adjusted only after the market already moved.</w:t>
      </w:r>
    </w:p>
    <w:p w14:paraId="6D6F8A8E" w14:textId="77777777" w:rsidR="00674613" w:rsidRPr="00C1084F" w:rsidRDefault="00674613" w:rsidP="00674613">
      <w:pPr>
        <w:rPr>
          <w:sz w:val="16"/>
        </w:rPr>
      </w:pPr>
      <w:r w:rsidRPr="00C1084F">
        <w:rPr>
          <w:sz w:val="16"/>
        </w:rPr>
        <w:t>Prediction markets are not a sideshow anymore. They generated more than $2 billion in total volume across major events this year, according to public Polymarket data. Some single questions now attract more than $10–20 million in wagers, rivaling activity in smaller financial markets. A recent shutdown market alone drew several million dollars in trading volume. Across major platforms globally, prediction-market trading has already exceeded $27.9 billion this year, including a weekly peak of more than $2.3 billion in October. And, the pattern is becoming harder to ignore: prediction markets are anticipating outcomes before institutions acknowledge the change.</w:t>
      </w:r>
    </w:p>
    <w:p w14:paraId="6B236AE9" w14:textId="77777777" w:rsidR="00674613" w:rsidRPr="00C1084F" w:rsidRDefault="00674613" w:rsidP="00674613">
      <w:pPr>
        <w:rPr>
          <w:sz w:val="16"/>
        </w:rPr>
      </w:pPr>
      <w:r w:rsidRPr="00C1084F">
        <w:rPr>
          <w:sz w:val="16"/>
        </w:rPr>
        <w:t>To be sure, this isn’t about gambling. It’s about information. Betting markets turn belief into financial risk, creating a ‘truth signal’ that moves faster than polls, pundits, or official reports. When thousands of people are willing to lose money on what they think will happen, the result is a dynamic forecast of political outcomes, corporate decisions, economic trends, and cultural shifts.</w:t>
      </w:r>
    </w:p>
    <w:p w14:paraId="48C95A44" w14:textId="77777777" w:rsidR="00674613" w:rsidRPr="00C1084F" w:rsidRDefault="00674613" w:rsidP="00674613">
      <w:pPr>
        <w:rPr>
          <w:sz w:val="16"/>
        </w:rPr>
      </w:pPr>
      <w:r w:rsidRPr="00C1084F">
        <w:rPr>
          <w:sz w:val="16"/>
        </w:rPr>
        <w:t>For many of the leaders I work with — CEOs, board directors, and private equity operators — this creates both an anxiety and an opportunity. The signals are arriving faster than any traditional leadership playbook was designed to handle.</w:t>
      </w:r>
    </w:p>
    <w:p w14:paraId="6F98B2A6" w14:textId="77777777" w:rsidR="00674613" w:rsidRPr="00C1084F" w:rsidRDefault="00674613" w:rsidP="00674613">
      <w:pPr>
        <w:rPr>
          <w:sz w:val="16"/>
        </w:rPr>
      </w:pPr>
      <w:r w:rsidRPr="00C1084F">
        <w:rPr>
          <w:sz w:val="16"/>
        </w:rPr>
        <w:t>The Prediction Markets Truth Signal Shift</w:t>
      </w:r>
    </w:p>
    <w:p w14:paraId="500A833D" w14:textId="77777777" w:rsidR="00674613" w:rsidRPr="00C1084F" w:rsidRDefault="00674613" w:rsidP="00674613">
      <w:pPr>
        <w:rPr>
          <w:sz w:val="16"/>
        </w:rPr>
      </w:pPr>
      <w:r w:rsidRPr="00C1084F">
        <w:rPr>
          <w:sz w:val="16"/>
        </w:rPr>
        <w:t>What happens when a betting market sees the outcome before the experts do?</w:t>
      </w:r>
    </w:p>
    <w:p w14:paraId="3E599B98" w14:textId="77777777" w:rsidR="00674613" w:rsidRPr="00C1084F" w:rsidRDefault="00674613" w:rsidP="00674613">
      <w:pPr>
        <w:rPr>
          <w:sz w:val="16"/>
        </w:rPr>
      </w:pPr>
      <w:r w:rsidRPr="00C1084F">
        <w:rPr>
          <w:sz w:val="16"/>
        </w:rPr>
        <w:t xml:space="preserve">Prediction markets move the moment information moves — even rumors, insider cues, local sentiment, or subtle momentum shifts that polls and models miss. Institutions simply aren’t built for that kind of speed. </w:t>
      </w:r>
      <w:r w:rsidRPr="00C1084F">
        <w:rPr>
          <w:rStyle w:val="StyleUnderline"/>
        </w:rPr>
        <w:t>Polls require days of outreach. Newsrooms wait</w:t>
      </w:r>
      <w:r w:rsidRPr="00C1084F">
        <w:rPr>
          <w:sz w:val="16"/>
        </w:rPr>
        <w:t xml:space="preserve">, painstakingly, for confirmation. </w:t>
      </w:r>
      <w:r w:rsidRPr="00C1084F">
        <w:rPr>
          <w:rStyle w:val="StyleUnderline"/>
        </w:rPr>
        <w:t>Analysts depend on backward-looking data</w:t>
      </w:r>
      <w:r w:rsidRPr="00C1084F">
        <w:rPr>
          <w:sz w:val="16"/>
        </w:rPr>
        <w:t>.</w:t>
      </w:r>
    </w:p>
    <w:p w14:paraId="0EB2E74B" w14:textId="77777777" w:rsidR="00674613" w:rsidRPr="00C1084F" w:rsidRDefault="00674613" w:rsidP="00674613">
      <w:pPr>
        <w:rPr>
          <w:sz w:val="16"/>
        </w:rPr>
      </w:pPr>
      <w:r w:rsidRPr="00C1084F">
        <w:rPr>
          <w:sz w:val="16"/>
        </w:rPr>
        <w:t>Leaders aren’t missing these signals because they’re uninformed. They’re missing them because the flow of information now moves faster than institutional processes can absorb.</w:t>
      </w:r>
    </w:p>
    <w:p w14:paraId="005FF042" w14:textId="77777777" w:rsidR="00674613" w:rsidRPr="00C1084F" w:rsidRDefault="00674613" w:rsidP="00674613">
      <w:pPr>
        <w:rPr>
          <w:sz w:val="16"/>
        </w:rPr>
      </w:pPr>
      <w:r w:rsidRPr="00C1084F">
        <w:rPr>
          <w:sz w:val="16"/>
        </w:rPr>
        <w:t>The result is a widening gap between real-time signals and institutional response. When a prediction market accurately shifts toward the eventual winner of a mayoral race before any poll reflects it, leaders must rethink where the earliest and most reliable indicators come from.</w:t>
      </w:r>
    </w:p>
    <w:p w14:paraId="7B90B671" w14:textId="77777777" w:rsidR="00674613" w:rsidRPr="00C1084F" w:rsidRDefault="00674613" w:rsidP="00674613">
      <w:pPr>
        <w:rPr>
          <w:sz w:val="16"/>
        </w:rPr>
      </w:pPr>
      <w:r w:rsidRPr="00C1084F">
        <w:rPr>
          <w:sz w:val="16"/>
        </w:rPr>
        <w:t>What a $50 Bet Reveals That a Survey Never Will</w:t>
      </w:r>
    </w:p>
    <w:p w14:paraId="79B3FC2B" w14:textId="77777777" w:rsidR="00674613" w:rsidRPr="00C1084F" w:rsidRDefault="00674613" w:rsidP="00674613">
      <w:pPr>
        <w:rPr>
          <w:sz w:val="16"/>
        </w:rPr>
      </w:pPr>
      <w:r w:rsidRPr="00C1084F">
        <w:rPr>
          <w:sz w:val="16"/>
        </w:rPr>
        <w:t>How does financial risk change the honesty of a prediction?</w:t>
      </w:r>
    </w:p>
    <w:p w14:paraId="08DDF43C" w14:textId="77777777" w:rsidR="00674613" w:rsidRPr="00C1084F" w:rsidRDefault="00674613" w:rsidP="00674613">
      <w:pPr>
        <w:rPr>
          <w:rStyle w:val="StyleUnderline"/>
        </w:rPr>
      </w:pPr>
      <w:r w:rsidRPr="00C1084F">
        <w:rPr>
          <w:rStyle w:val="Emphasis"/>
        </w:rPr>
        <w:t>Polls</w:t>
      </w:r>
      <w:r w:rsidRPr="00C1084F">
        <w:rPr>
          <w:rStyle w:val="StyleUnderline"/>
        </w:rPr>
        <w:t xml:space="preserve"> measure what people </w:t>
      </w:r>
      <w:r w:rsidRPr="00C1084F">
        <w:rPr>
          <w:rStyle w:val="Emphasis"/>
        </w:rPr>
        <w:t>say</w:t>
      </w:r>
      <w:r w:rsidRPr="00C1084F">
        <w:rPr>
          <w:rStyle w:val="StyleUnderline"/>
        </w:rPr>
        <w:t xml:space="preserve">. </w:t>
      </w:r>
      <w:r w:rsidRPr="00C1084F">
        <w:rPr>
          <w:rStyle w:val="Emphasis"/>
        </w:rPr>
        <w:t>Bets</w:t>
      </w:r>
      <w:r w:rsidRPr="00C1084F">
        <w:rPr>
          <w:rStyle w:val="StyleUnderline"/>
        </w:rPr>
        <w:t xml:space="preserve"> measure what people </w:t>
      </w:r>
      <w:r w:rsidRPr="00C1084F">
        <w:rPr>
          <w:rStyle w:val="Emphasis"/>
        </w:rPr>
        <w:t>believe</w:t>
      </w:r>
      <w:r w:rsidRPr="00C1084F">
        <w:rPr>
          <w:rStyle w:val="StyleUnderline"/>
        </w:rPr>
        <w:t>.</w:t>
      </w:r>
    </w:p>
    <w:p w14:paraId="45EF69F4" w14:textId="77777777" w:rsidR="00674613" w:rsidRPr="00C1084F" w:rsidRDefault="00674613" w:rsidP="00674613">
      <w:pPr>
        <w:rPr>
          <w:sz w:val="16"/>
        </w:rPr>
      </w:pPr>
      <w:r w:rsidRPr="00C1084F">
        <w:rPr>
          <w:rStyle w:val="StyleUnderline"/>
          <w:highlight w:val="cyan"/>
        </w:rPr>
        <w:t xml:space="preserve">In surveys, people </w:t>
      </w:r>
      <w:r w:rsidRPr="00C1084F">
        <w:rPr>
          <w:rStyle w:val="Emphasis"/>
          <w:highlight w:val="cyan"/>
        </w:rPr>
        <w:t>posture</w:t>
      </w:r>
      <w:r w:rsidRPr="00C1084F">
        <w:rPr>
          <w:sz w:val="16"/>
        </w:rPr>
        <w:t xml:space="preserve">. In public, they perform. On social platforms, they signal identity. But </w:t>
      </w:r>
      <w:r w:rsidRPr="00C1084F">
        <w:rPr>
          <w:rStyle w:val="StyleUnderline"/>
          <w:highlight w:val="cyan"/>
        </w:rPr>
        <w:t>in a</w:t>
      </w:r>
      <w:r w:rsidRPr="00C1084F">
        <w:rPr>
          <w:rStyle w:val="StyleUnderline"/>
        </w:rPr>
        <w:t xml:space="preserve"> </w:t>
      </w:r>
      <w:r w:rsidRPr="00C1084F">
        <w:rPr>
          <w:rStyle w:val="Emphasis"/>
        </w:rPr>
        <w:t xml:space="preserve">prediction </w:t>
      </w:r>
      <w:r w:rsidRPr="00C1084F">
        <w:rPr>
          <w:rStyle w:val="Emphasis"/>
          <w:highlight w:val="cyan"/>
        </w:rPr>
        <w:t>market</w:t>
      </w:r>
      <w:r w:rsidRPr="00C1084F">
        <w:rPr>
          <w:rStyle w:val="StyleUnderline"/>
        </w:rPr>
        <w:t>, incentives reverse: accuracy is rewarded</w:t>
      </w:r>
      <w:r w:rsidRPr="00C1084F">
        <w:rPr>
          <w:sz w:val="16"/>
        </w:rPr>
        <w:t xml:space="preserve">, noise is punished, </w:t>
      </w:r>
      <w:r w:rsidRPr="00C1084F">
        <w:rPr>
          <w:rStyle w:val="StyleUnderline"/>
        </w:rPr>
        <w:t xml:space="preserve">and </w:t>
      </w:r>
      <w:r w:rsidRPr="00C1084F">
        <w:rPr>
          <w:rStyle w:val="Emphasis"/>
          <w:highlight w:val="cyan"/>
        </w:rPr>
        <w:t>wishful thinking</w:t>
      </w:r>
      <w:r w:rsidRPr="00C1084F">
        <w:rPr>
          <w:rStyle w:val="StyleUnderline"/>
          <w:highlight w:val="cyan"/>
        </w:rPr>
        <w:t xml:space="preserve"> becomes </w:t>
      </w:r>
      <w:r w:rsidRPr="00C1084F">
        <w:rPr>
          <w:rStyle w:val="Emphasis"/>
          <w:highlight w:val="cyan"/>
        </w:rPr>
        <w:t>expensive</w:t>
      </w:r>
      <w:r w:rsidRPr="00C1084F">
        <w:rPr>
          <w:sz w:val="16"/>
        </w:rPr>
        <w:t>.</w:t>
      </w:r>
    </w:p>
    <w:p w14:paraId="0CC08C69" w14:textId="77777777" w:rsidR="00674613" w:rsidRPr="00C1084F" w:rsidRDefault="00674613" w:rsidP="00674613">
      <w:pPr>
        <w:rPr>
          <w:sz w:val="16"/>
        </w:rPr>
      </w:pPr>
      <w:r w:rsidRPr="00C1084F">
        <w:rPr>
          <w:rStyle w:val="StyleUnderline"/>
          <w:highlight w:val="cyan"/>
        </w:rPr>
        <w:t>This</w:t>
      </w:r>
      <w:r w:rsidRPr="00C1084F">
        <w:rPr>
          <w:sz w:val="16"/>
        </w:rPr>
        <w:t xml:space="preserve"> dynamic </w:t>
      </w:r>
      <w:r w:rsidRPr="00C1084F">
        <w:rPr>
          <w:rStyle w:val="StyleUnderline"/>
          <w:highlight w:val="cyan"/>
        </w:rPr>
        <w:t>creates</w:t>
      </w:r>
      <w:r w:rsidRPr="00C1084F">
        <w:rPr>
          <w:sz w:val="16"/>
        </w:rPr>
        <w:t xml:space="preserve"> a </w:t>
      </w:r>
      <w:r w:rsidRPr="00C1084F">
        <w:rPr>
          <w:rStyle w:val="Emphasis"/>
          <w:highlight w:val="cyan"/>
        </w:rPr>
        <w:t>discipline</w:t>
      </w:r>
      <w:r w:rsidRPr="00C1084F">
        <w:rPr>
          <w:rStyle w:val="StyleUnderline"/>
        </w:rPr>
        <w:t xml:space="preserve"> rarely seen in public life</w:t>
      </w:r>
      <w:r w:rsidRPr="00C1084F">
        <w:rPr>
          <w:sz w:val="16"/>
        </w:rPr>
        <w:t xml:space="preserve">. Research from the University of Pennsylvania and the Iowa Electronic Markets shows that </w:t>
      </w:r>
      <w:r w:rsidRPr="00C1084F">
        <w:rPr>
          <w:rStyle w:val="Emphasis"/>
          <w:highlight w:val="cyan"/>
        </w:rPr>
        <w:t>prediction markets</w:t>
      </w:r>
      <w:r w:rsidRPr="00C1084F">
        <w:rPr>
          <w:rStyle w:val="StyleUnderline"/>
        </w:rPr>
        <w:t xml:space="preserve"> often </w:t>
      </w:r>
      <w:r w:rsidRPr="00C1084F">
        <w:rPr>
          <w:rStyle w:val="Emphasis"/>
          <w:highlight w:val="cyan"/>
        </w:rPr>
        <w:t>outperform</w:t>
      </w:r>
      <w:r w:rsidRPr="00C1084F">
        <w:rPr>
          <w:rStyle w:val="StyleUnderline"/>
        </w:rPr>
        <w:t xml:space="preserve"> expert </w:t>
      </w:r>
      <w:r w:rsidRPr="00C1084F">
        <w:rPr>
          <w:rStyle w:val="StyleUnderline"/>
          <w:highlight w:val="cyan"/>
        </w:rPr>
        <w:t xml:space="preserve">forecasters because they </w:t>
      </w:r>
      <w:r w:rsidRPr="00C1084F">
        <w:rPr>
          <w:rStyle w:val="Emphasis"/>
          <w:highlight w:val="cyan"/>
        </w:rPr>
        <w:t>aggregate</w:t>
      </w:r>
      <w:r w:rsidRPr="00C1084F">
        <w:rPr>
          <w:rStyle w:val="StyleUnderline"/>
          <w:highlight w:val="cyan"/>
        </w:rPr>
        <w:t xml:space="preserve"> dispersed </w:t>
      </w:r>
      <w:r w:rsidRPr="00C1084F">
        <w:rPr>
          <w:rStyle w:val="Emphasis"/>
          <w:highlight w:val="cyan"/>
        </w:rPr>
        <w:t>info</w:t>
      </w:r>
      <w:r w:rsidRPr="00C1084F">
        <w:rPr>
          <w:rStyle w:val="StyleUnderline"/>
        </w:rPr>
        <w:t xml:space="preserve">rmation </w:t>
      </w:r>
      <w:r w:rsidRPr="00C1084F">
        <w:rPr>
          <w:rStyle w:val="StyleUnderline"/>
          <w:highlight w:val="cyan"/>
        </w:rPr>
        <w:t xml:space="preserve">without </w:t>
      </w:r>
      <w:r w:rsidRPr="00C1084F">
        <w:rPr>
          <w:rStyle w:val="Emphasis"/>
          <w:highlight w:val="cyan"/>
        </w:rPr>
        <w:t>ideology</w:t>
      </w:r>
      <w:r w:rsidRPr="00C1084F">
        <w:rPr>
          <w:sz w:val="16"/>
        </w:rPr>
        <w:t>, public pressure, or narrative inertia.</w:t>
      </w:r>
    </w:p>
    <w:p w14:paraId="51D758A8" w14:textId="77777777" w:rsidR="00674613" w:rsidRPr="00C1084F" w:rsidRDefault="00674613" w:rsidP="00674613">
      <w:pPr>
        <w:rPr>
          <w:sz w:val="16"/>
        </w:rPr>
      </w:pPr>
      <w:r w:rsidRPr="00C1084F">
        <w:rPr>
          <w:sz w:val="16"/>
        </w:rPr>
        <w:t>The same accountability dynamic applies to emerging AI decision tools. As I recently wrote about AI-Accountable Leadership, transparency and consequence are what create reliability.</w:t>
      </w:r>
    </w:p>
    <w:p w14:paraId="4D710DEE" w14:textId="77777777" w:rsidR="00674613" w:rsidRDefault="00674613" w:rsidP="00674613">
      <w:pPr>
        <w:rPr>
          <w:sz w:val="16"/>
        </w:rPr>
      </w:pPr>
      <w:r w:rsidRPr="00C1084F">
        <w:rPr>
          <w:rStyle w:val="StyleUnderline"/>
        </w:rPr>
        <w:t xml:space="preserve">People are simply more honest when honesty </w:t>
      </w:r>
      <w:r w:rsidRPr="00C1084F">
        <w:rPr>
          <w:rStyle w:val="Emphasis"/>
        </w:rPr>
        <w:t>costs money</w:t>
      </w:r>
      <w:r w:rsidRPr="00C1084F">
        <w:rPr>
          <w:sz w:val="16"/>
        </w:rPr>
        <w:t>.</w:t>
      </w:r>
    </w:p>
    <w:p w14:paraId="053048B1" w14:textId="77777777" w:rsidR="00674613" w:rsidRDefault="00674613" w:rsidP="00674613">
      <w:pPr>
        <w:pStyle w:val="Heading4"/>
      </w:pPr>
      <w:r>
        <w:t>2. Generic ballot, enthusiasm, and economy.</w:t>
      </w:r>
    </w:p>
    <w:p w14:paraId="286170FD" w14:textId="77777777" w:rsidR="00674613" w:rsidRPr="00902331" w:rsidRDefault="00674613" w:rsidP="00674613">
      <w:r w:rsidRPr="00902331">
        <w:rPr>
          <w:rStyle w:val="Style13ptBold"/>
        </w:rPr>
        <w:t xml:space="preserve">Bowman ’3-8 </w:t>
      </w:r>
      <w:r>
        <w:t>[Bridget and Ben Kamisar; 2026; national politics reporters; NBC News, "Poll: Trump struggles on immigration, prices and Iran as Democrats hold a midterm edge," https://www.nbcnews.com/politics/2026-election/poll-trump-struggles-immigration-prices-iran-democrats-midterm-edge-rcna261861]</w:t>
      </w:r>
    </w:p>
    <w:p w14:paraId="3D3866B6" w14:textId="77777777" w:rsidR="00674613" w:rsidRPr="00902331" w:rsidRDefault="00674613" w:rsidP="00674613">
      <w:pPr>
        <w:rPr>
          <w:rStyle w:val="StyleUnderline"/>
        </w:rPr>
      </w:pPr>
      <w:r w:rsidRPr="00902331">
        <w:rPr>
          <w:rStyle w:val="Emphasis"/>
          <w:highlight w:val="cyan"/>
        </w:rPr>
        <w:t>Dem</w:t>
      </w:r>
      <w:r w:rsidRPr="00902331">
        <w:rPr>
          <w:rStyle w:val="StyleUnderline"/>
        </w:rPr>
        <w:t>ocrat</w:t>
      </w:r>
      <w:r w:rsidRPr="00902331">
        <w:rPr>
          <w:rStyle w:val="Emphasis"/>
          <w:highlight w:val="cyan"/>
        </w:rPr>
        <w:t>s</w:t>
      </w:r>
      <w:r w:rsidRPr="00902331">
        <w:rPr>
          <w:rStyle w:val="StyleUnderline"/>
          <w:highlight w:val="cyan"/>
        </w:rPr>
        <w:t xml:space="preserve"> lead</w:t>
      </w:r>
      <w:r w:rsidRPr="00902331">
        <w:rPr>
          <w:rStyle w:val="StyleUnderline"/>
        </w:rPr>
        <w:t xml:space="preserve"> in the fight for </w:t>
      </w:r>
      <w:r w:rsidRPr="00902331">
        <w:rPr>
          <w:rStyle w:val="Emphasis"/>
        </w:rPr>
        <w:t>Congress</w:t>
      </w:r>
    </w:p>
    <w:p w14:paraId="37C934ED" w14:textId="77777777" w:rsidR="00674613" w:rsidRPr="00902331" w:rsidRDefault="00674613" w:rsidP="00674613">
      <w:pPr>
        <w:rPr>
          <w:sz w:val="16"/>
        </w:rPr>
      </w:pPr>
      <w:r w:rsidRPr="00902331">
        <w:rPr>
          <w:sz w:val="16"/>
        </w:rPr>
        <w:t xml:space="preserve">As both parties begin to nominate candidates for this year’s midterm elections, </w:t>
      </w:r>
      <w:r w:rsidRPr="00902331">
        <w:rPr>
          <w:rStyle w:val="Emphasis"/>
        </w:rPr>
        <w:t>Dem</w:t>
      </w:r>
      <w:r w:rsidRPr="00902331">
        <w:rPr>
          <w:rStyle w:val="StyleUnderline"/>
        </w:rPr>
        <w:t>ocrat</w:t>
      </w:r>
      <w:r w:rsidRPr="00902331">
        <w:rPr>
          <w:rStyle w:val="Emphasis"/>
        </w:rPr>
        <w:t>s</w:t>
      </w:r>
      <w:r w:rsidRPr="00902331">
        <w:rPr>
          <w:sz w:val="16"/>
        </w:rPr>
        <w:t xml:space="preserve"> continue to </w:t>
      </w:r>
      <w:r w:rsidRPr="00902331">
        <w:rPr>
          <w:rStyle w:val="StyleUnderline"/>
        </w:rPr>
        <w:t xml:space="preserve">hold an edge on the </w:t>
      </w:r>
      <w:r w:rsidRPr="00902331">
        <w:rPr>
          <w:rStyle w:val="Emphasis"/>
          <w:highlight w:val="cyan"/>
        </w:rPr>
        <w:t>generic</w:t>
      </w:r>
      <w:r w:rsidRPr="00902331">
        <w:rPr>
          <w:sz w:val="16"/>
        </w:rPr>
        <w:t xml:space="preserve"> congressional </w:t>
      </w:r>
      <w:r w:rsidRPr="00902331">
        <w:rPr>
          <w:rStyle w:val="Emphasis"/>
          <w:highlight w:val="cyan"/>
        </w:rPr>
        <w:t>ballot</w:t>
      </w:r>
      <w:r w:rsidRPr="00902331">
        <w:rPr>
          <w:sz w:val="16"/>
        </w:rPr>
        <w:t xml:space="preserve">: </w:t>
      </w:r>
      <w:r w:rsidRPr="00902331">
        <w:rPr>
          <w:rStyle w:val="StyleUnderline"/>
        </w:rPr>
        <w:t>50%</w:t>
      </w:r>
      <w:r w:rsidRPr="00902331">
        <w:rPr>
          <w:sz w:val="16"/>
        </w:rPr>
        <w:t xml:space="preserve"> of registered voters say they’d </w:t>
      </w:r>
      <w:r w:rsidRPr="00902331">
        <w:rPr>
          <w:rStyle w:val="StyleUnderline"/>
        </w:rPr>
        <w:t xml:space="preserve">prefer </w:t>
      </w:r>
      <w:r w:rsidRPr="00902331">
        <w:rPr>
          <w:rStyle w:val="Emphasis"/>
        </w:rPr>
        <w:t>Dem</w:t>
      </w:r>
      <w:r w:rsidRPr="00902331">
        <w:rPr>
          <w:rStyle w:val="StyleUnderline"/>
        </w:rPr>
        <w:t>ocrat</w:t>
      </w:r>
      <w:r w:rsidRPr="00902331">
        <w:rPr>
          <w:rStyle w:val="Emphasis"/>
        </w:rPr>
        <w:t>s</w:t>
      </w:r>
      <w:r w:rsidRPr="00902331">
        <w:rPr>
          <w:sz w:val="16"/>
        </w:rPr>
        <w:t xml:space="preserve"> win control of Congress this fall, </w:t>
      </w:r>
      <w:r w:rsidRPr="00902331">
        <w:rPr>
          <w:rStyle w:val="StyleUnderline"/>
        </w:rPr>
        <w:t xml:space="preserve">compared to 44% who prefer </w:t>
      </w:r>
      <w:r w:rsidRPr="00902331">
        <w:rPr>
          <w:rStyle w:val="Emphasis"/>
        </w:rPr>
        <w:t>Rep</w:t>
      </w:r>
      <w:r w:rsidRPr="00902331">
        <w:rPr>
          <w:rStyle w:val="StyleUnderline"/>
        </w:rPr>
        <w:t>ublican</w:t>
      </w:r>
      <w:r w:rsidRPr="00902331">
        <w:rPr>
          <w:sz w:val="16"/>
        </w:rPr>
        <w:t xml:space="preserve"> control. That’s just a slight change from October, the last time this question was asked on the NBC News survey.</w:t>
      </w:r>
    </w:p>
    <w:p w14:paraId="3D0035A6" w14:textId="77777777" w:rsidR="00674613" w:rsidRPr="00902331" w:rsidRDefault="00674613" w:rsidP="00674613">
      <w:pPr>
        <w:rPr>
          <w:sz w:val="16"/>
        </w:rPr>
      </w:pPr>
      <w:r w:rsidRPr="00902331">
        <w:rPr>
          <w:sz w:val="16"/>
        </w:rPr>
        <w:t xml:space="preserve">The </w:t>
      </w:r>
      <w:r w:rsidRPr="00902331">
        <w:rPr>
          <w:rStyle w:val="Emphasis"/>
          <w:highlight w:val="cyan"/>
        </w:rPr>
        <w:t>6-point edge</w:t>
      </w:r>
      <w:r w:rsidRPr="00902331">
        <w:rPr>
          <w:rStyle w:val="StyleUnderline"/>
        </w:rPr>
        <w:t xml:space="preserve"> sits in the </w:t>
      </w:r>
      <w:r w:rsidRPr="00902331">
        <w:rPr>
          <w:rStyle w:val="Emphasis"/>
        </w:rPr>
        <w:t>middle</w:t>
      </w:r>
      <w:r w:rsidRPr="00902331">
        <w:rPr>
          <w:rStyle w:val="StyleUnderline"/>
        </w:rPr>
        <w:t xml:space="preserve"> of the </w:t>
      </w:r>
      <w:r w:rsidRPr="00902331">
        <w:rPr>
          <w:rStyle w:val="Emphasis"/>
        </w:rPr>
        <w:t>range</w:t>
      </w:r>
      <w:r w:rsidRPr="00902331">
        <w:rPr>
          <w:rStyle w:val="StyleUnderline"/>
        </w:rPr>
        <w:t xml:space="preserve"> seen at this point in past election cycles</w:t>
      </w:r>
      <w:r w:rsidRPr="00902331">
        <w:rPr>
          <w:sz w:val="16"/>
        </w:rPr>
        <w:t xml:space="preserve"> — higher than the 2-point Republican advantage in a March 2022 NBC News poll and lower than the 10-point Democrats advantage in a March 2018 NBC News poll. Democrats need a net gain of only three seats to capture the majority in the U.S. House, while the Senate remains more of an uphill battle.</w:t>
      </w:r>
    </w:p>
    <w:p w14:paraId="4C16FB12" w14:textId="77777777" w:rsidR="00674613" w:rsidRPr="00902331" w:rsidRDefault="00674613" w:rsidP="00674613">
      <w:pPr>
        <w:rPr>
          <w:sz w:val="16"/>
        </w:rPr>
      </w:pPr>
      <w:r w:rsidRPr="00902331">
        <w:rPr>
          <w:rStyle w:val="StyleUnderline"/>
          <w:highlight w:val="cyan"/>
        </w:rPr>
        <w:t>Voters are</w:t>
      </w:r>
      <w:r w:rsidRPr="00902331">
        <w:rPr>
          <w:rStyle w:val="StyleUnderline"/>
        </w:rPr>
        <w:t xml:space="preserve"> already </w:t>
      </w:r>
      <w:r w:rsidRPr="00902331">
        <w:rPr>
          <w:rStyle w:val="Emphasis"/>
          <w:highlight w:val="cyan"/>
        </w:rPr>
        <w:t>plugged in</w:t>
      </w:r>
      <w:r w:rsidRPr="00902331">
        <w:rPr>
          <w:rStyle w:val="StyleUnderline"/>
        </w:rPr>
        <w:t>to the elections</w:t>
      </w:r>
      <w:r w:rsidRPr="00902331">
        <w:rPr>
          <w:sz w:val="16"/>
        </w:rPr>
        <w:t xml:space="preserve">, </w:t>
      </w:r>
      <w:r w:rsidRPr="00902331">
        <w:rPr>
          <w:rStyle w:val="StyleUnderline"/>
        </w:rPr>
        <w:t>with 64% rating their interest</w:t>
      </w:r>
      <w:r w:rsidRPr="00902331">
        <w:rPr>
          <w:sz w:val="16"/>
        </w:rPr>
        <w:t xml:space="preserve"> in the election </w:t>
      </w:r>
      <w:r w:rsidRPr="00902331">
        <w:rPr>
          <w:rStyle w:val="StyleUnderline"/>
        </w:rPr>
        <w:t>as</w:t>
      </w:r>
      <w:r w:rsidRPr="00902331">
        <w:rPr>
          <w:sz w:val="16"/>
        </w:rPr>
        <w:t xml:space="preserve"> either a </w:t>
      </w:r>
      <w:r w:rsidRPr="00902331">
        <w:rPr>
          <w:rStyle w:val="Emphasis"/>
        </w:rPr>
        <w:t>9</w:t>
      </w:r>
      <w:r w:rsidRPr="00902331">
        <w:rPr>
          <w:rStyle w:val="StyleUnderline"/>
        </w:rPr>
        <w:t xml:space="preserve"> or a </w:t>
      </w:r>
      <w:r w:rsidRPr="00902331">
        <w:rPr>
          <w:rStyle w:val="Emphasis"/>
        </w:rPr>
        <w:t>10</w:t>
      </w:r>
      <w:r w:rsidRPr="00902331">
        <w:rPr>
          <w:sz w:val="16"/>
        </w:rPr>
        <w:t xml:space="preserve"> on a 10-point scale — higher than usual for this point in an election cycle, and </w:t>
      </w:r>
      <w:r w:rsidRPr="00902331">
        <w:rPr>
          <w:rStyle w:val="StyleUnderline"/>
        </w:rPr>
        <w:t>more in line with</w:t>
      </w:r>
      <w:r w:rsidRPr="00902331">
        <w:rPr>
          <w:sz w:val="16"/>
        </w:rPr>
        <w:t xml:space="preserve"> typical levels of </w:t>
      </w:r>
      <w:r w:rsidRPr="00902331">
        <w:rPr>
          <w:rStyle w:val="StyleUnderline"/>
        </w:rPr>
        <w:t>enthusiasm</w:t>
      </w:r>
      <w:r w:rsidRPr="00902331">
        <w:rPr>
          <w:sz w:val="16"/>
        </w:rPr>
        <w:t xml:space="preserve"> in NBC News polling conducted </w:t>
      </w:r>
      <w:r w:rsidRPr="00902331">
        <w:rPr>
          <w:rStyle w:val="Emphasis"/>
        </w:rPr>
        <w:t>just before</w:t>
      </w:r>
      <w:r w:rsidRPr="00902331">
        <w:rPr>
          <w:rStyle w:val="StyleUnderline"/>
        </w:rPr>
        <w:t xml:space="preserve"> an election day</w:t>
      </w:r>
      <w:r w:rsidRPr="00902331">
        <w:rPr>
          <w:sz w:val="16"/>
        </w:rPr>
        <w:t>.</w:t>
      </w:r>
    </w:p>
    <w:p w14:paraId="28AAAC3F" w14:textId="77777777" w:rsidR="00674613" w:rsidRPr="00902331" w:rsidRDefault="00674613" w:rsidP="00674613">
      <w:pPr>
        <w:rPr>
          <w:sz w:val="16"/>
        </w:rPr>
      </w:pPr>
      <w:r w:rsidRPr="00902331">
        <w:rPr>
          <w:rStyle w:val="Emphasis"/>
          <w:highlight w:val="cyan"/>
        </w:rPr>
        <w:t>Seventy-four</w:t>
      </w:r>
      <w:r w:rsidRPr="00902331">
        <w:rPr>
          <w:rStyle w:val="StyleUnderline"/>
          <w:highlight w:val="cyan"/>
        </w:rPr>
        <w:t xml:space="preserve"> percent of </w:t>
      </w:r>
      <w:r w:rsidRPr="00902331">
        <w:rPr>
          <w:rStyle w:val="Emphasis"/>
          <w:highlight w:val="cyan"/>
        </w:rPr>
        <w:t>Dem</w:t>
      </w:r>
      <w:r w:rsidRPr="00902331">
        <w:rPr>
          <w:rStyle w:val="StyleUnderline"/>
        </w:rPr>
        <w:t>ocrat</w:t>
      </w:r>
      <w:r w:rsidRPr="00902331">
        <w:rPr>
          <w:rStyle w:val="Emphasis"/>
          <w:highlight w:val="cyan"/>
        </w:rPr>
        <w:t>s</w:t>
      </w:r>
      <w:r w:rsidRPr="00902331">
        <w:rPr>
          <w:rStyle w:val="StyleUnderline"/>
        </w:rPr>
        <w:t xml:space="preserve"> say they </w:t>
      </w:r>
      <w:r w:rsidRPr="00902331">
        <w:rPr>
          <w:rStyle w:val="StyleUnderline"/>
          <w:highlight w:val="cyan"/>
        </w:rPr>
        <w:t>have</w:t>
      </w:r>
      <w:r w:rsidRPr="00902331">
        <w:rPr>
          <w:sz w:val="16"/>
        </w:rPr>
        <w:t xml:space="preserve"> that </w:t>
      </w:r>
      <w:r w:rsidRPr="00902331">
        <w:rPr>
          <w:rStyle w:val="Emphasis"/>
          <w:highlight w:val="cyan"/>
        </w:rPr>
        <w:t>high</w:t>
      </w:r>
      <w:r w:rsidRPr="00902331">
        <w:rPr>
          <w:rStyle w:val="StyleUnderline"/>
          <w:highlight w:val="cyan"/>
        </w:rPr>
        <w:t xml:space="preserve"> interest</w:t>
      </w:r>
      <w:r w:rsidRPr="00902331">
        <w:rPr>
          <w:sz w:val="16"/>
        </w:rPr>
        <w:t xml:space="preserve"> (a 9 or 10 out of 10) in the fall’s election, </w:t>
      </w:r>
      <w:r w:rsidRPr="00902331">
        <w:rPr>
          <w:rStyle w:val="StyleUnderline"/>
          <w:highlight w:val="cyan"/>
        </w:rPr>
        <w:t>compared to 61</w:t>
      </w:r>
      <w:r w:rsidRPr="00902331">
        <w:rPr>
          <w:rStyle w:val="StyleUnderline"/>
        </w:rPr>
        <w:t xml:space="preserve">% of </w:t>
      </w:r>
      <w:r w:rsidRPr="00902331">
        <w:rPr>
          <w:rStyle w:val="Emphasis"/>
          <w:highlight w:val="cyan"/>
        </w:rPr>
        <w:t>Rep</w:t>
      </w:r>
      <w:r w:rsidRPr="00902331">
        <w:rPr>
          <w:rStyle w:val="StyleUnderline"/>
        </w:rPr>
        <w:t>ublican</w:t>
      </w:r>
      <w:r w:rsidRPr="00902331">
        <w:rPr>
          <w:rStyle w:val="Emphasis"/>
          <w:highlight w:val="cyan"/>
        </w:rPr>
        <w:t>s</w:t>
      </w:r>
      <w:r w:rsidRPr="00902331">
        <w:rPr>
          <w:sz w:val="16"/>
        </w:rPr>
        <w:t>.</w:t>
      </w:r>
    </w:p>
    <w:p w14:paraId="369EA409" w14:textId="77777777" w:rsidR="00674613" w:rsidRPr="00902331" w:rsidRDefault="00674613" w:rsidP="00674613">
      <w:pPr>
        <w:rPr>
          <w:sz w:val="16"/>
        </w:rPr>
      </w:pPr>
      <w:r w:rsidRPr="00902331">
        <w:rPr>
          <w:sz w:val="16"/>
        </w:rPr>
        <w:t>Two issues are weighing on Americans’ minds more than others as they prepare to make their voices heard at the ballot box: inflation and the cost of living, and threats to democracy. Each of these issues was named by 26% of voters as the most important issue facing the country. Another 13% chose immigration and border security, while 11% chose jobs and the economy.</w:t>
      </w:r>
    </w:p>
    <w:p w14:paraId="7F07BB1E" w14:textId="77777777" w:rsidR="00674613" w:rsidRPr="00902331" w:rsidRDefault="00674613" w:rsidP="00674613">
      <w:pPr>
        <w:rPr>
          <w:sz w:val="16"/>
        </w:rPr>
      </w:pPr>
      <w:r w:rsidRPr="00902331">
        <w:rPr>
          <w:sz w:val="16"/>
        </w:rPr>
        <w:t>When voters’ top two issues were combined, 48% chose inflation and costs, 36% chose threats to democracy, 25% chose immigration and border security and 24% chose jobs and the economy, while 21% chose the cost of health care premiums, 16% chose availability of affordable housing and 10% chose crime.</w:t>
      </w:r>
    </w:p>
    <w:p w14:paraId="66A26389" w14:textId="77777777" w:rsidR="00674613" w:rsidRPr="00902331" w:rsidRDefault="00674613" w:rsidP="00674613">
      <w:pPr>
        <w:rPr>
          <w:sz w:val="16"/>
        </w:rPr>
      </w:pPr>
      <w:r w:rsidRPr="00902331">
        <w:rPr>
          <w:sz w:val="16"/>
        </w:rPr>
        <w:t xml:space="preserve">For the second poll in a row, </w:t>
      </w:r>
      <w:r w:rsidRPr="000832C1">
        <w:rPr>
          <w:rStyle w:val="Emphasis"/>
          <w:highlight w:val="cyan"/>
        </w:rPr>
        <w:t>Dem</w:t>
      </w:r>
      <w:r w:rsidRPr="000832C1">
        <w:rPr>
          <w:rStyle w:val="StyleUnderline"/>
        </w:rPr>
        <w:t>ocrat</w:t>
      </w:r>
      <w:r w:rsidRPr="000832C1">
        <w:rPr>
          <w:rStyle w:val="Emphasis"/>
          <w:highlight w:val="cyan"/>
        </w:rPr>
        <w:t>s</w:t>
      </w:r>
      <w:r w:rsidRPr="000832C1">
        <w:rPr>
          <w:rStyle w:val="StyleUnderline"/>
        </w:rPr>
        <w:t xml:space="preserve"> have </w:t>
      </w:r>
      <w:r w:rsidRPr="000832C1">
        <w:rPr>
          <w:rStyle w:val="Emphasis"/>
          <w:highlight w:val="cyan"/>
        </w:rPr>
        <w:t>pulled even</w:t>
      </w:r>
      <w:r w:rsidRPr="000832C1">
        <w:rPr>
          <w:rStyle w:val="StyleUnderline"/>
        </w:rPr>
        <w:t xml:space="preserve"> with Republicans on</w:t>
      </w:r>
      <w:r w:rsidRPr="00902331">
        <w:rPr>
          <w:sz w:val="16"/>
        </w:rPr>
        <w:t xml:space="preserve"> the question of which party would do better dealing with </w:t>
      </w:r>
      <w:r w:rsidRPr="000832C1">
        <w:rPr>
          <w:rStyle w:val="StyleUnderline"/>
        </w:rPr>
        <w:t xml:space="preserve">the </w:t>
      </w:r>
      <w:r w:rsidRPr="000832C1">
        <w:rPr>
          <w:rStyle w:val="Emphasis"/>
          <w:highlight w:val="cyan"/>
        </w:rPr>
        <w:t>econ</w:t>
      </w:r>
      <w:r w:rsidRPr="000832C1">
        <w:rPr>
          <w:rStyle w:val="StyleUnderline"/>
        </w:rPr>
        <w:t>omy</w:t>
      </w:r>
      <w:r w:rsidRPr="00902331">
        <w:rPr>
          <w:sz w:val="16"/>
        </w:rPr>
        <w:t>, with 40% of registered voters choosing each party. It’s Republicans’ worst showing on that question in NBC News polling since December 2017.</w:t>
      </w:r>
    </w:p>
    <w:p w14:paraId="7ED15F80" w14:textId="77777777" w:rsidR="00674613" w:rsidRPr="00902331" w:rsidRDefault="00674613" w:rsidP="00674613">
      <w:pPr>
        <w:rPr>
          <w:sz w:val="16"/>
        </w:rPr>
      </w:pPr>
      <w:r w:rsidRPr="00902331">
        <w:rPr>
          <w:sz w:val="16"/>
        </w:rPr>
        <w:t>“</w:t>
      </w:r>
      <w:r w:rsidRPr="00902331">
        <w:rPr>
          <w:rStyle w:val="StyleUnderline"/>
        </w:rPr>
        <w:t xml:space="preserve">Democrats had an </w:t>
      </w:r>
      <w:r w:rsidRPr="00902331">
        <w:rPr>
          <w:rStyle w:val="Emphasis"/>
        </w:rPr>
        <w:t>advantage</w:t>
      </w:r>
      <w:r w:rsidRPr="00902331">
        <w:rPr>
          <w:rStyle w:val="StyleUnderline"/>
        </w:rPr>
        <w:t xml:space="preserve"> on the </w:t>
      </w:r>
      <w:r w:rsidRPr="00902331">
        <w:rPr>
          <w:rStyle w:val="Emphasis"/>
        </w:rPr>
        <w:t>econ</w:t>
      </w:r>
      <w:r w:rsidRPr="00902331">
        <w:rPr>
          <w:rStyle w:val="StyleUnderline"/>
        </w:rPr>
        <w:t>omy</w:t>
      </w:r>
      <w:r w:rsidRPr="00902331">
        <w:rPr>
          <w:sz w:val="16"/>
        </w:rPr>
        <w:t xml:space="preserve">” </w:t>
      </w:r>
      <w:r w:rsidRPr="00902331">
        <w:rPr>
          <w:rStyle w:val="StyleUnderline"/>
        </w:rPr>
        <w:t>in previous years when they’ve enjoyed</w:t>
      </w:r>
      <w:r w:rsidRPr="00902331">
        <w:rPr>
          <w:sz w:val="16"/>
        </w:rPr>
        <w:t xml:space="preserve"> big election </w:t>
      </w:r>
      <w:r w:rsidRPr="00902331">
        <w:rPr>
          <w:rStyle w:val="Emphasis"/>
        </w:rPr>
        <w:t>wins</w:t>
      </w:r>
      <w:r w:rsidRPr="00902331">
        <w:rPr>
          <w:sz w:val="16"/>
        </w:rPr>
        <w:t xml:space="preserve">, said McInturff, the Republican pollster from Public Opinion Strategies. “So what we’re used to is, </w:t>
      </w:r>
      <w:r w:rsidRPr="00902331">
        <w:rPr>
          <w:rStyle w:val="StyleUnderline"/>
          <w:highlight w:val="cyan"/>
        </w:rPr>
        <w:t xml:space="preserve">when </w:t>
      </w:r>
      <w:r w:rsidRPr="00902331">
        <w:rPr>
          <w:rStyle w:val="Emphasis"/>
          <w:highlight w:val="cyan"/>
        </w:rPr>
        <w:t>Rep</w:t>
      </w:r>
      <w:r w:rsidRPr="00902331">
        <w:rPr>
          <w:rStyle w:val="StyleUnderline"/>
        </w:rPr>
        <w:t>ublican</w:t>
      </w:r>
      <w:r w:rsidRPr="00902331">
        <w:rPr>
          <w:rStyle w:val="Emphasis"/>
          <w:highlight w:val="cyan"/>
        </w:rPr>
        <w:t>s</w:t>
      </w:r>
      <w:r w:rsidRPr="00902331">
        <w:rPr>
          <w:rStyle w:val="StyleUnderline"/>
          <w:highlight w:val="cyan"/>
        </w:rPr>
        <w:t xml:space="preserve"> are in</w:t>
      </w:r>
      <w:r w:rsidRPr="00902331">
        <w:rPr>
          <w:sz w:val="16"/>
        </w:rPr>
        <w:t xml:space="preserve"> deep </w:t>
      </w:r>
      <w:r w:rsidRPr="00902331">
        <w:rPr>
          <w:rStyle w:val="Emphasis"/>
          <w:highlight w:val="cyan"/>
        </w:rPr>
        <w:t>trouble</w:t>
      </w:r>
      <w:r w:rsidRPr="00902331">
        <w:rPr>
          <w:rStyle w:val="StyleUnderline"/>
        </w:rPr>
        <w:t xml:space="preserve">, </w:t>
      </w:r>
      <w:r w:rsidRPr="00902331">
        <w:rPr>
          <w:rStyle w:val="StyleUnderline"/>
          <w:highlight w:val="cyan"/>
        </w:rPr>
        <w:t>it’s</w:t>
      </w:r>
      <w:r w:rsidRPr="00902331">
        <w:rPr>
          <w:sz w:val="16"/>
        </w:rPr>
        <w:t xml:space="preserve"> usually </w:t>
      </w:r>
      <w:r w:rsidRPr="00902331">
        <w:rPr>
          <w:rStyle w:val="StyleUnderline"/>
          <w:highlight w:val="cyan"/>
        </w:rPr>
        <w:t xml:space="preserve">because </w:t>
      </w:r>
      <w:r w:rsidRPr="00902331">
        <w:rPr>
          <w:rStyle w:val="Emphasis"/>
          <w:highlight w:val="cyan"/>
        </w:rPr>
        <w:t>Rep</w:t>
      </w:r>
      <w:r w:rsidRPr="00902331">
        <w:rPr>
          <w:rStyle w:val="StyleUnderline"/>
        </w:rPr>
        <w:t>ublican</w:t>
      </w:r>
      <w:r w:rsidRPr="00902331">
        <w:rPr>
          <w:rStyle w:val="Emphasis"/>
          <w:highlight w:val="cyan"/>
        </w:rPr>
        <w:t>s</w:t>
      </w:r>
      <w:r w:rsidRPr="00902331">
        <w:rPr>
          <w:rStyle w:val="StyleUnderline"/>
          <w:highlight w:val="cyan"/>
        </w:rPr>
        <w:t xml:space="preserve"> start </w:t>
      </w:r>
      <w:r w:rsidRPr="00902331">
        <w:rPr>
          <w:rStyle w:val="Emphasis"/>
          <w:highlight w:val="cyan"/>
        </w:rPr>
        <w:t>losing</w:t>
      </w:r>
      <w:r w:rsidRPr="000832C1">
        <w:rPr>
          <w:rStyle w:val="StyleUnderline"/>
        </w:rPr>
        <w:t xml:space="preserve"> the </w:t>
      </w:r>
      <w:r w:rsidRPr="00902331">
        <w:rPr>
          <w:rStyle w:val="Emphasis"/>
          <w:highlight w:val="cyan"/>
        </w:rPr>
        <w:t>econ</w:t>
      </w:r>
      <w:r w:rsidRPr="00902331">
        <w:rPr>
          <w:rStyle w:val="StyleUnderline"/>
        </w:rPr>
        <w:t xml:space="preserve">omic </w:t>
      </w:r>
      <w:r w:rsidRPr="00902331">
        <w:rPr>
          <w:rStyle w:val="Emphasis"/>
        </w:rPr>
        <w:t>agenda</w:t>
      </w:r>
      <w:r w:rsidRPr="00902331">
        <w:rPr>
          <w:sz w:val="16"/>
        </w:rPr>
        <w:t>.”</w:t>
      </w:r>
    </w:p>
    <w:p w14:paraId="41499E72" w14:textId="77777777" w:rsidR="00674613" w:rsidRPr="00902331" w:rsidRDefault="00674613" w:rsidP="00674613">
      <w:pPr>
        <w:rPr>
          <w:sz w:val="16"/>
        </w:rPr>
      </w:pPr>
      <w:r w:rsidRPr="00902331">
        <w:rPr>
          <w:sz w:val="16"/>
        </w:rPr>
        <w:t xml:space="preserve">McInturff cautioned that while “this is not a great survey for Republicans” as it relates to the midterms, the </w:t>
      </w:r>
      <w:r w:rsidRPr="00902331">
        <w:rPr>
          <w:rStyle w:val="StyleUnderline"/>
          <w:highlight w:val="cyan"/>
        </w:rPr>
        <w:t>GOP is not</w:t>
      </w:r>
      <w:r w:rsidRPr="00902331">
        <w:rPr>
          <w:rStyle w:val="StyleUnderline"/>
        </w:rPr>
        <w:t xml:space="preserve"> in </w:t>
      </w:r>
      <w:r w:rsidRPr="00902331">
        <w:rPr>
          <w:rStyle w:val="Emphasis"/>
          <w:highlight w:val="cyan"/>
        </w:rPr>
        <w:t>as bad</w:t>
      </w:r>
      <w:r w:rsidRPr="00902331">
        <w:rPr>
          <w:rStyle w:val="StyleUnderline"/>
        </w:rPr>
        <w:t xml:space="preserve"> shape </w:t>
      </w:r>
      <w:r w:rsidRPr="00902331">
        <w:rPr>
          <w:rStyle w:val="StyleUnderline"/>
          <w:highlight w:val="cyan"/>
        </w:rPr>
        <w:t>as</w:t>
      </w:r>
      <w:r w:rsidRPr="00902331">
        <w:rPr>
          <w:rStyle w:val="StyleUnderline"/>
        </w:rPr>
        <w:t xml:space="preserve"> it was ahead of</w:t>
      </w:r>
      <w:r w:rsidRPr="00902331">
        <w:rPr>
          <w:sz w:val="16"/>
        </w:rPr>
        <w:t xml:space="preserve"> the </w:t>
      </w:r>
      <w:r w:rsidRPr="00902331">
        <w:rPr>
          <w:rStyle w:val="StyleUnderline"/>
        </w:rPr>
        <w:t>20</w:t>
      </w:r>
      <w:r w:rsidRPr="00902331">
        <w:rPr>
          <w:rStyle w:val="Emphasis"/>
          <w:highlight w:val="cyan"/>
        </w:rPr>
        <w:t>0</w:t>
      </w:r>
      <w:r w:rsidRPr="000832C1">
        <w:rPr>
          <w:rStyle w:val="Emphasis"/>
          <w:highlight w:val="cyan"/>
        </w:rPr>
        <w:t>6</w:t>
      </w:r>
      <w:r w:rsidRPr="000832C1">
        <w:rPr>
          <w:rStyle w:val="StyleUnderline"/>
          <w:highlight w:val="cyan"/>
        </w:rPr>
        <w:t xml:space="preserve"> and</w:t>
      </w:r>
      <w:r w:rsidRPr="00902331">
        <w:rPr>
          <w:rStyle w:val="StyleUnderline"/>
        </w:rPr>
        <w:t xml:space="preserve"> 20</w:t>
      </w:r>
      <w:r w:rsidRPr="00902331">
        <w:rPr>
          <w:rStyle w:val="Emphasis"/>
          <w:highlight w:val="cyan"/>
        </w:rPr>
        <w:t>18</w:t>
      </w:r>
      <w:r w:rsidRPr="00902331">
        <w:rPr>
          <w:sz w:val="16"/>
        </w:rPr>
        <w:t xml:space="preserve"> elections, two midterms where Democrats dominated.</w:t>
      </w:r>
    </w:p>
    <w:p w14:paraId="40505973" w14:textId="77777777" w:rsidR="00674613" w:rsidRPr="00902331" w:rsidRDefault="00674613" w:rsidP="00674613">
      <w:pPr>
        <w:rPr>
          <w:sz w:val="16"/>
        </w:rPr>
      </w:pPr>
      <w:r w:rsidRPr="00902331">
        <w:rPr>
          <w:rStyle w:val="StyleUnderline"/>
        </w:rPr>
        <w:t xml:space="preserve">He </w:t>
      </w:r>
      <w:r w:rsidRPr="00902331">
        <w:rPr>
          <w:rStyle w:val="StyleUnderline"/>
          <w:highlight w:val="cyan"/>
        </w:rPr>
        <w:t>pointed to an</w:t>
      </w:r>
      <w:r w:rsidRPr="00902331">
        <w:rPr>
          <w:sz w:val="16"/>
        </w:rPr>
        <w:t xml:space="preserve"> about-</w:t>
      </w:r>
      <w:r w:rsidRPr="00902331">
        <w:rPr>
          <w:rStyle w:val="Emphasis"/>
          <w:highlight w:val="cyan"/>
        </w:rPr>
        <w:t>even split</w:t>
      </w:r>
      <w:r w:rsidRPr="00902331">
        <w:rPr>
          <w:rStyle w:val="StyleUnderline"/>
          <w:highlight w:val="cyan"/>
        </w:rPr>
        <w:t xml:space="preserve"> in how many voters </w:t>
      </w:r>
      <w:r w:rsidRPr="00902331">
        <w:rPr>
          <w:rStyle w:val="Emphasis"/>
          <w:highlight w:val="cyan"/>
        </w:rPr>
        <w:t>identify</w:t>
      </w:r>
      <w:r w:rsidRPr="00902331">
        <w:rPr>
          <w:rStyle w:val="StyleUnderline"/>
        </w:rPr>
        <w:t xml:space="preserve"> with each party</w:t>
      </w:r>
      <w:r w:rsidRPr="00902331">
        <w:rPr>
          <w:sz w:val="16"/>
        </w:rPr>
        <w:t>. When asked which party voters think would do better handling their top issues, Democrats had a 48%-45% advantage — an edge, but a smaller one than on the question of whom voters would like to see control Congress.</w:t>
      </w:r>
    </w:p>
    <w:p w14:paraId="6584690A" w14:textId="77777777" w:rsidR="00674613" w:rsidRPr="00902331" w:rsidRDefault="00674613" w:rsidP="00674613">
      <w:pPr>
        <w:rPr>
          <w:sz w:val="16"/>
        </w:rPr>
      </w:pPr>
    </w:p>
    <w:p w14:paraId="23BEA3CA" w14:textId="77777777" w:rsidR="00674613" w:rsidRPr="006155CA" w:rsidRDefault="00674613" w:rsidP="00674613"/>
    <w:p w14:paraId="639E3939" w14:textId="77777777" w:rsidR="00674613" w:rsidRDefault="00674613" w:rsidP="00674613">
      <w:pPr>
        <w:pStyle w:val="Heading4"/>
      </w:pPr>
      <w:r w:rsidRPr="008002AA">
        <w:t xml:space="preserve">3. </w:t>
      </w:r>
      <w:r>
        <w:rPr>
          <w:u w:val="single"/>
        </w:rPr>
        <w:t>S</w:t>
      </w:r>
      <w:r w:rsidRPr="00597166">
        <w:rPr>
          <w:u w:val="single"/>
        </w:rPr>
        <w:t>pecial elections</w:t>
      </w:r>
      <w:r>
        <w:t xml:space="preserve">. </w:t>
      </w:r>
    </w:p>
    <w:p w14:paraId="48062C6E" w14:textId="77777777" w:rsidR="00674613" w:rsidRPr="00224DE3" w:rsidRDefault="00674613" w:rsidP="00674613">
      <w:r w:rsidRPr="00224DE3">
        <w:rPr>
          <w:rStyle w:val="Style13ptBold"/>
        </w:rPr>
        <w:t xml:space="preserve">Hunt ’3-1 </w:t>
      </w:r>
      <w:r>
        <w:t>[Charlie Hunt; 2026; Associate Professor of Political Science, Boise State University; Salon, "Do special election results spell doom for Republicans in 2026?" https://www.salon.com/2026/03/01/do-special-election-results-spell-doom-for-republicans-in-2026-partner/]</w:t>
      </w:r>
    </w:p>
    <w:p w14:paraId="2FE340F1" w14:textId="77777777" w:rsidR="00674613" w:rsidRPr="00597166" w:rsidRDefault="00674613" w:rsidP="00674613">
      <w:pPr>
        <w:rPr>
          <w:sz w:val="16"/>
        </w:rPr>
      </w:pPr>
      <w:r w:rsidRPr="00597166">
        <w:rPr>
          <w:rStyle w:val="StyleUnderline"/>
          <w:highlight w:val="cyan"/>
        </w:rPr>
        <w:t xml:space="preserve">Because </w:t>
      </w:r>
      <w:r w:rsidRPr="00597166">
        <w:rPr>
          <w:rStyle w:val="Emphasis"/>
          <w:highlight w:val="cyan"/>
        </w:rPr>
        <w:t>fewer</w:t>
      </w:r>
      <w:r w:rsidRPr="00224DE3">
        <w:rPr>
          <w:rStyle w:val="StyleUnderline"/>
        </w:rPr>
        <w:t xml:space="preserve"> people </w:t>
      </w:r>
      <w:r w:rsidRPr="00597166">
        <w:rPr>
          <w:rStyle w:val="StyleUnderline"/>
          <w:highlight w:val="cyan"/>
        </w:rPr>
        <w:t xml:space="preserve">turn </w:t>
      </w:r>
      <w:r w:rsidRPr="00597166">
        <w:rPr>
          <w:rStyle w:val="Emphasis"/>
          <w:highlight w:val="cyan"/>
        </w:rPr>
        <w:t>out</w:t>
      </w:r>
      <w:r w:rsidRPr="00597166">
        <w:rPr>
          <w:rStyle w:val="StyleUnderline"/>
          <w:highlight w:val="cyan"/>
        </w:rPr>
        <w:t xml:space="preserve"> for </w:t>
      </w:r>
      <w:r w:rsidRPr="00597166">
        <w:rPr>
          <w:rStyle w:val="Emphasis"/>
          <w:highlight w:val="cyan"/>
        </w:rPr>
        <w:t>special elections</w:t>
      </w:r>
      <w:r w:rsidRPr="00597166">
        <w:rPr>
          <w:rStyle w:val="StyleUnderline"/>
          <w:highlight w:val="cyan"/>
        </w:rPr>
        <w:t>, they’re</w:t>
      </w:r>
      <w:r w:rsidRPr="00597166">
        <w:rPr>
          <w:sz w:val="16"/>
        </w:rPr>
        <w:t xml:space="preserve"> considered </w:t>
      </w:r>
      <w:r w:rsidRPr="00597166">
        <w:rPr>
          <w:rStyle w:val="StyleUnderline"/>
          <w:highlight w:val="cyan"/>
        </w:rPr>
        <w:t xml:space="preserve">an early </w:t>
      </w:r>
      <w:r w:rsidRPr="00597166">
        <w:rPr>
          <w:rStyle w:val="Emphasis"/>
          <w:highlight w:val="cyan"/>
        </w:rPr>
        <w:t>predictor</w:t>
      </w:r>
      <w:r w:rsidRPr="00224DE3">
        <w:rPr>
          <w:rStyle w:val="StyleUnderline"/>
        </w:rPr>
        <w:t xml:space="preserve"> of </w:t>
      </w:r>
      <w:r w:rsidRPr="00224DE3">
        <w:rPr>
          <w:rStyle w:val="Emphasis"/>
        </w:rPr>
        <w:t>partisan enthusiasm</w:t>
      </w:r>
      <w:r w:rsidRPr="00597166">
        <w:rPr>
          <w:sz w:val="16"/>
        </w:rPr>
        <w:t xml:space="preserve"> heading into regularly scheduled elections. And with the 2026 midterm elections less than nine months away, analysts are already scrambling for indications of the likely outcome.</w:t>
      </w:r>
    </w:p>
    <w:p w14:paraId="3C3F343E" w14:textId="77777777" w:rsidR="00674613" w:rsidRPr="00597166" w:rsidRDefault="00674613" w:rsidP="00674613">
      <w:pPr>
        <w:rPr>
          <w:sz w:val="16"/>
        </w:rPr>
      </w:pPr>
      <w:r w:rsidRPr="00597166">
        <w:rPr>
          <w:sz w:val="16"/>
        </w:rPr>
        <w:t>As a political scientist who studies congressional elections, I’m interested in the question of whether special elections can really tell us which way the political winds are currently blowing.</w:t>
      </w:r>
    </w:p>
    <w:p w14:paraId="5FC40E6E" w14:textId="77777777" w:rsidR="00674613" w:rsidRPr="00597166" w:rsidRDefault="00674613" w:rsidP="00674613">
      <w:pPr>
        <w:rPr>
          <w:sz w:val="16"/>
        </w:rPr>
      </w:pPr>
      <w:r w:rsidRPr="00597166">
        <w:rPr>
          <w:sz w:val="16"/>
        </w:rPr>
        <w:t>Democrats, of course, are hoping for a “blue wave” like they rode in 2018, when they picked up 40 House seats and won a majority in that chamber, while Republicans want to hang on to the very slim margins they have in both the House and Senate.</w:t>
      </w:r>
    </w:p>
    <w:p w14:paraId="7F6A7EFA" w14:textId="77777777" w:rsidR="00674613" w:rsidRPr="00597166" w:rsidRDefault="00674613" w:rsidP="00674613">
      <w:pPr>
        <w:rPr>
          <w:sz w:val="16"/>
        </w:rPr>
      </w:pPr>
      <w:r w:rsidRPr="00597166">
        <w:rPr>
          <w:sz w:val="16"/>
        </w:rPr>
        <w:t xml:space="preserve">In the 2026 election cycle, as in previous ones, prognosticators and political professionals are looking to the outcomes of these intermittent races at various levels of government as a gauge of how voters are feeling about the two parties. And the </w:t>
      </w:r>
      <w:r w:rsidRPr="00597166">
        <w:rPr>
          <w:rStyle w:val="Emphasis"/>
          <w:highlight w:val="cyan"/>
        </w:rPr>
        <w:t>results</w:t>
      </w:r>
      <w:r w:rsidRPr="00224DE3">
        <w:rPr>
          <w:rStyle w:val="StyleUnderline"/>
        </w:rPr>
        <w:t xml:space="preserve"> from the first </w:t>
      </w:r>
      <w:r w:rsidRPr="00224DE3">
        <w:rPr>
          <w:rStyle w:val="Emphasis"/>
        </w:rPr>
        <w:t>15 months</w:t>
      </w:r>
      <w:r w:rsidRPr="00224DE3">
        <w:rPr>
          <w:rStyle w:val="StyleUnderline"/>
        </w:rPr>
        <w:t xml:space="preserve"> of</w:t>
      </w:r>
      <w:r w:rsidRPr="00597166">
        <w:rPr>
          <w:sz w:val="16"/>
        </w:rPr>
        <w:t xml:space="preserve"> the second </w:t>
      </w:r>
      <w:r w:rsidRPr="00224DE3">
        <w:rPr>
          <w:rStyle w:val="Emphasis"/>
        </w:rPr>
        <w:t>Trump</w:t>
      </w:r>
      <w:r w:rsidRPr="00597166">
        <w:rPr>
          <w:sz w:val="16"/>
        </w:rPr>
        <w:t xml:space="preserve"> administration appear to </w:t>
      </w:r>
      <w:r w:rsidRPr="00597166">
        <w:rPr>
          <w:rStyle w:val="StyleUnderline"/>
          <w:highlight w:val="cyan"/>
        </w:rPr>
        <w:t>spell</w:t>
      </w:r>
      <w:r w:rsidRPr="00597166">
        <w:rPr>
          <w:sz w:val="16"/>
        </w:rPr>
        <w:t xml:space="preserve"> very </w:t>
      </w:r>
      <w:r w:rsidRPr="00597166">
        <w:rPr>
          <w:rStyle w:val="Emphasis"/>
          <w:highlight w:val="cyan"/>
        </w:rPr>
        <w:t>bad news</w:t>
      </w:r>
      <w:r w:rsidRPr="00597166">
        <w:rPr>
          <w:rStyle w:val="StyleUnderline"/>
          <w:highlight w:val="cyan"/>
        </w:rPr>
        <w:t xml:space="preserve"> for</w:t>
      </w:r>
      <w:r w:rsidRPr="00597166">
        <w:rPr>
          <w:sz w:val="16"/>
        </w:rPr>
        <w:t xml:space="preserve"> the </w:t>
      </w:r>
      <w:r w:rsidRPr="00597166">
        <w:rPr>
          <w:rStyle w:val="Emphasis"/>
          <w:highlight w:val="cyan"/>
        </w:rPr>
        <w:t>Rep</w:t>
      </w:r>
      <w:r w:rsidRPr="00224DE3">
        <w:rPr>
          <w:rStyle w:val="StyleUnderline"/>
        </w:rPr>
        <w:t>ublican</w:t>
      </w:r>
      <w:r w:rsidRPr="00597166">
        <w:rPr>
          <w:rStyle w:val="Emphasis"/>
          <w:highlight w:val="cyan"/>
        </w:rPr>
        <w:t>s</w:t>
      </w:r>
      <w:r w:rsidRPr="00597166">
        <w:rPr>
          <w:sz w:val="16"/>
        </w:rPr>
        <w:t>.</w:t>
      </w:r>
    </w:p>
    <w:p w14:paraId="3396480A" w14:textId="77777777" w:rsidR="00674613" w:rsidRPr="00597166" w:rsidRDefault="00674613" w:rsidP="00674613">
      <w:pPr>
        <w:rPr>
          <w:sz w:val="16"/>
        </w:rPr>
      </w:pPr>
      <w:r w:rsidRPr="00597166">
        <w:rPr>
          <w:sz w:val="16"/>
        </w:rPr>
        <w:t>Setting a baseline</w:t>
      </w:r>
    </w:p>
    <w:p w14:paraId="27566DFE" w14:textId="77777777" w:rsidR="00674613" w:rsidRPr="00597166" w:rsidRDefault="00674613" w:rsidP="00674613">
      <w:pPr>
        <w:rPr>
          <w:sz w:val="16"/>
        </w:rPr>
      </w:pPr>
      <w:r w:rsidRPr="00597166">
        <w:rPr>
          <w:sz w:val="16"/>
        </w:rPr>
        <w:t>Since Election Day 2024, 88 special elections featuring candidates from both major parties have taken place for institutions including state legislatures and the U.S. House.</w:t>
      </w:r>
    </w:p>
    <w:p w14:paraId="39C67241" w14:textId="77777777" w:rsidR="00674613" w:rsidRPr="00597166" w:rsidRDefault="00674613" w:rsidP="00674613">
      <w:pPr>
        <w:rPr>
          <w:sz w:val="16"/>
        </w:rPr>
      </w:pPr>
      <w:r w:rsidRPr="00597166">
        <w:rPr>
          <w:sz w:val="16"/>
        </w:rPr>
        <w:t>When analyzing the results of these races, it’s important to have figures to compare them to. After all, a Democrat just barely squeaking by in a state legislative race may not look very impressive on its face – but if that race took place in the rural heart of a red state, it could raise hackles among Republicans.</w:t>
      </w:r>
    </w:p>
    <w:p w14:paraId="0D19FE4F" w14:textId="77777777" w:rsidR="00674613" w:rsidRPr="00597166" w:rsidRDefault="00674613" w:rsidP="00674613">
      <w:pPr>
        <w:rPr>
          <w:sz w:val="16"/>
        </w:rPr>
      </w:pPr>
      <w:r w:rsidRPr="00597166">
        <w:rPr>
          <w:sz w:val="16"/>
        </w:rPr>
        <w:t>Most political analysts agree that the best available comparison point for special elections are the results for the most recent presidential election in that same district. There are a few reasons for this.</w:t>
      </w:r>
    </w:p>
    <w:p w14:paraId="393DD63F" w14:textId="77777777" w:rsidR="00674613" w:rsidRPr="00597166" w:rsidRDefault="00674613" w:rsidP="00674613">
      <w:pPr>
        <w:rPr>
          <w:sz w:val="16"/>
        </w:rPr>
      </w:pPr>
      <w:r w:rsidRPr="00597166">
        <w:rPr>
          <w:sz w:val="16"/>
        </w:rPr>
        <w:t>The nationalization of party politics means there are few members of Congress representing states or districts that voted for the other party for president. So the best comparison is to the only truly national election in the U.S.</w:t>
      </w:r>
    </w:p>
    <w:p w14:paraId="1450F58C" w14:textId="77777777" w:rsidR="00674613" w:rsidRPr="00597166" w:rsidRDefault="00674613" w:rsidP="00674613">
      <w:pPr>
        <w:rPr>
          <w:sz w:val="16"/>
        </w:rPr>
      </w:pPr>
      <w:r w:rsidRPr="00597166">
        <w:rPr>
          <w:sz w:val="16"/>
        </w:rPr>
        <w:t>Second, using presidential results creates the same baseline for all races. By comparing special election results to the prior election environment, all the special election results get compared to the same standard.</w:t>
      </w:r>
    </w:p>
    <w:p w14:paraId="00E8BA5B" w14:textId="77777777" w:rsidR="00674613" w:rsidRPr="00597166" w:rsidRDefault="00674613" w:rsidP="00674613">
      <w:pPr>
        <w:rPr>
          <w:sz w:val="16"/>
        </w:rPr>
      </w:pPr>
      <w:r w:rsidRPr="00597166">
        <w:rPr>
          <w:sz w:val="16"/>
        </w:rPr>
        <w:t>Finally, and perhaps most importantly, recent midterm elections have typically served as a referendum on the party in power, particularly the president. In trying to measure how voters are reacting to Trump’s second term, it makes sense to measure their behavior against the last time Trump was on the ballot.</w:t>
      </w:r>
    </w:p>
    <w:p w14:paraId="7B41D4E6" w14:textId="77777777" w:rsidR="00674613" w:rsidRPr="00597166" w:rsidRDefault="00674613" w:rsidP="00674613">
      <w:pPr>
        <w:rPr>
          <w:sz w:val="16"/>
        </w:rPr>
      </w:pPr>
      <w:r w:rsidRPr="00597166">
        <w:rPr>
          <w:sz w:val="16"/>
        </w:rPr>
        <w:t>Are special elections predictive?</w:t>
      </w:r>
    </w:p>
    <w:p w14:paraId="27918354" w14:textId="77777777" w:rsidR="00674613" w:rsidRPr="00597166" w:rsidRDefault="00674613" w:rsidP="00674613">
      <w:pPr>
        <w:rPr>
          <w:sz w:val="16"/>
        </w:rPr>
      </w:pPr>
      <w:r w:rsidRPr="00597166">
        <w:rPr>
          <w:sz w:val="16"/>
        </w:rPr>
        <w:t>With this baseline in mind, it’s easy to compare the results of special elections in particular districts to the results of the last presidential election in that same district.</w:t>
      </w:r>
    </w:p>
    <w:p w14:paraId="1467F1A1" w14:textId="77777777" w:rsidR="00674613" w:rsidRPr="00597166" w:rsidRDefault="00674613" w:rsidP="00674613">
      <w:pPr>
        <w:rPr>
          <w:sz w:val="16"/>
        </w:rPr>
      </w:pPr>
      <w:r w:rsidRPr="00597166">
        <w:rPr>
          <w:sz w:val="16"/>
        </w:rPr>
        <w:t>In the 2022 cycle, for example, Democrats running in special elections underperformed President Joe Biden’s 2020 results in their districts by about 4 percentage points on average, which translated into a 3-percentage-point loss nationwide in U.S. House races in the November 2022 midterms and the loss of their majority in the chamber.</w:t>
      </w:r>
    </w:p>
    <w:p w14:paraId="72AD653B" w14:textId="77777777" w:rsidR="00674613" w:rsidRPr="00597166" w:rsidRDefault="00674613" w:rsidP="00674613">
      <w:pPr>
        <w:rPr>
          <w:sz w:val="16"/>
        </w:rPr>
      </w:pPr>
      <w:r w:rsidRPr="00597166">
        <w:rPr>
          <w:sz w:val="16"/>
        </w:rPr>
        <w:t>Conversely, in 2018 – like this year, a midterm following a Trump election – Democrats bested Republicans by 8 percentage points in November, after overperforming Hillary Clinton’s 2016 margins in special elections throughout the previous two years by 9 percentage points on average.</w:t>
      </w:r>
    </w:p>
    <w:p w14:paraId="01118E09" w14:textId="77777777" w:rsidR="00674613" w:rsidRPr="00597166" w:rsidRDefault="00674613" w:rsidP="00674613">
      <w:pPr>
        <w:rPr>
          <w:sz w:val="16"/>
        </w:rPr>
      </w:pPr>
      <w:r w:rsidRPr="00597166">
        <w:rPr>
          <w:sz w:val="16"/>
        </w:rPr>
        <w:t>The 2024 cycle is a clear exception to this pattern of regular elections closely following special election results: Prior to the presidential election, Democrats outperformed in special elections by an average of 4 percentage points but ended up losing nationally by 3 percentage points in November.</w:t>
      </w:r>
    </w:p>
    <w:p w14:paraId="19829DA7" w14:textId="77777777" w:rsidR="00674613" w:rsidRPr="00597166" w:rsidRDefault="00674613" w:rsidP="00674613">
      <w:pPr>
        <w:rPr>
          <w:sz w:val="16"/>
        </w:rPr>
      </w:pPr>
      <w:r w:rsidRPr="00597166">
        <w:rPr>
          <w:sz w:val="16"/>
        </w:rPr>
        <w:t xml:space="preserve">Like special elections, midterm contests tend to turn out fewer but more engaged voters than presidential years. Therefore, it may be that </w:t>
      </w:r>
      <w:r w:rsidRPr="00597166">
        <w:rPr>
          <w:rStyle w:val="StyleUnderline"/>
        </w:rPr>
        <w:t xml:space="preserve">special elections are </w:t>
      </w:r>
      <w:r w:rsidRPr="00597166">
        <w:rPr>
          <w:rStyle w:val="Emphasis"/>
        </w:rPr>
        <w:t>more predictive</w:t>
      </w:r>
      <w:r w:rsidRPr="00597166">
        <w:rPr>
          <w:rStyle w:val="StyleUnderline"/>
        </w:rPr>
        <w:t xml:space="preserve"> of </w:t>
      </w:r>
      <w:r w:rsidRPr="007D59E5">
        <w:rPr>
          <w:rStyle w:val="StyleUnderline"/>
        </w:rPr>
        <w:t xml:space="preserve">midterm results than </w:t>
      </w:r>
      <w:r w:rsidRPr="007D59E5">
        <w:rPr>
          <w:rStyle w:val="Emphasis"/>
        </w:rPr>
        <w:t>presidential cycles</w:t>
      </w:r>
      <w:r w:rsidRPr="007D59E5">
        <w:rPr>
          <w:sz w:val="16"/>
        </w:rPr>
        <w:t xml:space="preserve">. At any rate, if previous midterm outcomes are any guide, </w:t>
      </w:r>
      <w:r w:rsidRPr="007D59E5">
        <w:rPr>
          <w:rStyle w:val="StyleUnderline"/>
        </w:rPr>
        <w:t xml:space="preserve">the </w:t>
      </w:r>
      <w:r w:rsidRPr="007D59E5">
        <w:rPr>
          <w:rStyle w:val="Emphasis"/>
        </w:rPr>
        <w:t>numbers</w:t>
      </w:r>
      <w:r w:rsidRPr="007D59E5">
        <w:rPr>
          <w:rStyle w:val="StyleUnderline"/>
        </w:rPr>
        <w:t xml:space="preserve"> being posted by </w:t>
      </w:r>
      <w:r w:rsidRPr="00597166">
        <w:rPr>
          <w:rStyle w:val="Emphasis"/>
          <w:highlight w:val="cyan"/>
        </w:rPr>
        <w:t>Dem</w:t>
      </w:r>
      <w:r w:rsidRPr="00597166">
        <w:rPr>
          <w:rStyle w:val="StyleUnderline"/>
        </w:rPr>
        <w:t>ocrat</w:t>
      </w:r>
      <w:r w:rsidRPr="00597166">
        <w:rPr>
          <w:rStyle w:val="Emphasis"/>
          <w:highlight w:val="cyan"/>
        </w:rPr>
        <w:t>s</w:t>
      </w:r>
      <w:r w:rsidRPr="00597166">
        <w:rPr>
          <w:rStyle w:val="StyleUnderline"/>
        </w:rPr>
        <w:t xml:space="preserve"> in special elections</w:t>
      </w:r>
      <w:r w:rsidRPr="00597166">
        <w:rPr>
          <w:sz w:val="16"/>
        </w:rPr>
        <w:t xml:space="preserve"> so far in the 2026 cycle </w:t>
      </w:r>
      <w:r w:rsidRPr="00597166">
        <w:rPr>
          <w:rStyle w:val="StyleUnderline"/>
        </w:rPr>
        <w:t xml:space="preserve">are </w:t>
      </w:r>
      <w:r w:rsidRPr="00597166">
        <w:rPr>
          <w:rStyle w:val="Emphasis"/>
          <w:highlight w:val="cyan"/>
        </w:rPr>
        <w:t>impossible</w:t>
      </w:r>
      <w:r w:rsidRPr="00597166">
        <w:rPr>
          <w:rStyle w:val="StyleUnderline"/>
          <w:highlight w:val="cyan"/>
        </w:rPr>
        <w:t xml:space="preserve"> to ignore</w:t>
      </w:r>
      <w:r w:rsidRPr="00597166">
        <w:rPr>
          <w:sz w:val="16"/>
        </w:rPr>
        <w:t>.</w:t>
      </w:r>
    </w:p>
    <w:p w14:paraId="42E6D3DB" w14:textId="77777777" w:rsidR="00674613" w:rsidRPr="00597166" w:rsidRDefault="00674613" w:rsidP="00674613">
      <w:pPr>
        <w:rPr>
          <w:sz w:val="16"/>
        </w:rPr>
      </w:pPr>
      <w:r w:rsidRPr="00597166">
        <w:rPr>
          <w:sz w:val="16"/>
        </w:rPr>
        <w:t xml:space="preserve">On average, </w:t>
      </w:r>
      <w:r w:rsidRPr="007D59E5">
        <w:rPr>
          <w:rStyle w:val="StyleUnderline"/>
        </w:rPr>
        <w:t>they’re running</w:t>
      </w:r>
      <w:r w:rsidRPr="00597166">
        <w:rPr>
          <w:rStyle w:val="StyleUnderline"/>
        </w:rPr>
        <w:t xml:space="preserve"> </w:t>
      </w:r>
      <w:r w:rsidRPr="00597166">
        <w:rPr>
          <w:rStyle w:val="Emphasis"/>
          <w:highlight w:val="cyan"/>
        </w:rPr>
        <w:t>ahead</w:t>
      </w:r>
      <w:r w:rsidRPr="00597166">
        <w:rPr>
          <w:rStyle w:val="StyleUnderline"/>
          <w:highlight w:val="cyan"/>
        </w:rPr>
        <w:t xml:space="preserve"> of Harris’s</w:t>
      </w:r>
      <w:r w:rsidRPr="00597166">
        <w:rPr>
          <w:rStyle w:val="StyleUnderline"/>
        </w:rPr>
        <w:t xml:space="preserve"> 2024 </w:t>
      </w:r>
      <w:r w:rsidRPr="00597166">
        <w:rPr>
          <w:rStyle w:val="StyleUnderline"/>
          <w:highlight w:val="cyan"/>
        </w:rPr>
        <w:t>margins by</w:t>
      </w:r>
      <w:r w:rsidRPr="00597166">
        <w:rPr>
          <w:sz w:val="16"/>
        </w:rPr>
        <w:t xml:space="preserve"> a whopping </w:t>
      </w:r>
      <w:r w:rsidRPr="00597166">
        <w:rPr>
          <w:rStyle w:val="Emphasis"/>
          <w:highlight w:val="cyan"/>
        </w:rPr>
        <w:t>13 percent</w:t>
      </w:r>
      <w:r w:rsidRPr="00597166">
        <w:rPr>
          <w:sz w:val="16"/>
        </w:rPr>
        <w:t>age points. That’s better than they did in 2018, when they ultimately picked up 40 seats in the House and seven governorships across the country.</w:t>
      </w:r>
    </w:p>
    <w:p w14:paraId="2C5A42C7" w14:textId="77777777" w:rsidR="00674613" w:rsidRPr="00597166" w:rsidRDefault="00674613" w:rsidP="00674613">
      <w:pPr>
        <w:rPr>
          <w:sz w:val="16"/>
        </w:rPr>
      </w:pPr>
      <w:r w:rsidRPr="00597166">
        <w:rPr>
          <w:sz w:val="16"/>
        </w:rPr>
        <w:t>What’s different about specials?</w:t>
      </w:r>
    </w:p>
    <w:p w14:paraId="1DC08FBB" w14:textId="77777777" w:rsidR="00674613" w:rsidRPr="00597166" w:rsidRDefault="00674613" w:rsidP="00674613">
      <w:pPr>
        <w:rPr>
          <w:sz w:val="16"/>
        </w:rPr>
      </w:pPr>
      <w:r w:rsidRPr="00597166">
        <w:rPr>
          <w:rStyle w:val="Emphasis"/>
          <w:highlight w:val="cyan"/>
        </w:rPr>
        <w:t>Dem</w:t>
      </w:r>
      <w:r w:rsidRPr="00597166">
        <w:rPr>
          <w:rStyle w:val="StyleUnderline"/>
        </w:rPr>
        <w:t>ocrat</w:t>
      </w:r>
      <w:r w:rsidRPr="00597166">
        <w:rPr>
          <w:rStyle w:val="Emphasis"/>
          <w:highlight w:val="cyan"/>
        </w:rPr>
        <w:t>s</w:t>
      </w:r>
      <w:r w:rsidRPr="00597166">
        <w:rPr>
          <w:sz w:val="16"/>
        </w:rPr>
        <w:t xml:space="preserve">, however, </w:t>
      </w:r>
      <w:r w:rsidRPr="00815D4C">
        <w:rPr>
          <w:rStyle w:val="StyleUnderline"/>
        </w:rPr>
        <w:t xml:space="preserve">may </w:t>
      </w:r>
      <w:r w:rsidRPr="00597166">
        <w:rPr>
          <w:rStyle w:val="Emphasis"/>
          <w:highlight w:val="cyan"/>
        </w:rPr>
        <w:t>not want</w:t>
      </w:r>
      <w:r w:rsidRPr="00597166">
        <w:rPr>
          <w:rStyle w:val="StyleUnderline"/>
          <w:highlight w:val="cyan"/>
        </w:rPr>
        <w:t xml:space="preserve"> to </w:t>
      </w:r>
      <w:r w:rsidRPr="00597166">
        <w:rPr>
          <w:rStyle w:val="Emphasis"/>
          <w:highlight w:val="cyan"/>
        </w:rPr>
        <w:t>pop</w:t>
      </w:r>
      <w:r w:rsidRPr="00A5502F">
        <w:rPr>
          <w:rStyle w:val="StyleUnderline"/>
        </w:rPr>
        <w:t xml:space="preserve"> the </w:t>
      </w:r>
      <w:r w:rsidRPr="00597166">
        <w:rPr>
          <w:rStyle w:val="Emphasis"/>
          <w:highlight w:val="cyan"/>
        </w:rPr>
        <w:t>champagne</w:t>
      </w:r>
      <w:r w:rsidRPr="00597166">
        <w:rPr>
          <w:sz w:val="16"/>
        </w:rPr>
        <w:t xml:space="preserve"> corks just </w:t>
      </w:r>
      <w:r w:rsidRPr="00597166">
        <w:rPr>
          <w:rStyle w:val="StyleUnderline"/>
        </w:rPr>
        <w:t>yet</w:t>
      </w:r>
      <w:r w:rsidRPr="00597166">
        <w:rPr>
          <w:sz w:val="16"/>
        </w:rPr>
        <w:t xml:space="preserve">. </w:t>
      </w:r>
      <w:r w:rsidRPr="00597166">
        <w:rPr>
          <w:rStyle w:val="StyleUnderline"/>
        </w:rPr>
        <w:t xml:space="preserve">Many </w:t>
      </w:r>
      <w:r w:rsidRPr="00597166">
        <w:rPr>
          <w:rStyle w:val="Emphasis"/>
          <w:highlight w:val="cyan"/>
        </w:rPr>
        <w:t>roadblocks</w:t>
      </w:r>
      <w:r w:rsidRPr="00597166">
        <w:rPr>
          <w:rStyle w:val="StyleUnderline"/>
          <w:highlight w:val="cyan"/>
        </w:rPr>
        <w:t xml:space="preserve"> remain</w:t>
      </w:r>
      <w:r w:rsidRPr="00597166">
        <w:rPr>
          <w:sz w:val="16"/>
        </w:rPr>
        <w:t xml:space="preserve"> in their quest to take back control of Congress. For one thing, </w:t>
      </w:r>
      <w:r w:rsidRPr="00597166">
        <w:rPr>
          <w:rStyle w:val="StyleUnderline"/>
        </w:rPr>
        <w:t>the</w:t>
      </w:r>
      <w:r w:rsidRPr="00597166">
        <w:rPr>
          <w:sz w:val="16"/>
        </w:rPr>
        <w:t xml:space="preserve"> U.S. </w:t>
      </w:r>
      <w:r w:rsidRPr="00597166">
        <w:rPr>
          <w:rStyle w:val="StyleUnderline"/>
        </w:rPr>
        <w:t>Senate map remains</w:t>
      </w:r>
      <w:r w:rsidRPr="00597166">
        <w:rPr>
          <w:sz w:val="16"/>
        </w:rPr>
        <w:t xml:space="preserve"> a </w:t>
      </w:r>
      <w:r w:rsidRPr="00597166">
        <w:rPr>
          <w:rStyle w:val="Emphasis"/>
        </w:rPr>
        <w:t>difficult</w:t>
      </w:r>
      <w:r w:rsidRPr="00597166">
        <w:rPr>
          <w:sz w:val="16"/>
        </w:rPr>
        <w:t xml:space="preserve"> one for Democrats. Even if they end up creating a 2018-like election environment with an unpopular president, many Senate contests are taking place in solidly red states.</w:t>
      </w:r>
    </w:p>
    <w:p w14:paraId="7F56BEB0" w14:textId="77777777" w:rsidR="00674613" w:rsidRPr="00597166" w:rsidRDefault="00674613" w:rsidP="00674613">
      <w:pPr>
        <w:rPr>
          <w:sz w:val="16"/>
        </w:rPr>
      </w:pPr>
      <w:r w:rsidRPr="00597166">
        <w:rPr>
          <w:sz w:val="16"/>
        </w:rPr>
        <w:t>It’s also always worth bearing in mind that there’s no telling how the events of the next nine months might reshape public opinion.</w:t>
      </w:r>
    </w:p>
    <w:p w14:paraId="3DDE6A43" w14:textId="77777777" w:rsidR="00674613" w:rsidRPr="00597166" w:rsidRDefault="00674613" w:rsidP="00674613">
      <w:pPr>
        <w:rPr>
          <w:sz w:val="16"/>
        </w:rPr>
      </w:pPr>
      <w:r w:rsidRPr="00597166">
        <w:rPr>
          <w:sz w:val="16"/>
        </w:rPr>
        <w:t>And special elections, while useful metrics, are far from perfect barometers of public opinion. They take place at different times, and could be just as reflective of hyperlocal factors, such as flawed candidates, as they are of nationalized partisan conditions.</w:t>
      </w:r>
    </w:p>
    <w:p w14:paraId="189F5DCA" w14:textId="77777777" w:rsidR="00674613" w:rsidRPr="00597166" w:rsidRDefault="00674613" w:rsidP="00674613">
      <w:pPr>
        <w:rPr>
          <w:sz w:val="16"/>
        </w:rPr>
      </w:pPr>
      <w:r w:rsidRPr="00597166">
        <w:rPr>
          <w:sz w:val="16"/>
        </w:rPr>
        <w:t>Special elections tend to have far lower turnout than regular midterm or presidential contests. It’s also difficult to tell whether overperformance is due to highly motivated partisans or persuasion of independents and voters from the other party.</w:t>
      </w:r>
    </w:p>
    <w:p w14:paraId="34DDD2DE" w14:textId="77777777" w:rsidR="00674613" w:rsidRPr="00597166" w:rsidRDefault="00674613" w:rsidP="00674613">
      <w:pPr>
        <w:rPr>
          <w:sz w:val="16"/>
        </w:rPr>
      </w:pPr>
      <w:r w:rsidRPr="00597166">
        <w:rPr>
          <w:sz w:val="16"/>
        </w:rPr>
        <w:t>Using all the tools available</w:t>
      </w:r>
    </w:p>
    <w:p w14:paraId="3CEF693D" w14:textId="77777777" w:rsidR="00674613" w:rsidRPr="00597166" w:rsidRDefault="00674613" w:rsidP="00674613">
      <w:pPr>
        <w:rPr>
          <w:sz w:val="16"/>
        </w:rPr>
      </w:pPr>
      <w:r w:rsidRPr="008002AA">
        <w:rPr>
          <w:rStyle w:val="Emphasis"/>
          <w:highlight w:val="cyan"/>
        </w:rPr>
        <w:t>Still</w:t>
      </w:r>
      <w:r w:rsidRPr="00597166">
        <w:rPr>
          <w:sz w:val="16"/>
        </w:rPr>
        <w:t xml:space="preserve">, </w:t>
      </w:r>
      <w:r w:rsidRPr="008002AA">
        <w:rPr>
          <w:rStyle w:val="StyleUnderline"/>
          <w:highlight w:val="cyan"/>
        </w:rPr>
        <w:t>special elections</w:t>
      </w:r>
      <w:r w:rsidRPr="007D59E5">
        <w:rPr>
          <w:rStyle w:val="StyleUnderline"/>
        </w:rPr>
        <w:t xml:space="preserve"> do </w:t>
      </w:r>
      <w:r w:rsidRPr="00597166">
        <w:rPr>
          <w:rStyle w:val="StyleUnderline"/>
          <w:highlight w:val="cyan"/>
        </w:rPr>
        <w:t>have</w:t>
      </w:r>
      <w:r w:rsidRPr="008002AA">
        <w:rPr>
          <w:rStyle w:val="StyleUnderline"/>
        </w:rPr>
        <w:t xml:space="preserve"> key </w:t>
      </w:r>
      <w:r w:rsidRPr="00597166">
        <w:rPr>
          <w:rStyle w:val="Emphasis"/>
          <w:highlight w:val="cyan"/>
        </w:rPr>
        <w:t>advantages</w:t>
      </w:r>
      <w:r w:rsidRPr="00597166">
        <w:rPr>
          <w:rStyle w:val="StyleUnderline"/>
        </w:rPr>
        <w:t xml:space="preserve"> over</w:t>
      </w:r>
      <w:r w:rsidRPr="00597166">
        <w:rPr>
          <w:sz w:val="16"/>
        </w:rPr>
        <w:t xml:space="preserve"> traditional </w:t>
      </w:r>
      <w:r w:rsidRPr="00597166">
        <w:rPr>
          <w:rStyle w:val="Emphasis"/>
        </w:rPr>
        <w:t>polling</w:t>
      </w:r>
      <w:r w:rsidRPr="00597166">
        <w:rPr>
          <w:sz w:val="16"/>
        </w:rPr>
        <w:t xml:space="preserve">. </w:t>
      </w:r>
      <w:r w:rsidRPr="00597166">
        <w:rPr>
          <w:rStyle w:val="StyleUnderline"/>
        </w:rPr>
        <w:t xml:space="preserve">Although </w:t>
      </w:r>
      <w:r w:rsidRPr="00597166">
        <w:rPr>
          <w:rStyle w:val="StyleUnderline"/>
          <w:highlight w:val="cyan"/>
        </w:rPr>
        <w:t>polls</w:t>
      </w:r>
      <w:r w:rsidRPr="00597166">
        <w:rPr>
          <w:sz w:val="16"/>
        </w:rPr>
        <w:t xml:space="preserve"> do their best to </w:t>
      </w:r>
      <w:r w:rsidRPr="00597166">
        <w:rPr>
          <w:rStyle w:val="Emphasis"/>
          <w:highlight w:val="cyan"/>
        </w:rPr>
        <w:t>approximate</w:t>
      </w:r>
      <w:r w:rsidRPr="00597166">
        <w:rPr>
          <w:sz w:val="16"/>
        </w:rPr>
        <w:t xml:space="preserve"> voters’ </w:t>
      </w:r>
      <w:r w:rsidRPr="00597166">
        <w:rPr>
          <w:rStyle w:val="StyleUnderline"/>
        </w:rPr>
        <w:t xml:space="preserve">political </w:t>
      </w:r>
      <w:r w:rsidRPr="007D59E5">
        <w:rPr>
          <w:rStyle w:val="StyleUnderline"/>
        </w:rPr>
        <w:t xml:space="preserve">attitudes, </w:t>
      </w:r>
      <w:r w:rsidRPr="00597166">
        <w:rPr>
          <w:rStyle w:val="StyleUnderline"/>
          <w:highlight w:val="cyan"/>
        </w:rPr>
        <w:t xml:space="preserve">elections </w:t>
      </w:r>
      <w:r w:rsidRPr="00597166">
        <w:rPr>
          <w:rStyle w:val="Emphasis"/>
          <w:highlight w:val="cyan"/>
        </w:rPr>
        <w:t>reveal</w:t>
      </w:r>
      <w:r w:rsidRPr="007D59E5">
        <w:rPr>
          <w:rStyle w:val="StyleUnderline"/>
        </w:rPr>
        <w:t xml:space="preserve"> these </w:t>
      </w:r>
      <w:r w:rsidRPr="00597166">
        <w:rPr>
          <w:rStyle w:val="StyleUnderline"/>
          <w:highlight w:val="cyan"/>
        </w:rPr>
        <w:t>attitudes</w:t>
      </w:r>
      <w:r w:rsidRPr="00597166">
        <w:rPr>
          <w:rStyle w:val="StyleUnderline"/>
        </w:rPr>
        <w:t xml:space="preserve"> through voters’ </w:t>
      </w:r>
      <w:r w:rsidRPr="00597166">
        <w:rPr>
          <w:rStyle w:val="Emphasis"/>
        </w:rPr>
        <w:t>actual</w:t>
      </w:r>
      <w:r w:rsidRPr="00597166">
        <w:rPr>
          <w:rStyle w:val="StyleUnderline"/>
        </w:rPr>
        <w:t xml:space="preserve">, </w:t>
      </w:r>
      <w:r w:rsidRPr="00597166">
        <w:rPr>
          <w:rStyle w:val="Emphasis"/>
        </w:rPr>
        <w:t>observed</w:t>
      </w:r>
      <w:r w:rsidRPr="00597166">
        <w:rPr>
          <w:rStyle w:val="StyleUnderline"/>
        </w:rPr>
        <w:t xml:space="preserve"> behavior</w:t>
      </w:r>
      <w:r w:rsidRPr="00597166">
        <w:rPr>
          <w:sz w:val="16"/>
        </w:rPr>
        <w:t xml:space="preserve"> – exactly the type of behavior that analysts are trying to predict in November.</w:t>
      </w:r>
    </w:p>
    <w:p w14:paraId="47A513CA" w14:textId="77777777" w:rsidR="00674613" w:rsidRPr="00597166" w:rsidRDefault="00674613" w:rsidP="00674613">
      <w:pPr>
        <w:rPr>
          <w:sz w:val="16"/>
        </w:rPr>
      </w:pPr>
      <w:r w:rsidRPr="00597166">
        <w:rPr>
          <w:sz w:val="16"/>
        </w:rPr>
        <w:t xml:space="preserve">Generally, </w:t>
      </w:r>
      <w:r w:rsidRPr="00597166">
        <w:rPr>
          <w:rStyle w:val="StyleUnderline"/>
        </w:rPr>
        <w:t xml:space="preserve">this is </w:t>
      </w:r>
      <w:r w:rsidRPr="00597166">
        <w:rPr>
          <w:rStyle w:val="Emphasis"/>
        </w:rPr>
        <w:t>preferable</w:t>
      </w:r>
      <w:r w:rsidRPr="00597166">
        <w:rPr>
          <w:rStyle w:val="StyleUnderline"/>
        </w:rPr>
        <w:t xml:space="preserve"> to asking a </w:t>
      </w:r>
      <w:r w:rsidRPr="00597166">
        <w:rPr>
          <w:rStyle w:val="Emphasis"/>
        </w:rPr>
        <w:t>hypothetical</w:t>
      </w:r>
      <w:r w:rsidRPr="00597166">
        <w:rPr>
          <w:sz w:val="16"/>
        </w:rPr>
        <w:t xml:space="preserve"> in opinion polls, which are getting more difficult than ever to do well.</w:t>
      </w:r>
    </w:p>
    <w:p w14:paraId="22F502ED" w14:textId="77777777" w:rsidR="00674613" w:rsidRPr="00597166" w:rsidRDefault="00674613" w:rsidP="00674613">
      <w:pPr>
        <w:rPr>
          <w:sz w:val="16"/>
        </w:rPr>
      </w:pPr>
      <w:r w:rsidRPr="00597166">
        <w:rPr>
          <w:sz w:val="16"/>
        </w:rPr>
        <w:t xml:space="preserve">In the end, special elections are just one piece of the prediction puzzle. But </w:t>
      </w:r>
      <w:r w:rsidRPr="00597166">
        <w:rPr>
          <w:rStyle w:val="StyleUnderline"/>
        </w:rPr>
        <w:t xml:space="preserve">the </w:t>
      </w:r>
      <w:r w:rsidRPr="00597166">
        <w:rPr>
          <w:rStyle w:val="Emphasis"/>
          <w:highlight w:val="cyan"/>
        </w:rPr>
        <w:t>other</w:t>
      </w:r>
      <w:r w:rsidRPr="00597166">
        <w:rPr>
          <w:rStyle w:val="StyleUnderline"/>
        </w:rPr>
        <w:t xml:space="preserve"> puzzle </w:t>
      </w:r>
      <w:r w:rsidRPr="00597166">
        <w:rPr>
          <w:rStyle w:val="StyleUnderline"/>
          <w:highlight w:val="cyan"/>
        </w:rPr>
        <w:t>pieces are</w:t>
      </w:r>
      <w:r w:rsidRPr="00597166">
        <w:rPr>
          <w:rStyle w:val="StyleUnderline"/>
        </w:rPr>
        <w:t xml:space="preserve"> </w:t>
      </w:r>
      <w:r w:rsidRPr="00597166">
        <w:rPr>
          <w:rStyle w:val="Emphasis"/>
        </w:rPr>
        <w:t>also</w:t>
      </w:r>
      <w:r w:rsidRPr="00597166">
        <w:rPr>
          <w:rStyle w:val="StyleUnderline"/>
        </w:rPr>
        <w:t xml:space="preserve"> </w:t>
      </w:r>
      <w:r w:rsidRPr="00597166">
        <w:rPr>
          <w:rStyle w:val="StyleUnderline"/>
          <w:highlight w:val="cyan"/>
        </w:rPr>
        <w:t>spelling out</w:t>
      </w:r>
      <w:r w:rsidRPr="00597166">
        <w:rPr>
          <w:rStyle w:val="StyleUnderline"/>
        </w:rPr>
        <w:t xml:space="preserve"> potential </w:t>
      </w:r>
      <w:r w:rsidRPr="00597166">
        <w:rPr>
          <w:rStyle w:val="Emphasis"/>
          <w:highlight w:val="cyan"/>
        </w:rPr>
        <w:t>bad</w:t>
      </w:r>
      <w:r w:rsidRPr="00597166">
        <w:rPr>
          <w:rStyle w:val="StyleUnderline"/>
          <w:highlight w:val="cyan"/>
        </w:rPr>
        <w:t xml:space="preserve"> news</w:t>
      </w:r>
      <w:r w:rsidRPr="00597166">
        <w:rPr>
          <w:rStyle w:val="StyleUnderline"/>
        </w:rPr>
        <w:t xml:space="preserve"> for the </w:t>
      </w:r>
      <w:r w:rsidRPr="00597166">
        <w:rPr>
          <w:rStyle w:val="Emphasis"/>
        </w:rPr>
        <w:t>GOP</w:t>
      </w:r>
      <w:r w:rsidRPr="00597166">
        <w:rPr>
          <w:sz w:val="16"/>
        </w:rPr>
        <w:t>.</w:t>
      </w:r>
    </w:p>
    <w:p w14:paraId="2C7E1012" w14:textId="77777777" w:rsidR="00674613" w:rsidRPr="00597166" w:rsidRDefault="00674613" w:rsidP="00674613">
      <w:pPr>
        <w:rPr>
          <w:sz w:val="16"/>
        </w:rPr>
      </w:pPr>
      <w:r w:rsidRPr="008002AA">
        <w:rPr>
          <w:rStyle w:val="StyleUnderline"/>
        </w:rPr>
        <w:t xml:space="preserve">The </w:t>
      </w:r>
      <w:r w:rsidRPr="008002AA">
        <w:rPr>
          <w:rStyle w:val="Emphasis"/>
        </w:rPr>
        <w:t>generic</w:t>
      </w:r>
      <w:r w:rsidRPr="008002AA">
        <w:rPr>
          <w:rStyle w:val="StyleUnderline"/>
        </w:rPr>
        <w:t xml:space="preserve"> ballot</w:t>
      </w:r>
      <w:r w:rsidRPr="008002AA">
        <w:rPr>
          <w:sz w:val="16"/>
        </w:rPr>
        <w:t xml:space="preserve">, a standard polling question that asks voters’ intent to vote for one party or the other in November without naming specific candidates, </w:t>
      </w:r>
      <w:r w:rsidRPr="008002AA">
        <w:rPr>
          <w:rStyle w:val="StyleUnderline"/>
        </w:rPr>
        <w:t>has the GOP</w:t>
      </w:r>
      <w:r w:rsidRPr="008002AA">
        <w:rPr>
          <w:sz w:val="16"/>
        </w:rPr>
        <w:t xml:space="preserve"> about </w:t>
      </w:r>
      <w:r w:rsidRPr="008002AA">
        <w:rPr>
          <w:rStyle w:val="Emphasis"/>
        </w:rPr>
        <w:t>6 percent</w:t>
      </w:r>
      <w:r w:rsidRPr="008002AA">
        <w:rPr>
          <w:sz w:val="16"/>
        </w:rPr>
        <w:t xml:space="preserve">age points </w:t>
      </w:r>
      <w:r w:rsidRPr="008002AA">
        <w:rPr>
          <w:rStyle w:val="StyleUnderline"/>
        </w:rPr>
        <w:t>behind</w:t>
      </w:r>
      <w:r w:rsidRPr="008002AA">
        <w:rPr>
          <w:sz w:val="16"/>
        </w:rPr>
        <w:t xml:space="preserve"> the Democrats. </w:t>
      </w:r>
      <w:r w:rsidRPr="008002AA">
        <w:rPr>
          <w:rStyle w:val="StyleUnderline"/>
        </w:rPr>
        <w:t>Trump’s approval</w:t>
      </w:r>
      <w:r w:rsidRPr="008002AA">
        <w:rPr>
          <w:sz w:val="16"/>
        </w:rPr>
        <w:t xml:space="preserve"> rating, meanwhile, continues to hover below </w:t>
      </w:r>
      <w:r w:rsidRPr="008002AA">
        <w:rPr>
          <w:rStyle w:val="Emphasis"/>
        </w:rPr>
        <w:t>40%</w:t>
      </w:r>
      <w:r w:rsidRPr="008002AA">
        <w:rPr>
          <w:sz w:val="16"/>
        </w:rPr>
        <w:t>.</w:t>
      </w:r>
    </w:p>
    <w:p w14:paraId="7B3B516F" w14:textId="77777777" w:rsidR="00674613" w:rsidRPr="003004A1" w:rsidRDefault="00674613" w:rsidP="00674613"/>
    <w:p w14:paraId="2DB019CB" w14:textId="77777777" w:rsidR="00674613" w:rsidRDefault="00674613" w:rsidP="00674613">
      <w:pPr>
        <w:pStyle w:val="Heading3"/>
      </w:pPr>
      <w:r>
        <w:t>Link---2NC</w:t>
      </w:r>
    </w:p>
    <w:p w14:paraId="57DA4DFF" w14:textId="77777777" w:rsidR="00674613" w:rsidRDefault="00674613" w:rsidP="00674613">
      <w:pPr>
        <w:pStyle w:val="Heading4"/>
      </w:pPr>
      <w:r>
        <w:t xml:space="preserve">The plan </w:t>
      </w:r>
      <w:r w:rsidRPr="00CC16CC">
        <w:t>flips the midterms</w:t>
      </w:r>
      <w:r>
        <w:t xml:space="preserve">. </w:t>
      </w:r>
    </w:p>
    <w:p w14:paraId="6CEF13E3" w14:textId="77777777" w:rsidR="00674613" w:rsidRDefault="00674613" w:rsidP="00674613">
      <w:pPr>
        <w:pStyle w:val="Heading4"/>
      </w:pPr>
      <w:r>
        <w:t xml:space="preserve">1. </w:t>
      </w:r>
      <w:r>
        <w:rPr>
          <w:u w:val="single"/>
        </w:rPr>
        <w:t>Working-class appeal</w:t>
      </w:r>
      <w:r>
        <w:t xml:space="preserve">. Predistributive policies </w:t>
      </w:r>
      <w:r w:rsidRPr="00C84F94">
        <w:rPr>
          <w:u w:val="single"/>
        </w:rPr>
        <w:t>steal</w:t>
      </w:r>
      <w:r>
        <w:t xml:space="preserve"> the Democrats’ </w:t>
      </w:r>
      <w:r w:rsidRPr="00C84F94">
        <w:rPr>
          <w:u w:val="single"/>
        </w:rPr>
        <w:t>signature issue</w:t>
      </w:r>
      <w:r>
        <w:t xml:space="preserve"> and are </w:t>
      </w:r>
      <w:r w:rsidRPr="00875F6E">
        <w:rPr>
          <w:u w:val="single"/>
        </w:rPr>
        <w:t>so salient</w:t>
      </w:r>
      <w:r>
        <w:t xml:space="preserve"> they can flip even </w:t>
      </w:r>
      <w:r w:rsidRPr="000D469B">
        <w:rPr>
          <w:u w:val="single"/>
        </w:rPr>
        <w:t>committed partisans</w:t>
      </w:r>
      <w:r>
        <w:t xml:space="preserve">. That enables the GOP to </w:t>
      </w:r>
      <w:r w:rsidRPr="00C84F94">
        <w:rPr>
          <w:u w:val="single"/>
        </w:rPr>
        <w:t>rebrand itself</w:t>
      </w:r>
      <w:r>
        <w:t xml:space="preserve"> as pro-worker, poaching working-class independents in </w:t>
      </w:r>
      <w:r w:rsidRPr="00C84F94">
        <w:rPr>
          <w:u w:val="single"/>
        </w:rPr>
        <w:t>swing districts</w:t>
      </w:r>
      <w:r>
        <w:t>. That’s Abbott.</w:t>
      </w:r>
    </w:p>
    <w:p w14:paraId="2ADAED04" w14:textId="77777777" w:rsidR="00674613" w:rsidRDefault="00674613" w:rsidP="00674613">
      <w:r>
        <w:t>&lt;&lt;1NC Abbott&gt;&gt;</w:t>
      </w:r>
    </w:p>
    <w:p w14:paraId="2BC38E8B" w14:textId="77777777" w:rsidR="00674613" w:rsidRPr="00FD1AE1" w:rsidRDefault="00674613" w:rsidP="00674613">
      <w:pPr>
        <w:rPr>
          <w:sz w:val="14"/>
          <w:szCs w:val="20"/>
        </w:rPr>
      </w:pPr>
      <w:r w:rsidRPr="00FD1AE1">
        <w:rPr>
          <w:sz w:val="14"/>
          <w:szCs w:val="20"/>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FD1AE1">
        <w:rPr>
          <w:rStyle w:val="StyleUnderline"/>
          <w:sz w:val="20"/>
          <w:szCs w:val="20"/>
        </w:rPr>
        <w:t xml:space="preserve">On economics, </w:t>
      </w:r>
      <w:r w:rsidRPr="00FD1AE1">
        <w:rPr>
          <w:rStyle w:val="Emphasis"/>
          <w:sz w:val="20"/>
          <w:szCs w:val="20"/>
          <w:highlight w:val="lightGray"/>
        </w:rPr>
        <w:t>predistributive</w:t>
      </w:r>
      <w:r w:rsidRPr="00FD1AE1">
        <w:rPr>
          <w:rStyle w:val="StyleUnderline"/>
          <w:sz w:val="20"/>
          <w:szCs w:val="20"/>
          <w:highlight w:val="lightGray"/>
        </w:rPr>
        <w:t xml:space="preserve"> policies</w:t>
      </w:r>
      <w:r w:rsidRPr="00FD1AE1">
        <w:rPr>
          <w:sz w:val="14"/>
          <w:szCs w:val="20"/>
        </w:rPr>
        <w:t xml:space="preserve"> (</w:t>
      </w:r>
      <w:r w:rsidRPr="00FD1AE1">
        <w:rPr>
          <w:rStyle w:val="StyleUnderline"/>
          <w:sz w:val="20"/>
          <w:szCs w:val="20"/>
        </w:rPr>
        <w:t>like</w:t>
      </w:r>
      <w:r w:rsidRPr="00FD1AE1">
        <w:rPr>
          <w:sz w:val="14"/>
          <w:szCs w:val="20"/>
        </w:rPr>
        <w:t xml:space="preserve"> raising the minimum wage, </w:t>
      </w:r>
      <w:r w:rsidRPr="00FD1AE1">
        <w:rPr>
          <w:rStyle w:val="StyleUnderline"/>
          <w:sz w:val="20"/>
          <w:szCs w:val="20"/>
        </w:rPr>
        <w:t>policies to</w:t>
      </w:r>
      <w:r w:rsidRPr="00FD1AE1">
        <w:rPr>
          <w:sz w:val="14"/>
          <w:szCs w:val="20"/>
        </w:rPr>
        <w:t xml:space="preserve"> protect and </w:t>
      </w:r>
      <w:r w:rsidRPr="00FD1AE1">
        <w:rPr>
          <w:rStyle w:val="StyleUnderline"/>
          <w:sz w:val="20"/>
          <w:szCs w:val="20"/>
        </w:rPr>
        <w:t xml:space="preserve">expand </w:t>
      </w:r>
      <w:r w:rsidRPr="00FD1AE1">
        <w:rPr>
          <w:rStyle w:val="StyleUnderline"/>
          <w:sz w:val="20"/>
          <w:szCs w:val="20"/>
          <w:highlight w:val="lightGray"/>
        </w:rPr>
        <w:t xml:space="preserve">access to </w:t>
      </w:r>
      <w:r w:rsidRPr="00FD1AE1">
        <w:rPr>
          <w:rStyle w:val="Emphasis"/>
          <w:sz w:val="20"/>
          <w:szCs w:val="20"/>
          <w:highlight w:val="lightGray"/>
        </w:rPr>
        <w:t>good jobs</w:t>
      </w:r>
      <w:r w:rsidRPr="00FD1AE1">
        <w:rPr>
          <w:rStyle w:val="StyleUnderline"/>
          <w:sz w:val="20"/>
          <w:szCs w:val="20"/>
        </w:rPr>
        <w:t xml:space="preserve">, </w:t>
      </w:r>
      <w:r w:rsidRPr="00FD1AE1">
        <w:rPr>
          <w:rStyle w:val="StyleUnderline"/>
          <w:sz w:val="20"/>
          <w:szCs w:val="20"/>
          <w:highlight w:val="lightGray"/>
        </w:rPr>
        <w:t>and</w:t>
      </w:r>
      <w:r w:rsidRPr="00FD1AE1">
        <w:rPr>
          <w:rStyle w:val="StyleUnderline"/>
          <w:sz w:val="20"/>
          <w:szCs w:val="20"/>
        </w:rPr>
        <w:t xml:space="preserve"> increasing </w:t>
      </w:r>
      <w:r w:rsidRPr="00FD1AE1">
        <w:rPr>
          <w:rStyle w:val="Emphasis"/>
          <w:sz w:val="20"/>
          <w:szCs w:val="20"/>
          <w:highlight w:val="lightGray"/>
        </w:rPr>
        <w:t>worker influence</w:t>
      </w:r>
      <w:r w:rsidRPr="00FD1AE1">
        <w:rPr>
          <w:rStyle w:val="StyleUnderline"/>
          <w:sz w:val="20"/>
          <w:szCs w:val="20"/>
          <w:highlight w:val="lightGray"/>
        </w:rPr>
        <w:t xml:space="preserve"> in corporate </w:t>
      </w:r>
      <w:r w:rsidRPr="00FD1AE1">
        <w:rPr>
          <w:rStyle w:val="Emphasis"/>
          <w:sz w:val="20"/>
          <w:szCs w:val="20"/>
          <w:highlight w:val="lightGray"/>
        </w:rPr>
        <w:t>decision-making</w:t>
      </w:r>
      <w:r w:rsidRPr="00FD1AE1">
        <w:rPr>
          <w:sz w:val="14"/>
          <w:szCs w:val="20"/>
        </w:rPr>
        <w:t xml:space="preserve">) along with some redistributive policies (such as protecting Social Security and Medicare, increasing spending on health care and education, and tax hikes on the rich) </w:t>
      </w:r>
      <w:r w:rsidRPr="00FD1AE1">
        <w:rPr>
          <w:rStyle w:val="StyleUnderline"/>
          <w:sz w:val="20"/>
          <w:szCs w:val="20"/>
        </w:rPr>
        <w:t xml:space="preserve">are </w:t>
      </w:r>
      <w:r w:rsidRPr="00FD1AE1">
        <w:rPr>
          <w:rStyle w:val="Emphasis"/>
          <w:sz w:val="20"/>
          <w:szCs w:val="20"/>
          <w:highlight w:val="lightGray"/>
        </w:rPr>
        <w:t>all</w:t>
      </w:r>
      <w:r w:rsidRPr="00FD1AE1">
        <w:rPr>
          <w:rStyle w:val="StyleUnderline"/>
          <w:sz w:val="20"/>
          <w:szCs w:val="20"/>
          <w:highlight w:val="lightGray"/>
        </w:rPr>
        <w:t xml:space="preserve"> viewed </w:t>
      </w:r>
      <w:r w:rsidRPr="00FD1AE1">
        <w:rPr>
          <w:rStyle w:val="Emphasis"/>
          <w:sz w:val="20"/>
          <w:szCs w:val="20"/>
          <w:highlight w:val="lightGray"/>
        </w:rPr>
        <w:t>favorably</w:t>
      </w:r>
      <w:r w:rsidRPr="00FD1AE1">
        <w:rPr>
          <w:rStyle w:val="StyleUnderline"/>
          <w:sz w:val="20"/>
          <w:szCs w:val="20"/>
          <w:highlight w:val="lightGray"/>
        </w:rPr>
        <w:t xml:space="preserve"> by working-class Americans</w:t>
      </w:r>
      <w:r w:rsidRPr="00FD1AE1">
        <w:rPr>
          <w:sz w:val="14"/>
          <w:szCs w:val="20"/>
        </w:rPr>
        <w:t xml:space="preserve">. But as we have argued several times over, Kamala </w:t>
      </w:r>
      <w:r w:rsidRPr="00FD1AE1">
        <w:rPr>
          <w:rStyle w:val="StyleUnderline"/>
          <w:sz w:val="20"/>
          <w:szCs w:val="20"/>
        </w:rPr>
        <w:t>Harris’s</w:t>
      </w:r>
      <w:r w:rsidRPr="00FD1AE1">
        <w:rPr>
          <w:sz w:val="14"/>
          <w:szCs w:val="20"/>
        </w:rPr>
        <w:t xml:space="preserve"> 2024 presidential </w:t>
      </w:r>
      <w:r w:rsidRPr="00FD1AE1">
        <w:rPr>
          <w:rStyle w:val="StyleUnderline"/>
          <w:sz w:val="20"/>
          <w:szCs w:val="20"/>
        </w:rPr>
        <w:t xml:space="preserve">campaign did not </w:t>
      </w:r>
      <w:r w:rsidRPr="00FD1AE1">
        <w:rPr>
          <w:rStyle w:val="Emphasis"/>
          <w:sz w:val="20"/>
          <w:szCs w:val="20"/>
        </w:rPr>
        <w:t>sufficiently embrace</w:t>
      </w:r>
      <w:r w:rsidRPr="00FD1AE1">
        <w:rPr>
          <w:rStyle w:val="StyleUnderline"/>
          <w:sz w:val="20"/>
          <w:szCs w:val="20"/>
        </w:rPr>
        <w:t xml:space="preserve"> such appeals</w:t>
      </w:r>
      <w:r w:rsidRPr="00FD1AE1">
        <w:rPr>
          <w:sz w:val="14"/>
          <w:szCs w:val="20"/>
        </w:rPr>
        <w:t>, and even moved away from them as the campaign unfolded.17</w:t>
      </w:r>
    </w:p>
    <w:p w14:paraId="0840270B" w14:textId="77777777" w:rsidR="00674613" w:rsidRPr="00FD1AE1" w:rsidRDefault="00674613" w:rsidP="00674613">
      <w:pPr>
        <w:rPr>
          <w:sz w:val="14"/>
          <w:szCs w:val="20"/>
        </w:rPr>
      </w:pPr>
      <w:r w:rsidRPr="00FD1AE1">
        <w:rPr>
          <w:rStyle w:val="StyleUnderline"/>
          <w:sz w:val="20"/>
          <w:szCs w:val="20"/>
        </w:rPr>
        <w:t xml:space="preserve">The </w:t>
      </w:r>
      <w:r w:rsidRPr="00FD1AE1">
        <w:rPr>
          <w:rStyle w:val="Emphasis"/>
          <w:sz w:val="20"/>
          <w:szCs w:val="20"/>
          <w:highlight w:val="lightGray"/>
        </w:rPr>
        <w:t>advantages</w:t>
      </w:r>
      <w:r w:rsidRPr="00FD1AE1">
        <w:rPr>
          <w:rStyle w:val="StyleUnderline"/>
          <w:sz w:val="20"/>
          <w:szCs w:val="20"/>
          <w:highlight w:val="lightGray"/>
        </w:rPr>
        <w:t xml:space="preserve"> of</w:t>
      </w:r>
      <w:r w:rsidRPr="00FD1AE1">
        <w:rPr>
          <w:sz w:val="14"/>
          <w:szCs w:val="20"/>
        </w:rPr>
        <w:t xml:space="preserve"> a </w:t>
      </w:r>
      <w:r w:rsidRPr="00FD1AE1">
        <w:rPr>
          <w:rStyle w:val="StyleUnderline"/>
          <w:sz w:val="20"/>
          <w:szCs w:val="20"/>
          <w:highlight w:val="lightGray"/>
        </w:rPr>
        <w:t xml:space="preserve">worker-focused </w:t>
      </w:r>
      <w:r w:rsidRPr="00FD1AE1">
        <w:rPr>
          <w:rStyle w:val="Emphasis"/>
          <w:sz w:val="20"/>
          <w:szCs w:val="20"/>
          <w:highlight w:val="lightGray"/>
        </w:rPr>
        <w:t>economic populism</w:t>
      </w:r>
      <w:r w:rsidRPr="00FD1AE1">
        <w:rPr>
          <w:rStyle w:val="StyleUnderline"/>
          <w:sz w:val="20"/>
          <w:szCs w:val="20"/>
          <w:highlight w:val="lightGray"/>
        </w:rPr>
        <w:t xml:space="preserve"> are </w:t>
      </w:r>
      <w:r w:rsidRPr="00FD1AE1">
        <w:rPr>
          <w:rStyle w:val="Emphasis"/>
          <w:sz w:val="20"/>
          <w:szCs w:val="20"/>
          <w:highlight w:val="lightGray"/>
        </w:rPr>
        <w:t>clear</w:t>
      </w:r>
      <w:r w:rsidRPr="00FD1AE1">
        <w:rPr>
          <w:rStyle w:val="StyleUnderline"/>
          <w:sz w:val="20"/>
          <w:szCs w:val="20"/>
          <w:highlight w:val="lightGray"/>
        </w:rPr>
        <w:t>. Ahead of the</w:t>
      </w:r>
      <w:r w:rsidRPr="00FD1AE1">
        <w:rPr>
          <w:sz w:val="14"/>
          <w:szCs w:val="20"/>
        </w:rPr>
        <w:t xml:space="preserve"> 20</w:t>
      </w:r>
      <w:r w:rsidRPr="00FD1AE1">
        <w:rPr>
          <w:rStyle w:val="Emphasis"/>
          <w:sz w:val="20"/>
          <w:szCs w:val="20"/>
        </w:rPr>
        <w:t xml:space="preserve">26 </w:t>
      </w:r>
      <w:r w:rsidRPr="00FD1AE1">
        <w:rPr>
          <w:rStyle w:val="Emphasis"/>
          <w:sz w:val="20"/>
          <w:szCs w:val="20"/>
          <w:highlight w:val="lightGray"/>
        </w:rPr>
        <w:t>midterms</w:t>
      </w:r>
      <w:r w:rsidRPr="00FD1AE1">
        <w:rPr>
          <w:rStyle w:val="StyleUnderline"/>
          <w:sz w:val="20"/>
          <w:szCs w:val="20"/>
        </w:rPr>
        <w:t xml:space="preserve"> and</w:t>
      </w:r>
      <w:r w:rsidRPr="00FD1AE1">
        <w:rPr>
          <w:sz w:val="14"/>
          <w:szCs w:val="20"/>
        </w:rPr>
        <w:t xml:space="preserve"> 20</w:t>
      </w:r>
      <w:r w:rsidRPr="00FD1AE1">
        <w:rPr>
          <w:rStyle w:val="Emphasis"/>
          <w:sz w:val="20"/>
          <w:szCs w:val="20"/>
        </w:rPr>
        <w:t>28</w:t>
      </w:r>
      <w:r w:rsidRPr="00FD1AE1">
        <w:rPr>
          <w:sz w:val="14"/>
          <w:szCs w:val="20"/>
        </w:rPr>
        <w:t xml:space="preserve"> presidential </w:t>
      </w:r>
      <w:r w:rsidRPr="00FD1AE1">
        <w:rPr>
          <w:rStyle w:val="Emphasis"/>
          <w:sz w:val="20"/>
          <w:szCs w:val="20"/>
        </w:rPr>
        <w:t>election</w:t>
      </w:r>
      <w:r w:rsidRPr="00FD1AE1">
        <w:rPr>
          <w:rStyle w:val="StyleUnderline"/>
          <w:sz w:val="20"/>
          <w:szCs w:val="20"/>
        </w:rPr>
        <w:t xml:space="preserve">, the </w:t>
      </w:r>
      <w:r w:rsidRPr="00FD1AE1">
        <w:rPr>
          <w:rStyle w:val="Emphasis"/>
          <w:sz w:val="20"/>
          <w:szCs w:val="20"/>
        </w:rPr>
        <w:t>Dem</w:t>
      </w:r>
      <w:r w:rsidRPr="00FD1AE1">
        <w:rPr>
          <w:sz w:val="14"/>
          <w:szCs w:val="20"/>
        </w:rPr>
        <w:t xml:space="preserve">ocratic </w:t>
      </w:r>
      <w:r w:rsidRPr="00FD1AE1">
        <w:rPr>
          <w:rStyle w:val="Emphasis"/>
          <w:sz w:val="20"/>
          <w:szCs w:val="20"/>
          <w:highlight w:val="lightGray"/>
        </w:rPr>
        <w:t>Party</w:t>
      </w:r>
      <w:r w:rsidRPr="00FD1AE1">
        <w:rPr>
          <w:rStyle w:val="StyleUnderline"/>
          <w:sz w:val="20"/>
          <w:szCs w:val="20"/>
          <w:highlight w:val="lightGray"/>
        </w:rPr>
        <w:t xml:space="preserve"> would be </w:t>
      </w:r>
      <w:r w:rsidRPr="00FD1AE1">
        <w:rPr>
          <w:rStyle w:val="Emphasis"/>
          <w:sz w:val="20"/>
          <w:szCs w:val="20"/>
          <w:highlight w:val="lightGray"/>
        </w:rPr>
        <w:t>wise</w:t>
      </w:r>
      <w:r w:rsidRPr="00FD1AE1">
        <w:rPr>
          <w:rStyle w:val="StyleUnderline"/>
          <w:sz w:val="20"/>
          <w:szCs w:val="20"/>
          <w:highlight w:val="lightGray"/>
        </w:rPr>
        <w:t xml:space="preserve"> to</w:t>
      </w:r>
      <w:r w:rsidRPr="00FD1AE1">
        <w:rPr>
          <w:rStyle w:val="StyleUnderline"/>
          <w:sz w:val="20"/>
          <w:szCs w:val="20"/>
        </w:rPr>
        <w:t xml:space="preserve"> promote candidates that can </w:t>
      </w:r>
      <w:r w:rsidRPr="00FD1AE1">
        <w:rPr>
          <w:rStyle w:val="Emphasis"/>
          <w:sz w:val="20"/>
          <w:szCs w:val="20"/>
          <w:highlight w:val="lightGray"/>
        </w:rPr>
        <w:t>credibly campaign</w:t>
      </w:r>
      <w:r w:rsidRPr="00FD1AE1">
        <w:rPr>
          <w:rStyle w:val="StyleUnderline"/>
          <w:sz w:val="20"/>
          <w:szCs w:val="20"/>
          <w:highlight w:val="lightGray"/>
        </w:rPr>
        <w:t xml:space="preserve"> on such a </w:t>
      </w:r>
      <w:r w:rsidRPr="00FD1AE1">
        <w:rPr>
          <w:rStyle w:val="Emphasis"/>
          <w:sz w:val="20"/>
          <w:szCs w:val="20"/>
          <w:highlight w:val="lightGray"/>
        </w:rPr>
        <w:t>program</w:t>
      </w:r>
      <w:r w:rsidRPr="00FD1AE1">
        <w:rPr>
          <w:sz w:val="14"/>
          <w:szCs w:val="20"/>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20267B7C" w14:textId="77777777" w:rsidR="00674613" w:rsidRPr="00FD1AE1" w:rsidRDefault="00674613" w:rsidP="00674613">
      <w:pPr>
        <w:rPr>
          <w:sz w:val="14"/>
          <w:szCs w:val="20"/>
        </w:rPr>
      </w:pPr>
      <w:r w:rsidRPr="00FD1AE1">
        <w:rPr>
          <w:sz w:val="14"/>
          <w:szCs w:val="20"/>
        </w:rPr>
        <w:t xml:space="preserve">We found that a substantial proportion of </w:t>
      </w:r>
      <w:r w:rsidRPr="00FD1AE1">
        <w:rPr>
          <w:rStyle w:val="Emphasis"/>
          <w:sz w:val="20"/>
          <w:szCs w:val="20"/>
        </w:rPr>
        <w:t>working-class</w:t>
      </w:r>
      <w:r w:rsidRPr="00FD1AE1">
        <w:rPr>
          <w:rStyle w:val="StyleUnderline"/>
          <w:sz w:val="20"/>
          <w:szCs w:val="20"/>
        </w:rPr>
        <w:t xml:space="preserve"> respondents who voted for </w:t>
      </w:r>
      <w:r w:rsidRPr="00FD1AE1">
        <w:rPr>
          <w:rStyle w:val="Emphasis"/>
          <w:sz w:val="20"/>
          <w:szCs w:val="20"/>
        </w:rPr>
        <w:t>Trump</w:t>
      </w:r>
      <w:r w:rsidRPr="00FD1AE1">
        <w:rPr>
          <w:sz w:val="14"/>
          <w:szCs w:val="20"/>
        </w:rPr>
        <w:t xml:space="preserve"> in 2020 </w:t>
      </w:r>
      <w:r w:rsidRPr="00FD1AE1">
        <w:rPr>
          <w:rStyle w:val="StyleUnderline"/>
          <w:sz w:val="20"/>
          <w:szCs w:val="20"/>
        </w:rPr>
        <w:t xml:space="preserve">held </w:t>
      </w:r>
      <w:r w:rsidRPr="00FD1AE1">
        <w:rPr>
          <w:rStyle w:val="Emphasis"/>
          <w:sz w:val="20"/>
          <w:szCs w:val="20"/>
        </w:rPr>
        <w:t>favorable views</w:t>
      </w:r>
      <w:r w:rsidRPr="00FD1AE1">
        <w:rPr>
          <w:rStyle w:val="StyleUnderline"/>
          <w:sz w:val="20"/>
          <w:szCs w:val="20"/>
        </w:rPr>
        <w:t xml:space="preserve"> of progressive economic policies</w:t>
      </w:r>
      <w:r w:rsidRPr="00FD1AE1">
        <w:rPr>
          <w:sz w:val="14"/>
          <w:szCs w:val="20"/>
        </w:rPr>
        <w:t xml:space="preserve"> like a higher minimum wage (38%), increased Social Security spending (59%), increased public school spending (50%), a tax on millionaires (39%), and more. And these were not simply policy-specific anomalies. Indeed, many Trump voters held progressive views </w:t>
      </w:r>
      <w:r w:rsidRPr="00FD1AE1">
        <w:rPr>
          <w:rStyle w:val="StyleUnderline"/>
          <w:sz w:val="20"/>
          <w:szCs w:val="20"/>
        </w:rPr>
        <w:t xml:space="preserve">across a </w:t>
      </w:r>
      <w:r w:rsidRPr="00FD1AE1">
        <w:rPr>
          <w:rStyle w:val="Emphasis"/>
          <w:sz w:val="20"/>
          <w:szCs w:val="20"/>
        </w:rPr>
        <w:t>range</w:t>
      </w:r>
      <w:r w:rsidRPr="00FD1AE1">
        <w:rPr>
          <w:rStyle w:val="StyleUnderline"/>
          <w:sz w:val="20"/>
          <w:szCs w:val="20"/>
        </w:rPr>
        <w:t xml:space="preserve"> of economic issues</w:t>
      </w:r>
      <w:r w:rsidRPr="00FD1AE1">
        <w:rPr>
          <w:sz w:val="14"/>
          <w:szCs w:val="20"/>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FD1AE1">
        <w:rPr>
          <w:rStyle w:val="StyleUnderline"/>
          <w:sz w:val="20"/>
          <w:szCs w:val="20"/>
        </w:rPr>
        <w:t xml:space="preserve">While these </w:t>
      </w:r>
      <w:r w:rsidRPr="00FD1AE1">
        <w:rPr>
          <w:rStyle w:val="Emphasis"/>
          <w:sz w:val="20"/>
          <w:szCs w:val="20"/>
          <w:highlight w:val="lightGray"/>
        </w:rPr>
        <w:t>economically progressive</w:t>
      </w:r>
      <w:r w:rsidRPr="00FD1AE1">
        <w:rPr>
          <w:rStyle w:val="StyleUnderline"/>
          <w:sz w:val="20"/>
          <w:szCs w:val="20"/>
        </w:rPr>
        <w:t xml:space="preserve"> Trump </w:t>
      </w:r>
      <w:r w:rsidRPr="00FD1AE1">
        <w:rPr>
          <w:rStyle w:val="StyleUnderline"/>
          <w:sz w:val="20"/>
          <w:szCs w:val="20"/>
          <w:highlight w:val="lightGray"/>
        </w:rPr>
        <w:t>voters</w:t>
      </w:r>
      <w:r w:rsidRPr="00FD1AE1">
        <w:rPr>
          <w:rStyle w:val="StyleUnderline"/>
          <w:sz w:val="20"/>
          <w:szCs w:val="20"/>
        </w:rPr>
        <w:t xml:space="preserve"> hardly amount to a</w:t>
      </w:r>
      <w:r w:rsidRPr="00FD1AE1">
        <w:rPr>
          <w:sz w:val="14"/>
          <w:szCs w:val="20"/>
        </w:rPr>
        <w:t xml:space="preserve"> MAGA </w:t>
      </w:r>
      <w:r w:rsidRPr="00FD1AE1">
        <w:rPr>
          <w:rStyle w:val="Emphasis"/>
          <w:sz w:val="20"/>
          <w:szCs w:val="20"/>
        </w:rPr>
        <w:t>majority</w:t>
      </w:r>
      <w:r w:rsidRPr="00FD1AE1">
        <w:rPr>
          <w:rStyle w:val="StyleUnderline"/>
          <w:sz w:val="20"/>
          <w:szCs w:val="20"/>
        </w:rPr>
        <w:t xml:space="preserve">, they represent a </w:t>
      </w:r>
      <w:r w:rsidRPr="00FD1AE1">
        <w:rPr>
          <w:rStyle w:val="Emphasis"/>
          <w:sz w:val="20"/>
          <w:szCs w:val="20"/>
        </w:rPr>
        <w:t>meaningful slice</w:t>
      </w:r>
      <w:r w:rsidRPr="00FD1AE1">
        <w:rPr>
          <w:rStyle w:val="StyleUnderline"/>
          <w:sz w:val="20"/>
          <w:szCs w:val="20"/>
        </w:rPr>
        <w:t xml:space="preserve"> of the </w:t>
      </w:r>
      <w:r w:rsidRPr="00FD1AE1">
        <w:rPr>
          <w:rStyle w:val="Emphasis"/>
          <w:sz w:val="20"/>
          <w:szCs w:val="20"/>
        </w:rPr>
        <w:t>electorate</w:t>
      </w:r>
      <w:r w:rsidRPr="00FD1AE1">
        <w:rPr>
          <w:sz w:val="14"/>
          <w:szCs w:val="20"/>
        </w:rPr>
        <w:t xml:space="preserve"> (around 5%) </w:t>
      </w:r>
      <w:r w:rsidRPr="00FD1AE1">
        <w:rPr>
          <w:rStyle w:val="StyleUnderline"/>
          <w:sz w:val="20"/>
          <w:szCs w:val="20"/>
        </w:rPr>
        <w:t xml:space="preserve">that </w:t>
      </w:r>
      <w:r w:rsidRPr="00FD1AE1">
        <w:rPr>
          <w:rStyle w:val="StyleUnderline"/>
          <w:sz w:val="20"/>
          <w:szCs w:val="20"/>
          <w:highlight w:val="lightGray"/>
        </w:rPr>
        <w:t xml:space="preserve">could </w:t>
      </w:r>
      <w:r w:rsidRPr="00FD1AE1">
        <w:rPr>
          <w:rStyle w:val="Emphasis"/>
          <w:sz w:val="20"/>
          <w:szCs w:val="20"/>
          <w:highlight w:val="lightGray"/>
        </w:rPr>
        <w:t>easily tip elections</w:t>
      </w:r>
      <w:r w:rsidRPr="00FD1AE1">
        <w:rPr>
          <w:rStyle w:val="StyleUnderline"/>
          <w:sz w:val="20"/>
          <w:szCs w:val="20"/>
        </w:rPr>
        <w:t xml:space="preserve"> in key working-class-heavy </w:t>
      </w:r>
      <w:r w:rsidRPr="00FD1AE1">
        <w:rPr>
          <w:rStyle w:val="Emphasis"/>
          <w:sz w:val="20"/>
          <w:szCs w:val="20"/>
        </w:rPr>
        <w:t>swing states</w:t>
      </w:r>
      <w:r w:rsidRPr="00FD1AE1">
        <w:rPr>
          <w:sz w:val="14"/>
          <w:szCs w:val="20"/>
        </w:rPr>
        <w:t>.</w:t>
      </w:r>
    </w:p>
    <w:p w14:paraId="7F5BF725" w14:textId="77777777" w:rsidR="00674613" w:rsidRPr="00FD1AE1" w:rsidRDefault="00674613" w:rsidP="00674613">
      <w:pPr>
        <w:rPr>
          <w:sz w:val="10"/>
          <w:szCs w:val="16"/>
        </w:rPr>
      </w:pPr>
      <w:r w:rsidRPr="00FD1AE1">
        <w:rPr>
          <w:sz w:val="10"/>
          <w:szCs w:val="16"/>
        </w:rPr>
        <w:t>&lt;&lt;TABLE OMITTED&gt;&gt;</w:t>
      </w:r>
    </w:p>
    <w:p w14:paraId="06254201" w14:textId="77777777" w:rsidR="00674613" w:rsidRPr="00FD1AE1" w:rsidRDefault="00674613" w:rsidP="00674613">
      <w:pPr>
        <w:rPr>
          <w:sz w:val="20"/>
          <w:szCs w:val="20"/>
        </w:rPr>
      </w:pPr>
    </w:p>
    <w:p w14:paraId="5E61C1B4" w14:textId="77777777" w:rsidR="00674613" w:rsidRDefault="00674613" w:rsidP="00674613"/>
    <w:p w14:paraId="67511012" w14:textId="77777777" w:rsidR="00674613" w:rsidRPr="007A52A4" w:rsidRDefault="00674613" w:rsidP="00674613">
      <w:pPr>
        <w:pStyle w:val="Heading4"/>
      </w:pPr>
      <w:r>
        <w:t xml:space="preserve">The plan gives Trump’s </w:t>
      </w:r>
      <w:r w:rsidRPr="008C6987">
        <w:rPr>
          <w:u w:val="single"/>
        </w:rPr>
        <w:t>token</w:t>
      </w:r>
      <w:r>
        <w:t xml:space="preserve"> outreach to labor </w:t>
      </w:r>
      <w:r w:rsidRPr="00415D9F">
        <w:rPr>
          <w:u w:val="single"/>
        </w:rPr>
        <w:t>credibility</w:t>
      </w:r>
      <w:r>
        <w:t xml:space="preserve">, turning </w:t>
      </w:r>
      <w:r w:rsidRPr="007741BD">
        <w:rPr>
          <w:u w:val="single"/>
        </w:rPr>
        <w:t>key areas</w:t>
      </w:r>
      <w:r>
        <w:t xml:space="preserve"> </w:t>
      </w:r>
      <w:r w:rsidRPr="007741BD">
        <w:t>red</w:t>
      </w:r>
      <w:r>
        <w:t xml:space="preserve">. </w:t>
      </w:r>
    </w:p>
    <w:p w14:paraId="2BE28225" w14:textId="77777777" w:rsidR="00674613" w:rsidRPr="00AD6F48" w:rsidRDefault="00674613" w:rsidP="00674613">
      <w:r w:rsidRPr="00AD6F48">
        <w:rPr>
          <w:rStyle w:val="Style13ptBold"/>
        </w:rPr>
        <w:t xml:space="preserve">Rall ’23 </w:t>
      </w:r>
      <w:r>
        <w:t>[Ted; September 22; Pulitzer Prize finalist, one of the nation's most widely syndicated political commentators; Creators, "Trump, t he UAW and the Next Realignment," https://www.creators.com/read/ted-rall/09/23/trump-the-uaw-and-the-next-realignment]</w:t>
      </w:r>
    </w:p>
    <w:p w14:paraId="2BA785BB" w14:textId="77777777" w:rsidR="00674613" w:rsidRPr="001D272A" w:rsidRDefault="00674613" w:rsidP="00674613">
      <w:pPr>
        <w:rPr>
          <w:rStyle w:val="StyleUnderline"/>
        </w:rPr>
      </w:pPr>
      <w:r w:rsidRPr="00B22C03">
        <w:rPr>
          <w:rStyle w:val="StyleUnderline"/>
          <w:highlight w:val="cyan"/>
        </w:rPr>
        <w:t xml:space="preserve">Trump </w:t>
      </w:r>
      <w:r w:rsidRPr="00B22C03">
        <w:rPr>
          <w:rStyle w:val="Emphasis"/>
          <w:highlight w:val="cyan"/>
        </w:rPr>
        <w:t>didn't</w:t>
      </w:r>
      <w:r w:rsidRPr="00B22C03">
        <w:rPr>
          <w:rStyle w:val="StyleUnderline"/>
          <w:highlight w:val="cyan"/>
        </w:rPr>
        <w:t xml:space="preserve"> deliver</w:t>
      </w:r>
      <w:r w:rsidRPr="006D45BB">
        <w:rPr>
          <w:rStyle w:val="StyleUnderline"/>
        </w:rPr>
        <w:t xml:space="preserve">. But </w:t>
      </w:r>
      <w:r w:rsidRPr="00B22C03">
        <w:rPr>
          <w:rStyle w:val="StyleUnderline"/>
          <w:highlight w:val="cyan"/>
        </w:rPr>
        <w:t xml:space="preserve">his </w:t>
      </w:r>
      <w:r w:rsidRPr="00B22C03">
        <w:rPr>
          <w:rStyle w:val="Emphasis"/>
          <w:highlight w:val="cyan"/>
        </w:rPr>
        <w:t>message</w:t>
      </w:r>
      <w:r w:rsidRPr="00D15722">
        <w:rPr>
          <w:rStyle w:val="StyleUnderline"/>
        </w:rPr>
        <w:t xml:space="preserve"> proved</w:t>
      </w:r>
      <w:r w:rsidRPr="00D15722">
        <w:rPr>
          <w:sz w:val="16"/>
        </w:rPr>
        <w:t xml:space="preserve"> to be an </w:t>
      </w:r>
      <w:r w:rsidRPr="00D15722">
        <w:rPr>
          <w:rStyle w:val="Emphasis"/>
        </w:rPr>
        <w:t>effective</w:t>
      </w:r>
      <w:r w:rsidRPr="0076492C">
        <w:rPr>
          <w:sz w:val="16"/>
        </w:rPr>
        <w:t xml:space="preserve"> vote generator. </w:t>
      </w:r>
      <w:r w:rsidRPr="001D272A">
        <w:rPr>
          <w:rStyle w:val="StyleUnderline"/>
        </w:rPr>
        <w:t xml:space="preserve">It </w:t>
      </w:r>
      <w:r w:rsidRPr="00B22C03">
        <w:rPr>
          <w:rStyle w:val="StyleUnderline"/>
          <w:highlight w:val="cyan"/>
        </w:rPr>
        <w:t xml:space="preserve">turned </w:t>
      </w:r>
      <w:r w:rsidRPr="00B22C03">
        <w:rPr>
          <w:rStyle w:val="Emphasis"/>
          <w:highlight w:val="cyan"/>
        </w:rPr>
        <w:t>Ohio</w:t>
      </w:r>
      <w:r w:rsidRPr="00B22C03">
        <w:rPr>
          <w:rStyle w:val="StyleUnderline"/>
        </w:rPr>
        <w:t>, the</w:t>
      </w:r>
      <w:r w:rsidRPr="001D272A">
        <w:rPr>
          <w:rStyle w:val="StyleUnderline"/>
        </w:rPr>
        <w:t xml:space="preserve"> </w:t>
      </w:r>
      <w:r w:rsidRPr="001D272A">
        <w:rPr>
          <w:rStyle w:val="Emphasis"/>
        </w:rPr>
        <w:t>ultimate</w:t>
      </w:r>
      <w:r w:rsidRPr="0076492C">
        <w:rPr>
          <w:sz w:val="16"/>
        </w:rPr>
        <w:t xml:space="preserve"> bellwether </w:t>
      </w:r>
      <w:r w:rsidRPr="001D272A">
        <w:rPr>
          <w:rStyle w:val="StyleUnderline"/>
        </w:rPr>
        <w:t xml:space="preserve">swing state, </w:t>
      </w:r>
      <w:r w:rsidRPr="00B22C03">
        <w:rPr>
          <w:rStyle w:val="Emphasis"/>
          <w:highlight w:val="cyan"/>
        </w:rPr>
        <w:t>red</w:t>
      </w:r>
      <w:r w:rsidRPr="0076492C">
        <w:rPr>
          <w:sz w:val="16"/>
        </w:rPr>
        <w:t xml:space="preserve">. Formerly Democratic </w:t>
      </w:r>
      <w:r w:rsidRPr="007A52A4">
        <w:rPr>
          <w:rStyle w:val="StyleUnderline"/>
          <w:highlight w:val="cyan"/>
        </w:rPr>
        <w:t>Pennsylvania</w:t>
      </w:r>
      <w:r w:rsidRPr="007741BD">
        <w:rPr>
          <w:rStyle w:val="StyleUnderline"/>
        </w:rPr>
        <w:t xml:space="preserve"> now </w:t>
      </w:r>
      <w:r w:rsidRPr="007A52A4">
        <w:rPr>
          <w:rStyle w:val="Emphasis"/>
          <w:highlight w:val="cyan"/>
        </w:rPr>
        <w:t>swings</w:t>
      </w:r>
      <w:r w:rsidRPr="0076492C">
        <w:rPr>
          <w:sz w:val="16"/>
        </w:rPr>
        <w:t xml:space="preserve">. So </w:t>
      </w:r>
      <w:r w:rsidRPr="001D272A">
        <w:rPr>
          <w:rStyle w:val="StyleUnderline"/>
        </w:rPr>
        <w:t>it's no surprise</w:t>
      </w:r>
      <w:r w:rsidRPr="0076492C">
        <w:rPr>
          <w:sz w:val="16"/>
        </w:rPr>
        <w:t xml:space="preserve"> that </w:t>
      </w:r>
      <w:r w:rsidRPr="001D272A">
        <w:rPr>
          <w:rStyle w:val="StyleUnderline"/>
        </w:rPr>
        <w:t xml:space="preserve">Trump is </w:t>
      </w:r>
      <w:r w:rsidRPr="001D272A">
        <w:rPr>
          <w:rStyle w:val="Emphasis"/>
        </w:rPr>
        <w:t>repeating</w:t>
      </w:r>
      <w:r w:rsidRPr="001D272A">
        <w:rPr>
          <w:rStyle w:val="StyleUnderline"/>
        </w:rPr>
        <w:t xml:space="preserve"> his message to workers</w:t>
      </w:r>
      <w:r w:rsidRPr="0076492C">
        <w:rPr>
          <w:sz w:val="16"/>
        </w:rPr>
        <w:t xml:space="preserve">: </w:t>
      </w:r>
      <w:r w:rsidRPr="001D272A">
        <w:rPr>
          <w:rStyle w:val="StyleUnderline"/>
        </w:rPr>
        <w:t xml:space="preserve">deindustrialization </w:t>
      </w:r>
      <w:r w:rsidRPr="001D272A">
        <w:rPr>
          <w:rStyle w:val="Emphasis"/>
        </w:rPr>
        <w:t>sucks</w:t>
      </w:r>
      <w:r w:rsidRPr="0076492C">
        <w:rPr>
          <w:sz w:val="16"/>
        </w:rPr>
        <w:t xml:space="preserve">, no one sees your pain but me, and </w:t>
      </w:r>
      <w:r w:rsidRPr="001D272A">
        <w:rPr>
          <w:rStyle w:val="StyleUnderline"/>
        </w:rPr>
        <w:t xml:space="preserve">I'll make it </w:t>
      </w:r>
      <w:r w:rsidRPr="001D272A">
        <w:rPr>
          <w:rStyle w:val="Emphasis"/>
        </w:rPr>
        <w:t>go away</w:t>
      </w:r>
      <w:r w:rsidRPr="001D272A">
        <w:rPr>
          <w:rStyle w:val="StyleUnderline"/>
        </w:rPr>
        <w:t>.</w:t>
      </w:r>
    </w:p>
    <w:p w14:paraId="54C22AED" w14:textId="77777777" w:rsidR="00674613" w:rsidRPr="0076492C" w:rsidRDefault="00674613" w:rsidP="00674613">
      <w:pPr>
        <w:rPr>
          <w:sz w:val="16"/>
        </w:rPr>
      </w:pPr>
      <w:r w:rsidRPr="0076492C">
        <w:rPr>
          <w:sz w:val="16"/>
        </w:rPr>
        <w:t xml:space="preserve">This year, Dr. </w:t>
      </w:r>
      <w:r w:rsidRPr="001D272A">
        <w:rPr>
          <w:rStyle w:val="StyleUnderline"/>
        </w:rPr>
        <w:t>Trump is going</w:t>
      </w:r>
      <w:r w:rsidRPr="0076492C">
        <w:rPr>
          <w:sz w:val="16"/>
        </w:rPr>
        <w:t xml:space="preserve"> even </w:t>
      </w:r>
      <w:r w:rsidRPr="001D272A">
        <w:rPr>
          <w:rStyle w:val="Emphasis"/>
        </w:rPr>
        <w:t>further</w:t>
      </w:r>
      <w:r w:rsidRPr="0076492C">
        <w:rPr>
          <w:sz w:val="16"/>
        </w:rPr>
        <w:t xml:space="preserve"> than any previous Republican president has gone before, </w:t>
      </w:r>
      <w:r w:rsidRPr="001D272A">
        <w:rPr>
          <w:rStyle w:val="StyleUnderline"/>
        </w:rPr>
        <w:t xml:space="preserve">reaching out to </w:t>
      </w:r>
      <w:r w:rsidRPr="001D272A">
        <w:rPr>
          <w:rStyle w:val="Emphasis"/>
        </w:rPr>
        <w:t>big labor</w:t>
      </w:r>
      <w:r w:rsidRPr="0076492C">
        <w:rPr>
          <w:sz w:val="16"/>
        </w:rPr>
        <w:t>, long a bete noire for Republicans. Sept. 27 finds the once-and-possibly-future president skipping the second GOP presidential debate and speaking instead to striking autoworkers.</w:t>
      </w:r>
    </w:p>
    <w:p w14:paraId="37F5B7B1" w14:textId="77777777" w:rsidR="00674613" w:rsidRPr="0076492C" w:rsidRDefault="00674613" w:rsidP="00674613">
      <w:pPr>
        <w:rPr>
          <w:sz w:val="16"/>
        </w:rPr>
      </w:pPr>
      <w:r w:rsidRPr="0076492C">
        <w:rPr>
          <w:sz w:val="16"/>
        </w:rPr>
        <w:t xml:space="preserve">Symbolically, </w:t>
      </w:r>
      <w:r w:rsidRPr="00B22C03">
        <w:rPr>
          <w:rStyle w:val="StyleUnderline"/>
        </w:rPr>
        <w:t xml:space="preserve">Trump's </w:t>
      </w:r>
      <w:r w:rsidRPr="00B22C03">
        <w:rPr>
          <w:rStyle w:val="Emphasis"/>
          <w:highlight w:val="cyan"/>
        </w:rPr>
        <w:t>outreach</w:t>
      </w:r>
      <w:r w:rsidRPr="00B22C03">
        <w:rPr>
          <w:rStyle w:val="StyleUnderline"/>
          <w:highlight w:val="cyan"/>
        </w:rPr>
        <w:t xml:space="preserve"> represents</w:t>
      </w:r>
      <w:r w:rsidRPr="00B22C03">
        <w:rPr>
          <w:rStyle w:val="StyleUnderline"/>
        </w:rPr>
        <w:t xml:space="preserve"> a </w:t>
      </w:r>
      <w:r w:rsidRPr="00915598">
        <w:rPr>
          <w:rStyle w:val="Emphasis"/>
        </w:rPr>
        <w:t xml:space="preserve">radical </w:t>
      </w:r>
      <w:r w:rsidRPr="00B22C03">
        <w:rPr>
          <w:rStyle w:val="Emphasis"/>
          <w:highlight w:val="cyan"/>
        </w:rPr>
        <w:t>contrast</w:t>
      </w:r>
      <w:r w:rsidRPr="006765B1">
        <w:rPr>
          <w:rStyle w:val="StyleUnderline"/>
        </w:rPr>
        <w:t xml:space="preserve"> for a party </w:t>
      </w:r>
      <w:r w:rsidRPr="00B22C03">
        <w:rPr>
          <w:rStyle w:val="StyleUnderline"/>
          <w:highlight w:val="cyan"/>
        </w:rPr>
        <w:t>with</w:t>
      </w:r>
      <w:r w:rsidRPr="006765B1">
        <w:rPr>
          <w:rStyle w:val="StyleUnderline"/>
        </w:rPr>
        <w:t xml:space="preserve"> a</w:t>
      </w:r>
      <w:r w:rsidRPr="0076492C">
        <w:rPr>
          <w:sz w:val="16"/>
        </w:rPr>
        <w:t xml:space="preserve"> long and consistent </w:t>
      </w:r>
      <w:r w:rsidRPr="006765B1">
        <w:rPr>
          <w:rStyle w:val="StyleUnderline"/>
        </w:rPr>
        <w:t xml:space="preserve">history of </w:t>
      </w:r>
      <w:r w:rsidRPr="00B22C03">
        <w:rPr>
          <w:rStyle w:val="Emphasis"/>
          <w:highlight w:val="cyan"/>
        </w:rPr>
        <w:t>antagonism</w:t>
      </w:r>
      <w:r w:rsidRPr="00B22C03">
        <w:rPr>
          <w:rStyle w:val="StyleUnderline"/>
          <w:highlight w:val="cyan"/>
        </w:rPr>
        <w:t xml:space="preserve"> to</w:t>
      </w:r>
      <w:r w:rsidRPr="006765B1">
        <w:rPr>
          <w:rStyle w:val="StyleUnderline"/>
        </w:rPr>
        <w:t xml:space="preserve"> workers' </w:t>
      </w:r>
      <w:r w:rsidRPr="00B22C03">
        <w:rPr>
          <w:rStyle w:val="Emphasis"/>
          <w:highlight w:val="cyan"/>
        </w:rPr>
        <w:t>right</w:t>
      </w:r>
      <w:r w:rsidRPr="00B22C03">
        <w:rPr>
          <w:rStyle w:val="StyleUnderline"/>
          <w:highlight w:val="cyan"/>
        </w:rPr>
        <w:t xml:space="preserve"> to </w:t>
      </w:r>
      <w:r w:rsidRPr="00B22C03">
        <w:rPr>
          <w:rStyle w:val="Emphasis"/>
          <w:highlight w:val="cyan"/>
        </w:rPr>
        <w:t>bargain</w:t>
      </w:r>
      <w:r w:rsidRPr="006765B1">
        <w:rPr>
          <w:rStyle w:val="Emphasis"/>
        </w:rPr>
        <w:t xml:space="preserve"> collectively</w:t>
      </w:r>
      <w:r w:rsidRPr="0076492C">
        <w:rPr>
          <w:sz w:val="16"/>
        </w:rPr>
        <w:t xml:space="preserve">: Congressional Republicans rammed through the Taft-Hartley Act; Ronald Reagan fired the air traffic controllers; Republican-controlled legislators created union-gutting "right to work" states and, as a result, union campaign contributions overwhelmingly flowed to Democratic candidates. </w:t>
      </w:r>
      <w:r w:rsidRPr="004D3026">
        <w:rPr>
          <w:rStyle w:val="StyleUnderline"/>
        </w:rPr>
        <w:t>This is the first time</w:t>
      </w:r>
      <w:r w:rsidRPr="0076492C">
        <w:rPr>
          <w:sz w:val="16"/>
        </w:rPr>
        <w:t xml:space="preserve"> in memory — possibly ever — that </w:t>
      </w:r>
      <w:r w:rsidRPr="004D3026">
        <w:rPr>
          <w:rStyle w:val="StyleUnderline"/>
        </w:rPr>
        <w:t>a major Republican presidential</w:t>
      </w:r>
      <w:r w:rsidRPr="0076492C">
        <w:rPr>
          <w:sz w:val="16"/>
        </w:rPr>
        <w:t xml:space="preserve"> </w:t>
      </w:r>
      <w:r w:rsidRPr="004D3026">
        <w:rPr>
          <w:rStyle w:val="StyleUnderline"/>
        </w:rPr>
        <w:t>contender</w:t>
      </w:r>
      <w:r w:rsidRPr="0076492C">
        <w:rPr>
          <w:sz w:val="16"/>
        </w:rPr>
        <w:t xml:space="preserve"> has </w:t>
      </w:r>
      <w:r w:rsidRPr="004D3026">
        <w:rPr>
          <w:rStyle w:val="StyleUnderline"/>
        </w:rPr>
        <w:t xml:space="preserve">thought of </w:t>
      </w:r>
      <w:r w:rsidRPr="004D3026">
        <w:rPr>
          <w:rStyle w:val="Emphasis"/>
        </w:rPr>
        <w:t>campaigning</w:t>
      </w:r>
      <w:r w:rsidRPr="004D3026">
        <w:rPr>
          <w:rStyle w:val="StyleUnderline"/>
        </w:rPr>
        <w:t xml:space="preserve"> to </w:t>
      </w:r>
      <w:r w:rsidRPr="004D3026">
        <w:rPr>
          <w:rStyle w:val="Emphasis"/>
        </w:rPr>
        <w:t>union members</w:t>
      </w:r>
      <w:r w:rsidRPr="0076492C">
        <w:rPr>
          <w:sz w:val="16"/>
        </w:rPr>
        <w:t>, during a walkout no less.</w:t>
      </w:r>
    </w:p>
    <w:p w14:paraId="6894C2DC" w14:textId="77777777" w:rsidR="00674613" w:rsidRPr="0076492C" w:rsidRDefault="00674613" w:rsidP="00674613">
      <w:pPr>
        <w:rPr>
          <w:sz w:val="16"/>
        </w:rPr>
      </w:pPr>
      <w:r w:rsidRPr="0076492C">
        <w:rPr>
          <w:sz w:val="16"/>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threatsened to walk off the job. The president hasn't expressed any desire to meet with striking workers, whether at one of the big three automakers, the SAG-AFTRA writers in Hollywood, or Amazon warehouses. Biden's support for unions has been performative and rhetorical.</w:t>
      </w:r>
    </w:p>
    <w:p w14:paraId="2E046FA7" w14:textId="77777777" w:rsidR="00674613" w:rsidRPr="0076492C" w:rsidRDefault="00674613" w:rsidP="00674613">
      <w:pPr>
        <w:rPr>
          <w:sz w:val="16"/>
        </w:rPr>
      </w:pPr>
      <w:r w:rsidRPr="0076492C">
        <w:rPr>
          <w:sz w:val="16"/>
        </w:rPr>
        <w:t>What about Trump's?</w:t>
      </w:r>
    </w:p>
    <w:p w14:paraId="7B3C2B90" w14:textId="77777777" w:rsidR="00674613" w:rsidRPr="0076492C" w:rsidRDefault="00674613" w:rsidP="00674613">
      <w:pPr>
        <w:rPr>
          <w:sz w:val="16"/>
        </w:rPr>
      </w:pPr>
      <w:r w:rsidRPr="0076492C">
        <w:rPr>
          <w:sz w:val="16"/>
        </w:rPr>
        <w:t xml:space="preserve">At this date, Trump is the better talker. Nothing new here, when compared to Biden. </w:t>
      </w:r>
      <w:r w:rsidRPr="00B22C03">
        <w:rPr>
          <w:rStyle w:val="StyleUnderline"/>
          <w:highlight w:val="cyan"/>
        </w:rPr>
        <w:t xml:space="preserve">The </w:t>
      </w:r>
      <w:r w:rsidRPr="00B22C03">
        <w:rPr>
          <w:rStyle w:val="Emphasis"/>
          <w:highlight w:val="cyan"/>
        </w:rPr>
        <w:t>question</w:t>
      </w:r>
      <w:r w:rsidRPr="00B22C03">
        <w:rPr>
          <w:rStyle w:val="StyleUnderline"/>
          <w:highlight w:val="cyan"/>
        </w:rPr>
        <w:t xml:space="preserve"> is, might</w:t>
      </w:r>
      <w:r w:rsidRPr="00B22C03">
        <w:rPr>
          <w:rStyle w:val="StyleUnderline"/>
        </w:rPr>
        <w:t xml:space="preserve"> the </w:t>
      </w:r>
      <w:r w:rsidRPr="00B22C03">
        <w:rPr>
          <w:rStyle w:val="Emphasis"/>
          <w:highlight w:val="cyan"/>
        </w:rPr>
        <w:t>Repub</w:t>
      </w:r>
      <w:r w:rsidRPr="00C61F47">
        <w:rPr>
          <w:rStyle w:val="StyleUnderline"/>
        </w:rPr>
        <w:t xml:space="preserve">lican </w:t>
      </w:r>
      <w:r w:rsidRPr="00B22C03">
        <w:rPr>
          <w:rStyle w:val="StyleUnderline"/>
          <w:highlight w:val="cyan"/>
        </w:rPr>
        <w:t xml:space="preserve">Party assume </w:t>
      </w:r>
      <w:r w:rsidRPr="00B22C03">
        <w:rPr>
          <w:rStyle w:val="Emphasis"/>
          <w:highlight w:val="cyan"/>
        </w:rPr>
        <w:t>policy positions</w:t>
      </w:r>
      <w:r w:rsidRPr="00B22C03">
        <w:rPr>
          <w:rStyle w:val="StyleUnderline"/>
          <w:highlight w:val="cyan"/>
        </w:rPr>
        <w:t xml:space="preserve"> that </w:t>
      </w:r>
      <w:r w:rsidRPr="00B22C03">
        <w:rPr>
          <w:rStyle w:val="Emphasis"/>
          <w:highlight w:val="cyan"/>
        </w:rPr>
        <w:t>credibly</w:t>
      </w:r>
      <w:r w:rsidRPr="00B22C03">
        <w:rPr>
          <w:rStyle w:val="StyleUnderline"/>
          <w:highlight w:val="cyan"/>
        </w:rPr>
        <w:t xml:space="preserve"> allow it to </w:t>
      </w:r>
      <w:r w:rsidRPr="00B22C03">
        <w:rPr>
          <w:rStyle w:val="Emphasis"/>
          <w:highlight w:val="cyan"/>
        </w:rPr>
        <w:t>argue</w:t>
      </w:r>
      <w:r w:rsidRPr="00C61F47">
        <w:rPr>
          <w:rStyle w:val="StyleUnderline"/>
        </w:rPr>
        <w:t xml:space="preserve"> that it </w:t>
      </w:r>
      <w:r w:rsidRPr="00B22C03">
        <w:rPr>
          <w:rStyle w:val="StyleUnderline"/>
          <w:highlight w:val="cyan"/>
        </w:rPr>
        <w:t xml:space="preserve">has become an </w:t>
      </w:r>
      <w:r w:rsidRPr="00B22C03">
        <w:rPr>
          <w:rStyle w:val="Emphasis"/>
          <w:highlight w:val="cyan"/>
        </w:rPr>
        <w:t>ally</w:t>
      </w:r>
      <w:r w:rsidRPr="00B22C03">
        <w:rPr>
          <w:rStyle w:val="StyleUnderline"/>
          <w:highlight w:val="cyan"/>
        </w:rPr>
        <w:t xml:space="preserve"> of </w:t>
      </w:r>
      <w:r w:rsidRPr="00B22C03">
        <w:rPr>
          <w:rStyle w:val="Emphasis"/>
          <w:highlight w:val="cyan"/>
        </w:rPr>
        <w:t>workers</w:t>
      </w:r>
      <w:r w:rsidRPr="00746A15">
        <w:rPr>
          <w:rStyle w:val="StyleUnderline"/>
        </w:rPr>
        <w:t>, after decades of being their enemy</w:t>
      </w:r>
      <w:r w:rsidRPr="0076492C">
        <w:rPr>
          <w:sz w:val="16"/>
        </w:rPr>
        <w:t xml:space="preserve"> in service of their corporate masters?</w:t>
      </w:r>
    </w:p>
    <w:p w14:paraId="4E60219B" w14:textId="77777777" w:rsidR="00674613" w:rsidRPr="0076492C" w:rsidRDefault="00674613" w:rsidP="00674613">
      <w:pPr>
        <w:rPr>
          <w:sz w:val="16"/>
        </w:rPr>
      </w:pPr>
      <w:r w:rsidRPr="00B22C03">
        <w:rPr>
          <w:rStyle w:val="StyleUnderline"/>
          <w:highlight w:val="cyan"/>
        </w:rPr>
        <w:t xml:space="preserve">If </w:t>
      </w:r>
      <w:r w:rsidRPr="00B22C03">
        <w:rPr>
          <w:rStyle w:val="Emphasis"/>
          <w:highlight w:val="cyan"/>
        </w:rPr>
        <w:t>anyone</w:t>
      </w:r>
      <w:r w:rsidRPr="00B22C03">
        <w:rPr>
          <w:rStyle w:val="StyleUnderline"/>
          <w:highlight w:val="cyan"/>
        </w:rPr>
        <w:t xml:space="preserve"> can</w:t>
      </w:r>
      <w:r w:rsidRPr="0087255D">
        <w:rPr>
          <w:rStyle w:val="StyleUnderline"/>
        </w:rPr>
        <w:t xml:space="preserve"> and will </w:t>
      </w:r>
      <w:r w:rsidRPr="0087255D">
        <w:rPr>
          <w:rStyle w:val="Emphasis"/>
        </w:rPr>
        <w:t>spearhead</w:t>
      </w:r>
      <w:r w:rsidRPr="0087255D">
        <w:rPr>
          <w:rStyle w:val="StyleUnderline"/>
        </w:rPr>
        <w:t xml:space="preserve"> such a </w:t>
      </w:r>
      <w:r w:rsidRPr="0087255D">
        <w:rPr>
          <w:rStyle w:val="Emphasis"/>
        </w:rPr>
        <w:t>pivot</w:t>
      </w:r>
      <w:r w:rsidRPr="0087255D">
        <w:rPr>
          <w:rStyle w:val="StyleUnderline"/>
        </w:rPr>
        <w:t xml:space="preserve">, </w:t>
      </w:r>
      <w:r w:rsidRPr="00B22C03">
        <w:rPr>
          <w:rStyle w:val="StyleUnderline"/>
          <w:highlight w:val="cyan"/>
        </w:rPr>
        <w:t xml:space="preserve">it will be </w:t>
      </w:r>
      <w:r w:rsidRPr="00B22C03">
        <w:rPr>
          <w:rStyle w:val="Emphasis"/>
          <w:highlight w:val="cyan"/>
        </w:rPr>
        <w:t>Trump</w:t>
      </w:r>
      <w:r w:rsidRPr="0076492C">
        <w:rPr>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58F61F88" w14:textId="77777777" w:rsidR="00674613" w:rsidRPr="0076492C" w:rsidRDefault="00674613" w:rsidP="00674613">
      <w:pPr>
        <w:rPr>
          <w:sz w:val="16"/>
        </w:rPr>
      </w:pPr>
      <w:r w:rsidRPr="00B22C03">
        <w:rPr>
          <w:rStyle w:val="StyleUnderline"/>
          <w:highlight w:val="cyan"/>
        </w:rPr>
        <w:t>Should Trump construct</w:t>
      </w:r>
      <w:r w:rsidRPr="00F62132">
        <w:rPr>
          <w:rStyle w:val="StyleUnderline"/>
        </w:rPr>
        <w:t xml:space="preserve"> a </w:t>
      </w:r>
      <w:r w:rsidRPr="00B22C03">
        <w:rPr>
          <w:rStyle w:val="Emphasis"/>
          <w:highlight w:val="cyan"/>
        </w:rPr>
        <w:t>pro-labor Republicanism</w:t>
      </w:r>
      <w:r w:rsidRPr="00B22C03">
        <w:rPr>
          <w:rStyle w:val="StyleUnderline"/>
          <w:highlight w:val="cyan"/>
        </w:rPr>
        <w:t xml:space="preserve">, we may be at the </w:t>
      </w:r>
      <w:r w:rsidRPr="00B22C03">
        <w:rPr>
          <w:rStyle w:val="Emphasis"/>
          <w:highlight w:val="cyan"/>
        </w:rPr>
        <w:t>dawn</w:t>
      </w:r>
      <w:r w:rsidRPr="00B22C03">
        <w:rPr>
          <w:rStyle w:val="StyleUnderline"/>
          <w:highlight w:val="cyan"/>
        </w:rPr>
        <w:t xml:space="preserve"> of</w:t>
      </w:r>
      <w:r w:rsidRPr="00F62132">
        <w:rPr>
          <w:rStyle w:val="StyleUnderline"/>
        </w:rPr>
        <w:t xml:space="preserve"> the </w:t>
      </w:r>
      <w:r w:rsidRPr="00F62132">
        <w:rPr>
          <w:rStyle w:val="Emphasis"/>
        </w:rPr>
        <w:t>biggest</w:t>
      </w:r>
      <w:r w:rsidRPr="0076492C">
        <w:rPr>
          <w:sz w:val="16"/>
        </w:rPr>
        <w:t xml:space="preserve"> political </w:t>
      </w:r>
      <w:r w:rsidRPr="00B22C03">
        <w:rPr>
          <w:rStyle w:val="Emphasis"/>
          <w:highlight w:val="cyan"/>
        </w:rPr>
        <w:t>realignment</w:t>
      </w:r>
      <w:r w:rsidRPr="0076492C">
        <w:rPr>
          <w:sz w:val="16"/>
        </w:rPr>
        <w:t xml:space="preserve"> election </w:t>
      </w:r>
      <w:r w:rsidRPr="00F62132">
        <w:rPr>
          <w:rStyle w:val="StyleUnderline"/>
        </w:rPr>
        <w:t>since</w:t>
      </w:r>
      <w:r w:rsidRPr="0076492C">
        <w:rPr>
          <w:sz w:val="16"/>
        </w:rPr>
        <w:t xml:space="preserve"> 19</w:t>
      </w:r>
      <w:r w:rsidRPr="00F62132">
        <w:rPr>
          <w:rStyle w:val="Emphasis"/>
        </w:rPr>
        <w:t>32</w:t>
      </w:r>
      <w:r w:rsidRPr="0076492C">
        <w:rPr>
          <w:sz w:val="16"/>
        </w:rPr>
        <w:t>. Franklin D. Roosevelt's victory at the depth of the Great Depression and the subsequent enactment of his New Deal reversed the basic duopolistic structure in place since 1860. For three-quarters of a century, the party of Lincoln had represented progressivism and the struggle for equal rights while Democrats had embraced reactionary and racist policies with the occasional interruption of white-aligned populists like William Jennings Bryan; in rough terms, the parties switched places as Democrats embraced liberalism as we know it and Republicans took on conservatism.</w:t>
      </w:r>
    </w:p>
    <w:p w14:paraId="752497A5" w14:textId="77777777" w:rsidR="00674613" w:rsidRPr="0076492C" w:rsidRDefault="00674613" w:rsidP="00674613">
      <w:pPr>
        <w:rPr>
          <w:sz w:val="16"/>
        </w:rPr>
      </w:pPr>
      <w:r w:rsidRPr="00D83B4E">
        <w:rPr>
          <w:rStyle w:val="StyleUnderline"/>
        </w:rPr>
        <w:t xml:space="preserve">We are </w:t>
      </w:r>
      <w:r w:rsidRPr="00B22C03">
        <w:rPr>
          <w:rStyle w:val="Emphasis"/>
        </w:rPr>
        <w:t>currently</w:t>
      </w:r>
      <w:r w:rsidRPr="00D83B4E">
        <w:rPr>
          <w:rStyle w:val="StyleUnderline"/>
        </w:rPr>
        <w:t xml:space="preserve"> experiencing a </w:t>
      </w:r>
      <w:r w:rsidRPr="00D83B4E">
        <w:rPr>
          <w:rStyle w:val="Emphasis"/>
        </w:rPr>
        <w:t>realignment-in-waiting</w:t>
      </w:r>
      <w:r w:rsidRPr="0076492C">
        <w:rPr>
          <w:sz w:val="16"/>
        </w:rPr>
        <w:t xml:space="preserve">, a 1932-scale ideological reversal </w:t>
      </w:r>
      <w:r w:rsidRPr="00D83B4E">
        <w:rPr>
          <w:rStyle w:val="StyleUnderline"/>
        </w:rPr>
        <w:t>that</w:t>
      </w:r>
      <w:r w:rsidRPr="0076492C">
        <w:rPr>
          <w:sz w:val="16"/>
        </w:rPr>
        <w:t xml:space="preserve"> is taking hold in some arenas, tentative in others and </w:t>
      </w:r>
      <w:r w:rsidRPr="00D83B4E">
        <w:rPr>
          <w:rStyle w:val="StyleUnderline"/>
        </w:rPr>
        <w:t xml:space="preserve">will </w:t>
      </w:r>
      <w:r w:rsidRPr="00D83B4E">
        <w:rPr>
          <w:rStyle w:val="Emphasis"/>
        </w:rPr>
        <w:t>live</w:t>
      </w:r>
      <w:r w:rsidRPr="00D83B4E">
        <w:rPr>
          <w:rStyle w:val="StyleUnderline"/>
        </w:rPr>
        <w:t xml:space="preserve"> </w:t>
      </w:r>
      <w:r w:rsidRPr="007A52A4">
        <w:rPr>
          <w:rStyle w:val="StyleUnderline"/>
        </w:rPr>
        <w:t>or</w:t>
      </w:r>
      <w:r w:rsidRPr="00D83B4E">
        <w:rPr>
          <w:rStyle w:val="StyleUnderline"/>
        </w:rPr>
        <w:t xml:space="preserve"> </w:t>
      </w:r>
      <w:r w:rsidRPr="007A52A4">
        <w:rPr>
          <w:rStyle w:val="Emphasis"/>
        </w:rPr>
        <w:t>die</w:t>
      </w:r>
      <w:r w:rsidRPr="00D83B4E">
        <w:rPr>
          <w:rStyle w:val="StyleUnderline"/>
        </w:rPr>
        <w:t xml:space="preserve"> depending on what party leaders </w:t>
      </w:r>
      <w:r w:rsidRPr="00D83B4E">
        <w:rPr>
          <w:rStyle w:val="Emphasis"/>
        </w:rPr>
        <w:t>do</w:t>
      </w:r>
      <w:r w:rsidRPr="0076492C">
        <w:rPr>
          <w:sz w:val="16"/>
        </w:rPr>
        <w:t xml:space="preserve"> about two or three key issue categories.</w:t>
      </w:r>
    </w:p>
    <w:p w14:paraId="17DA7CB8" w14:textId="77777777" w:rsidR="00674613" w:rsidRPr="0076492C" w:rsidRDefault="00674613" w:rsidP="00674613">
      <w:pPr>
        <w:rPr>
          <w:sz w:val="16"/>
        </w:rPr>
      </w:pPr>
      <w:r w:rsidRPr="0076492C">
        <w:rPr>
          <w:sz w:val="16"/>
        </w:rPr>
        <w:t>On foreign policy, realignment is nearly complete.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country.</w:t>
      </w:r>
    </w:p>
    <w:p w14:paraId="33EF6859" w14:textId="77777777" w:rsidR="00674613" w:rsidRPr="00D83B4E" w:rsidRDefault="00674613" w:rsidP="00674613">
      <w:pPr>
        <w:rPr>
          <w:rStyle w:val="StyleUnderline"/>
        </w:rPr>
      </w:pPr>
      <w:r w:rsidRPr="00D83B4E">
        <w:rPr>
          <w:rStyle w:val="StyleUnderline"/>
        </w:rPr>
        <w:t xml:space="preserve">Realignment remains stillborn without an analogous reversal in </w:t>
      </w:r>
      <w:r w:rsidRPr="00D83B4E">
        <w:rPr>
          <w:rStyle w:val="Emphasis"/>
        </w:rPr>
        <w:t>domestic affairs</w:t>
      </w:r>
      <w:r w:rsidRPr="0076492C">
        <w:rPr>
          <w:sz w:val="16"/>
        </w:rPr>
        <w:t xml:space="preserve">, however. </w:t>
      </w:r>
      <w:r w:rsidRPr="00D83B4E">
        <w:rPr>
          <w:rStyle w:val="StyleUnderline"/>
        </w:rPr>
        <w:t xml:space="preserve">This is where </w:t>
      </w:r>
      <w:r w:rsidRPr="00D83B4E">
        <w:rPr>
          <w:rStyle w:val="Emphasis"/>
        </w:rPr>
        <w:t>Repub</w:t>
      </w:r>
      <w:r w:rsidRPr="00D83B4E">
        <w:rPr>
          <w:rStyle w:val="StyleUnderline"/>
        </w:rPr>
        <w:t>lican</w:t>
      </w:r>
      <w:r w:rsidRPr="00D83B4E">
        <w:rPr>
          <w:rStyle w:val="Emphasis"/>
        </w:rPr>
        <w:t>s</w:t>
      </w:r>
      <w:r w:rsidRPr="00D83B4E">
        <w:rPr>
          <w:rStyle w:val="StyleUnderline"/>
        </w:rPr>
        <w:t xml:space="preserve"> have yet to demonstrate an </w:t>
      </w:r>
      <w:r w:rsidRPr="00D83B4E">
        <w:rPr>
          <w:rStyle w:val="Emphasis"/>
        </w:rPr>
        <w:t>appetite</w:t>
      </w:r>
      <w:r w:rsidRPr="00D83B4E">
        <w:rPr>
          <w:rStyle w:val="StyleUnderline"/>
        </w:rPr>
        <w:t xml:space="preserve"> to </w:t>
      </w:r>
      <w:r w:rsidRPr="00D83B4E">
        <w:rPr>
          <w:rStyle w:val="Emphasis"/>
        </w:rPr>
        <w:t>reverse course</w:t>
      </w:r>
      <w:r w:rsidRPr="00D83B4E">
        <w:rPr>
          <w:rStyle w:val="StyleUnderline"/>
        </w:rPr>
        <w:t>.</w:t>
      </w:r>
    </w:p>
    <w:p w14:paraId="0282FF71" w14:textId="77777777" w:rsidR="00674613" w:rsidRPr="0076492C" w:rsidRDefault="00674613" w:rsidP="00674613">
      <w:pPr>
        <w:rPr>
          <w:sz w:val="16"/>
        </w:rPr>
      </w:pPr>
      <w:r w:rsidRPr="00B22C03">
        <w:rPr>
          <w:rStyle w:val="StyleUnderline"/>
        </w:rPr>
        <w:t xml:space="preserve">A </w:t>
      </w:r>
      <w:r w:rsidRPr="00B22C03">
        <w:rPr>
          <w:rStyle w:val="Emphasis"/>
          <w:highlight w:val="cyan"/>
        </w:rPr>
        <w:t>180</w:t>
      </w:r>
      <w:r w:rsidRPr="0076492C">
        <w:rPr>
          <w:sz w:val="16"/>
        </w:rPr>
        <w:t xml:space="preserve">-degree switcheroo </w:t>
      </w:r>
      <w:r w:rsidRPr="00B22C03">
        <w:rPr>
          <w:rStyle w:val="StyleUnderline"/>
          <w:highlight w:val="cyan"/>
        </w:rPr>
        <w:t xml:space="preserve">would see a </w:t>
      </w:r>
      <w:r w:rsidRPr="00B22C03">
        <w:rPr>
          <w:rStyle w:val="Emphasis"/>
          <w:highlight w:val="cyan"/>
        </w:rPr>
        <w:t>genuine attempt</w:t>
      </w:r>
      <w:r w:rsidRPr="00D83B4E">
        <w:rPr>
          <w:rStyle w:val="StyleUnderline"/>
        </w:rPr>
        <w:t xml:space="preserve"> by </w:t>
      </w:r>
      <w:r w:rsidRPr="00D83B4E">
        <w:rPr>
          <w:rStyle w:val="Emphasis"/>
        </w:rPr>
        <w:t>Repub</w:t>
      </w:r>
      <w:r w:rsidRPr="00D83B4E">
        <w:rPr>
          <w:rStyle w:val="StyleUnderline"/>
        </w:rPr>
        <w:t>lican</w:t>
      </w:r>
      <w:r w:rsidRPr="00D83B4E">
        <w:rPr>
          <w:rStyle w:val="Emphasis"/>
        </w:rPr>
        <w:t>s</w:t>
      </w:r>
      <w:r w:rsidRPr="00D83B4E">
        <w:rPr>
          <w:rStyle w:val="StyleUnderline"/>
        </w:rPr>
        <w:t xml:space="preserve"> </w:t>
      </w:r>
      <w:r w:rsidRPr="00B22C03">
        <w:rPr>
          <w:rStyle w:val="StyleUnderline"/>
          <w:highlight w:val="cyan"/>
        </w:rPr>
        <w:t>to address</w:t>
      </w:r>
      <w:r w:rsidRPr="00D83B4E">
        <w:rPr>
          <w:rStyle w:val="StyleUnderline"/>
        </w:rPr>
        <w:t xml:space="preserve"> long-standing </w:t>
      </w:r>
      <w:r w:rsidRPr="00283DFE">
        <w:rPr>
          <w:rStyle w:val="Emphasis"/>
        </w:rPr>
        <w:t>econ</w:t>
      </w:r>
      <w:r w:rsidRPr="00D83B4E">
        <w:rPr>
          <w:rStyle w:val="StyleUnderline"/>
        </w:rPr>
        <w:t>omic problems</w:t>
      </w:r>
      <w:r w:rsidRPr="0076492C">
        <w:rPr>
          <w:sz w:val="16"/>
        </w:rPr>
        <w:t xml:space="preserve"> that traditionally have been Democratic Party projects if and when they have been discussed at all: soaring health care costs, high college tuition, poverty, homelessness, unaffordable housing, </w:t>
      </w:r>
      <w:r w:rsidRPr="003652B7">
        <w:rPr>
          <w:rStyle w:val="StyleUnderline"/>
        </w:rPr>
        <w:t>low</w:t>
      </w:r>
      <w:r w:rsidRPr="0076492C">
        <w:rPr>
          <w:sz w:val="16"/>
        </w:rPr>
        <w:t xml:space="preserve"> real </w:t>
      </w:r>
      <w:r w:rsidRPr="00B22C03">
        <w:rPr>
          <w:rStyle w:val="Emphasis"/>
          <w:highlight w:val="cyan"/>
        </w:rPr>
        <w:t>wages</w:t>
      </w:r>
      <w:r w:rsidRPr="0076492C">
        <w:rPr>
          <w:sz w:val="16"/>
        </w:rPr>
        <w:t xml:space="preserve">. In Alcoholics Anonymous, the first step is admitting you have a problem; in politics, the first step is talking about a problem in a way that shows that you acknowledge its existence. Some </w:t>
      </w:r>
      <w:r w:rsidRPr="00B22C03">
        <w:rPr>
          <w:rStyle w:val="Emphasis"/>
          <w:highlight w:val="cyan"/>
        </w:rPr>
        <w:t>Repub</w:t>
      </w:r>
      <w:r w:rsidRPr="004617B5">
        <w:rPr>
          <w:rStyle w:val="StyleUnderline"/>
        </w:rPr>
        <w:t>lican</w:t>
      </w:r>
      <w:r w:rsidRPr="00652490">
        <w:rPr>
          <w:rStyle w:val="Emphasis"/>
          <w:highlight w:val="cyan"/>
        </w:rPr>
        <w:t>s</w:t>
      </w:r>
      <w:r w:rsidRPr="00652490">
        <w:rPr>
          <w:rStyle w:val="StyleUnderline"/>
          <w:highlight w:val="cyan"/>
        </w:rPr>
        <w:t xml:space="preserve"> are</w:t>
      </w:r>
      <w:r w:rsidRPr="0076492C">
        <w:rPr>
          <w:sz w:val="16"/>
        </w:rPr>
        <w:t xml:space="preserve"> finally </w:t>
      </w:r>
      <w:r w:rsidRPr="00B22C03">
        <w:rPr>
          <w:rStyle w:val="StyleUnderline"/>
          <w:highlight w:val="cyan"/>
        </w:rPr>
        <w:t xml:space="preserve">starting to </w:t>
      </w:r>
      <w:r w:rsidRPr="00B22C03">
        <w:rPr>
          <w:rStyle w:val="Emphasis"/>
          <w:highlight w:val="cyan"/>
        </w:rPr>
        <w:t>address</w:t>
      </w:r>
      <w:r w:rsidRPr="004617B5">
        <w:rPr>
          <w:rStyle w:val="StyleUnderline"/>
        </w:rPr>
        <w:t xml:space="preserve"> some of these issues</w:t>
      </w:r>
      <w:r w:rsidRPr="0076492C">
        <w:rPr>
          <w:sz w:val="16"/>
        </w:rPr>
        <w:t xml:space="preserve">. But </w:t>
      </w:r>
      <w:r w:rsidRPr="00B22C03">
        <w:rPr>
          <w:rStyle w:val="StyleUnderline"/>
          <w:highlight w:val="cyan"/>
        </w:rPr>
        <w:t xml:space="preserve">that's a </w:t>
      </w:r>
      <w:r w:rsidRPr="00B22C03">
        <w:rPr>
          <w:rStyle w:val="Emphasis"/>
          <w:highlight w:val="cyan"/>
        </w:rPr>
        <w:t>far cry</w:t>
      </w:r>
      <w:r w:rsidRPr="00B22C03">
        <w:rPr>
          <w:rStyle w:val="StyleUnderline"/>
          <w:highlight w:val="cyan"/>
        </w:rPr>
        <w:t xml:space="preserve"> from</w:t>
      </w:r>
      <w:r w:rsidRPr="004617B5">
        <w:rPr>
          <w:rStyle w:val="StyleUnderline"/>
        </w:rPr>
        <w:t xml:space="preserve"> proposing meaningful </w:t>
      </w:r>
      <w:r w:rsidRPr="00B22C03">
        <w:rPr>
          <w:rStyle w:val="Emphasis"/>
          <w:highlight w:val="cyan"/>
        </w:rPr>
        <w:t>solutions</w:t>
      </w:r>
      <w:r w:rsidRPr="004617B5">
        <w:rPr>
          <w:rStyle w:val="StyleUnderline"/>
        </w:rPr>
        <w:t xml:space="preserve">, much less </w:t>
      </w:r>
      <w:r w:rsidRPr="004617B5">
        <w:rPr>
          <w:rStyle w:val="Emphasis"/>
        </w:rPr>
        <w:t>legislation</w:t>
      </w:r>
      <w:r w:rsidRPr="0076492C">
        <w:rPr>
          <w:sz w:val="16"/>
        </w:rPr>
        <w:t>.</w:t>
      </w:r>
    </w:p>
    <w:p w14:paraId="768E551C" w14:textId="77777777" w:rsidR="00674613" w:rsidRPr="0076492C" w:rsidRDefault="00674613" w:rsidP="00674613">
      <w:pPr>
        <w:rPr>
          <w:sz w:val="16"/>
        </w:rPr>
      </w:pPr>
      <w:r w:rsidRPr="0076492C">
        <w:rPr>
          <w:sz w:val="16"/>
        </w:rPr>
        <w:t xml:space="preserve">Trump's hostile takeover of the Republican Party put him on a collision course with the neoconservatives who started two forever wars. He prevailed in that fight. </w:t>
      </w:r>
      <w:r w:rsidRPr="00F44879">
        <w:rPr>
          <w:rStyle w:val="StyleUnderline"/>
        </w:rPr>
        <w:t xml:space="preserve">Should Trump </w:t>
      </w:r>
      <w:r w:rsidRPr="00F44879">
        <w:rPr>
          <w:rStyle w:val="Emphasis"/>
        </w:rPr>
        <w:t>choose</w:t>
      </w:r>
      <w:r w:rsidRPr="00F44879">
        <w:rPr>
          <w:rStyle w:val="StyleUnderline"/>
        </w:rPr>
        <w:t xml:space="preserve"> to </w:t>
      </w:r>
      <w:r w:rsidRPr="00F44879">
        <w:rPr>
          <w:rStyle w:val="Emphasis"/>
        </w:rPr>
        <w:t>chart</w:t>
      </w:r>
      <w:r w:rsidRPr="00F44879">
        <w:rPr>
          <w:rStyle w:val="StyleUnderline"/>
        </w:rPr>
        <w:t xml:space="preserve"> a </w:t>
      </w:r>
      <w:r w:rsidRPr="00F44879">
        <w:rPr>
          <w:rStyle w:val="Emphasis"/>
        </w:rPr>
        <w:t>path</w:t>
      </w:r>
      <w:r w:rsidRPr="00F44879">
        <w:rPr>
          <w:rStyle w:val="StyleUnderline"/>
        </w:rPr>
        <w:t xml:space="preserve"> for Republicans that includes an appeal to </w:t>
      </w:r>
      <w:r w:rsidRPr="00F44879">
        <w:rPr>
          <w:rStyle w:val="Emphasis"/>
        </w:rPr>
        <w:t>ordinary workers</w:t>
      </w:r>
      <w:r w:rsidRPr="0076492C">
        <w:rPr>
          <w:sz w:val="16"/>
        </w:rPr>
        <w:t>, he will have to defeat the traditional Republicans who created the status quo like rival presidential candidate Sen. Tim Scott of South Carolina, who suggests that the appropriate response to striking autoworkers is to replicate the way Reagan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4D6402D1" w14:textId="77777777" w:rsidR="00674613" w:rsidRPr="0076492C" w:rsidRDefault="00674613" w:rsidP="00674613">
      <w:pPr>
        <w:rPr>
          <w:rStyle w:val="StyleUnderline"/>
        </w:rPr>
      </w:pPr>
      <w:r w:rsidRPr="0076492C">
        <w:rPr>
          <w:rStyle w:val="StyleUnderline"/>
        </w:rPr>
        <w:t xml:space="preserve">Trump's </w:t>
      </w:r>
      <w:r w:rsidRPr="00B22C03">
        <w:rPr>
          <w:rStyle w:val="Emphasis"/>
          <w:highlight w:val="cyan"/>
        </w:rPr>
        <w:t>outreach</w:t>
      </w:r>
      <w:r w:rsidRPr="00B22C03">
        <w:rPr>
          <w:rStyle w:val="StyleUnderline"/>
          <w:highlight w:val="cyan"/>
        </w:rPr>
        <w:t xml:space="preserve"> to </w:t>
      </w:r>
      <w:r w:rsidRPr="00B22C03">
        <w:rPr>
          <w:rStyle w:val="Emphasis"/>
          <w:highlight w:val="cyan"/>
        </w:rPr>
        <w:t>labor</w:t>
      </w:r>
      <w:r w:rsidRPr="0076492C">
        <w:rPr>
          <w:sz w:val="16"/>
        </w:rPr>
        <w:t xml:space="preserve"> could, and </w:t>
      </w:r>
      <w:r w:rsidRPr="00B22C03">
        <w:rPr>
          <w:rStyle w:val="Emphasis"/>
          <w:highlight w:val="cyan"/>
        </w:rPr>
        <w:t>most likely</w:t>
      </w:r>
      <w:r w:rsidRPr="00B22C03">
        <w:rPr>
          <w:rStyle w:val="StyleUnderline"/>
          <w:highlight w:val="cyan"/>
        </w:rPr>
        <w:t xml:space="preserve"> will </w:t>
      </w:r>
      <w:r w:rsidRPr="00B22C03">
        <w:rPr>
          <w:rStyle w:val="Emphasis"/>
          <w:highlight w:val="cyan"/>
        </w:rPr>
        <w:t>prove</w:t>
      </w:r>
      <w:r w:rsidRPr="00B22C03">
        <w:rPr>
          <w:rStyle w:val="StyleUnderline"/>
        </w:rPr>
        <w:t xml:space="preserve"> to be</w:t>
      </w:r>
      <w:r w:rsidRPr="0076492C">
        <w:rPr>
          <w:sz w:val="16"/>
        </w:rPr>
        <w:t xml:space="preserve">, </w:t>
      </w:r>
      <w:r w:rsidRPr="0076492C">
        <w:rPr>
          <w:rStyle w:val="StyleUnderline"/>
        </w:rPr>
        <w:t xml:space="preserve">nothing more than an </w:t>
      </w:r>
      <w:r w:rsidRPr="00B22C03">
        <w:rPr>
          <w:rStyle w:val="Emphasis"/>
          <w:highlight w:val="cyan"/>
        </w:rPr>
        <w:t>empty</w:t>
      </w:r>
      <w:r w:rsidRPr="0076492C">
        <w:rPr>
          <w:rStyle w:val="Emphasis"/>
        </w:rPr>
        <w:t xml:space="preserve"> gesture</w:t>
      </w:r>
      <w:r w:rsidRPr="0076492C">
        <w:rPr>
          <w:rStyle w:val="StyleUnderline"/>
        </w:rPr>
        <w:t xml:space="preserve"> designed to extract votes ahead of an election, </w:t>
      </w:r>
      <w:r w:rsidRPr="00B22C03">
        <w:rPr>
          <w:rStyle w:val="StyleUnderline"/>
          <w:highlight w:val="cyan"/>
        </w:rPr>
        <w:t xml:space="preserve">no follow up </w:t>
      </w:r>
      <w:r w:rsidRPr="00B22C03">
        <w:rPr>
          <w:rStyle w:val="Emphasis"/>
          <w:highlight w:val="cyan"/>
        </w:rPr>
        <w:t>forthcoming</w:t>
      </w:r>
      <w:r w:rsidRPr="0076492C">
        <w:rPr>
          <w:sz w:val="16"/>
        </w:rPr>
        <w:t xml:space="preserve">, </w:t>
      </w:r>
      <w:r w:rsidRPr="00B22C03">
        <w:rPr>
          <w:rStyle w:val="StyleUnderline"/>
        </w:rPr>
        <w:t>no</w:t>
      </w:r>
      <w:r w:rsidRPr="00B22C03">
        <w:rPr>
          <w:sz w:val="16"/>
        </w:rPr>
        <w:t xml:space="preserve"> actual </w:t>
      </w:r>
      <w:r w:rsidRPr="00B22C03">
        <w:rPr>
          <w:rStyle w:val="Emphasis"/>
        </w:rPr>
        <w:t>leaning</w:t>
      </w:r>
      <w:r w:rsidRPr="00B22C03">
        <w:rPr>
          <w:rStyle w:val="StyleUnderline"/>
        </w:rPr>
        <w:t xml:space="preserve"> on management</w:t>
      </w:r>
      <w:r w:rsidRPr="0076492C">
        <w:rPr>
          <w:rStyle w:val="StyleUnderline"/>
        </w:rPr>
        <w:t xml:space="preserve"> </w:t>
      </w:r>
      <w:r w:rsidRPr="00B22C03">
        <w:rPr>
          <w:rStyle w:val="StyleUnderline"/>
          <w:highlight w:val="cyan"/>
        </w:rPr>
        <w:t xml:space="preserve">to cough up </w:t>
      </w:r>
      <w:r w:rsidRPr="00B22C03">
        <w:rPr>
          <w:rStyle w:val="Emphasis"/>
          <w:highlight w:val="cyan"/>
        </w:rPr>
        <w:t>higher wages</w:t>
      </w:r>
      <w:r w:rsidRPr="0076492C">
        <w:rPr>
          <w:rStyle w:val="StyleUnderline"/>
        </w:rPr>
        <w:t xml:space="preserve"> and </w:t>
      </w:r>
      <w:r w:rsidRPr="0076492C">
        <w:rPr>
          <w:rStyle w:val="Emphasis"/>
        </w:rPr>
        <w:t>better conditions</w:t>
      </w:r>
      <w:r w:rsidRPr="0076492C">
        <w:rPr>
          <w:rStyle w:val="StyleUnderline"/>
        </w:rPr>
        <w:t xml:space="preserve"> for workers.</w:t>
      </w:r>
      <w:r w:rsidRPr="0076492C">
        <w:rPr>
          <w:sz w:val="16"/>
        </w:rPr>
        <w:t xml:space="preserve"> </w:t>
      </w:r>
      <w:r w:rsidRPr="00B22C03">
        <w:rPr>
          <w:rStyle w:val="Emphasis"/>
          <w:highlight w:val="cyan"/>
        </w:rPr>
        <w:t>Or</w:t>
      </w:r>
      <w:r w:rsidRPr="0076492C">
        <w:rPr>
          <w:rStyle w:val="StyleUnderline"/>
        </w:rPr>
        <w:t xml:space="preserve"> it might be the </w:t>
      </w:r>
      <w:r w:rsidRPr="00B22C03">
        <w:rPr>
          <w:rStyle w:val="Emphasis"/>
          <w:highlight w:val="cyan"/>
        </w:rPr>
        <w:t>begin</w:t>
      </w:r>
      <w:r w:rsidRPr="009808ED">
        <w:rPr>
          <w:rStyle w:val="Emphasis"/>
        </w:rPr>
        <w:t>ning</w:t>
      </w:r>
      <w:r w:rsidRPr="00B22C03">
        <w:rPr>
          <w:rStyle w:val="StyleUnderline"/>
          <w:highlight w:val="cyan"/>
        </w:rPr>
        <w:t xml:space="preserve"> of something </w:t>
      </w:r>
      <w:r w:rsidRPr="00B22C03">
        <w:rPr>
          <w:rStyle w:val="Emphasis"/>
          <w:highlight w:val="cyan"/>
        </w:rPr>
        <w:t>big</w:t>
      </w:r>
      <w:r w:rsidRPr="0076492C">
        <w:rPr>
          <w:sz w:val="16"/>
        </w:rPr>
        <w:t xml:space="preserve">, like his America First foreign policy, </w:t>
      </w:r>
      <w:r w:rsidRPr="0076492C">
        <w:rPr>
          <w:rStyle w:val="StyleUnderline"/>
        </w:rPr>
        <w:t xml:space="preserve">which </w:t>
      </w:r>
      <w:r w:rsidRPr="0076492C">
        <w:rPr>
          <w:rStyle w:val="Emphasis"/>
        </w:rPr>
        <w:t>overturns</w:t>
      </w:r>
      <w:r w:rsidRPr="0076492C">
        <w:rPr>
          <w:rStyle w:val="StyleUnderline"/>
        </w:rPr>
        <w:t xml:space="preserve"> the balance of power inside his party and changes the way we think about what both</w:t>
      </w:r>
      <w:r w:rsidRPr="0076492C">
        <w:rPr>
          <w:sz w:val="16"/>
        </w:rPr>
        <w:t xml:space="preserve"> major </w:t>
      </w:r>
      <w:r w:rsidRPr="0076492C">
        <w:rPr>
          <w:rStyle w:val="StyleUnderline"/>
        </w:rPr>
        <w:t>parties stand for.</w:t>
      </w:r>
    </w:p>
    <w:p w14:paraId="10CCEF35" w14:textId="77777777" w:rsidR="00674613" w:rsidRDefault="00674613" w:rsidP="00674613">
      <w:pPr>
        <w:pStyle w:val="Heading4"/>
      </w:pPr>
      <w:r>
        <w:t xml:space="preserve">There’s a </w:t>
      </w:r>
      <w:r w:rsidRPr="00215FCB">
        <w:rPr>
          <w:u w:val="single"/>
        </w:rPr>
        <w:t>unique opening</w:t>
      </w:r>
      <w:r>
        <w:t xml:space="preserve"> to realign the working class---right-wing leaders </w:t>
      </w:r>
      <w:r w:rsidRPr="00215FCB">
        <w:rPr>
          <w:u w:val="single"/>
        </w:rPr>
        <w:t>capitalize</w:t>
      </w:r>
      <w:r>
        <w:t xml:space="preserve"> on the plan to </w:t>
      </w:r>
      <w:r w:rsidRPr="00A8677C">
        <w:rPr>
          <w:u w:val="single"/>
        </w:rPr>
        <w:t>populist-wash</w:t>
      </w:r>
      <w:r w:rsidRPr="00A8677C">
        <w:t xml:space="preserve"> </w:t>
      </w:r>
      <w:r>
        <w:t xml:space="preserve">the GOP. </w:t>
      </w:r>
    </w:p>
    <w:p w14:paraId="21019195" w14:textId="77777777" w:rsidR="00674613" w:rsidRPr="0026481A" w:rsidRDefault="00674613" w:rsidP="00674613">
      <w:r w:rsidRPr="0026481A">
        <w:rPr>
          <w:rStyle w:val="Style13ptBold"/>
        </w:rPr>
        <w:t xml:space="preserve">Press ’25 </w:t>
      </w:r>
      <w:r>
        <w:t>[Eyal; May 30; writer for the New Yorker; The New Yorker, "Josh Hawley and the Republican Effort to Love Labor," https://archive.ph/vswnY]</w:t>
      </w:r>
    </w:p>
    <w:p w14:paraId="543AC5FD" w14:textId="77777777" w:rsidR="00674613" w:rsidRPr="001F3B39" w:rsidRDefault="00674613" w:rsidP="00674613">
      <w:pPr>
        <w:rPr>
          <w:sz w:val="16"/>
        </w:rPr>
      </w:pPr>
      <w:r w:rsidRPr="001F3B39">
        <w:rPr>
          <w:sz w:val="16"/>
        </w:rPr>
        <w:t xml:space="preserve">Daniel Kishi, a policy adviser at American Compass and a former aide to Hawley, told me that the generational divide captured by the survey is mirrored among </w:t>
      </w:r>
      <w:r w:rsidRPr="008D06BB">
        <w:rPr>
          <w:rStyle w:val="StyleUnderline"/>
        </w:rPr>
        <w:t>Republican</w:t>
      </w:r>
      <w:r w:rsidRPr="001F3B39">
        <w:rPr>
          <w:sz w:val="16"/>
        </w:rPr>
        <w:t xml:space="preserve"> elected </w:t>
      </w:r>
      <w:r w:rsidRPr="008D06BB">
        <w:rPr>
          <w:rStyle w:val="StyleUnderline"/>
        </w:rPr>
        <w:t>officials</w:t>
      </w:r>
      <w:r w:rsidRPr="001F3B39">
        <w:rPr>
          <w:sz w:val="16"/>
        </w:rPr>
        <w:t xml:space="preserve">, with those </w:t>
      </w:r>
      <w:r w:rsidRPr="008D06BB">
        <w:rPr>
          <w:rStyle w:val="StyleUnderline"/>
        </w:rPr>
        <w:t>who entered office after</w:t>
      </w:r>
      <w:r w:rsidRPr="001F3B39">
        <w:rPr>
          <w:sz w:val="16"/>
        </w:rPr>
        <w:t xml:space="preserve"> the 20</w:t>
      </w:r>
      <w:r w:rsidRPr="008D06BB">
        <w:rPr>
          <w:rStyle w:val="Emphasis"/>
        </w:rPr>
        <w:t>08</w:t>
      </w:r>
      <w:r w:rsidRPr="001F3B39">
        <w:rPr>
          <w:sz w:val="16"/>
        </w:rPr>
        <w:t xml:space="preserve"> financial crisis—</w:t>
      </w:r>
      <w:r w:rsidRPr="008D06BB">
        <w:rPr>
          <w:rStyle w:val="StyleUnderline"/>
        </w:rPr>
        <w:t>such as Hawley and Vance</w:t>
      </w:r>
      <w:r w:rsidRPr="001F3B39">
        <w:rPr>
          <w:sz w:val="16"/>
        </w:rPr>
        <w:t>—</w:t>
      </w:r>
      <w:r w:rsidRPr="008D06BB">
        <w:rPr>
          <w:rStyle w:val="StyleUnderline"/>
        </w:rPr>
        <w:t>more likely to view</w:t>
      </w:r>
      <w:r w:rsidRPr="001F3B39">
        <w:rPr>
          <w:sz w:val="16"/>
        </w:rPr>
        <w:t xml:space="preserve"> unfettered </w:t>
      </w:r>
      <w:r w:rsidRPr="008D06BB">
        <w:rPr>
          <w:rStyle w:val="StyleUnderline"/>
        </w:rPr>
        <w:t>markets skeptically and to see</w:t>
      </w:r>
      <w:r w:rsidRPr="001F3B39">
        <w:rPr>
          <w:sz w:val="16"/>
          <w:szCs w:val="16"/>
        </w:rPr>
        <w:t xml:space="preserve"> rank-and-file </w:t>
      </w:r>
      <w:r w:rsidRPr="008D06BB">
        <w:rPr>
          <w:rStyle w:val="StyleUnderline"/>
        </w:rPr>
        <w:t xml:space="preserve">union </w:t>
      </w:r>
      <w:r w:rsidRPr="001F3B39">
        <w:rPr>
          <w:rStyle w:val="StyleUnderline"/>
        </w:rPr>
        <w:t>members as</w:t>
      </w:r>
      <w:r w:rsidRPr="008D06BB">
        <w:rPr>
          <w:rStyle w:val="StyleUnderline"/>
        </w:rPr>
        <w:t xml:space="preserve"> </w:t>
      </w:r>
      <w:r w:rsidRPr="008D06BB">
        <w:rPr>
          <w:rStyle w:val="Emphasis"/>
        </w:rPr>
        <w:t>potential supporters</w:t>
      </w:r>
      <w:r w:rsidRPr="001F3B39">
        <w:rPr>
          <w:sz w:val="16"/>
        </w:rPr>
        <w:t xml:space="preserve">. These officials understand that, </w:t>
      </w:r>
      <w:r w:rsidRPr="008D06BB">
        <w:rPr>
          <w:rStyle w:val="StyleUnderline"/>
        </w:rPr>
        <w:t xml:space="preserve">while </w:t>
      </w:r>
      <w:r w:rsidRPr="008B641E">
        <w:rPr>
          <w:rStyle w:val="StyleUnderline"/>
          <w:highlight w:val="cyan"/>
        </w:rPr>
        <w:t xml:space="preserve">voters in </w:t>
      </w:r>
      <w:r w:rsidRPr="008B641E">
        <w:rPr>
          <w:rStyle w:val="Emphasis"/>
          <w:highlight w:val="cyan"/>
        </w:rPr>
        <w:t>union</w:t>
      </w:r>
      <w:r w:rsidRPr="001F3B39">
        <w:rPr>
          <w:sz w:val="16"/>
        </w:rPr>
        <w:t xml:space="preserve"> household</w:t>
      </w:r>
      <w:r w:rsidRPr="008B641E">
        <w:rPr>
          <w:rStyle w:val="Emphasis"/>
          <w:highlight w:val="cyan"/>
        </w:rPr>
        <w:t>s</w:t>
      </w:r>
      <w:r w:rsidRPr="008D06BB">
        <w:rPr>
          <w:rStyle w:val="StyleUnderline"/>
        </w:rPr>
        <w:t xml:space="preserve"> still </w:t>
      </w:r>
      <w:r w:rsidRPr="008D06BB">
        <w:rPr>
          <w:rStyle w:val="Emphasis"/>
        </w:rPr>
        <w:t>tend</w:t>
      </w:r>
      <w:r w:rsidRPr="008D06BB">
        <w:rPr>
          <w:rStyle w:val="StyleUnderline"/>
        </w:rPr>
        <w:t xml:space="preserve"> to </w:t>
      </w:r>
      <w:r w:rsidRPr="008B641E">
        <w:rPr>
          <w:rStyle w:val="Emphasis"/>
          <w:highlight w:val="cyan"/>
        </w:rPr>
        <w:t>back Dem</w:t>
      </w:r>
      <w:r w:rsidRPr="001F3B39">
        <w:rPr>
          <w:sz w:val="16"/>
        </w:rPr>
        <w:t>ocrat</w:t>
      </w:r>
      <w:r w:rsidRPr="008B641E">
        <w:rPr>
          <w:rStyle w:val="Emphasis"/>
          <w:highlight w:val="cyan"/>
        </w:rPr>
        <w:t>s</w:t>
      </w:r>
      <w:r w:rsidRPr="008D06BB">
        <w:rPr>
          <w:rStyle w:val="StyleUnderline"/>
        </w:rPr>
        <w:t xml:space="preserve">, </w:t>
      </w:r>
      <w:r w:rsidRPr="008B641E">
        <w:rPr>
          <w:rStyle w:val="StyleUnderline"/>
          <w:highlight w:val="cyan"/>
        </w:rPr>
        <w:t xml:space="preserve">the gap has </w:t>
      </w:r>
      <w:r w:rsidRPr="008B641E">
        <w:rPr>
          <w:rStyle w:val="Emphasis"/>
          <w:highlight w:val="cyan"/>
        </w:rPr>
        <w:t>narrowed</w:t>
      </w:r>
      <w:r w:rsidRPr="001F3B39">
        <w:rPr>
          <w:sz w:val="16"/>
        </w:rPr>
        <w:t xml:space="preserve">, </w:t>
      </w:r>
      <w:r w:rsidRPr="008D06BB">
        <w:rPr>
          <w:rStyle w:val="StyleUnderline"/>
        </w:rPr>
        <w:t xml:space="preserve">a </w:t>
      </w:r>
      <w:r w:rsidRPr="008B641E">
        <w:rPr>
          <w:rStyle w:val="StyleUnderline"/>
        </w:rPr>
        <w:t xml:space="preserve">dynamic </w:t>
      </w:r>
      <w:r w:rsidRPr="008B641E">
        <w:rPr>
          <w:rStyle w:val="StyleUnderline"/>
          <w:highlight w:val="cyan"/>
        </w:rPr>
        <w:t>that</w:t>
      </w:r>
      <w:r w:rsidRPr="001F3B39">
        <w:rPr>
          <w:sz w:val="16"/>
        </w:rPr>
        <w:t xml:space="preserve"> has </w:t>
      </w:r>
      <w:r w:rsidRPr="008B641E">
        <w:rPr>
          <w:rStyle w:val="StyleUnderline"/>
          <w:highlight w:val="cyan"/>
        </w:rPr>
        <w:t xml:space="preserve">enabled Trump to </w:t>
      </w:r>
      <w:r w:rsidRPr="008B641E">
        <w:rPr>
          <w:rStyle w:val="Emphasis"/>
          <w:highlight w:val="cyan"/>
        </w:rPr>
        <w:t>win</w:t>
      </w:r>
      <w:r w:rsidRPr="008B641E">
        <w:rPr>
          <w:rStyle w:val="StyleUnderline"/>
        </w:rPr>
        <w:t xml:space="preserve"> states like </w:t>
      </w:r>
      <w:r w:rsidRPr="008B641E">
        <w:rPr>
          <w:rStyle w:val="Emphasis"/>
          <w:highlight w:val="cyan"/>
        </w:rPr>
        <w:t>Michigan</w:t>
      </w:r>
      <w:r w:rsidRPr="008B641E">
        <w:rPr>
          <w:rStyle w:val="StyleUnderline"/>
          <w:highlight w:val="cyan"/>
        </w:rPr>
        <w:t xml:space="preserve"> and </w:t>
      </w:r>
      <w:r w:rsidRPr="008B641E">
        <w:rPr>
          <w:rStyle w:val="Emphasis"/>
          <w:highlight w:val="cyan"/>
        </w:rPr>
        <w:t>Pennsylvania</w:t>
      </w:r>
      <w:r w:rsidRPr="008D06BB">
        <w:rPr>
          <w:rStyle w:val="StyleUnderline"/>
        </w:rPr>
        <w:t xml:space="preserve">. Some </w:t>
      </w:r>
      <w:r w:rsidRPr="008B641E">
        <w:rPr>
          <w:rStyle w:val="Emphasis"/>
          <w:highlight w:val="cyan"/>
        </w:rPr>
        <w:t>Repub</w:t>
      </w:r>
      <w:r w:rsidRPr="001F3B39">
        <w:rPr>
          <w:sz w:val="16"/>
        </w:rPr>
        <w:t>lican</w:t>
      </w:r>
      <w:r w:rsidRPr="008B641E">
        <w:rPr>
          <w:rStyle w:val="Emphasis"/>
          <w:highlight w:val="cyan"/>
        </w:rPr>
        <w:t>s</w:t>
      </w:r>
      <w:r w:rsidRPr="008D06BB">
        <w:rPr>
          <w:rStyle w:val="StyleUnderline"/>
        </w:rPr>
        <w:t xml:space="preserve"> </w:t>
      </w:r>
      <w:r w:rsidRPr="008B641E">
        <w:rPr>
          <w:rStyle w:val="StyleUnderline"/>
          <w:highlight w:val="cyan"/>
        </w:rPr>
        <w:t>are</w:t>
      </w:r>
      <w:r w:rsidRPr="008D06BB">
        <w:rPr>
          <w:rStyle w:val="StyleUnderline"/>
        </w:rPr>
        <w:t xml:space="preserve"> even </w:t>
      </w:r>
      <w:r w:rsidRPr="008B641E">
        <w:rPr>
          <w:rStyle w:val="StyleUnderline"/>
          <w:highlight w:val="cyan"/>
        </w:rPr>
        <w:t>beginning to see</w:t>
      </w:r>
      <w:r w:rsidRPr="008D06BB">
        <w:rPr>
          <w:rStyle w:val="StyleUnderline"/>
        </w:rPr>
        <w:t xml:space="preserve"> the </w:t>
      </w:r>
      <w:r w:rsidRPr="008B641E">
        <w:rPr>
          <w:rStyle w:val="StyleUnderline"/>
          <w:highlight w:val="cyan"/>
        </w:rPr>
        <w:t>labor</w:t>
      </w:r>
      <w:r w:rsidRPr="008D06BB">
        <w:rPr>
          <w:rStyle w:val="StyleUnderline"/>
        </w:rPr>
        <w:t xml:space="preserve"> movement</w:t>
      </w:r>
      <w:r w:rsidRPr="001F3B39">
        <w:rPr>
          <w:sz w:val="16"/>
        </w:rPr>
        <w:t xml:space="preserve">’s leaders </w:t>
      </w:r>
      <w:r w:rsidRPr="008B641E">
        <w:rPr>
          <w:rStyle w:val="StyleUnderline"/>
          <w:highlight w:val="cyan"/>
        </w:rPr>
        <w:t xml:space="preserve">as </w:t>
      </w:r>
      <w:r w:rsidRPr="008B641E">
        <w:rPr>
          <w:rStyle w:val="Emphasis"/>
          <w:highlight w:val="cyan"/>
        </w:rPr>
        <w:t>allies</w:t>
      </w:r>
      <w:r w:rsidRPr="001F3B39">
        <w:rPr>
          <w:sz w:val="16"/>
        </w:rPr>
        <w:t xml:space="preserve">, </w:t>
      </w:r>
      <w:r w:rsidRPr="00B53AAE">
        <w:rPr>
          <w:rStyle w:val="StyleUnderline"/>
        </w:rPr>
        <w:t xml:space="preserve">rather than as </w:t>
      </w:r>
      <w:r w:rsidRPr="00B53AAE">
        <w:rPr>
          <w:rStyle w:val="Emphasis"/>
        </w:rPr>
        <w:t>Dem</w:t>
      </w:r>
      <w:r w:rsidRPr="001F3B39">
        <w:rPr>
          <w:sz w:val="16"/>
        </w:rPr>
        <w:t xml:space="preserve">ocratic </w:t>
      </w:r>
      <w:r w:rsidRPr="00B53AAE">
        <w:rPr>
          <w:rStyle w:val="Emphasis"/>
        </w:rPr>
        <w:t>operatives</w:t>
      </w:r>
      <w:r w:rsidRPr="001F3B39">
        <w:rPr>
          <w:sz w:val="16"/>
        </w:rPr>
        <w:t xml:space="preserve"> who will turn out the vote for their opponents—in particular Sean O’Brien, the general president of the International Brotherhood of Teamsters, who spoke at the Republican National Convention this past summer. Kishi believes that </w:t>
      </w:r>
      <w:r w:rsidRPr="008B641E">
        <w:rPr>
          <w:rStyle w:val="StyleUnderline"/>
          <w:highlight w:val="cyan"/>
        </w:rPr>
        <w:t>enacting</w:t>
      </w:r>
      <w:r w:rsidRPr="001F3B39">
        <w:rPr>
          <w:sz w:val="16"/>
        </w:rPr>
        <w:t xml:space="preserve"> some of the </w:t>
      </w:r>
      <w:r w:rsidRPr="008B641E">
        <w:rPr>
          <w:rStyle w:val="Emphasis"/>
          <w:highlight w:val="cyan"/>
        </w:rPr>
        <w:t>pro-union reforms</w:t>
      </w:r>
      <w:r w:rsidRPr="00B53AAE">
        <w:rPr>
          <w:rStyle w:val="StyleUnderline"/>
        </w:rPr>
        <w:t xml:space="preserve"> that drew support</w:t>
      </w:r>
      <w:r w:rsidRPr="001F3B39">
        <w:rPr>
          <w:sz w:val="16"/>
        </w:rPr>
        <w:t xml:space="preserve"> from young Republicans in the American Compass survey </w:t>
      </w:r>
      <w:r w:rsidRPr="008B641E">
        <w:rPr>
          <w:rStyle w:val="StyleUnderline"/>
          <w:highlight w:val="cyan"/>
        </w:rPr>
        <w:t xml:space="preserve">could </w:t>
      </w:r>
      <w:r w:rsidRPr="008B641E">
        <w:rPr>
          <w:rStyle w:val="Emphasis"/>
          <w:highlight w:val="cyan"/>
        </w:rPr>
        <w:t>solidify</w:t>
      </w:r>
      <w:r w:rsidRPr="00B53AAE">
        <w:rPr>
          <w:rStyle w:val="StyleUnderline"/>
        </w:rPr>
        <w:t xml:space="preserve"> the </w:t>
      </w:r>
      <w:r w:rsidRPr="00B53AAE">
        <w:rPr>
          <w:rStyle w:val="Emphasis"/>
        </w:rPr>
        <w:t xml:space="preserve">political </w:t>
      </w:r>
      <w:r w:rsidRPr="008B641E">
        <w:rPr>
          <w:rStyle w:val="Emphasis"/>
          <w:highlight w:val="cyan"/>
        </w:rPr>
        <w:t>realignment</w:t>
      </w:r>
      <w:r w:rsidRPr="00B53AAE">
        <w:rPr>
          <w:rStyle w:val="StyleUnderline"/>
        </w:rPr>
        <w:t xml:space="preserve"> that has </w:t>
      </w:r>
      <w:r w:rsidRPr="00B53AAE">
        <w:rPr>
          <w:rStyle w:val="Emphasis"/>
        </w:rPr>
        <w:t>occurred</w:t>
      </w:r>
      <w:r w:rsidRPr="001F3B39">
        <w:rPr>
          <w:sz w:val="16"/>
        </w:rPr>
        <w:t xml:space="preserve"> in recent years, </w:t>
      </w:r>
      <w:r w:rsidRPr="008B641E">
        <w:rPr>
          <w:rStyle w:val="StyleUnderline"/>
          <w:highlight w:val="cyan"/>
        </w:rPr>
        <w:t>leading</w:t>
      </w:r>
      <w:r w:rsidRPr="00B53AAE">
        <w:rPr>
          <w:rStyle w:val="StyleUnderline"/>
        </w:rPr>
        <w:t xml:space="preserve"> more and more </w:t>
      </w:r>
      <w:r w:rsidRPr="008B641E">
        <w:rPr>
          <w:rStyle w:val="Emphasis"/>
          <w:highlight w:val="cyan"/>
        </w:rPr>
        <w:t>blue-collar workers</w:t>
      </w:r>
      <w:r w:rsidRPr="008B641E">
        <w:rPr>
          <w:rStyle w:val="StyleUnderline"/>
          <w:highlight w:val="cyan"/>
        </w:rPr>
        <w:t xml:space="preserve"> to view the </w:t>
      </w:r>
      <w:r w:rsidRPr="008B641E">
        <w:rPr>
          <w:rStyle w:val="Emphasis"/>
          <w:highlight w:val="cyan"/>
        </w:rPr>
        <w:t>Repub</w:t>
      </w:r>
      <w:r w:rsidRPr="001F3B39">
        <w:rPr>
          <w:sz w:val="16"/>
        </w:rPr>
        <w:t xml:space="preserve">lican </w:t>
      </w:r>
      <w:r w:rsidRPr="008B641E">
        <w:rPr>
          <w:rStyle w:val="Emphasis"/>
          <w:highlight w:val="cyan"/>
        </w:rPr>
        <w:t>Party</w:t>
      </w:r>
      <w:r w:rsidRPr="008B641E">
        <w:rPr>
          <w:rStyle w:val="StyleUnderline"/>
          <w:highlight w:val="cyan"/>
        </w:rPr>
        <w:t xml:space="preserve"> as their </w:t>
      </w:r>
      <w:r w:rsidRPr="008B641E">
        <w:rPr>
          <w:rStyle w:val="Emphasis"/>
          <w:highlight w:val="cyan"/>
        </w:rPr>
        <w:t>home</w:t>
      </w:r>
      <w:r w:rsidRPr="009808ED">
        <w:rPr>
          <w:sz w:val="16"/>
        </w:rPr>
        <w:t>.</w:t>
      </w:r>
    </w:p>
    <w:p w14:paraId="6DCA51F9" w14:textId="77777777" w:rsidR="00674613" w:rsidRPr="001F3B39" w:rsidRDefault="00674613" w:rsidP="00674613">
      <w:pPr>
        <w:rPr>
          <w:sz w:val="16"/>
        </w:rPr>
      </w:pPr>
      <w:r w:rsidRPr="001F3B39">
        <w:rPr>
          <w:sz w:val="16"/>
        </w:rPr>
        <w:t xml:space="preserve">Thus far, of course, </w:t>
      </w:r>
      <w:r w:rsidRPr="008B641E">
        <w:rPr>
          <w:rStyle w:val="StyleUnderline"/>
        </w:rPr>
        <w:t>what</w:t>
      </w:r>
      <w:r w:rsidRPr="001F3B39">
        <w:rPr>
          <w:sz w:val="16"/>
        </w:rPr>
        <w:t xml:space="preserve"> the </w:t>
      </w:r>
      <w:r w:rsidRPr="008B641E">
        <w:rPr>
          <w:rStyle w:val="StyleUnderline"/>
          <w:highlight w:val="cyan"/>
        </w:rPr>
        <w:t>Trump</w:t>
      </w:r>
      <w:r w:rsidRPr="001F3B39">
        <w:rPr>
          <w:sz w:val="16"/>
        </w:rPr>
        <w:t xml:space="preserve"> Administration </w:t>
      </w:r>
      <w:r w:rsidRPr="00B53AAE">
        <w:rPr>
          <w:rStyle w:val="StyleUnderline"/>
        </w:rPr>
        <w:t xml:space="preserve">has </w:t>
      </w:r>
      <w:r w:rsidRPr="008B641E">
        <w:rPr>
          <w:rStyle w:val="StyleUnderline"/>
        </w:rPr>
        <w:t xml:space="preserve">prioritized </w:t>
      </w:r>
      <w:r w:rsidRPr="008B641E">
        <w:rPr>
          <w:rStyle w:val="StyleUnderline"/>
          <w:highlight w:val="cyan"/>
        </w:rPr>
        <w:t xml:space="preserve">is </w:t>
      </w:r>
      <w:r w:rsidRPr="008B641E">
        <w:rPr>
          <w:rStyle w:val="Emphasis"/>
          <w:highlight w:val="cyan"/>
        </w:rPr>
        <w:t>not</w:t>
      </w:r>
      <w:r w:rsidRPr="008B641E">
        <w:rPr>
          <w:rStyle w:val="StyleUnderline"/>
          <w:highlight w:val="cyan"/>
        </w:rPr>
        <w:t xml:space="preserve"> passing such reforms</w:t>
      </w:r>
      <w:r w:rsidRPr="00B53AAE">
        <w:rPr>
          <w:rStyle w:val="StyleUnderline"/>
        </w:rPr>
        <w:t xml:space="preserve"> but </w:t>
      </w:r>
      <w:r w:rsidRPr="00B53AAE">
        <w:rPr>
          <w:rStyle w:val="Emphasis"/>
        </w:rPr>
        <w:t>selling influence</w:t>
      </w:r>
      <w:r w:rsidRPr="00B53AAE">
        <w:rPr>
          <w:rStyle w:val="StyleUnderline"/>
        </w:rPr>
        <w:t xml:space="preserve"> to </w:t>
      </w:r>
      <w:r w:rsidRPr="00B53AAE">
        <w:rPr>
          <w:rStyle w:val="Emphasis"/>
        </w:rPr>
        <w:t>wealthy patrons</w:t>
      </w:r>
      <w:r w:rsidRPr="00B53AAE">
        <w:rPr>
          <w:rStyle w:val="StyleUnderline"/>
        </w:rPr>
        <w:t xml:space="preserve"> </w:t>
      </w:r>
      <w:r w:rsidRPr="001F3B39">
        <w:rPr>
          <w:sz w:val="16"/>
        </w:rPr>
        <w:t xml:space="preserve">and granting unchecked power to billionaires including Elon Musk, whose Department of Government Efficiency fired thousands of federal employees who are union members. On March 27th, </w:t>
      </w:r>
      <w:r w:rsidRPr="00B53AAE">
        <w:rPr>
          <w:rStyle w:val="StyleUnderline"/>
        </w:rPr>
        <w:t>Trump</w:t>
      </w:r>
      <w:r w:rsidRPr="001F3B39">
        <w:rPr>
          <w:sz w:val="16"/>
        </w:rPr>
        <w:t xml:space="preserve"> issued an executive order that </w:t>
      </w:r>
      <w:r w:rsidRPr="00B53AAE">
        <w:rPr>
          <w:rStyle w:val="Emphasis"/>
        </w:rPr>
        <w:t>cancelled</w:t>
      </w:r>
      <w:r w:rsidRPr="001F3B39">
        <w:rPr>
          <w:sz w:val="16"/>
        </w:rPr>
        <w:t xml:space="preserve"> the </w:t>
      </w:r>
      <w:r w:rsidRPr="00B53AAE">
        <w:rPr>
          <w:rStyle w:val="StyleUnderline"/>
        </w:rPr>
        <w:t xml:space="preserve">union contracts of nearly a </w:t>
      </w:r>
      <w:r w:rsidRPr="00B53AAE">
        <w:rPr>
          <w:rStyle w:val="Emphasis"/>
        </w:rPr>
        <w:t>million</w:t>
      </w:r>
      <w:r w:rsidRPr="00B53AAE">
        <w:rPr>
          <w:rStyle w:val="StyleUnderline"/>
        </w:rPr>
        <w:t xml:space="preserve"> federal workers</w:t>
      </w:r>
      <w:r w:rsidRPr="001F3B39">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05B7C036" w14:textId="77777777" w:rsidR="00674613" w:rsidRPr="001F3B39" w:rsidRDefault="00674613" w:rsidP="00674613">
      <w:pPr>
        <w:rPr>
          <w:sz w:val="16"/>
        </w:rPr>
      </w:pPr>
      <w:r w:rsidRPr="001F3B39">
        <w:rPr>
          <w:sz w:val="16"/>
        </w:rPr>
        <w:t>Steve Rosenthal, the former political director of the A.F.L.-C.I.O., said that the emergence of Republicans like Hawley who are willing to denounce Medicaid cuts and walk picket lines was welcome. (As a senator, Vance joined the picket line at a U.A.W. strike in Ohio and fist-bumped the Democratic congresswoman Marcy Kaptur—a long-standing labor champion—who asked him, “First time here?” “First time here, yeah,” he said.) But Rosenthal expressed skepticism that Hawley could convince more than a handful of his peers in the Senate to support a bill such as the Faster Labor Contracts Act,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755589BE" w14:textId="77777777" w:rsidR="00674613" w:rsidRDefault="00674613" w:rsidP="00674613">
      <w:pPr>
        <w:rPr>
          <w:sz w:val="16"/>
        </w:rPr>
      </w:pPr>
      <w:r w:rsidRPr="00D30335">
        <w:rPr>
          <w:rStyle w:val="StyleUnderline"/>
        </w:rPr>
        <w:t xml:space="preserve">Yet </w:t>
      </w:r>
      <w:r w:rsidRPr="00D30335">
        <w:rPr>
          <w:rStyle w:val="Emphasis"/>
        </w:rPr>
        <w:t>Rosenthal</w:t>
      </w:r>
      <w:r w:rsidRPr="001F3B39">
        <w:rPr>
          <w:sz w:val="16"/>
        </w:rPr>
        <w:t xml:space="preserve">, like other labor strategists I spoke with, </w:t>
      </w:r>
      <w:r w:rsidRPr="00D30335">
        <w:rPr>
          <w:rStyle w:val="StyleUnderline"/>
        </w:rPr>
        <w:t xml:space="preserve">cautioned </w:t>
      </w:r>
      <w:r w:rsidRPr="00D30335">
        <w:rPr>
          <w:rStyle w:val="Emphasis"/>
        </w:rPr>
        <w:t>Dem</w:t>
      </w:r>
      <w:r w:rsidRPr="001F3B39">
        <w:rPr>
          <w:sz w:val="16"/>
        </w:rPr>
        <w:t>ocrat</w:t>
      </w:r>
      <w:r w:rsidRPr="00D30335">
        <w:rPr>
          <w:rStyle w:val="Emphasis"/>
        </w:rPr>
        <w:t>s</w:t>
      </w:r>
      <w:r w:rsidRPr="00D30335">
        <w:rPr>
          <w:rStyle w:val="StyleUnderline"/>
        </w:rPr>
        <w:t xml:space="preserve"> </w:t>
      </w:r>
      <w:r w:rsidRPr="008B641E">
        <w:rPr>
          <w:rStyle w:val="StyleUnderline"/>
          <w:highlight w:val="cyan"/>
        </w:rPr>
        <w:t>not</w:t>
      </w:r>
      <w:r w:rsidRPr="009808ED">
        <w:rPr>
          <w:rStyle w:val="StyleUnderline"/>
        </w:rPr>
        <w:t xml:space="preserve"> to </w:t>
      </w:r>
      <w:r w:rsidRPr="008B641E">
        <w:rPr>
          <w:rStyle w:val="Emphasis"/>
          <w:highlight w:val="cyan"/>
        </w:rPr>
        <w:t>underestimate</w:t>
      </w:r>
      <w:r w:rsidRPr="00D30335">
        <w:rPr>
          <w:rStyle w:val="StyleUnderline"/>
        </w:rPr>
        <w:t xml:space="preserve"> the </w:t>
      </w:r>
      <w:r w:rsidRPr="008B641E">
        <w:rPr>
          <w:rStyle w:val="Emphasis"/>
          <w:highlight w:val="cyan"/>
        </w:rPr>
        <w:t>appeal</w:t>
      </w:r>
      <w:r w:rsidRPr="008B641E">
        <w:rPr>
          <w:rStyle w:val="StyleUnderline"/>
          <w:highlight w:val="cyan"/>
        </w:rPr>
        <w:t xml:space="preserve"> of</w:t>
      </w:r>
      <w:r w:rsidRPr="009808ED">
        <w:rPr>
          <w:rStyle w:val="StyleUnderline"/>
        </w:rPr>
        <w:t xml:space="preserve"> </w:t>
      </w:r>
      <w:r w:rsidRPr="009808ED">
        <w:rPr>
          <w:rStyle w:val="Emphasis"/>
        </w:rPr>
        <w:t xml:space="preserve">right-wing </w:t>
      </w:r>
      <w:r w:rsidRPr="008B641E">
        <w:rPr>
          <w:rStyle w:val="Emphasis"/>
          <w:highlight w:val="cyan"/>
        </w:rPr>
        <w:t>populists</w:t>
      </w:r>
      <w:r w:rsidRPr="001F3B39">
        <w:rPr>
          <w:sz w:val="16"/>
        </w:rPr>
        <w:t xml:space="preserve"> </w:t>
      </w:r>
      <w:r w:rsidRPr="00D30335">
        <w:rPr>
          <w:rStyle w:val="StyleUnderline"/>
        </w:rPr>
        <w:t>such as Hawley, particularly</w:t>
      </w:r>
      <w:r w:rsidRPr="001F3B39">
        <w:rPr>
          <w:sz w:val="16"/>
        </w:rPr>
        <w:t xml:space="preserve"> at a time </w:t>
      </w:r>
      <w:r w:rsidRPr="008B641E">
        <w:rPr>
          <w:rStyle w:val="StyleUnderline"/>
          <w:highlight w:val="cyan"/>
        </w:rPr>
        <w:t>when</w:t>
      </w:r>
      <w:r w:rsidRPr="00D30335">
        <w:rPr>
          <w:rStyle w:val="StyleUnderline"/>
        </w:rPr>
        <w:t xml:space="preserve"> many </w:t>
      </w:r>
      <w:r w:rsidRPr="008B641E">
        <w:rPr>
          <w:rStyle w:val="StyleUnderline"/>
          <w:highlight w:val="cyan"/>
        </w:rPr>
        <w:t>working-class voters</w:t>
      </w:r>
      <w:r w:rsidRPr="00D30335">
        <w:rPr>
          <w:rStyle w:val="StyleUnderline"/>
        </w:rPr>
        <w:t xml:space="preserve"> have come to </w:t>
      </w:r>
      <w:r w:rsidRPr="008B641E">
        <w:rPr>
          <w:rStyle w:val="Emphasis"/>
          <w:highlight w:val="cyan"/>
        </w:rPr>
        <w:t>doubt</w:t>
      </w:r>
      <w:r w:rsidRPr="008B641E">
        <w:rPr>
          <w:rStyle w:val="StyleUnderline"/>
          <w:highlight w:val="cyan"/>
        </w:rPr>
        <w:t xml:space="preserve"> whether the </w:t>
      </w:r>
      <w:r w:rsidRPr="008B641E">
        <w:rPr>
          <w:rStyle w:val="Emphasis"/>
          <w:highlight w:val="cyan"/>
        </w:rPr>
        <w:t>Dem</w:t>
      </w:r>
      <w:r w:rsidRPr="001F3B39">
        <w:rPr>
          <w:sz w:val="16"/>
        </w:rPr>
        <w:t xml:space="preserve">ocratic </w:t>
      </w:r>
      <w:r w:rsidRPr="008B641E">
        <w:rPr>
          <w:rStyle w:val="Emphasis"/>
          <w:highlight w:val="cyan"/>
        </w:rPr>
        <w:t>Party</w:t>
      </w:r>
      <w:r w:rsidRPr="008B641E">
        <w:rPr>
          <w:rStyle w:val="StyleUnderline"/>
          <w:highlight w:val="cyan"/>
        </w:rPr>
        <w:t xml:space="preserve"> will </w:t>
      </w:r>
      <w:r w:rsidRPr="008B641E">
        <w:rPr>
          <w:rStyle w:val="Emphasis"/>
          <w:highlight w:val="cyan"/>
        </w:rPr>
        <w:t>fight</w:t>
      </w:r>
      <w:r w:rsidRPr="008B641E">
        <w:rPr>
          <w:rStyle w:val="StyleUnderline"/>
          <w:highlight w:val="cyan"/>
        </w:rPr>
        <w:t xml:space="preserve"> for </w:t>
      </w:r>
      <w:r w:rsidRPr="008B641E">
        <w:rPr>
          <w:rStyle w:val="Emphasis"/>
          <w:highlight w:val="cyan"/>
        </w:rPr>
        <w:t>them</w:t>
      </w:r>
      <w:r w:rsidRPr="001F3B39">
        <w:rPr>
          <w:sz w:val="16"/>
        </w:rPr>
        <w:t>.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6D922BB7" w14:textId="77777777" w:rsidR="00674613" w:rsidRPr="001F3B39" w:rsidRDefault="00674613" w:rsidP="00674613">
      <w:pPr>
        <w:rPr>
          <w:sz w:val="16"/>
        </w:rPr>
      </w:pPr>
    </w:p>
    <w:p w14:paraId="1BA408B0" w14:textId="77777777" w:rsidR="00674613" w:rsidRDefault="00674613" w:rsidP="00674613">
      <w:pPr>
        <w:pStyle w:val="Heading4"/>
      </w:pPr>
      <w:r>
        <w:t xml:space="preserve">2. </w:t>
      </w:r>
      <w:r>
        <w:rPr>
          <w:u w:val="single"/>
        </w:rPr>
        <w:t>UNIONS</w:t>
      </w:r>
      <w:r>
        <w:t xml:space="preserve">. </w:t>
      </w:r>
    </w:p>
    <w:p w14:paraId="7EEE0F7E" w14:textId="77777777" w:rsidR="00674613" w:rsidRDefault="00674613" w:rsidP="00674613">
      <w:pPr>
        <w:pStyle w:val="Heading4"/>
      </w:pPr>
      <w:r>
        <w:t xml:space="preserve">The plan </w:t>
      </w:r>
      <w:r w:rsidRPr="00064B5E">
        <w:rPr>
          <w:u w:val="single"/>
        </w:rPr>
        <w:t>peels</w:t>
      </w:r>
      <w:r w:rsidRPr="00064B5E">
        <w:t xml:space="preserve"> </w:t>
      </w:r>
      <w:r>
        <w:t xml:space="preserve">OR demobilizes </w:t>
      </w:r>
      <w:r w:rsidRPr="00064B5E">
        <w:t>union support</w:t>
      </w:r>
      <w:r>
        <w:t xml:space="preserve">, </w:t>
      </w:r>
      <w:r w:rsidRPr="004151D2">
        <w:rPr>
          <w:u w:val="single"/>
        </w:rPr>
        <w:t>threatening</w:t>
      </w:r>
      <w:r>
        <w:t xml:space="preserve"> the Dem base. </w:t>
      </w:r>
    </w:p>
    <w:p w14:paraId="0DD54086" w14:textId="77777777" w:rsidR="00674613" w:rsidRPr="00F371E6" w:rsidRDefault="00674613" w:rsidP="00674613">
      <w:r w:rsidRPr="00F371E6">
        <w:rPr>
          <w:rStyle w:val="Style13ptBold"/>
        </w:rPr>
        <w:t xml:space="preserve">Block ’25 </w:t>
      </w:r>
      <w:r>
        <w:t xml:space="preserve">[Sharon and Benjamin Sachs; January 13; JD, Professor of Practice and executive director of the Center for Labor and a Just Economy at Harvard Law School; JD, Professor of Labor and Industry at Harvard Law School; The Hill, "The deceptive politics of Trump’s Labor secretary nomination," https://thehill.com/opinion/5081271-gop-labor-policy-shift/] </w:t>
      </w:r>
    </w:p>
    <w:p w14:paraId="49190FF3" w14:textId="77777777" w:rsidR="00674613" w:rsidRPr="00F66575" w:rsidRDefault="00674613" w:rsidP="00674613">
      <w:pPr>
        <w:rPr>
          <w:sz w:val="16"/>
        </w:rPr>
      </w:pPr>
      <w:r w:rsidRPr="00F66575">
        <w:rPr>
          <w:rStyle w:val="StyleUnderline"/>
        </w:rPr>
        <w:t xml:space="preserve">It should </w:t>
      </w:r>
      <w:r w:rsidRPr="00F66575">
        <w:rPr>
          <w:rStyle w:val="Emphasis"/>
        </w:rPr>
        <w:t>not</w:t>
      </w:r>
      <w:r w:rsidRPr="00F66575">
        <w:rPr>
          <w:rStyle w:val="StyleUnderline"/>
        </w:rPr>
        <w:t xml:space="preserve"> be </w:t>
      </w:r>
      <w:r w:rsidRPr="00F66575">
        <w:rPr>
          <w:rStyle w:val="Emphasis"/>
        </w:rPr>
        <w:t>easily dismissed</w:t>
      </w:r>
      <w:r w:rsidRPr="00F66575">
        <w:rPr>
          <w:sz w:val="16"/>
        </w:rPr>
        <w:t xml:space="preserve"> that </w:t>
      </w:r>
      <w:r w:rsidRPr="00F66575">
        <w:rPr>
          <w:rStyle w:val="StyleUnderline"/>
        </w:rPr>
        <w:t>Trump</w:t>
      </w:r>
      <w:r w:rsidRPr="00F66575">
        <w:rPr>
          <w:sz w:val="16"/>
        </w:rPr>
        <w:t xml:space="preserve"> has </w:t>
      </w:r>
      <w:r w:rsidRPr="00F66575">
        <w:rPr>
          <w:rStyle w:val="StyleUnderline"/>
        </w:rPr>
        <w:t xml:space="preserve">nominated someone who supported the </w:t>
      </w:r>
      <w:r w:rsidRPr="00F66575">
        <w:rPr>
          <w:rStyle w:val="Emphasis"/>
        </w:rPr>
        <w:t>PRO Act</w:t>
      </w:r>
      <w:r w:rsidRPr="00F66575">
        <w:rPr>
          <w:rStyle w:val="StyleUnderline"/>
        </w:rPr>
        <w:t>. It may just be misdirection, but it may also suggest</w:t>
      </w:r>
      <w:r w:rsidRPr="00F66575">
        <w:rPr>
          <w:sz w:val="16"/>
        </w:rPr>
        <w:t xml:space="preserve"> something different: </w:t>
      </w:r>
      <w:r w:rsidRPr="00F66575">
        <w:rPr>
          <w:rStyle w:val="StyleUnderline"/>
          <w:highlight w:val="cyan"/>
        </w:rPr>
        <w:t xml:space="preserve">a </w:t>
      </w:r>
      <w:r w:rsidRPr="00F66575">
        <w:rPr>
          <w:rStyle w:val="Emphasis"/>
          <w:highlight w:val="cyan"/>
        </w:rPr>
        <w:t>pivot</w:t>
      </w:r>
      <w:r w:rsidRPr="00F66575">
        <w:rPr>
          <w:rStyle w:val="StyleUnderline"/>
          <w:highlight w:val="cyan"/>
        </w:rPr>
        <w:t xml:space="preserve"> by</w:t>
      </w:r>
      <w:r w:rsidRPr="00F66575">
        <w:rPr>
          <w:rStyle w:val="StyleUnderline"/>
        </w:rPr>
        <w:t xml:space="preserve"> the </w:t>
      </w:r>
      <w:r w:rsidRPr="00F66575">
        <w:rPr>
          <w:rStyle w:val="Emphasis"/>
          <w:highlight w:val="cyan"/>
        </w:rPr>
        <w:t>Repub</w:t>
      </w:r>
      <w:r w:rsidRPr="00F66575">
        <w:rPr>
          <w:sz w:val="16"/>
        </w:rPr>
        <w:t xml:space="preserve">lican </w:t>
      </w:r>
      <w:r w:rsidRPr="00F66575">
        <w:rPr>
          <w:rStyle w:val="Emphasis"/>
          <w:highlight w:val="cyan"/>
        </w:rPr>
        <w:t>Party</w:t>
      </w:r>
      <w:r w:rsidRPr="00F66575">
        <w:rPr>
          <w:rStyle w:val="StyleUnderline"/>
        </w:rPr>
        <w:t xml:space="preserve"> that, </w:t>
      </w:r>
      <w:r w:rsidRPr="00F66575">
        <w:rPr>
          <w:rStyle w:val="Emphasis"/>
          <w:highlight w:val="cyan"/>
        </w:rPr>
        <w:t>motivated</w:t>
      </w:r>
      <w:r w:rsidRPr="00F66575">
        <w:rPr>
          <w:rStyle w:val="StyleUnderline"/>
          <w:highlight w:val="cyan"/>
        </w:rPr>
        <w:t xml:space="preserve"> by a </w:t>
      </w:r>
      <w:r w:rsidRPr="00F66575">
        <w:rPr>
          <w:rStyle w:val="Emphasis"/>
          <w:highlight w:val="cyan"/>
        </w:rPr>
        <w:t>plan</w:t>
      </w:r>
      <w:r w:rsidRPr="00F66575">
        <w:rPr>
          <w:rStyle w:val="StyleUnderline"/>
          <w:highlight w:val="cyan"/>
        </w:rPr>
        <w:t xml:space="preserve"> to </w:t>
      </w:r>
      <w:r w:rsidRPr="00F66575">
        <w:rPr>
          <w:rStyle w:val="Emphasis"/>
          <w:highlight w:val="cyan"/>
        </w:rPr>
        <w:t>peel union support</w:t>
      </w:r>
      <w:r w:rsidRPr="00F66575">
        <w:rPr>
          <w:rStyle w:val="StyleUnderline"/>
        </w:rPr>
        <w:t xml:space="preserve"> away </w:t>
      </w:r>
      <w:r w:rsidRPr="00F66575">
        <w:rPr>
          <w:rStyle w:val="StyleUnderline"/>
          <w:highlight w:val="cyan"/>
        </w:rPr>
        <w:t xml:space="preserve">from </w:t>
      </w:r>
      <w:r w:rsidRPr="00F66575">
        <w:rPr>
          <w:rStyle w:val="Emphasis"/>
          <w:highlight w:val="cyan"/>
        </w:rPr>
        <w:t>Dem</w:t>
      </w:r>
      <w:r w:rsidRPr="00F66575">
        <w:rPr>
          <w:sz w:val="16"/>
        </w:rPr>
        <w:t>ocrat</w:t>
      </w:r>
      <w:r w:rsidRPr="00F66575">
        <w:rPr>
          <w:rStyle w:val="Emphasis"/>
          <w:highlight w:val="cyan"/>
        </w:rPr>
        <w:t>s</w:t>
      </w:r>
      <w:r w:rsidRPr="00F66575">
        <w:rPr>
          <w:rStyle w:val="StyleUnderline"/>
        </w:rPr>
        <w:t xml:space="preserve">, </w:t>
      </w:r>
      <w:r w:rsidRPr="00F66575">
        <w:rPr>
          <w:rStyle w:val="StyleUnderline"/>
          <w:highlight w:val="cyan"/>
        </w:rPr>
        <w:t xml:space="preserve">involves a </w:t>
      </w:r>
      <w:r w:rsidRPr="00F66575">
        <w:rPr>
          <w:rStyle w:val="Emphasis"/>
          <w:highlight w:val="cyan"/>
        </w:rPr>
        <w:t>change</w:t>
      </w:r>
      <w:r w:rsidRPr="00F66575">
        <w:rPr>
          <w:rStyle w:val="StyleUnderline"/>
          <w:highlight w:val="cyan"/>
        </w:rPr>
        <w:t xml:space="preserve"> in </w:t>
      </w:r>
      <w:r w:rsidRPr="00F66575">
        <w:rPr>
          <w:rStyle w:val="Emphasis"/>
          <w:highlight w:val="cyan"/>
        </w:rPr>
        <w:t>labor policy</w:t>
      </w:r>
      <w:r w:rsidRPr="00F66575">
        <w:rPr>
          <w:sz w:val="16"/>
        </w:rPr>
        <w:t>.</w:t>
      </w:r>
    </w:p>
    <w:p w14:paraId="6185AAC0" w14:textId="77777777" w:rsidR="00674613" w:rsidRPr="00F66575" w:rsidRDefault="00674613" w:rsidP="00674613">
      <w:pPr>
        <w:rPr>
          <w:sz w:val="16"/>
        </w:rPr>
      </w:pPr>
      <w:r w:rsidRPr="00F66575">
        <w:rPr>
          <w:sz w:val="16"/>
        </w:rPr>
        <w:t>Of course, Trump has yet to make numerous other nominations critical to the labor movement. He must fill vacancies on the National Labor Relations Board’s, where he previously appointed anti-union leadership, and decide whether to fire the current general counsel,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5FF480E8" w14:textId="77777777" w:rsidR="00674613" w:rsidRPr="00F66575" w:rsidRDefault="00674613" w:rsidP="00674613">
      <w:pPr>
        <w:rPr>
          <w:sz w:val="16"/>
        </w:rPr>
      </w:pPr>
      <w:r w:rsidRPr="00F66575">
        <w:rPr>
          <w:sz w:val="16"/>
        </w:rPr>
        <w:t>He also intends to nominate Russell Vought to lead the Office of Management and Budget. Vought has vowed to put federal employees “in trauma.” Twenty-eight percent of those federal employees are union members.</w:t>
      </w:r>
    </w:p>
    <w:p w14:paraId="42023978" w14:textId="77777777" w:rsidR="00674613" w:rsidRPr="00F66575" w:rsidRDefault="00674613" w:rsidP="00674613">
      <w:pPr>
        <w:rPr>
          <w:sz w:val="16"/>
        </w:rPr>
      </w:pPr>
      <w:r w:rsidRPr="00F66575">
        <w:rPr>
          <w:sz w:val="16"/>
        </w:rPr>
        <w:t xml:space="preserve">While we remain vigilant about these other nominations, we should also consider the possibility that </w:t>
      </w:r>
      <w:r w:rsidRPr="00F66575">
        <w:rPr>
          <w:rStyle w:val="StyleUnderline"/>
        </w:rPr>
        <w:t>Chavez-DeRemer’s appointment</w:t>
      </w:r>
      <w:r w:rsidRPr="00F66575">
        <w:rPr>
          <w:sz w:val="16"/>
        </w:rPr>
        <w:t xml:space="preserve">, though certainly a political attempt to drive a wedge between unions and Democrats, </w:t>
      </w:r>
      <w:r w:rsidRPr="00F66575">
        <w:rPr>
          <w:rStyle w:val="StyleUnderline"/>
        </w:rPr>
        <w:t>may</w:t>
      </w:r>
      <w:r w:rsidRPr="00F66575">
        <w:rPr>
          <w:sz w:val="16"/>
        </w:rPr>
        <w:t xml:space="preserve"> also </w:t>
      </w:r>
      <w:r w:rsidRPr="00F66575">
        <w:rPr>
          <w:rStyle w:val="StyleUnderline"/>
        </w:rPr>
        <w:t xml:space="preserve">portend a </w:t>
      </w:r>
      <w:r w:rsidRPr="00F66575">
        <w:rPr>
          <w:rStyle w:val="Emphasis"/>
        </w:rPr>
        <w:t>Republican effort</w:t>
      </w:r>
      <w:r w:rsidRPr="00F66575">
        <w:rPr>
          <w:rStyle w:val="StyleUnderline"/>
        </w:rPr>
        <w:t xml:space="preserve"> to pass </w:t>
      </w:r>
      <w:r w:rsidRPr="00F66575">
        <w:rPr>
          <w:rStyle w:val="Emphasis"/>
        </w:rPr>
        <w:t>labor law reform</w:t>
      </w:r>
      <w:r w:rsidRPr="00F66575">
        <w:rPr>
          <w:sz w:val="16"/>
        </w:rPr>
        <w:t xml:space="preserve"> — something that Republicans in the Senate have blocked Democrats from achieving across three Democratic administrations. </w:t>
      </w:r>
      <w:r w:rsidRPr="00F66575">
        <w:rPr>
          <w:rStyle w:val="StyleUnderline"/>
        </w:rPr>
        <w:t>The possibility</w:t>
      </w:r>
      <w:r w:rsidRPr="00F66575">
        <w:rPr>
          <w:sz w:val="16"/>
        </w:rPr>
        <w:t xml:space="preserve"> that </w:t>
      </w:r>
      <w:r w:rsidRPr="00F66575">
        <w:rPr>
          <w:rStyle w:val="Emphasis"/>
          <w:highlight w:val="cyan"/>
        </w:rPr>
        <w:t>Repub</w:t>
      </w:r>
      <w:r w:rsidRPr="00F66575">
        <w:rPr>
          <w:sz w:val="16"/>
        </w:rPr>
        <w:t>lican</w:t>
      </w:r>
      <w:r w:rsidRPr="00F66575">
        <w:rPr>
          <w:rStyle w:val="Emphasis"/>
          <w:highlight w:val="cyan"/>
        </w:rPr>
        <w:t>s</w:t>
      </w:r>
      <w:r w:rsidRPr="00F66575">
        <w:rPr>
          <w:rStyle w:val="StyleUnderline"/>
          <w:highlight w:val="cyan"/>
        </w:rPr>
        <w:t xml:space="preserve"> could </w:t>
      </w:r>
      <w:r w:rsidRPr="00F66575">
        <w:rPr>
          <w:rStyle w:val="Emphasis"/>
          <w:highlight w:val="cyan"/>
        </w:rPr>
        <w:t>win</w:t>
      </w:r>
      <w:r w:rsidRPr="00F66575">
        <w:rPr>
          <w:rStyle w:val="StyleUnderline"/>
        </w:rPr>
        <w:t xml:space="preserve"> the </w:t>
      </w:r>
      <w:r w:rsidRPr="00F66575">
        <w:rPr>
          <w:rStyle w:val="Emphasis"/>
          <w:highlight w:val="cyan"/>
        </w:rPr>
        <w:t>support</w:t>
      </w:r>
      <w:r w:rsidRPr="00F66575">
        <w:rPr>
          <w:rStyle w:val="StyleUnderline"/>
          <w:highlight w:val="cyan"/>
        </w:rPr>
        <w:t xml:space="preserve"> of</w:t>
      </w:r>
      <w:r w:rsidRPr="00F66575">
        <w:rPr>
          <w:rStyle w:val="StyleUnderline"/>
        </w:rPr>
        <w:t xml:space="preserve"> more of </w:t>
      </w:r>
      <w:r w:rsidRPr="009808ED">
        <w:rPr>
          <w:rStyle w:val="StyleUnderline"/>
          <w:highlight w:val="cyan"/>
        </w:rPr>
        <w:t>the</w:t>
      </w:r>
      <w:r w:rsidRPr="00F66575">
        <w:rPr>
          <w:rStyle w:val="StyleUnderline"/>
        </w:rPr>
        <w:t xml:space="preserve"> U.S. </w:t>
      </w:r>
      <w:r w:rsidRPr="00F66575">
        <w:rPr>
          <w:rStyle w:val="Emphasis"/>
          <w:highlight w:val="cyan"/>
        </w:rPr>
        <w:t>labor movement</w:t>
      </w:r>
      <w:r w:rsidRPr="00F66575">
        <w:rPr>
          <w:rStyle w:val="StyleUnderline"/>
          <w:highlight w:val="cyan"/>
        </w:rPr>
        <w:t xml:space="preserve"> by</w:t>
      </w:r>
      <w:r w:rsidRPr="00F66575">
        <w:rPr>
          <w:rStyle w:val="StyleUnderline"/>
        </w:rPr>
        <w:t xml:space="preserve"> successfully </w:t>
      </w:r>
      <w:r w:rsidRPr="00F66575">
        <w:rPr>
          <w:rStyle w:val="StyleUnderline"/>
          <w:highlight w:val="cyan"/>
        </w:rPr>
        <w:t xml:space="preserve">reforming </w:t>
      </w:r>
      <w:r w:rsidRPr="00F66575">
        <w:rPr>
          <w:rStyle w:val="Emphasis"/>
          <w:highlight w:val="cyan"/>
        </w:rPr>
        <w:t>labor laws</w:t>
      </w:r>
      <w:r w:rsidRPr="00F66575">
        <w:rPr>
          <w:sz w:val="16"/>
        </w:rPr>
        <w:t xml:space="preserve"> for the first time in nearly 70 years </w:t>
      </w:r>
      <w:r w:rsidRPr="00633FDB">
        <w:rPr>
          <w:rStyle w:val="StyleUnderline"/>
          <w:highlight w:val="cyan"/>
        </w:rPr>
        <w:t>poses a</w:t>
      </w:r>
      <w:r w:rsidRPr="00F66575">
        <w:rPr>
          <w:rStyle w:val="StyleUnderline"/>
        </w:rPr>
        <w:t xml:space="preserve"> </w:t>
      </w:r>
      <w:r w:rsidRPr="00F66575">
        <w:rPr>
          <w:rStyle w:val="Emphasis"/>
        </w:rPr>
        <w:t>significant</w:t>
      </w:r>
      <w:r w:rsidRPr="00F66575">
        <w:rPr>
          <w:rStyle w:val="StyleUnderline"/>
        </w:rPr>
        <w:t xml:space="preserve">, long-term </w:t>
      </w:r>
      <w:r w:rsidRPr="00633FDB">
        <w:rPr>
          <w:rStyle w:val="Emphasis"/>
          <w:highlight w:val="cyan"/>
        </w:rPr>
        <w:t>threat</w:t>
      </w:r>
      <w:r w:rsidRPr="00633FDB">
        <w:rPr>
          <w:rStyle w:val="StyleUnderline"/>
          <w:highlight w:val="cyan"/>
        </w:rPr>
        <w:t xml:space="preserve"> to the </w:t>
      </w:r>
      <w:r w:rsidRPr="00633FDB">
        <w:rPr>
          <w:rStyle w:val="Emphasis"/>
          <w:highlight w:val="cyan"/>
        </w:rPr>
        <w:t>Dem</w:t>
      </w:r>
      <w:r w:rsidRPr="00F66575">
        <w:rPr>
          <w:sz w:val="16"/>
        </w:rPr>
        <w:t xml:space="preserve">ocratic </w:t>
      </w:r>
      <w:r w:rsidRPr="00633FDB">
        <w:rPr>
          <w:rStyle w:val="Emphasis"/>
          <w:highlight w:val="cyan"/>
        </w:rPr>
        <w:t>Party</w:t>
      </w:r>
      <w:r w:rsidRPr="00F66575">
        <w:rPr>
          <w:sz w:val="16"/>
        </w:rPr>
        <w:t>.</w:t>
      </w:r>
    </w:p>
    <w:p w14:paraId="6A638DBA" w14:textId="77777777" w:rsidR="00674613" w:rsidRPr="00F66575" w:rsidRDefault="00674613" w:rsidP="00674613">
      <w:pPr>
        <w:rPr>
          <w:sz w:val="16"/>
        </w:rPr>
      </w:pPr>
      <w:r w:rsidRPr="00F66575">
        <w:rPr>
          <w:sz w:val="16"/>
        </w:rPr>
        <w:t>It is highly doubtful a Republican Congress would pass the PRO Act as currently drafted. There’s too much in the bill that’s anathema to the business lobby. But it is possible Republicans could put forward a trimmed-down alternative that makes it easier for workers to organize a union and for unions to bargain collective agreements.</w:t>
      </w:r>
    </w:p>
    <w:p w14:paraId="0841104F" w14:textId="77777777" w:rsidR="00674613" w:rsidRPr="00F66575" w:rsidRDefault="00674613" w:rsidP="00674613">
      <w:pPr>
        <w:rPr>
          <w:sz w:val="16"/>
        </w:rPr>
      </w:pPr>
      <w:r w:rsidRPr="00F66575">
        <w:rPr>
          <w:rStyle w:val="Emphasis"/>
        </w:rPr>
        <w:t>Steeper penalties</w:t>
      </w:r>
      <w:r w:rsidRPr="00F66575">
        <w:rPr>
          <w:rStyle w:val="StyleUnderline"/>
        </w:rPr>
        <w:t xml:space="preserve"> for </w:t>
      </w:r>
      <w:r w:rsidRPr="00F66575">
        <w:rPr>
          <w:rStyle w:val="Emphasis"/>
        </w:rPr>
        <w:t>employers</w:t>
      </w:r>
      <w:r w:rsidRPr="00F66575">
        <w:rPr>
          <w:rStyle w:val="StyleUnderline"/>
        </w:rPr>
        <w:t xml:space="preserve"> that interfere in organizing</w:t>
      </w:r>
      <w:r w:rsidRPr="00F66575">
        <w:rPr>
          <w:sz w:val="16"/>
        </w:rPr>
        <w:t xml:space="preserve"> campaigns? </w:t>
      </w:r>
      <w:r w:rsidRPr="00F66575">
        <w:rPr>
          <w:rStyle w:val="StyleUnderline"/>
        </w:rPr>
        <w:t xml:space="preserve">A right for workers to </w:t>
      </w:r>
      <w:r w:rsidRPr="00F66575">
        <w:rPr>
          <w:rStyle w:val="Emphasis"/>
        </w:rPr>
        <w:t>sue</w:t>
      </w:r>
      <w:r w:rsidRPr="00F66575">
        <w:rPr>
          <w:rStyle w:val="StyleUnderline"/>
        </w:rPr>
        <w:t xml:space="preserve"> bosses that violate labor rights</w:t>
      </w:r>
      <w:r w:rsidRPr="00F66575">
        <w:rPr>
          <w:sz w:val="16"/>
        </w:rPr>
        <w:t>? A Republican-controlled Senate committed to winning over the union movement might well be supportive. Indeed, Sen. Josh Hawley (R-Mo.) has reportedly circulated a “Framework” for labor law reform that includes some of these ideas.</w:t>
      </w:r>
    </w:p>
    <w:p w14:paraId="431B6437" w14:textId="77777777" w:rsidR="00674613" w:rsidRPr="00F66575" w:rsidRDefault="00674613" w:rsidP="00674613">
      <w:pPr>
        <w:rPr>
          <w:sz w:val="16"/>
        </w:rPr>
      </w:pPr>
      <w:r w:rsidRPr="00F66575">
        <w:rPr>
          <w:sz w:val="16"/>
        </w:rPr>
        <w:t>Understanding the Chavez-DeRemer pick requires putting it in the context of a shift within a highly influential segment of the Republican Party. The shift consists of ultra-conservative Republican senators voicing the idea — long an article of faith among progressives — that unions correct for the worst excesses of free markets and offer everyday Americans an actual shot at building middle class lives.</w:t>
      </w:r>
    </w:p>
    <w:p w14:paraId="0CE070B1" w14:textId="77777777" w:rsidR="00674613" w:rsidRPr="00F66575" w:rsidRDefault="00674613" w:rsidP="00674613">
      <w:pPr>
        <w:rPr>
          <w:sz w:val="16"/>
        </w:rPr>
      </w:pPr>
      <w:r w:rsidRPr="00F66575">
        <w:rPr>
          <w:sz w:val="16"/>
        </w:rPr>
        <w:t>How should Democrats, and those who have fought for decades to achieve meaningful labor law reform, respond?</w:t>
      </w:r>
    </w:p>
    <w:p w14:paraId="1950008F" w14:textId="77777777" w:rsidR="00674613" w:rsidRPr="00F66575" w:rsidRDefault="00674613" w:rsidP="00674613">
      <w:pPr>
        <w:rPr>
          <w:sz w:val="16"/>
        </w:rPr>
      </w:pPr>
      <w:r w:rsidRPr="00F66575">
        <w:rPr>
          <w:sz w:val="16"/>
        </w:rPr>
        <w:t>First, we should recognize that Republicans do not support the labor movement for the same reasons as progressives, including many union members. Their two visions are radically distinct. Both sides like unions’ ability to raise wages and improve benefits for working people. But for progressives, unions represent the best chance to build a more equitable economy and politics.</w:t>
      </w:r>
    </w:p>
    <w:p w14:paraId="2D3221A7" w14:textId="77777777" w:rsidR="00674613" w:rsidRPr="00F66575" w:rsidRDefault="00674613" w:rsidP="00674613">
      <w:pPr>
        <w:rPr>
          <w:sz w:val="16"/>
        </w:rPr>
      </w:pPr>
      <w:r w:rsidRPr="00F66575">
        <w:rPr>
          <w:sz w:val="16"/>
        </w:rPr>
        <w:t>Throughout U.S. history, unions have helped redistribute wealth and political power from the corporate class to the working class. Those committed to economic and political equality have understood that strong unions are key to achieving a more equal America.</w:t>
      </w:r>
    </w:p>
    <w:p w14:paraId="7741C3E1" w14:textId="77777777" w:rsidR="00674613" w:rsidRPr="00F66575" w:rsidRDefault="00674613" w:rsidP="00674613">
      <w:pPr>
        <w:rPr>
          <w:sz w:val="16"/>
        </w:rPr>
      </w:pPr>
      <w:r w:rsidRPr="00F66575">
        <w:rPr>
          <w:sz w:val="16"/>
        </w:rPr>
        <w:t>The Republican contingent supports unions for very different reasons. For example, anti-regulatory conservatives also like the fact that, by setting terms and conditions of employment through collective bargaining, unions can make government oversight of the employment relationship less necessary.</w:t>
      </w:r>
    </w:p>
    <w:p w14:paraId="31048221" w14:textId="77777777" w:rsidR="00674613" w:rsidRPr="00F66575" w:rsidRDefault="00674613" w:rsidP="00674613">
      <w:pPr>
        <w:rPr>
          <w:sz w:val="16"/>
        </w:rPr>
      </w:pPr>
      <w:r w:rsidRPr="00F66575">
        <w:rPr>
          <w:sz w:val="16"/>
        </w:rPr>
        <w:t>And then there’s the deeper divide between the Republican vision for the working class and the progressive one. The Republican Party adopted a restrictionist approach to immigration — arguing that the only way to ensure American workers have sufficient bargaining power is by tightening labor markets through the exclusion of immigrant workers. This is a demonstrably false, straw-man argument. Rather than excluding workers based on immigration status, progressives understand that by organizing immigrants into unions alongside non-immigrant workers, we can ensure that all workers have the bargaining power needed to win livable wages.</w:t>
      </w:r>
    </w:p>
    <w:p w14:paraId="1500FB57" w14:textId="77777777" w:rsidR="00674613" w:rsidRPr="00F66575" w:rsidRDefault="00674613" w:rsidP="00674613">
      <w:pPr>
        <w:rPr>
          <w:sz w:val="16"/>
        </w:rPr>
      </w:pPr>
      <w:r w:rsidRPr="00F66575">
        <w:rPr>
          <w:sz w:val="16"/>
        </w:rPr>
        <w:t>To put it simply, the Republican vision for American labor policy is based on exclusion; the progressive vision is based on inclusion.</w:t>
      </w:r>
    </w:p>
    <w:p w14:paraId="61B6F9CB" w14:textId="77777777" w:rsidR="00674613" w:rsidRPr="00F66575" w:rsidRDefault="00674613" w:rsidP="00674613">
      <w:pPr>
        <w:rPr>
          <w:sz w:val="16"/>
        </w:rPr>
      </w:pPr>
      <w:r w:rsidRPr="00F66575">
        <w:rPr>
          <w:sz w:val="16"/>
        </w:rPr>
        <w:t>These differences will matter a lot when it comes time for Republicans to propose policy changes, because labor reforms designed to build a more equal society must be much more comprehensive than labor reforms designed to justify deregulation. And labor policy that aims to ensure unions can build power by organizing everyone are very different from labor policy built around the idea that we must exclude some for the benefit of others.</w:t>
      </w:r>
    </w:p>
    <w:p w14:paraId="4399BBA2" w14:textId="77777777" w:rsidR="00674613" w:rsidRPr="00C84F94" w:rsidRDefault="00674613" w:rsidP="00674613">
      <w:pPr>
        <w:rPr>
          <w:u w:val="single"/>
        </w:rPr>
      </w:pPr>
      <w:r w:rsidRPr="00F66575">
        <w:rPr>
          <w:sz w:val="16"/>
        </w:rPr>
        <w:t xml:space="preserve">If the Democratic Party can articulate the difference between these two visions, and come to stand for the progressive one, it can hope to earn the continued support of the labor movement. If </w:t>
      </w:r>
      <w:r w:rsidRPr="00633FDB">
        <w:rPr>
          <w:rStyle w:val="Emphasis"/>
          <w:highlight w:val="cyan"/>
        </w:rPr>
        <w:t>Dem</w:t>
      </w:r>
      <w:r w:rsidRPr="00F66575">
        <w:rPr>
          <w:sz w:val="16"/>
        </w:rPr>
        <w:t>ocrat</w:t>
      </w:r>
      <w:r w:rsidRPr="00633FDB">
        <w:rPr>
          <w:rStyle w:val="Emphasis"/>
          <w:highlight w:val="cyan"/>
        </w:rPr>
        <w:t>s</w:t>
      </w:r>
      <w:r w:rsidRPr="00F66575">
        <w:rPr>
          <w:sz w:val="16"/>
        </w:rPr>
        <w:t xml:space="preserve"> fail to do so, they </w:t>
      </w:r>
      <w:r w:rsidRPr="00633FDB">
        <w:rPr>
          <w:rStyle w:val="StyleUnderline"/>
          <w:highlight w:val="cyan"/>
        </w:rPr>
        <w:t>may</w:t>
      </w:r>
      <w:r w:rsidRPr="00F66575">
        <w:rPr>
          <w:rStyle w:val="StyleUnderline"/>
        </w:rPr>
        <w:t xml:space="preserve"> find themselves </w:t>
      </w:r>
      <w:r w:rsidRPr="00633FDB">
        <w:rPr>
          <w:rStyle w:val="Emphasis"/>
          <w:highlight w:val="cyan"/>
        </w:rPr>
        <w:t>surrender</w:t>
      </w:r>
      <w:r w:rsidRPr="00F66575">
        <w:rPr>
          <w:rStyle w:val="Emphasis"/>
        </w:rPr>
        <w:t>ing</w:t>
      </w:r>
      <w:r w:rsidRPr="00F66575">
        <w:rPr>
          <w:rStyle w:val="StyleUnderline"/>
        </w:rPr>
        <w:t xml:space="preserve"> </w:t>
      </w:r>
      <w:r w:rsidRPr="00633FDB">
        <w:rPr>
          <w:rStyle w:val="StyleUnderline"/>
          <w:highlight w:val="cyan"/>
        </w:rPr>
        <w:t xml:space="preserve">the </w:t>
      </w:r>
      <w:r w:rsidRPr="00633FDB">
        <w:rPr>
          <w:rStyle w:val="Emphasis"/>
          <w:highlight w:val="cyan"/>
        </w:rPr>
        <w:t>field</w:t>
      </w:r>
      <w:r w:rsidRPr="00633FDB">
        <w:rPr>
          <w:rStyle w:val="StyleUnderline"/>
          <w:highlight w:val="cyan"/>
        </w:rPr>
        <w:t xml:space="preserve"> to a </w:t>
      </w:r>
      <w:r w:rsidRPr="00633FDB">
        <w:rPr>
          <w:rStyle w:val="Emphasis"/>
          <w:highlight w:val="cyan"/>
        </w:rPr>
        <w:t>Repub</w:t>
      </w:r>
      <w:r w:rsidRPr="00F66575">
        <w:rPr>
          <w:sz w:val="16"/>
        </w:rPr>
        <w:t xml:space="preserve">lican </w:t>
      </w:r>
      <w:r w:rsidRPr="00633FDB">
        <w:rPr>
          <w:rStyle w:val="Emphasis"/>
          <w:highlight w:val="cyan"/>
        </w:rPr>
        <w:t>Party</w:t>
      </w:r>
      <w:r w:rsidRPr="00633FDB">
        <w:rPr>
          <w:rStyle w:val="StyleUnderline"/>
          <w:highlight w:val="cyan"/>
        </w:rPr>
        <w:t xml:space="preserve"> willing to </w:t>
      </w:r>
      <w:r w:rsidRPr="00633FDB">
        <w:rPr>
          <w:rStyle w:val="Emphasis"/>
          <w:highlight w:val="cyan"/>
        </w:rPr>
        <w:t>embrace</w:t>
      </w:r>
      <w:r w:rsidRPr="00633FDB">
        <w:rPr>
          <w:rStyle w:val="StyleUnderline"/>
          <w:highlight w:val="cyan"/>
        </w:rPr>
        <w:t xml:space="preserve"> pro-union</w:t>
      </w:r>
      <w:r w:rsidRPr="00F66575">
        <w:rPr>
          <w:rStyle w:val="StyleUnderline"/>
        </w:rPr>
        <w:t xml:space="preserve"> </w:t>
      </w:r>
      <w:r w:rsidRPr="00F66575">
        <w:rPr>
          <w:rStyle w:val="Emphasis"/>
        </w:rPr>
        <w:t xml:space="preserve">labor </w:t>
      </w:r>
      <w:r w:rsidRPr="00633FDB">
        <w:rPr>
          <w:rStyle w:val="Emphasis"/>
          <w:highlight w:val="cyan"/>
        </w:rPr>
        <w:t>policy</w:t>
      </w:r>
      <w:r w:rsidRPr="00633FDB">
        <w:rPr>
          <w:rStyle w:val="StyleUnderline"/>
          <w:highlight w:val="cyan"/>
        </w:rPr>
        <w:t xml:space="preserve"> to </w:t>
      </w:r>
      <w:r w:rsidRPr="00633FDB">
        <w:rPr>
          <w:rStyle w:val="Emphasis"/>
          <w:highlight w:val="cyan"/>
        </w:rPr>
        <w:t>win</w:t>
      </w:r>
      <w:r w:rsidRPr="00633FDB">
        <w:rPr>
          <w:rStyle w:val="Emphasis"/>
        </w:rPr>
        <w:t xml:space="preserve"> elections</w:t>
      </w:r>
      <w:r w:rsidRPr="00F66575">
        <w:rPr>
          <w:rStyle w:val="StyleUnderline"/>
        </w:rPr>
        <w:t>.</w:t>
      </w:r>
    </w:p>
    <w:p w14:paraId="41C17372" w14:textId="096F43A8" w:rsidR="00674613" w:rsidRDefault="009718B3" w:rsidP="00674613">
      <w:pPr>
        <w:pStyle w:val="Heading2"/>
      </w:pPr>
      <w:r>
        <w:t>Adv---Unions</w:t>
      </w:r>
    </w:p>
    <w:p w14:paraId="2385EC74" w14:textId="77777777" w:rsidR="00674613" w:rsidRDefault="00674613" w:rsidP="00674613">
      <w:pPr>
        <w:pStyle w:val="Heading3"/>
        <w:rPr>
          <w:lang w:eastAsia="ko-KR"/>
        </w:rPr>
      </w:pPr>
      <w:r>
        <w:rPr>
          <w:lang w:eastAsia="ko-KR"/>
        </w:rPr>
        <w:t>Inequality---AT: Risk Mitigation---2NC</w:t>
      </w:r>
    </w:p>
    <w:p w14:paraId="63CCF342" w14:textId="77777777" w:rsidR="00674613" w:rsidRPr="00A16C3D" w:rsidRDefault="00674613" w:rsidP="00674613">
      <w:pPr>
        <w:pStyle w:val="Heading4"/>
        <w:rPr>
          <w:lang w:eastAsia="ko-KR"/>
        </w:rPr>
      </w:pPr>
      <w:r>
        <w:rPr>
          <w:lang w:eastAsia="ko-KR"/>
        </w:rPr>
        <w:t xml:space="preserve">Inequality and risk mitigation are </w:t>
      </w:r>
      <w:r w:rsidRPr="00A16C3D">
        <w:rPr>
          <w:u w:val="single"/>
          <w:lang w:eastAsia="ko-KR"/>
        </w:rPr>
        <w:t>detached</w:t>
      </w:r>
      <w:r>
        <w:rPr>
          <w:lang w:eastAsia="ko-KR"/>
        </w:rPr>
        <w:t>.</w:t>
      </w:r>
    </w:p>
    <w:p w14:paraId="489D1201" w14:textId="77777777" w:rsidR="00674613" w:rsidRPr="004A5DC7" w:rsidRDefault="00674613" w:rsidP="00674613">
      <w:r w:rsidRPr="004A5DC7">
        <w:rPr>
          <w:rStyle w:val="Style13ptBold"/>
        </w:rPr>
        <w:t xml:space="preserve">Thorstad </w:t>
      </w:r>
      <w:r>
        <w:rPr>
          <w:rStyle w:val="Style13ptBold"/>
        </w:rPr>
        <w:t>’</w:t>
      </w:r>
      <w:r w:rsidRPr="004A5DC7">
        <w:rPr>
          <w:rStyle w:val="Style13ptBold"/>
        </w:rPr>
        <w:t>2</w:t>
      </w:r>
      <w:r>
        <w:rPr>
          <w:rStyle w:val="Style13ptBold"/>
        </w:rPr>
        <w:t xml:space="preserve">3 </w:t>
      </w:r>
      <w:r>
        <w:t>[David; Fall;</w:t>
      </w:r>
      <w:r w:rsidRPr="004A5DC7">
        <w:t xml:space="preserve"> PhD, Assistant Professor of Philosophy at Vanderbilt University, Senior Research Affiliate at the Global Priorities Institute, Oxford, and Research Affiliate at the Machine Intelligence and Normative Theory Lab, ANU</w:t>
      </w:r>
      <w:r>
        <w:t>; Philosophy &amp; Public Affairs, “</w:t>
      </w:r>
      <w:r w:rsidRPr="004A5DC7">
        <w:t>High Risk, Low Reward: A Challenge to the Astronomical Value of Existential Risk Mitigation,</w:t>
      </w:r>
      <w:r>
        <w:t>”</w:t>
      </w:r>
      <w:r w:rsidRPr="004A5DC7">
        <w:t xml:space="preserve"> </w:t>
      </w:r>
      <w:r>
        <w:t>vol.</w:t>
      </w:r>
      <w:r w:rsidRPr="004A5DC7">
        <w:t xml:space="preserve"> 51</w:t>
      </w:r>
      <w:r>
        <w:t>]</w:t>
      </w:r>
    </w:p>
    <w:p w14:paraId="4CC880D6" w14:textId="77777777" w:rsidR="00674613" w:rsidRPr="00B86F20" w:rsidRDefault="00674613" w:rsidP="00674613">
      <w:pPr>
        <w:rPr>
          <w:sz w:val="16"/>
          <w:lang w:eastAsia="ko-KR"/>
        </w:rPr>
      </w:pPr>
      <w:r w:rsidRPr="00A16C3D">
        <w:rPr>
          <w:sz w:val="16"/>
          <w:lang w:eastAsia="ko-KR"/>
        </w:rPr>
        <w:t xml:space="preserve">A different worry is that the Aschenbrenner result holds when resources are allocated optimally. As Aschenbrenner notes, this may not be the case. For one thing, safety is a global public good and theory predicts that </w:t>
      </w:r>
      <w:r w:rsidRPr="00A16C3D">
        <w:rPr>
          <w:rStyle w:val="StyleUnderline"/>
          <w:highlight w:val="cyan"/>
        </w:rPr>
        <w:t>global</w:t>
      </w:r>
      <w:r w:rsidRPr="00A16C3D">
        <w:rPr>
          <w:rStyle w:val="StyleUnderline"/>
        </w:rPr>
        <w:t xml:space="preserve"> </w:t>
      </w:r>
      <w:r w:rsidRPr="00A16C3D">
        <w:rPr>
          <w:rStyle w:val="Emphasis"/>
        </w:rPr>
        <w:t xml:space="preserve">public </w:t>
      </w:r>
      <w:r w:rsidRPr="00A16C3D">
        <w:rPr>
          <w:rStyle w:val="Emphasis"/>
          <w:highlight w:val="cyan"/>
        </w:rPr>
        <w:t>goods</w:t>
      </w:r>
      <w:r w:rsidRPr="00A16C3D">
        <w:rPr>
          <w:rStyle w:val="StyleUnderline"/>
          <w:highlight w:val="cyan"/>
        </w:rPr>
        <w:t xml:space="preserve"> will</w:t>
      </w:r>
      <w:r w:rsidRPr="00A16C3D">
        <w:rPr>
          <w:rStyle w:val="StyleUnderline"/>
        </w:rPr>
        <w:t xml:space="preserve"> be </w:t>
      </w:r>
      <w:r w:rsidRPr="00A16C3D">
        <w:rPr>
          <w:rStyle w:val="Emphasis"/>
        </w:rPr>
        <w:t xml:space="preserve">sharply </w:t>
      </w:r>
      <w:r w:rsidRPr="00A16C3D">
        <w:rPr>
          <w:rStyle w:val="Emphasis"/>
          <w:highlight w:val="cyan"/>
        </w:rPr>
        <w:t>undersupplied</w:t>
      </w:r>
      <w:r w:rsidRPr="00A16C3D">
        <w:rPr>
          <w:sz w:val="16"/>
          <w:lang w:eastAsia="ko-KR"/>
        </w:rPr>
        <w:t xml:space="preserve">.37 Even the largest countries bear only a fraction of global risk burdens, and </w:t>
      </w:r>
      <w:r w:rsidRPr="00A16C3D">
        <w:rPr>
          <w:rStyle w:val="Emphasis"/>
          <w:highlight w:val="cyan"/>
        </w:rPr>
        <w:t>each</w:t>
      </w:r>
      <w:r w:rsidRPr="00A16C3D">
        <w:rPr>
          <w:rStyle w:val="Emphasis"/>
        </w:rPr>
        <w:t xml:space="preserve"> nation</w:t>
      </w:r>
      <w:r w:rsidRPr="00A16C3D">
        <w:rPr>
          <w:rStyle w:val="StyleUnderline"/>
        </w:rPr>
        <w:t xml:space="preserve"> would </w:t>
      </w:r>
      <w:r w:rsidRPr="00A16C3D">
        <w:rPr>
          <w:rStyle w:val="Emphasis"/>
          <w:highlight w:val="cyan"/>
        </w:rPr>
        <w:t>prefer</w:t>
      </w:r>
      <w:r w:rsidRPr="00A16C3D">
        <w:rPr>
          <w:rStyle w:val="StyleUnderline"/>
          <w:highlight w:val="cyan"/>
        </w:rPr>
        <w:t xml:space="preserve"> to </w:t>
      </w:r>
      <w:r w:rsidRPr="00A16C3D">
        <w:rPr>
          <w:rStyle w:val="Emphasis"/>
          <w:highlight w:val="cyan"/>
        </w:rPr>
        <w:t>leave</w:t>
      </w:r>
      <w:r w:rsidRPr="00A16C3D">
        <w:rPr>
          <w:rStyle w:val="StyleUnderline"/>
        </w:rPr>
        <w:t xml:space="preserve"> existential </w:t>
      </w:r>
      <w:r w:rsidRPr="00A16C3D">
        <w:rPr>
          <w:rStyle w:val="Emphasis"/>
          <w:highlight w:val="cyan"/>
        </w:rPr>
        <w:t>risk</w:t>
      </w:r>
      <w:r w:rsidRPr="00A16C3D">
        <w:rPr>
          <w:rStyle w:val="StyleUnderline"/>
          <w:highlight w:val="cyan"/>
        </w:rPr>
        <w:t xml:space="preserve"> reduction to </w:t>
      </w:r>
      <w:r w:rsidRPr="00A16C3D">
        <w:rPr>
          <w:rStyle w:val="Emphasis"/>
          <w:highlight w:val="cyan"/>
        </w:rPr>
        <w:t>others</w:t>
      </w:r>
      <w:r w:rsidRPr="00A16C3D">
        <w:rPr>
          <w:sz w:val="16"/>
          <w:lang w:eastAsia="ko-KR"/>
        </w:rPr>
        <w:t xml:space="preserve">. Moreover, much of the disvalue of existential risks comes in their impact on the distant future, and </w:t>
      </w:r>
      <w:r w:rsidRPr="00A16C3D">
        <w:rPr>
          <w:rStyle w:val="StyleUnderline"/>
        </w:rPr>
        <w:t xml:space="preserve">there are </w:t>
      </w:r>
      <w:r w:rsidRPr="00A16C3D">
        <w:rPr>
          <w:rStyle w:val="Emphasis"/>
        </w:rPr>
        <w:t>good reasons</w:t>
      </w:r>
      <w:r w:rsidRPr="00A16C3D">
        <w:rPr>
          <w:rStyle w:val="StyleUnderline"/>
        </w:rPr>
        <w:t xml:space="preserve"> to </w:t>
      </w:r>
      <w:r w:rsidRPr="00A16C3D">
        <w:rPr>
          <w:rStyle w:val="StyleUnderline"/>
          <w:highlight w:val="cyan"/>
        </w:rPr>
        <w:t>expect</w:t>
      </w:r>
      <w:r w:rsidRPr="00A16C3D">
        <w:rPr>
          <w:rStyle w:val="StyleUnderline"/>
        </w:rPr>
        <w:t xml:space="preserve"> that </w:t>
      </w:r>
      <w:r w:rsidRPr="00A16C3D">
        <w:rPr>
          <w:rStyle w:val="Emphasis"/>
          <w:highlight w:val="cyan"/>
        </w:rPr>
        <w:t>far-future</w:t>
      </w:r>
      <w:r w:rsidRPr="00A16C3D">
        <w:rPr>
          <w:rStyle w:val="StyleUnderline"/>
          <w:highlight w:val="cyan"/>
        </w:rPr>
        <w:t xml:space="preserve"> value will be </w:t>
      </w:r>
      <w:r w:rsidRPr="00A16C3D">
        <w:rPr>
          <w:rStyle w:val="Emphasis"/>
          <w:highlight w:val="cyan"/>
        </w:rPr>
        <w:t>underpromoted</w:t>
      </w:r>
      <w:r w:rsidRPr="00A16C3D">
        <w:rPr>
          <w:sz w:val="16"/>
          <w:lang w:eastAsia="ko-KR"/>
        </w:rPr>
        <w:t xml:space="preserve">. Indeed, pessimists think that existential </w:t>
      </w:r>
      <w:r w:rsidRPr="00A16C3D">
        <w:rPr>
          <w:rStyle w:val="StyleUnderline"/>
        </w:rPr>
        <w:t xml:space="preserve">risk </w:t>
      </w:r>
      <w:r w:rsidRPr="00A16C3D">
        <w:rPr>
          <w:rStyle w:val="StyleUnderline"/>
          <w:highlight w:val="cyan"/>
        </w:rPr>
        <w:t>mitigation</w:t>
      </w:r>
      <w:r w:rsidRPr="00A16C3D">
        <w:rPr>
          <w:rStyle w:val="StyleUnderline"/>
        </w:rPr>
        <w:t xml:space="preserve"> has </w:t>
      </w:r>
      <w:r w:rsidRPr="00A16C3D">
        <w:rPr>
          <w:rStyle w:val="StyleUnderline"/>
          <w:highlight w:val="cyan"/>
        </w:rPr>
        <w:t xml:space="preserve">been </w:t>
      </w:r>
      <w:r w:rsidRPr="00A16C3D">
        <w:rPr>
          <w:rStyle w:val="Emphasis"/>
        </w:rPr>
        <w:t xml:space="preserve">radically </w:t>
      </w:r>
      <w:r w:rsidRPr="00A16C3D">
        <w:rPr>
          <w:rStyle w:val="Emphasis"/>
          <w:highlight w:val="cyan"/>
        </w:rPr>
        <w:t>underfunded</w:t>
      </w:r>
      <w:r w:rsidRPr="00A16C3D">
        <w:rPr>
          <w:sz w:val="16"/>
          <w:lang w:eastAsia="ko-KR"/>
        </w:rPr>
        <w:t xml:space="preserve"> to date. Aschenbrenner’s model does address one reason why future value may be neglected, namely a positive rate of pure time preference. But it does not address the </w:t>
      </w:r>
      <w:r w:rsidRPr="00A16C3D">
        <w:rPr>
          <w:rStyle w:val="StyleUnderline"/>
        </w:rPr>
        <w:t xml:space="preserve">many </w:t>
      </w:r>
      <w:r w:rsidRPr="00A16C3D">
        <w:rPr>
          <w:rStyle w:val="StyleUnderline"/>
          <w:highlight w:val="cyan"/>
        </w:rPr>
        <w:t xml:space="preserve">other </w:t>
      </w:r>
      <w:r w:rsidRPr="00A16C3D">
        <w:rPr>
          <w:rStyle w:val="Emphasis"/>
          <w:highlight w:val="cyan"/>
        </w:rPr>
        <w:t>motivational</w:t>
      </w:r>
      <w:r w:rsidRPr="00A16C3D">
        <w:rPr>
          <w:rStyle w:val="StyleUnderline"/>
          <w:highlight w:val="cyan"/>
        </w:rPr>
        <w:t xml:space="preserve"> and </w:t>
      </w:r>
      <w:r w:rsidRPr="00A16C3D">
        <w:rPr>
          <w:rStyle w:val="Emphasis"/>
          <w:highlight w:val="cyan"/>
        </w:rPr>
        <w:t>institutional obstacles</w:t>
      </w:r>
      <w:r w:rsidRPr="00A16C3D">
        <w:rPr>
          <w:rStyle w:val="StyleUnderline"/>
          <w:highlight w:val="cyan"/>
        </w:rPr>
        <w:t>, such as</w:t>
      </w:r>
      <w:r w:rsidRPr="00A16C3D">
        <w:rPr>
          <w:rStyle w:val="StyleUnderline"/>
        </w:rPr>
        <w:t xml:space="preserve"> </w:t>
      </w:r>
      <w:r w:rsidRPr="00A16C3D">
        <w:rPr>
          <w:rStyle w:val="Emphasis"/>
        </w:rPr>
        <w:t xml:space="preserve">cognitive </w:t>
      </w:r>
      <w:r w:rsidRPr="00A16C3D">
        <w:rPr>
          <w:rStyle w:val="Emphasis"/>
          <w:highlight w:val="cyan"/>
        </w:rPr>
        <w:t>biases</w:t>
      </w:r>
      <w:r w:rsidRPr="00A16C3D">
        <w:rPr>
          <w:rStyle w:val="StyleUnderline"/>
          <w:highlight w:val="cyan"/>
        </w:rPr>
        <w:t xml:space="preserve"> and short-term </w:t>
      </w:r>
      <w:r w:rsidRPr="00A16C3D">
        <w:rPr>
          <w:rStyle w:val="Emphasis"/>
          <w:highlight w:val="cyan"/>
        </w:rPr>
        <w:t>election</w:t>
      </w:r>
      <w:r w:rsidRPr="00A16C3D">
        <w:rPr>
          <w:rStyle w:val="StyleUnderline"/>
        </w:rPr>
        <w:t xml:space="preserve"> cycle</w:t>
      </w:r>
      <w:r w:rsidRPr="00A16C3D">
        <w:rPr>
          <w:rStyle w:val="Emphasis"/>
          <w:highlight w:val="cyan"/>
        </w:rPr>
        <w:t>s</w:t>
      </w:r>
      <w:r w:rsidRPr="00A16C3D">
        <w:rPr>
          <w:rStyle w:val="StyleUnderline"/>
          <w:highlight w:val="cyan"/>
        </w:rPr>
        <w:t>, which are</w:t>
      </w:r>
      <w:r w:rsidRPr="00A16C3D">
        <w:rPr>
          <w:rStyle w:val="StyleUnderline"/>
        </w:rPr>
        <w:t xml:space="preserve"> </w:t>
      </w:r>
      <w:r w:rsidRPr="00A16C3D">
        <w:rPr>
          <w:rStyle w:val="Emphasis"/>
        </w:rPr>
        <w:t>often</w:t>
      </w:r>
      <w:r w:rsidRPr="00A16C3D">
        <w:rPr>
          <w:rStyle w:val="StyleUnderline"/>
        </w:rPr>
        <w:t xml:space="preserve"> held up as </w:t>
      </w:r>
      <w:r w:rsidRPr="00A16C3D">
        <w:rPr>
          <w:rStyle w:val="Emphasis"/>
          <w:highlight w:val="cyan"/>
        </w:rPr>
        <w:t>obstacles</w:t>
      </w:r>
      <w:r w:rsidRPr="00A16C3D">
        <w:rPr>
          <w:rStyle w:val="StyleUnderline"/>
          <w:highlight w:val="cyan"/>
        </w:rPr>
        <w:t xml:space="preserve"> to </w:t>
      </w:r>
      <w:r w:rsidRPr="00A16C3D">
        <w:rPr>
          <w:rStyle w:val="Emphasis"/>
          <w:highlight w:val="cyan"/>
        </w:rPr>
        <w:t>longtermist</w:t>
      </w:r>
      <w:r w:rsidRPr="00A16C3D">
        <w:rPr>
          <w:rStyle w:val="StyleUnderline"/>
          <w:highlight w:val="cyan"/>
        </w:rPr>
        <w:t xml:space="preserve"> political </w:t>
      </w:r>
      <w:r w:rsidRPr="00A16C3D">
        <w:rPr>
          <w:rStyle w:val="Emphasis"/>
          <w:highlight w:val="cyan"/>
        </w:rPr>
        <w:t>decision-making</w:t>
      </w:r>
      <w:r w:rsidRPr="00A16C3D">
        <w:rPr>
          <w:sz w:val="16"/>
          <w:lang w:eastAsia="ko-KR"/>
        </w:rPr>
        <w:t xml:space="preserve">.38 For these reasons, we might worry that even if an optimal resource allocation would bring an end to the time of perils, </w:t>
      </w:r>
      <w:r w:rsidRPr="00A16C3D">
        <w:rPr>
          <w:rStyle w:val="StyleUnderline"/>
        </w:rPr>
        <w:t xml:space="preserve">human </w:t>
      </w:r>
      <w:r w:rsidRPr="00A16C3D">
        <w:rPr>
          <w:rStyle w:val="StyleUnderline"/>
          <w:highlight w:val="cyan"/>
        </w:rPr>
        <w:t>societies</w:t>
      </w:r>
      <w:r w:rsidRPr="00A16C3D">
        <w:rPr>
          <w:sz w:val="16"/>
          <w:lang w:eastAsia="ko-KR"/>
        </w:rPr>
        <w:t xml:space="preserve"> may </w:t>
      </w:r>
      <w:r w:rsidRPr="00A16C3D">
        <w:rPr>
          <w:rStyle w:val="Emphasis"/>
          <w:highlight w:val="cyan"/>
        </w:rPr>
        <w:t>suboptimally</w:t>
      </w:r>
      <w:r w:rsidRPr="00A16C3D">
        <w:rPr>
          <w:rStyle w:val="StyleUnderline"/>
          <w:highlight w:val="cyan"/>
        </w:rPr>
        <w:t xml:space="preserve"> allocate </w:t>
      </w:r>
      <w:r w:rsidRPr="00A16C3D">
        <w:rPr>
          <w:rStyle w:val="Emphasis"/>
          <w:highlight w:val="cyan"/>
        </w:rPr>
        <w:t>resources</w:t>
      </w:r>
      <w:r w:rsidRPr="00A16C3D">
        <w:rPr>
          <w:sz w:val="16"/>
        </w:rPr>
        <w:t xml:space="preserve"> away</w:t>
      </w:r>
      <w:r w:rsidRPr="00A16C3D">
        <w:rPr>
          <w:sz w:val="16"/>
          <w:lang w:eastAsia="ko-KR"/>
        </w:rPr>
        <w:t xml:space="preserve"> from existential risk mitigation at the expense of continued peril.</w:t>
      </w:r>
    </w:p>
    <w:p w14:paraId="43036EBA" w14:textId="77777777" w:rsidR="00674613" w:rsidRDefault="00674613" w:rsidP="00674613">
      <w:pPr>
        <w:pStyle w:val="Heading3"/>
      </w:pPr>
      <w:r>
        <w:t>Inequality---AT: Schmidt and Juijn---2NC</w:t>
      </w:r>
    </w:p>
    <w:p w14:paraId="75BBBF5E" w14:textId="77777777" w:rsidR="00674613" w:rsidRPr="00D60B07" w:rsidRDefault="00674613" w:rsidP="00674613">
      <w:pPr>
        <w:pStyle w:val="Heading4"/>
      </w:pPr>
      <w:r>
        <w:t xml:space="preserve">Their impact is philosophers </w:t>
      </w:r>
      <w:r w:rsidRPr="005156AD">
        <w:rPr>
          <w:u w:val="single"/>
        </w:rPr>
        <w:t>speculating</w:t>
      </w:r>
      <w:r>
        <w:t xml:space="preserve"> about </w:t>
      </w:r>
      <w:r w:rsidRPr="00760316">
        <w:rPr>
          <w:u w:val="single"/>
        </w:rPr>
        <w:t>ex risks</w:t>
      </w:r>
      <w:r>
        <w:t>.</w:t>
      </w:r>
    </w:p>
    <w:p w14:paraId="3EA96545" w14:textId="77777777" w:rsidR="00674613" w:rsidRDefault="00674613" w:rsidP="00674613">
      <w:r w:rsidRPr="00771BE2">
        <w:rPr>
          <w:rStyle w:val="Style13ptBold"/>
        </w:rPr>
        <w:t>Schmidt ’21</w:t>
      </w:r>
      <w:r>
        <w:t xml:space="preserve"> [Andreas T. Schmidt and Daan Juijn; May 2021; Associate Professor of Political Philosophy at the Faculty of Philosophy at the University of Groningen in the Netherlands; Researcher/consultant within the Economics department at CE Delft; Global Priorities Institute, “Economic inequality and the long-term future,” https://globalprioritiesinstitute.org/wp-content/uploads/Inequality-and-the-Long-Term-Future_Andreas-Schmidt-and-Daan-Juijn-reupload.pdf]</w:t>
      </w:r>
    </w:p>
    <w:p w14:paraId="039EE61B" w14:textId="77777777" w:rsidR="00674613" w:rsidRPr="00771BE2" w:rsidRDefault="00674613" w:rsidP="00674613">
      <w:pPr>
        <w:rPr>
          <w:sz w:val="16"/>
        </w:rPr>
      </w:pPr>
      <w:r w:rsidRPr="00C41A6F">
        <w:rPr>
          <w:rStyle w:val="Emphasis"/>
          <w:highlight w:val="cyan"/>
        </w:rPr>
        <w:t>Abstract</w:t>
      </w:r>
      <w:r w:rsidRPr="00C41A6F">
        <w:rPr>
          <w:sz w:val="16"/>
        </w:rPr>
        <w:t xml:space="preserve">: Why, if at all, should we object to economic inequality? Some central arguments---the argument from decreasing marginal utility for example---invoke instrumental reasons and object to inequality because of its effects. Such instrumental arguments, however, often concern only the static effects of inequality and neglect its intertemporal consequences. In this article, we address this striking gap and investigate income inequality’s intertemporal consequences, including its potential effects on humanity’s (very) long-term future. Following recent arguments around future generations and so-called longtermism, those effects might arguably matter more than inequality’s short-term consequences. We assess whether we have instrumental reason to reduce economic inequality based on its intertemporal effects in the short, medium and the very long term. We find a good short and medium-term instrumental case for lower economic inequality. </w:t>
      </w:r>
      <w:r w:rsidRPr="00C41A6F">
        <w:rPr>
          <w:rStyle w:val="StyleUnderline"/>
          <w:highlight w:val="cyan"/>
        </w:rPr>
        <w:t>We</w:t>
      </w:r>
      <w:r w:rsidRPr="00C41A6F">
        <w:rPr>
          <w:sz w:val="16"/>
        </w:rPr>
        <w:t xml:space="preserve"> then </w:t>
      </w:r>
      <w:r w:rsidRPr="00C41A6F">
        <w:rPr>
          <w:rStyle w:val="StyleUnderline"/>
          <w:highlight w:val="cyan"/>
        </w:rPr>
        <w:t>argue</w:t>
      </w:r>
      <w:r w:rsidRPr="00C41A6F">
        <w:rPr>
          <w:sz w:val="16"/>
        </w:rPr>
        <w:t xml:space="preserve">, somewhat </w:t>
      </w:r>
      <w:r w:rsidRPr="00771BE2">
        <w:rPr>
          <w:rStyle w:val="Emphasis"/>
          <w:highlight w:val="cyan"/>
        </w:rPr>
        <w:t>speculatively</w:t>
      </w:r>
      <w:r w:rsidRPr="00C41A6F">
        <w:rPr>
          <w:sz w:val="16"/>
        </w:rPr>
        <w:t xml:space="preserve">, </w:t>
      </w:r>
      <w:r w:rsidRPr="00C41A6F">
        <w:rPr>
          <w:rStyle w:val="StyleUnderline"/>
        </w:rPr>
        <w:t xml:space="preserve">that we have </w:t>
      </w:r>
      <w:r w:rsidRPr="00C41A6F">
        <w:rPr>
          <w:rStyle w:val="Emphasis"/>
        </w:rPr>
        <w:t>instrumental reasons</w:t>
      </w:r>
      <w:r w:rsidRPr="00C41A6F">
        <w:rPr>
          <w:rStyle w:val="StyleUnderline"/>
        </w:rPr>
        <w:t xml:space="preserve"> for inequality reduction from a </w:t>
      </w:r>
      <w:r w:rsidRPr="00C41A6F">
        <w:rPr>
          <w:rStyle w:val="Emphasis"/>
        </w:rPr>
        <w:t>longtermist perspective</w:t>
      </w:r>
      <w:r w:rsidRPr="00C41A6F">
        <w:rPr>
          <w:rStyle w:val="StyleUnderline"/>
        </w:rPr>
        <w:t xml:space="preserve"> too</w:t>
      </w:r>
      <w:r w:rsidRPr="00C41A6F">
        <w:rPr>
          <w:sz w:val="16"/>
        </w:rPr>
        <w:t xml:space="preserve">, </w:t>
      </w:r>
      <w:r w:rsidRPr="00C41A6F">
        <w:rPr>
          <w:rStyle w:val="StyleUnderline"/>
        </w:rPr>
        <w:t xml:space="preserve">because </w:t>
      </w:r>
      <w:r w:rsidRPr="00771BE2">
        <w:rPr>
          <w:rStyle w:val="Emphasis"/>
        </w:rPr>
        <w:t>greater inequality</w:t>
      </w:r>
      <w:r w:rsidRPr="00771BE2">
        <w:rPr>
          <w:rStyle w:val="StyleUnderline"/>
        </w:rPr>
        <w:t xml:space="preserve"> could increase </w:t>
      </w:r>
      <w:r w:rsidRPr="00771BE2">
        <w:rPr>
          <w:rStyle w:val="Emphasis"/>
        </w:rPr>
        <w:t>ex</w:t>
      </w:r>
      <w:r w:rsidRPr="00771BE2">
        <w:rPr>
          <w:rStyle w:val="StyleUnderline"/>
        </w:rPr>
        <w:t xml:space="preserve">istential </w:t>
      </w:r>
      <w:r w:rsidRPr="00771BE2">
        <w:rPr>
          <w:rStyle w:val="Emphasis"/>
        </w:rPr>
        <w:t>risk</w:t>
      </w:r>
      <w:r w:rsidRPr="00771BE2">
        <w:rPr>
          <w:sz w:val="16"/>
        </w:rPr>
        <w:t>. We thus have</w:t>
      </w:r>
      <w:r w:rsidRPr="00C41A6F">
        <w:rPr>
          <w:sz w:val="16"/>
        </w:rPr>
        <w:t xml:space="preserve"> instrumental reasons for reducing inequality, regardless of which time-horizon we take. We then argue that from most consequentialist perspectives, this pro tanto reason also gives us all-thingsconsidered reason. And even across most non-consequentialist views in philosophy, this argument gives us either an all-things-considered or at least weighty pro tanto reason against inequality</w:t>
      </w:r>
    </w:p>
    <w:p w14:paraId="01EE4BB7" w14:textId="77777777" w:rsidR="00674613" w:rsidRDefault="00674613" w:rsidP="00674613">
      <w:pPr>
        <w:pStyle w:val="Heading4"/>
      </w:pPr>
      <w:r>
        <w:t xml:space="preserve">AND says their impact occurs over </w:t>
      </w:r>
      <w:r w:rsidRPr="0050173C">
        <w:rPr>
          <w:u w:val="single"/>
        </w:rPr>
        <w:t>thousands of years</w:t>
      </w:r>
      <w:r>
        <w:t>.</w:t>
      </w:r>
    </w:p>
    <w:p w14:paraId="2DDB5DE9" w14:textId="77777777" w:rsidR="00674613" w:rsidRPr="00771BE2" w:rsidRDefault="00674613" w:rsidP="00674613">
      <w:r w:rsidRPr="00771BE2">
        <w:rPr>
          <w:rStyle w:val="Style13ptBold"/>
        </w:rPr>
        <w:t>Schmidt ’21</w:t>
      </w:r>
      <w:r w:rsidRPr="00771BE2">
        <w:t xml:space="preserve"> [Andreas T. Schmidt and Daan Juijn; May 2021; Associate Professor of Political Philosophy at the Faculty of Philosophy at the University of Groningen in the Netherlands; Researcher/consultant within the Economics department at CE Delft; Global Priorities Institute, “Economic inequality and the long-term future,” https://globalprioritiesinstitute.org/wp-content/uploads/Inequality-and-the-Long-Term-Future_Andreas-Schmidt-and-Daan-Juijn-reupload.pdf]</w:t>
      </w:r>
    </w:p>
    <w:p w14:paraId="53AE707D" w14:textId="77777777" w:rsidR="00674613" w:rsidRPr="00771BE2" w:rsidRDefault="00674613" w:rsidP="00674613">
      <w:pPr>
        <w:rPr>
          <w:sz w:val="16"/>
        </w:rPr>
      </w:pPr>
      <w:r w:rsidRPr="00CE2355">
        <w:rPr>
          <w:sz w:val="16"/>
        </w:rPr>
        <w:t xml:space="preserve">So, </w:t>
      </w:r>
      <w:r w:rsidRPr="00C96C3D">
        <w:rPr>
          <w:rStyle w:val="StyleUnderline"/>
          <w:highlight w:val="cyan"/>
          <w:shd w:val="clear" w:color="auto" w:fill="EE0000"/>
        </w:rPr>
        <w:t>we can assess</w:t>
      </w:r>
      <w:r w:rsidRPr="0031602C">
        <w:rPr>
          <w:rStyle w:val="StyleUnderline"/>
        </w:rPr>
        <w:t xml:space="preserve"> the </w:t>
      </w:r>
      <w:r w:rsidRPr="00EE12A9">
        <w:rPr>
          <w:rStyle w:val="Emphasis"/>
        </w:rPr>
        <w:t>instrumental character</w:t>
      </w:r>
      <w:r w:rsidRPr="0031602C">
        <w:rPr>
          <w:rStyle w:val="StyleUnderline"/>
        </w:rPr>
        <w:t xml:space="preserve"> of </w:t>
      </w:r>
      <w:r w:rsidRPr="00C96C3D">
        <w:rPr>
          <w:rStyle w:val="Emphasis"/>
          <w:highlight w:val="cyan"/>
          <w:shd w:val="clear" w:color="auto" w:fill="EE0000"/>
        </w:rPr>
        <w:t>income inequality</w:t>
      </w:r>
      <w:r w:rsidRPr="00CE2355">
        <w:rPr>
          <w:sz w:val="16"/>
        </w:rPr>
        <w:t xml:space="preserve"> in three different ways: </w:t>
      </w:r>
      <w:r w:rsidRPr="00C96C3D">
        <w:rPr>
          <w:rStyle w:val="StyleUnderline"/>
          <w:highlight w:val="cyan"/>
          <w:shd w:val="clear" w:color="auto" w:fill="EE0000"/>
        </w:rPr>
        <w:t xml:space="preserve">we can focus on </w:t>
      </w:r>
      <w:r w:rsidRPr="00C96C3D">
        <w:rPr>
          <w:rStyle w:val="Emphasis"/>
          <w:highlight w:val="cyan"/>
          <w:shd w:val="clear" w:color="auto" w:fill="EE0000"/>
        </w:rPr>
        <w:t>effects</w:t>
      </w:r>
      <w:r w:rsidRPr="00C96C3D">
        <w:rPr>
          <w:rStyle w:val="StyleUnderline"/>
          <w:highlight w:val="cyan"/>
          <w:shd w:val="clear" w:color="auto" w:fill="EE0000"/>
        </w:rPr>
        <w:t xml:space="preserve"> in the</w:t>
      </w:r>
      <w:r w:rsidRPr="0031602C">
        <w:rPr>
          <w:rStyle w:val="StyleUnderline"/>
        </w:rPr>
        <w:t xml:space="preserve"> </w:t>
      </w:r>
      <w:r w:rsidRPr="00EE12A9">
        <w:rPr>
          <w:rStyle w:val="Emphasis"/>
        </w:rPr>
        <w:t>short term</w:t>
      </w:r>
      <w:r w:rsidRPr="0031602C">
        <w:rPr>
          <w:rStyle w:val="StyleUnderline"/>
        </w:rPr>
        <w:t xml:space="preserve">, the </w:t>
      </w:r>
      <w:r w:rsidRPr="00C96C3D">
        <w:rPr>
          <w:rStyle w:val="Emphasis"/>
          <w:highlight w:val="cyan"/>
          <w:shd w:val="clear" w:color="auto" w:fill="EE0000"/>
        </w:rPr>
        <w:t>medium term</w:t>
      </w:r>
      <w:r w:rsidRPr="00C96C3D">
        <w:rPr>
          <w:rStyle w:val="StyleUnderline"/>
          <w:highlight w:val="cyan"/>
          <w:shd w:val="clear" w:color="auto" w:fill="EE0000"/>
        </w:rPr>
        <w:t xml:space="preserve"> (</w:t>
      </w:r>
      <w:r w:rsidRPr="00C96C3D">
        <w:rPr>
          <w:rStyle w:val="Emphasis"/>
          <w:sz w:val="30"/>
          <w:szCs w:val="30"/>
          <w:highlight w:val="cyan"/>
          <w:shd w:val="clear" w:color="auto" w:fill="EE0000"/>
        </w:rPr>
        <w:t>hundreds to thousands of years</w:t>
      </w:r>
      <w:r w:rsidRPr="00C96C3D">
        <w:rPr>
          <w:rStyle w:val="StyleUnderline"/>
          <w:highlight w:val="cyan"/>
          <w:shd w:val="clear" w:color="auto" w:fill="EE0000"/>
        </w:rPr>
        <w:t xml:space="preserve">), or – adopting </w:t>
      </w:r>
      <w:r w:rsidRPr="00C96C3D">
        <w:rPr>
          <w:rStyle w:val="Emphasis"/>
          <w:highlight w:val="cyan"/>
          <w:shd w:val="clear" w:color="auto" w:fill="EE0000"/>
        </w:rPr>
        <w:t>longtermism</w:t>
      </w:r>
      <w:r w:rsidRPr="00C96C3D">
        <w:rPr>
          <w:rStyle w:val="StyleUnderline"/>
          <w:highlight w:val="cyan"/>
          <w:shd w:val="clear" w:color="auto" w:fill="EE0000"/>
        </w:rPr>
        <w:t xml:space="preserve"> – all its </w:t>
      </w:r>
      <w:r w:rsidRPr="00C96C3D">
        <w:rPr>
          <w:rStyle w:val="Emphasis"/>
          <w:highlight w:val="cyan"/>
          <w:shd w:val="clear" w:color="auto" w:fill="EE0000"/>
        </w:rPr>
        <w:t>future effects</w:t>
      </w:r>
      <w:r w:rsidRPr="00CE2355">
        <w:rPr>
          <w:sz w:val="16"/>
        </w:rPr>
        <w:t>. It is not obvious that these three approaches converge. The lack of work on these questions constitutes a surprisingly large and important gap in the literature. This article makes a start filling this gap. To assess the instrumental benefits of equality/inequality, we use a time-discounted instrumentalist framework. We do not look for an optimal level of inequality. Instead, we consider how, at the margin, reducing or increasing economic inequality in today’s richer countries (roughly, OECD countries) would impact expected aggregate human wellbeing, other things equal. We vary our discount rate to check inequality’s effects along three timeframes, short, medium, and long term. We find a good short and medium-term instrumental case for lower economic inequality. We then argue – somewhat speculatively – that we have instrumental reasons for inequality reduction from a longtermist perspective too, because greater inequality could increase existential risk. We thus have instrumental reasons for reducing inequality, regardless of which time-horizon we take.</w:t>
      </w:r>
    </w:p>
    <w:p w14:paraId="661E48C5" w14:textId="77777777" w:rsidR="00674613" w:rsidRPr="007D1850" w:rsidRDefault="00674613" w:rsidP="00674613">
      <w:pPr>
        <w:pStyle w:val="Heading4"/>
      </w:pPr>
      <w:r>
        <w:t xml:space="preserve">AND is about </w:t>
      </w:r>
      <w:r w:rsidRPr="007557B0">
        <w:rPr>
          <w:u w:val="single"/>
        </w:rPr>
        <w:t>global inequality</w:t>
      </w:r>
      <w:r>
        <w:t>.</w:t>
      </w:r>
    </w:p>
    <w:p w14:paraId="32DA93D8" w14:textId="77777777" w:rsidR="00674613" w:rsidRPr="00771BE2" w:rsidRDefault="00674613" w:rsidP="00674613">
      <w:r w:rsidRPr="00771BE2">
        <w:rPr>
          <w:rStyle w:val="Style13ptBold"/>
        </w:rPr>
        <w:t>Schmidt ’21</w:t>
      </w:r>
      <w:r w:rsidRPr="00771BE2">
        <w:t xml:space="preserve"> [Andreas T. Schmidt and Daan Juijn; May 2021; Associate Professor of Political Philosophy at the Faculty of Philosophy at the University of Groningen in the Netherlands; Researcher/consultant within the Economics department at CE Delft; Global Priorities Institute, “Economic inequality and the long-term future,” https://globalprioritiesinstitute.org/wp-content/uploads/Inequality-and-the-Long-Term-Future_Andreas-Schmidt-and-Daan-Juijn-reupload.pdf]</w:t>
      </w:r>
    </w:p>
    <w:p w14:paraId="06669CFD" w14:textId="77777777" w:rsidR="00674613" w:rsidRPr="00716E14" w:rsidRDefault="00674613" w:rsidP="00674613">
      <w:pPr>
        <w:rPr>
          <w:sz w:val="16"/>
        </w:rPr>
      </w:pPr>
      <w:r w:rsidRPr="00716E14">
        <w:rPr>
          <w:sz w:val="16"/>
        </w:rPr>
        <w:t xml:space="preserve">Future work could probe how far instrumental effects identified at the domestic level extrapolate to the regional or global level (each time considering differences between (i), (ii), and (iii)). For example, the decreasing marginal utility effect should mostly apply globally too (the ‘perceived unfairness’ less so). Moreover, it might be that </w:t>
      </w:r>
      <w:r w:rsidRPr="00716E14">
        <w:rPr>
          <w:rStyle w:val="Emphasis"/>
        </w:rPr>
        <w:t xml:space="preserve">stark </w:t>
      </w:r>
      <w:r w:rsidRPr="008535D3">
        <w:rPr>
          <w:rStyle w:val="Emphasis"/>
          <w:highlight w:val="cyan"/>
        </w:rPr>
        <w:t>inequalities globally</w:t>
      </w:r>
      <w:r w:rsidRPr="00716E14">
        <w:rPr>
          <w:rStyle w:val="StyleUnderline"/>
        </w:rPr>
        <w:t xml:space="preserve"> and within regions also </w:t>
      </w:r>
      <w:r w:rsidRPr="008535D3">
        <w:rPr>
          <w:rStyle w:val="StyleUnderline"/>
          <w:highlight w:val="cyan"/>
        </w:rPr>
        <w:t>diminish</w:t>
      </w:r>
      <w:r w:rsidRPr="00716E14">
        <w:rPr>
          <w:rStyle w:val="StyleUnderline"/>
        </w:rPr>
        <w:t xml:space="preserve"> the </w:t>
      </w:r>
      <w:r w:rsidRPr="008535D3">
        <w:rPr>
          <w:rStyle w:val="Emphasis"/>
          <w:highlight w:val="cyan"/>
        </w:rPr>
        <w:t>institutional quality</w:t>
      </w:r>
      <w:r w:rsidRPr="00716E14">
        <w:rPr>
          <w:rStyle w:val="StyleUnderline"/>
        </w:rPr>
        <w:t xml:space="preserve"> of national and </w:t>
      </w:r>
      <w:r w:rsidRPr="00716E14">
        <w:rPr>
          <w:rStyle w:val="Emphasis"/>
        </w:rPr>
        <w:t>international political organisations</w:t>
      </w:r>
      <w:r w:rsidRPr="00716E14">
        <w:rPr>
          <w:rStyle w:val="StyleUnderline"/>
        </w:rPr>
        <w:t xml:space="preserve"> like the </w:t>
      </w:r>
      <w:r w:rsidRPr="00716E14">
        <w:rPr>
          <w:rStyle w:val="Emphasis"/>
        </w:rPr>
        <w:t>E</w:t>
      </w:r>
      <w:r w:rsidRPr="00716E14">
        <w:rPr>
          <w:rStyle w:val="StyleUnderline"/>
        </w:rPr>
        <w:t xml:space="preserve">uropean </w:t>
      </w:r>
      <w:r w:rsidRPr="00716E14">
        <w:rPr>
          <w:rStyle w:val="Emphasis"/>
        </w:rPr>
        <w:t>U</w:t>
      </w:r>
      <w:r w:rsidRPr="00716E14">
        <w:rPr>
          <w:rStyle w:val="StyleUnderline"/>
        </w:rPr>
        <w:t>nion</w:t>
      </w:r>
      <w:r w:rsidRPr="00716E14">
        <w:rPr>
          <w:sz w:val="16"/>
        </w:rPr>
        <w:t xml:space="preserve">. At the same time, some </w:t>
      </w:r>
      <w:r w:rsidRPr="00716E14">
        <w:rPr>
          <w:rStyle w:val="StyleUnderline"/>
        </w:rPr>
        <w:t xml:space="preserve">potential </w:t>
      </w:r>
      <w:r w:rsidRPr="008535D3">
        <w:rPr>
          <w:rStyle w:val="StyleUnderline"/>
          <w:highlight w:val="cyan"/>
        </w:rPr>
        <w:t>effects</w:t>
      </w:r>
      <w:r w:rsidRPr="00716E14">
        <w:rPr>
          <w:sz w:val="16"/>
        </w:rPr>
        <w:t xml:space="preserve"> might be </w:t>
      </w:r>
      <w:r w:rsidRPr="008535D3">
        <w:rPr>
          <w:rStyle w:val="StyleUnderline"/>
          <w:highlight w:val="cyan"/>
        </w:rPr>
        <w:t xml:space="preserve">specific to the </w:t>
      </w:r>
      <w:r w:rsidRPr="008535D3">
        <w:rPr>
          <w:rStyle w:val="Emphasis"/>
          <w:highlight w:val="cyan"/>
        </w:rPr>
        <w:t>international arena</w:t>
      </w:r>
      <w:r w:rsidRPr="00716E14">
        <w:rPr>
          <w:sz w:val="16"/>
        </w:rPr>
        <w:t xml:space="preserve">. For example, </w:t>
      </w:r>
      <w:r w:rsidRPr="008535D3">
        <w:rPr>
          <w:rStyle w:val="StyleUnderline"/>
          <w:highlight w:val="cyan"/>
        </w:rPr>
        <w:t>addressing</w:t>
      </w:r>
      <w:r w:rsidRPr="00716E14">
        <w:rPr>
          <w:rStyle w:val="StyleUnderline"/>
        </w:rPr>
        <w:t xml:space="preserve"> </w:t>
      </w:r>
      <w:r w:rsidRPr="00716E14">
        <w:rPr>
          <w:rStyle w:val="Emphasis"/>
        </w:rPr>
        <w:t>longtermist challenges</w:t>
      </w:r>
      <w:r w:rsidRPr="00716E14">
        <w:rPr>
          <w:rStyle w:val="StyleUnderline"/>
        </w:rPr>
        <w:t xml:space="preserve"> like </w:t>
      </w:r>
      <w:r w:rsidRPr="00716E14">
        <w:rPr>
          <w:rStyle w:val="Emphasis"/>
        </w:rPr>
        <w:t>climate change</w:t>
      </w:r>
      <w:r w:rsidRPr="00716E14">
        <w:rPr>
          <w:rStyle w:val="StyleUnderline"/>
        </w:rPr>
        <w:t xml:space="preserve"> or </w:t>
      </w:r>
      <w:r w:rsidRPr="008535D3">
        <w:rPr>
          <w:rStyle w:val="Emphasis"/>
          <w:highlight w:val="cyan"/>
        </w:rPr>
        <w:t>existential risk</w:t>
      </w:r>
      <w:r w:rsidRPr="00716E14">
        <w:rPr>
          <w:rStyle w:val="StyleUnderline"/>
        </w:rPr>
        <w:t xml:space="preserve"> will </w:t>
      </w:r>
      <w:r w:rsidRPr="008535D3">
        <w:rPr>
          <w:rStyle w:val="StyleUnderline"/>
          <w:highlight w:val="cyan"/>
        </w:rPr>
        <w:t>require international</w:t>
      </w:r>
      <w:r w:rsidRPr="00716E14">
        <w:rPr>
          <w:rStyle w:val="StyleUnderline"/>
        </w:rPr>
        <w:t xml:space="preserve"> coordination and </w:t>
      </w:r>
      <w:r w:rsidRPr="008535D3">
        <w:rPr>
          <w:rStyle w:val="StyleUnderline"/>
          <w:highlight w:val="cyan"/>
        </w:rPr>
        <w:t>cooperation</w:t>
      </w:r>
      <w:r w:rsidRPr="00716E14">
        <w:rPr>
          <w:sz w:val="16"/>
        </w:rPr>
        <w:t xml:space="preserve">. </w:t>
      </w:r>
      <w:r w:rsidRPr="008535D3">
        <w:rPr>
          <w:rStyle w:val="Emphasis"/>
        </w:rPr>
        <w:t xml:space="preserve">Stark </w:t>
      </w:r>
      <w:r w:rsidRPr="008535D3">
        <w:rPr>
          <w:rStyle w:val="Emphasis"/>
          <w:highlight w:val="cyan"/>
        </w:rPr>
        <w:t>between-country inequalities</w:t>
      </w:r>
      <w:r w:rsidRPr="00716E14">
        <w:rPr>
          <w:rStyle w:val="StyleUnderline"/>
        </w:rPr>
        <w:t xml:space="preserve"> might </w:t>
      </w:r>
      <w:r w:rsidRPr="008535D3">
        <w:rPr>
          <w:rStyle w:val="StyleUnderline"/>
          <w:highlight w:val="cyan"/>
        </w:rPr>
        <w:t xml:space="preserve">make </w:t>
      </w:r>
      <w:r w:rsidRPr="008535D3">
        <w:rPr>
          <w:rStyle w:val="Emphasis"/>
          <w:highlight w:val="cyan"/>
        </w:rPr>
        <w:t>lower- income countries</w:t>
      </w:r>
      <w:r w:rsidRPr="008535D3">
        <w:rPr>
          <w:rStyle w:val="StyleUnderline"/>
          <w:highlight w:val="cyan"/>
        </w:rPr>
        <w:t xml:space="preserve"> less willing to cooperate</w:t>
      </w:r>
      <w:r w:rsidRPr="00716E14">
        <w:rPr>
          <w:rStyle w:val="StyleUnderline"/>
        </w:rPr>
        <w:t xml:space="preserve"> with </w:t>
      </w:r>
      <w:r w:rsidRPr="00716E14">
        <w:rPr>
          <w:rStyle w:val="Emphasis"/>
        </w:rPr>
        <w:t>richer countries</w:t>
      </w:r>
      <w:r w:rsidRPr="00716E14">
        <w:rPr>
          <w:rStyle w:val="StyleUnderline"/>
        </w:rPr>
        <w:t xml:space="preserve"> to benefit future generations</w:t>
      </w:r>
      <w:r w:rsidRPr="00716E14">
        <w:rPr>
          <w:sz w:val="16"/>
        </w:rPr>
        <w:t>.34 Finally, if one goes beyond Instrumentalism, how to assess inequalities beyond nation states raises its own philosophical questions (Beitz, 2001). Most distributive egalitarians, for example, view both national and global inequalities as intrinsically bad (Caney, 2006). Relational views, on the other hand, hold that distributive inequalities are non-instrumentally bad in virtue of affecting social relations, and such relations are quite different within groups, regions, countries and across borders (Ip, 2016).</w:t>
      </w:r>
    </w:p>
    <w:p w14:paraId="29A14F62" w14:textId="77777777" w:rsidR="00674613" w:rsidRDefault="00674613" w:rsidP="00674613">
      <w:pPr>
        <w:pStyle w:val="Heading3"/>
      </w:pPr>
      <w:r>
        <w:t>Resiliency---2NC</w:t>
      </w:r>
    </w:p>
    <w:p w14:paraId="2C6F224B" w14:textId="77777777" w:rsidR="00674613" w:rsidRPr="00351E8E" w:rsidRDefault="00674613" w:rsidP="00674613">
      <w:pPr>
        <w:pStyle w:val="Heading4"/>
      </w:pPr>
      <w:r>
        <w:t xml:space="preserve">Democracies </w:t>
      </w:r>
      <w:r>
        <w:rPr>
          <w:u w:val="single"/>
        </w:rPr>
        <w:t>can’t</w:t>
      </w:r>
      <w:r>
        <w:t xml:space="preserve"> deliver </w:t>
      </w:r>
      <w:r>
        <w:rPr>
          <w:u w:val="single"/>
        </w:rPr>
        <w:t>public goods</w:t>
      </w:r>
      <w:r>
        <w:t>.</w:t>
      </w:r>
    </w:p>
    <w:p w14:paraId="3E8359DC" w14:textId="77777777" w:rsidR="00674613" w:rsidRDefault="00674613" w:rsidP="00674613">
      <w:r>
        <w:rPr>
          <w:rStyle w:val="Style13ptBold"/>
        </w:rPr>
        <w:t xml:space="preserve">Paola ’18 </w:t>
      </w:r>
      <w:r w:rsidRPr="00295259">
        <w:t xml:space="preserve">[Marcello and Dale Jamieson; Winter 2018; Postdoctoral Researcher in Philosophy at the University of Vienna and Research and Teaching Fellow at LUISS University; Professor of Environmental Studies and Philosophy, Affiliated Professor of Law, and Affiliated Professor of Medical Ethics at New York University; University of Miami Law Review, </w:t>
      </w:r>
      <w:r>
        <w:t>“</w:t>
      </w:r>
      <w:r w:rsidRPr="00295259">
        <w:t>Climate Change and the Challenges to Democracy,</w:t>
      </w:r>
      <w:r>
        <w:t>”</w:t>
      </w:r>
      <w:r w:rsidRPr="00295259">
        <w:t xml:space="preserve"> vol. 72]</w:t>
      </w:r>
    </w:p>
    <w:p w14:paraId="501B12C1" w14:textId="77777777" w:rsidR="00674613" w:rsidRPr="00351E8E" w:rsidRDefault="00674613" w:rsidP="00674613">
      <w:pPr>
        <w:rPr>
          <w:sz w:val="16"/>
        </w:rPr>
      </w:pPr>
      <w:r w:rsidRPr="00351E8E">
        <w:rPr>
          <w:sz w:val="16"/>
        </w:rPr>
        <w:t>B. Democracy and Representation</w:t>
      </w:r>
    </w:p>
    <w:p w14:paraId="39AB5B0B" w14:textId="77777777" w:rsidR="00674613" w:rsidRPr="00587F7B" w:rsidRDefault="00674613" w:rsidP="00674613">
      <w:pPr>
        <w:rPr>
          <w:rStyle w:val="Emphasis"/>
        </w:rPr>
      </w:pPr>
      <w:r w:rsidRPr="008C5994">
        <w:rPr>
          <w:rStyle w:val="Emphasis"/>
          <w:highlight w:val="cyan"/>
        </w:rPr>
        <w:t>Dem</w:t>
      </w:r>
      <w:r w:rsidRPr="00351E8E">
        <w:rPr>
          <w:sz w:val="16"/>
        </w:rPr>
        <w:t xml:space="preserve">ocratically elected </w:t>
      </w:r>
      <w:r w:rsidRPr="008C5994">
        <w:rPr>
          <w:rStyle w:val="StyleUnderline"/>
          <w:highlight w:val="cyan"/>
        </w:rPr>
        <w:t>governments have been</w:t>
      </w:r>
      <w:r w:rsidRPr="006F5837">
        <w:rPr>
          <w:rStyle w:val="StyleUnderline"/>
        </w:rPr>
        <w:t xml:space="preserve"> </w:t>
      </w:r>
      <w:r w:rsidRPr="006F5837">
        <w:rPr>
          <w:rStyle w:val="Emphasis"/>
        </w:rPr>
        <w:t xml:space="preserve">largely </w:t>
      </w:r>
      <w:r w:rsidRPr="008C5994">
        <w:rPr>
          <w:rStyle w:val="Emphasis"/>
          <w:highlight w:val="cyan"/>
        </w:rPr>
        <w:t>ineffective</w:t>
      </w:r>
      <w:r w:rsidRPr="006F5837">
        <w:rPr>
          <w:rStyle w:val="StyleUnderline"/>
        </w:rPr>
        <w:t xml:space="preserve"> in </w:t>
      </w:r>
      <w:r w:rsidRPr="008C5994">
        <w:rPr>
          <w:rStyle w:val="StyleUnderline"/>
          <w:highlight w:val="cyan"/>
        </w:rPr>
        <w:t xml:space="preserve">addressing </w:t>
      </w:r>
      <w:r w:rsidRPr="008C5994">
        <w:rPr>
          <w:rStyle w:val="Emphasis"/>
          <w:highlight w:val="cyan"/>
        </w:rPr>
        <w:t>climate</w:t>
      </w:r>
      <w:r w:rsidRPr="006F5837">
        <w:rPr>
          <w:rStyle w:val="Emphasis"/>
        </w:rPr>
        <w:t xml:space="preserve"> change</w:t>
      </w:r>
      <w:r w:rsidRPr="006F5837">
        <w:rPr>
          <w:rStyle w:val="StyleUnderline"/>
        </w:rPr>
        <w:t xml:space="preserve">, </w:t>
      </w:r>
      <w:r w:rsidRPr="008C5994">
        <w:rPr>
          <w:rStyle w:val="StyleUnderline"/>
          <w:highlight w:val="cyan"/>
        </w:rPr>
        <w:t>as well as</w:t>
      </w:r>
      <w:r w:rsidRPr="006F5837">
        <w:rPr>
          <w:rStyle w:val="StyleUnderline"/>
        </w:rPr>
        <w:t xml:space="preserve"> a </w:t>
      </w:r>
      <w:r w:rsidRPr="006F5837">
        <w:rPr>
          <w:rStyle w:val="Emphasis"/>
        </w:rPr>
        <w:t>host</w:t>
      </w:r>
      <w:r w:rsidRPr="006F5837">
        <w:rPr>
          <w:rStyle w:val="StyleUnderline"/>
        </w:rPr>
        <w:t xml:space="preserve"> of other global problems</w:t>
      </w:r>
      <w:r w:rsidRPr="00351E8E">
        <w:rPr>
          <w:sz w:val="16"/>
        </w:rPr>
        <w:t xml:space="preserve"> and their domestic implications. 38 </w:t>
      </w:r>
      <w:r w:rsidRPr="006F5837">
        <w:rPr>
          <w:rStyle w:val="StyleUnderline"/>
        </w:rPr>
        <w:t>These include</w:t>
      </w:r>
      <w:r w:rsidRPr="00351E8E">
        <w:rPr>
          <w:sz w:val="16"/>
        </w:rPr>
        <w:t xml:space="preserve"> (to varying degrees in different countries) </w:t>
      </w:r>
      <w:r w:rsidRPr="008C5994">
        <w:rPr>
          <w:rStyle w:val="StyleUnderline"/>
          <w:highlight w:val="cyan"/>
        </w:rPr>
        <w:t>pollution</w:t>
      </w:r>
      <w:r w:rsidRPr="006F5837">
        <w:rPr>
          <w:rStyle w:val="StyleUnderline"/>
        </w:rPr>
        <w:t xml:space="preserve"> and </w:t>
      </w:r>
      <w:r w:rsidRPr="008C5994">
        <w:rPr>
          <w:rStyle w:val="Emphasis"/>
          <w:highlight w:val="cyan"/>
        </w:rPr>
        <w:t>biod</w:t>
      </w:r>
      <w:r w:rsidRPr="00351E8E">
        <w:rPr>
          <w:sz w:val="16"/>
        </w:rPr>
        <w:t xml:space="preserve">iversity loss, </w:t>
      </w:r>
      <w:r w:rsidRPr="008C5994">
        <w:rPr>
          <w:rStyle w:val="StyleUnderline"/>
          <w:highlight w:val="cyan"/>
        </w:rPr>
        <w:t xml:space="preserve">nuclear </w:t>
      </w:r>
      <w:r w:rsidRPr="008C5994">
        <w:rPr>
          <w:rStyle w:val="Emphasis"/>
          <w:highlight w:val="cyan"/>
        </w:rPr>
        <w:t>waste</w:t>
      </w:r>
      <w:r w:rsidRPr="00351E8E">
        <w:rPr>
          <w:sz w:val="16"/>
        </w:rPr>
        <w:t xml:space="preserve"> management, </w:t>
      </w:r>
      <w:r w:rsidRPr="006F5837">
        <w:rPr>
          <w:rStyle w:val="StyleUnderline"/>
        </w:rPr>
        <w:t xml:space="preserve">nuclear </w:t>
      </w:r>
      <w:r w:rsidRPr="008C5994">
        <w:rPr>
          <w:rStyle w:val="Emphasis"/>
          <w:highlight w:val="cyan"/>
        </w:rPr>
        <w:t>prolif</w:t>
      </w:r>
      <w:r w:rsidRPr="00351E8E">
        <w:rPr>
          <w:sz w:val="16"/>
        </w:rPr>
        <w:t xml:space="preserve">eration, </w:t>
      </w:r>
      <w:r w:rsidRPr="008C5994">
        <w:rPr>
          <w:rStyle w:val="Emphasis"/>
          <w:highlight w:val="cyan"/>
        </w:rPr>
        <w:t>cyber</w:t>
      </w:r>
      <w:r w:rsidRPr="00351E8E">
        <w:rPr>
          <w:sz w:val="16"/>
        </w:rPr>
        <w:t>-(in)</w:t>
      </w:r>
      <w:r w:rsidRPr="006F5837">
        <w:rPr>
          <w:rStyle w:val="StyleUnderline"/>
        </w:rPr>
        <w:t xml:space="preserve">security, </w:t>
      </w:r>
      <w:r w:rsidRPr="008C5994">
        <w:rPr>
          <w:rStyle w:val="Emphasis"/>
          <w:highlight w:val="cyan"/>
        </w:rPr>
        <w:t>financial</w:t>
      </w:r>
      <w:r w:rsidRPr="008C5994">
        <w:rPr>
          <w:rStyle w:val="StyleUnderline"/>
          <w:highlight w:val="cyan"/>
        </w:rPr>
        <w:t xml:space="preserve"> insecurity</w:t>
      </w:r>
      <w:r w:rsidRPr="006F5837">
        <w:rPr>
          <w:rStyle w:val="StyleUnderline"/>
        </w:rPr>
        <w:t xml:space="preserve">, business flight, growing </w:t>
      </w:r>
      <w:r w:rsidRPr="006F5837">
        <w:rPr>
          <w:rStyle w:val="Emphasis"/>
        </w:rPr>
        <w:t xml:space="preserve">wealth </w:t>
      </w:r>
      <w:r w:rsidRPr="008C5994">
        <w:rPr>
          <w:rStyle w:val="Emphasis"/>
          <w:highlight w:val="cyan"/>
        </w:rPr>
        <w:t>inequality</w:t>
      </w:r>
      <w:r w:rsidRPr="006F5837">
        <w:rPr>
          <w:rStyle w:val="StyleUnderline"/>
        </w:rPr>
        <w:t xml:space="preserve">, </w:t>
      </w:r>
      <w:r w:rsidRPr="006F5837">
        <w:rPr>
          <w:rStyle w:val="Emphasis"/>
        </w:rPr>
        <w:t xml:space="preserve">public </w:t>
      </w:r>
      <w:r w:rsidRPr="008C5994">
        <w:rPr>
          <w:rStyle w:val="Emphasis"/>
          <w:highlight w:val="cyan"/>
        </w:rPr>
        <w:t>debt</w:t>
      </w:r>
      <w:r w:rsidRPr="006F5837">
        <w:rPr>
          <w:rStyle w:val="StyleUnderline"/>
        </w:rPr>
        <w:t xml:space="preserve"> management, </w:t>
      </w:r>
      <w:r w:rsidRPr="008C5994">
        <w:rPr>
          <w:rStyle w:val="Emphasis"/>
          <w:highlight w:val="cyan"/>
        </w:rPr>
        <w:t>migration</w:t>
      </w:r>
      <w:r w:rsidRPr="006F5837">
        <w:rPr>
          <w:rStyle w:val="StyleUnderline"/>
        </w:rPr>
        <w:t xml:space="preserve">, intercultural </w:t>
      </w:r>
      <w:r w:rsidRPr="00587F7B">
        <w:rPr>
          <w:rStyle w:val="StyleUnderline"/>
        </w:rPr>
        <w:t xml:space="preserve">integration, </w:t>
      </w:r>
      <w:r w:rsidRPr="008C5994">
        <w:rPr>
          <w:rStyle w:val="StyleUnderline"/>
          <w:highlight w:val="cyan"/>
        </w:rPr>
        <w:t xml:space="preserve">and </w:t>
      </w:r>
      <w:r w:rsidRPr="008C5994">
        <w:rPr>
          <w:rStyle w:val="Emphasis"/>
          <w:highlight w:val="cyan"/>
        </w:rPr>
        <w:t>terror</w:t>
      </w:r>
      <w:r w:rsidRPr="00351E8E">
        <w:rPr>
          <w:sz w:val="16"/>
        </w:rPr>
        <w:t xml:space="preserve">ist radicalization. </w:t>
      </w:r>
      <w:r w:rsidRPr="006F5837">
        <w:rPr>
          <w:rStyle w:val="StyleUnderline"/>
        </w:rPr>
        <w:t>The supranational institutions</w:t>
      </w:r>
      <w:r w:rsidRPr="00351E8E">
        <w:rPr>
          <w:sz w:val="16"/>
        </w:rPr>
        <w:t xml:space="preserve"> that these </w:t>
      </w:r>
      <w:r w:rsidRPr="006F5837">
        <w:rPr>
          <w:rStyle w:val="StyleUnderline"/>
        </w:rPr>
        <w:t>governments</w:t>
      </w:r>
      <w:r w:rsidRPr="00351E8E">
        <w:rPr>
          <w:sz w:val="16"/>
        </w:rPr>
        <w:t xml:space="preserve"> have created and </w:t>
      </w:r>
      <w:r w:rsidRPr="006F5837">
        <w:rPr>
          <w:rStyle w:val="StyleUnderline"/>
        </w:rPr>
        <w:t>supported</w:t>
      </w:r>
      <w:r w:rsidRPr="00351E8E">
        <w:rPr>
          <w:sz w:val="16"/>
        </w:rPr>
        <w:t xml:space="preserve">, like the United Nations and the European Union, </w:t>
      </w:r>
      <w:r w:rsidRPr="006F5837">
        <w:rPr>
          <w:rStyle w:val="StyleUnderline"/>
        </w:rPr>
        <w:t>have not been</w:t>
      </w:r>
      <w:r w:rsidRPr="00351E8E">
        <w:rPr>
          <w:sz w:val="16"/>
        </w:rPr>
        <w:t xml:space="preserve"> particularly </w:t>
      </w:r>
      <w:r w:rsidRPr="006F5837">
        <w:rPr>
          <w:rStyle w:val="StyleUnderline"/>
        </w:rPr>
        <w:t>successful</w:t>
      </w:r>
      <w:r w:rsidRPr="00351E8E">
        <w:rPr>
          <w:sz w:val="16"/>
        </w:rPr>
        <w:t xml:space="preserve"> in addressing these issues either. 39</w:t>
      </w:r>
    </w:p>
    <w:p w14:paraId="7DD0822B" w14:textId="77777777" w:rsidR="00674613" w:rsidRPr="00351E8E" w:rsidRDefault="00674613" w:rsidP="00674613">
      <w:pPr>
        <w:rPr>
          <w:sz w:val="16"/>
        </w:rPr>
      </w:pPr>
      <w:r w:rsidRPr="00351E8E">
        <w:rPr>
          <w:sz w:val="16"/>
        </w:rPr>
        <w:t xml:space="preserve">In many democratic countries, </w:t>
      </w:r>
      <w:r w:rsidRPr="008C5994">
        <w:rPr>
          <w:rStyle w:val="StyleUnderline"/>
          <w:highlight w:val="cyan"/>
        </w:rPr>
        <w:t>citizens are</w:t>
      </w:r>
      <w:r w:rsidRPr="00587F7B">
        <w:rPr>
          <w:rStyle w:val="StyleUnderline"/>
        </w:rPr>
        <w:t xml:space="preserve"> not only </w:t>
      </w:r>
      <w:r w:rsidRPr="008C5994">
        <w:rPr>
          <w:rStyle w:val="StyleUnderline"/>
          <w:highlight w:val="cyan"/>
        </w:rPr>
        <w:t>frustrated with</w:t>
      </w:r>
      <w:r w:rsidRPr="00587F7B">
        <w:rPr>
          <w:rStyle w:val="StyleUnderline"/>
        </w:rPr>
        <w:t xml:space="preserve"> the</w:t>
      </w:r>
      <w:r w:rsidRPr="00351E8E">
        <w:rPr>
          <w:sz w:val="16"/>
        </w:rPr>
        <w:t xml:space="preserve"> relatively </w:t>
      </w:r>
      <w:r w:rsidRPr="008C5994">
        <w:rPr>
          <w:rStyle w:val="Emphasis"/>
          <w:highlight w:val="cyan"/>
        </w:rPr>
        <w:t>poor performances</w:t>
      </w:r>
      <w:r w:rsidRPr="00587F7B">
        <w:rPr>
          <w:rStyle w:val="StyleUnderline"/>
        </w:rPr>
        <w:t xml:space="preserve"> of their governments, but also increasingly </w:t>
      </w:r>
      <w:r w:rsidRPr="00587F7B">
        <w:rPr>
          <w:rStyle w:val="Emphasis"/>
        </w:rPr>
        <w:t>resentful</w:t>
      </w:r>
      <w:r w:rsidRPr="00587F7B">
        <w:rPr>
          <w:rStyle w:val="StyleUnderline"/>
        </w:rPr>
        <w:t xml:space="preserve"> of institutions</w:t>
      </w:r>
      <w:r w:rsidRPr="00351E8E">
        <w:rPr>
          <w:sz w:val="16"/>
        </w:rPr>
        <w:t xml:space="preserve"> and procedures that they perceive as inaccessible, arcane, </w:t>
      </w:r>
      <w:r w:rsidRPr="008C5994">
        <w:rPr>
          <w:rStyle w:val="Emphasis"/>
          <w:highlight w:val="cyan"/>
        </w:rPr>
        <w:t>dominated</w:t>
      </w:r>
      <w:r w:rsidRPr="008C5994">
        <w:rPr>
          <w:rStyle w:val="StyleUnderline"/>
          <w:highlight w:val="cyan"/>
        </w:rPr>
        <w:t xml:space="preserve"> by </w:t>
      </w:r>
      <w:r w:rsidRPr="008C5994">
        <w:rPr>
          <w:rStyle w:val="Emphasis"/>
          <w:highlight w:val="cyan"/>
        </w:rPr>
        <w:t>partisan</w:t>
      </w:r>
      <w:r w:rsidRPr="00587F7B">
        <w:rPr>
          <w:rStyle w:val="StyleUnderline"/>
        </w:rPr>
        <w:t xml:space="preserve"> interest</w:t>
      </w:r>
      <w:r w:rsidRPr="008C5994">
        <w:rPr>
          <w:rStyle w:val="Emphasis"/>
          <w:highlight w:val="cyan"/>
        </w:rPr>
        <w:t>s</w:t>
      </w:r>
      <w:r w:rsidRPr="008C5994">
        <w:rPr>
          <w:rStyle w:val="StyleUnderline"/>
          <w:highlight w:val="cyan"/>
        </w:rPr>
        <w:t xml:space="preserve">, crowded with </w:t>
      </w:r>
      <w:r w:rsidRPr="008C5994">
        <w:rPr>
          <w:rStyle w:val="Emphasis"/>
          <w:highlight w:val="cyan"/>
        </w:rPr>
        <w:t>rent-seekers</w:t>
      </w:r>
      <w:r w:rsidRPr="00587F7B">
        <w:rPr>
          <w:rStyle w:val="StyleUnderline"/>
        </w:rPr>
        <w:t xml:space="preserve">, and generally </w:t>
      </w:r>
      <w:r w:rsidRPr="008C5994">
        <w:rPr>
          <w:rStyle w:val="Emphasis"/>
          <w:highlight w:val="cyan"/>
        </w:rPr>
        <w:t>detached</w:t>
      </w:r>
      <w:r w:rsidRPr="008C5994">
        <w:rPr>
          <w:rStyle w:val="StyleUnderline"/>
          <w:highlight w:val="cyan"/>
        </w:rPr>
        <w:t xml:space="preserve"> and </w:t>
      </w:r>
      <w:r w:rsidRPr="008C5994">
        <w:rPr>
          <w:rStyle w:val="Emphasis"/>
          <w:highlight w:val="cyan"/>
        </w:rPr>
        <w:t>unresponsive</w:t>
      </w:r>
      <w:r w:rsidRPr="00587F7B">
        <w:rPr>
          <w:rStyle w:val="StyleUnderline"/>
        </w:rPr>
        <w:t xml:space="preserve"> to their needs and interests</w:t>
      </w:r>
      <w:r w:rsidRPr="00351E8E">
        <w:rPr>
          <w:sz w:val="16"/>
        </w:rPr>
        <w:t>. 40</w:t>
      </w:r>
    </w:p>
    <w:p w14:paraId="431EAF45" w14:textId="77777777" w:rsidR="00674613" w:rsidRDefault="00674613" w:rsidP="00674613">
      <w:pPr>
        <w:rPr>
          <w:sz w:val="16"/>
        </w:rPr>
      </w:pPr>
      <w:r w:rsidRPr="00351E8E">
        <w:rPr>
          <w:sz w:val="16"/>
        </w:rPr>
        <w:t xml:space="preserve">A democratic deficit in many self-declared democracies has vividly been put on display in cases in which </w:t>
      </w:r>
      <w:r w:rsidRPr="00351E8E">
        <w:rPr>
          <w:rStyle w:val="StyleUnderline"/>
        </w:rPr>
        <w:t xml:space="preserve">majority </w:t>
      </w:r>
      <w:r w:rsidRPr="008C5994">
        <w:rPr>
          <w:rStyle w:val="StyleUnderline"/>
          <w:highlight w:val="cyan"/>
        </w:rPr>
        <w:t>preferences</w:t>
      </w:r>
      <w:r w:rsidRPr="00351E8E">
        <w:rPr>
          <w:rStyle w:val="StyleUnderline"/>
        </w:rPr>
        <w:t xml:space="preserve"> have </w:t>
      </w:r>
      <w:r w:rsidRPr="008C5994">
        <w:rPr>
          <w:rStyle w:val="Emphasis"/>
          <w:highlight w:val="cyan"/>
        </w:rPr>
        <w:t>failed</w:t>
      </w:r>
      <w:r w:rsidRPr="008C5994">
        <w:rPr>
          <w:rStyle w:val="StyleUnderline"/>
          <w:highlight w:val="cyan"/>
        </w:rPr>
        <w:t xml:space="preserve"> to</w:t>
      </w:r>
      <w:r w:rsidRPr="00351E8E">
        <w:rPr>
          <w:sz w:val="16"/>
        </w:rPr>
        <w:t xml:space="preserve"> be </w:t>
      </w:r>
      <w:r w:rsidRPr="008C5994">
        <w:rPr>
          <w:rStyle w:val="Emphasis"/>
          <w:highlight w:val="cyan"/>
        </w:rPr>
        <w:t>translate</w:t>
      </w:r>
      <w:r w:rsidRPr="00351E8E">
        <w:rPr>
          <w:sz w:val="16"/>
        </w:rPr>
        <w:t>d in</w:t>
      </w:r>
      <w:r w:rsidRPr="008C5994">
        <w:rPr>
          <w:rStyle w:val="StyleUnderline"/>
          <w:highlight w:val="cyan"/>
        </w:rPr>
        <w:t>to policy. For example</w:t>
      </w:r>
      <w:r w:rsidRPr="00351E8E">
        <w:rPr>
          <w:sz w:val="16"/>
        </w:rPr>
        <w:t xml:space="preserve">, in the United States, for at least the last twenty-five years, </w:t>
      </w:r>
      <w:r w:rsidRPr="00351E8E">
        <w:rPr>
          <w:rStyle w:val="StyleUnderline"/>
        </w:rPr>
        <w:t>most Americans</w:t>
      </w:r>
      <w:r w:rsidRPr="00351E8E">
        <w:rPr>
          <w:sz w:val="16"/>
        </w:rPr>
        <w:t xml:space="preserve"> have </w:t>
      </w:r>
      <w:r w:rsidRPr="00351E8E">
        <w:rPr>
          <w:rStyle w:val="StyleUnderline"/>
        </w:rPr>
        <w:t xml:space="preserve">favored stricter </w:t>
      </w:r>
      <w:r w:rsidRPr="008C5994">
        <w:rPr>
          <w:rStyle w:val="StyleUnderline"/>
          <w:highlight w:val="cyan"/>
        </w:rPr>
        <w:t>gun control</w:t>
      </w:r>
      <w:r w:rsidRPr="00351E8E">
        <w:rPr>
          <w:rStyle w:val="StyleUnderline"/>
        </w:rPr>
        <w:t xml:space="preserve"> laws, yet</w:t>
      </w:r>
      <w:r w:rsidRPr="00351E8E">
        <w:rPr>
          <w:sz w:val="16"/>
        </w:rPr>
        <w:t xml:space="preserve"> gun control </w:t>
      </w:r>
      <w:r w:rsidRPr="00351E8E">
        <w:rPr>
          <w:rStyle w:val="StyleUnderline"/>
        </w:rPr>
        <w:t>laws have consistently been weakened</w:t>
      </w:r>
      <w:r w:rsidRPr="00351E8E">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0B36C974" w14:textId="62B4C1FF" w:rsidR="00674613" w:rsidRDefault="00DF6306" w:rsidP="00674613">
      <w:pPr>
        <w:pStyle w:val="Heading3"/>
      </w:pPr>
      <w:r>
        <w:t>Populism</w:t>
      </w:r>
      <w:r w:rsidR="00CA6ABF">
        <w:t>---2NC</w:t>
      </w:r>
    </w:p>
    <w:p w14:paraId="4FDB2362" w14:textId="229EFBFD" w:rsidR="00674613" w:rsidRPr="004A5DC7" w:rsidRDefault="00CA6D59" w:rsidP="00674613">
      <w:pPr>
        <w:pStyle w:val="Heading4"/>
        <w:rPr>
          <w:rFonts w:cs="Calibri"/>
        </w:rPr>
      </w:pPr>
      <w:r>
        <w:rPr>
          <w:rFonts w:cs="Calibri"/>
        </w:rPr>
        <w:t>It’s</w:t>
      </w:r>
      <w:r w:rsidR="00674613" w:rsidRPr="004A5DC7">
        <w:rPr>
          <w:rFonts w:cs="Calibri"/>
        </w:rPr>
        <w:t xml:space="preserve"> </w:t>
      </w:r>
      <w:r w:rsidR="00674613" w:rsidRPr="004A5DC7">
        <w:rPr>
          <w:rFonts w:cs="Calibri"/>
          <w:u w:val="single"/>
        </w:rPr>
        <w:t>inevitable</w:t>
      </w:r>
      <w:r w:rsidR="00674613" w:rsidRPr="004A5DC7">
        <w:rPr>
          <w:rFonts w:cs="Calibri"/>
        </w:rPr>
        <w:t xml:space="preserve"> but </w:t>
      </w:r>
      <w:r w:rsidR="00674613" w:rsidRPr="004A5DC7">
        <w:rPr>
          <w:rFonts w:cs="Calibri"/>
          <w:u w:val="single"/>
        </w:rPr>
        <w:t>irrelevant</w:t>
      </w:r>
      <w:r w:rsidR="00674613" w:rsidRPr="004A5DC7">
        <w:rPr>
          <w:rFonts w:cs="Calibri"/>
        </w:rPr>
        <w:t>.</w:t>
      </w:r>
    </w:p>
    <w:p w14:paraId="24E941F1" w14:textId="77777777" w:rsidR="00674613" w:rsidRPr="004A5DC7" w:rsidRDefault="00674613" w:rsidP="00674613">
      <w:r w:rsidRPr="004A5DC7">
        <w:rPr>
          <w:rStyle w:val="Style13ptBold"/>
        </w:rPr>
        <w:t xml:space="preserve">Camilleri </w:t>
      </w:r>
      <w:r>
        <w:rPr>
          <w:rStyle w:val="Style13ptBold"/>
        </w:rPr>
        <w:t>’</w:t>
      </w:r>
      <w:r w:rsidRPr="004A5DC7">
        <w:rPr>
          <w:rStyle w:val="Style13ptBold"/>
        </w:rPr>
        <w:t>24</w:t>
      </w:r>
      <w:r>
        <w:t xml:space="preserve"> [Frans; August 16;</w:t>
      </w:r>
      <w:r w:rsidRPr="004A5DC7">
        <w:t xml:space="preserve"> Management Committee Member, Residual Balances Fund, Malta</w:t>
      </w:r>
      <w:r>
        <w:t>;</w:t>
      </w:r>
      <w:r w:rsidRPr="004A5DC7">
        <w:t xml:space="preserve"> </w:t>
      </w:r>
      <w:r>
        <w:t>“</w:t>
      </w:r>
      <w:r w:rsidRPr="004A5DC7">
        <w:t>Is populism destined to win?</w:t>
      </w:r>
      <w:r>
        <w:t>”</w:t>
      </w:r>
      <w:r w:rsidRPr="004A5DC7">
        <w:t>, The Journal, https://thejournal.mt/is-populism-destined-to-win/</w:t>
      </w:r>
      <w:r>
        <w:t>]</w:t>
      </w:r>
    </w:p>
    <w:p w14:paraId="23937E23" w14:textId="77777777" w:rsidR="00674613" w:rsidRPr="004A5DC7" w:rsidRDefault="00674613" w:rsidP="00674613">
      <w:pPr>
        <w:rPr>
          <w:sz w:val="16"/>
        </w:rPr>
      </w:pPr>
      <w:r w:rsidRPr="004A5DC7">
        <w:rPr>
          <w:sz w:val="16"/>
        </w:rPr>
        <w:t>The last few decades have been called the age of rational self-maximisers.  But is it still the case?  </w:t>
      </w:r>
    </w:p>
    <w:p w14:paraId="6C5AD868" w14:textId="77777777" w:rsidR="00674613" w:rsidRPr="004A5DC7" w:rsidRDefault="00674613" w:rsidP="00674613">
      <w:pPr>
        <w:rPr>
          <w:sz w:val="16"/>
        </w:rPr>
      </w:pPr>
      <w:r w:rsidRPr="004A5DC7">
        <w:rPr>
          <w:rStyle w:val="StyleUnderline"/>
        </w:rPr>
        <w:t xml:space="preserve">All over the </w:t>
      </w:r>
      <w:r w:rsidRPr="004A5DC7">
        <w:rPr>
          <w:rStyle w:val="StyleUnderline"/>
          <w:highlight w:val="cyan"/>
        </w:rPr>
        <w:t>Western</w:t>
      </w:r>
      <w:r w:rsidRPr="004A5DC7">
        <w:rPr>
          <w:rStyle w:val="StyleUnderline"/>
        </w:rPr>
        <w:t xml:space="preserve"> world </w:t>
      </w:r>
      <w:r w:rsidRPr="004A5DC7">
        <w:rPr>
          <w:rStyle w:val="StyleUnderline"/>
          <w:highlight w:val="cyan"/>
        </w:rPr>
        <w:t xml:space="preserve">populism is </w:t>
      </w:r>
      <w:r w:rsidRPr="004A5DC7">
        <w:rPr>
          <w:rStyle w:val="Emphasis"/>
          <w:highlight w:val="cyan"/>
        </w:rPr>
        <w:t>rife</w:t>
      </w:r>
      <w:r w:rsidRPr="004A5DC7">
        <w:rPr>
          <w:rStyle w:val="StyleUnderline"/>
        </w:rPr>
        <w:t>   ̶</w:t>
      </w:r>
      <w:r w:rsidRPr="004A5DC7">
        <w:rPr>
          <w:sz w:val="16"/>
        </w:rPr>
        <w:t>   mostly of the right-wing type.  </w:t>
      </w:r>
      <w:r w:rsidRPr="004A5DC7">
        <w:rPr>
          <w:rStyle w:val="StyleUnderline"/>
          <w:highlight w:val="cyan"/>
        </w:rPr>
        <w:t>It got its</w:t>
      </w:r>
      <w:r w:rsidRPr="004A5DC7">
        <w:rPr>
          <w:rStyle w:val="StyleUnderline"/>
        </w:rPr>
        <w:t xml:space="preserve"> greatest </w:t>
      </w:r>
      <w:r w:rsidRPr="004A5DC7">
        <w:rPr>
          <w:rStyle w:val="StyleUnderline"/>
          <w:highlight w:val="cyan"/>
        </w:rPr>
        <w:t>shot in the arm with</w:t>
      </w:r>
      <w:r w:rsidRPr="004A5DC7">
        <w:rPr>
          <w:rStyle w:val="StyleUnderline"/>
        </w:rPr>
        <w:t xml:space="preserve"> the election of</w:t>
      </w:r>
      <w:r w:rsidRPr="004A5DC7">
        <w:rPr>
          <w:sz w:val="16"/>
        </w:rPr>
        <w:t xml:space="preserve"> Donald </w:t>
      </w:r>
      <w:r w:rsidRPr="004A5DC7">
        <w:rPr>
          <w:rStyle w:val="Emphasis"/>
          <w:highlight w:val="cyan"/>
        </w:rPr>
        <w:t>Trump</w:t>
      </w:r>
      <w:r w:rsidRPr="004A5DC7">
        <w:rPr>
          <w:sz w:val="16"/>
        </w:rPr>
        <w:t xml:space="preserve"> in 2016, </w:t>
      </w:r>
      <w:r w:rsidRPr="004A5DC7">
        <w:rPr>
          <w:rStyle w:val="StyleUnderline"/>
        </w:rPr>
        <w:t xml:space="preserve">was </w:t>
      </w:r>
      <w:r w:rsidRPr="004A5DC7">
        <w:rPr>
          <w:rStyle w:val="StyleUnderline"/>
          <w:highlight w:val="cyan"/>
        </w:rPr>
        <w:t>followed by Brexit</w:t>
      </w:r>
      <w:r w:rsidRPr="004A5DC7">
        <w:rPr>
          <w:rStyle w:val="StyleUnderline"/>
        </w:rPr>
        <w:t xml:space="preserve"> in 202</w:t>
      </w:r>
      <w:r w:rsidRPr="004A5DC7">
        <w:rPr>
          <w:sz w:val="16"/>
        </w:rPr>
        <w:t>0, and in the last couple of years has emerged as the the politics of choice in many EU member states.</w:t>
      </w:r>
    </w:p>
    <w:p w14:paraId="742D09DC" w14:textId="77777777" w:rsidR="00674613" w:rsidRPr="004A5DC7" w:rsidRDefault="00674613" w:rsidP="00674613">
      <w:pPr>
        <w:rPr>
          <w:sz w:val="16"/>
        </w:rPr>
      </w:pPr>
      <w:r w:rsidRPr="004A5DC7">
        <w:rPr>
          <w:sz w:val="16"/>
        </w:rPr>
        <w:t xml:space="preserve">What is </w:t>
      </w:r>
      <w:r w:rsidRPr="004A5DC7">
        <w:rPr>
          <w:rStyle w:val="StyleUnderline"/>
        </w:rPr>
        <w:t>populism</w:t>
      </w:r>
      <w:r w:rsidRPr="004A5DC7">
        <w:rPr>
          <w:sz w:val="16"/>
        </w:rPr>
        <w:t xml:space="preserve">? It </w:t>
      </w:r>
      <w:r w:rsidRPr="004A5DC7">
        <w:rPr>
          <w:rStyle w:val="StyleUnderline"/>
        </w:rPr>
        <w:t>is the political science of providing simple answers to complex questions</w:t>
      </w:r>
      <w:r w:rsidRPr="004A5DC7">
        <w:rPr>
          <w:sz w:val="16"/>
        </w:rPr>
        <w:t>. It flourishes in periods of profound change, when uncertainty prevails.  It has happened before, for example when a tangled skein of forces — technical, scientific, economic and cultural — transformed Western societies from primarily rural to urban and agrarian to industrial.</w:t>
      </w:r>
    </w:p>
    <w:p w14:paraId="7EE03554" w14:textId="77777777" w:rsidR="00674613" w:rsidRPr="004A5DC7" w:rsidRDefault="00674613" w:rsidP="00674613">
      <w:pPr>
        <w:rPr>
          <w:sz w:val="16"/>
        </w:rPr>
      </w:pPr>
      <w:r w:rsidRPr="004A5DC7">
        <w:rPr>
          <w:sz w:val="16"/>
        </w:rPr>
        <w:t>Starting in 1760 and for four subsequent decades, every walk of life was altered. Revolutions broke out around the world.  Wars were waged among moribund monarchies.  Intellectuals could spend a lifetime trying to explain it all, but in those days the typical populist boiled it down to a problem of railroad barons and Jews.</w:t>
      </w:r>
    </w:p>
    <w:p w14:paraId="7A6AD3D2" w14:textId="77777777" w:rsidR="00674613" w:rsidRPr="004A5DC7" w:rsidRDefault="00674613" w:rsidP="00674613">
      <w:pPr>
        <w:rPr>
          <w:sz w:val="16"/>
        </w:rPr>
      </w:pPr>
      <w:r w:rsidRPr="004A5DC7">
        <w:rPr>
          <w:sz w:val="16"/>
        </w:rPr>
        <w:t xml:space="preserve">As of 2008, </w:t>
      </w:r>
      <w:r w:rsidRPr="004A5DC7">
        <w:rPr>
          <w:rStyle w:val="StyleUnderline"/>
        </w:rPr>
        <w:t xml:space="preserve">we started living in another such era of profound </w:t>
      </w:r>
      <w:r w:rsidRPr="004A5DC7">
        <w:rPr>
          <w:rStyle w:val="Emphasis"/>
        </w:rPr>
        <w:t>change</w:t>
      </w:r>
      <w:r w:rsidRPr="004A5DC7">
        <w:rPr>
          <w:rStyle w:val="StyleUnderline"/>
        </w:rPr>
        <w:t xml:space="preserve"> and </w:t>
      </w:r>
      <w:r w:rsidRPr="004A5DC7">
        <w:rPr>
          <w:rStyle w:val="Emphasis"/>
        </w:rPr>
        <w:t>uncertainty</w:t>
      </w:r>
      <w:r w:rsidRPr="004A5DC7">
        <w:rPr>
          <w:sz w:val="16"/>
        </w:rPr>
        <w:t>. In an interview with </w:t>
      </w:r>
      <w:r w:rsidRPr="004A5DC7">
        <w:rPr>
          <w:i/>
          <w:iCs/>
          <w:sz w:val="16"/>
        </w:rPr>
        <w:t>The Washington Post </w:t>
      </w:r>
      <w:r w:rsidRPr="004A5DC7">
        <w:rPr>
          <w:sz w:val="16"/>
        </w:rPr>
        <w:t xml:space="preserve">a few years ago, Janet L. Yellen, the former chair of the Board of Governors of the Federal Reserve System, sketched some of the cross-currents that have unsettled lives in the United States and beyond. </w:t>
      </w:r>
      <w:r w:rsidRPr="004A5DC7">
        <w:rPr>
          <w:rStyle w:val="StyleUnderline"/>
        </w:rPr>
        <w:t>A jumble of forces</w:t>
      </w:r>
      <w:r w:rsidRPr="004A5DC7">
        <w:rPr>
          <w:sz w:val="16"/>
        </w:rPr>
        <w:t>   ̶   </w:t>
      </w:r>
      <w:r w:rsidRPr="004A5DC7">
        <w:rPr>
          <w:rStyle w:val="StyleUnderline"/>
        </w:rPr>
        <w:t>from</w:t>
      </w:r>
      <w:r w:rsidRPr="004A5DC7">
        <w:rPr>
          <w:sz w:val="16"/>
        </w:rPr>
        <w:t xml:space="preserve"> </w:t>
      </w:r>
      <w:r w:rsidRPr="004A5DC7">
        <w:rPr>
          <w:rStyle w:val="Emphasis"/>
        </w:rPr>
        <w:t>globalism</w:t>
      </w:r>
      <w:r w:rsidRPr="004A5DC7">
        <w:rPr>
          <w:sz w:val="16"/>
        </w:rPr>
        <w:t xml:space="preserve"> </w:t>
      </w:r>
      <w:r w:rsidRPr="004A5DC7">
        <w:rPr>
          <w:rStyle w:val="StyleUnderline"/>
        </w:rPr>
        <w:t>to</w:t>
      </w:r>
      <w:r w:rsidRPr="004A5DC7">
        <w:rPr>
          <w:sz w:val="16"/>
        </w:rPr>
        <w:t xml:space="preserve"> </w:t>
      </w:r>
      <w:r w:rsidRPr="004A5DC7">
        <w:rPr>
          <w:rStyle w:val="Emphasis"/>
        </w:rPr>
        <w:t>smartphones</w:t>
      </w:r>
      <w:r w:rsidRPr="004A5DC7">
        <w:rPr>
          <w:sz w:val="16"/>
        </w:rPr>
        <w:t xml:space="preserve"> </w:t>
      </w:r>
      <w:r w:rsidRPr="004A5DC7">
        <w:rPr>
          <w:rStyle w:val="StyleUnderline"/>
        </w:rPr>
        <w:t>to</w:t>
      </w:r>
      <w:r w:rsidRPr="004A5DC7">
        <w:rPr>
          <w:sz w:val="16"/>
        </w:rPr>
        <w:t xml:space="preserve"> </w:t>
      </w:r>
      <w:r w:rsidRPr="004A5DC7">
        <w:rPr>
          <w:rStyle w:val="Emphasis"/>
        </w:rPr>
        <w:t>fertility rates</w:t>
      </w:r>
      <w:r w:rsidRPr="004A5DC7">
        <w:rPr>
          <w:rStyle w:val="StyleUnderline"/>
        </w:rPr>
        <w:t>   ̶</w:t>
      </w:r>
      <w:r w:rsidRPr="004A5DC7">
        <w:rPr>
          <w:sz w:val="16"/>
        </w:rPr>
        <w:t xml:space="preserve">   </w:t>
      </w:r>
      <w:r w:rsidRPr="004A5DC7">
        <w:rPr>
          <w:rStyle w:val="StyleUnderline"/>
        </w:rPr>
        <w:t>have combined to</w:t>
      </w:r>
      <w:r w:rsidRPr="004A5DC7">
        <w:rPr>
          <w:sz w:val="16"/>
        </w:rPr>
        <w:t xml:space="preserve"> </w:t>
      </w:r>
      <w:r w:rsidRPr="004A5DC7">
        <w:rPr>
          <w:rStyle w:val="Emphasis"/>
        </w:rPr>
        <w:t>hollow out the middle class</w:t>
      </w:r>
      <w:r w:rsidRPr="004A5DC7">
        <w:rPr>
          <w:sz w:val="16"/>
        </w:rPr>
        <w:t>. Rising inequality, Yellen suggested, is the defining economic fact of our era.</w:t>
      </w:r>
    </w:p>
    <w:p w14:paraId="6F4D0650" w14:textId="77777777" w:rsidR="00674613" w:rsidRPr="004A5DC7" w:rsidRDefault="00674613" w:rsidP="00674613">
      <w:pPr>
        <w:rPr>
          <w:rStyle w:val="StyleUnderline"/>
        </w:rPr>
      </w:pPr>
      <w:r w:rsidRPr="004A5DC7">
        <w:rPr>
          <w:rStyle w:val="StyleUnderline"/>
          <w:highlight w:val="cyan"/>
        </w:rPr>
        <w:t>The factors involved</w:t>
      </w:r>
    </w:p>
    <w:p w14:paraId="78F821F8" w14:textId="77777777" w:rsidR="00674613" w:rsidRPr="004A5DC7" w:rsidRDefault="00674613" w:rsidP="00674613">
      <w:pPr>
        <w:rPr>
          <w:sz w:val="16"/>
        </w:rPr>
      </w:pPr>
      <w:r w:rsidRPr="004A5DC7">
        <w:rPr>
          <w:sz w:val="16"/>
        </w:rPr>
        <w:t xml:space="preserve">Dozens of books have been written on the factors involved: </w:t>
      </w:r>
      <w:r w:rsidRPr="004A5DC7">
        <w:rPr>
          <w:rStyle w:val="StyleUnderline"/>
          <w:highlight w:val="cyan"/>
        </w:rPr>
        <w:t xml:space="preserve">the </w:t>
      </w:r>
      <w:r w:rsidRPr="004A5DC7">
        <w:rPr>
          <w:rStyle w:val="Emphasis"/>
          <w:highlight w:val="cyan"/>
        </w:rPr>
        <w:t>globalised</w:t>
      </w:r>
      <w:r w:rsidRPr="004A5DC7">
        <w:rPr>
          <w:rStyle w:val="StyleUnderline"/>
          <w:highlight w:val="cyan"/>
        </w:rPr>
        <w:t xml:space="preserve"> workforce</w:t>
      </w:r>
      <w:r w:rsidRPr="004A5DC7">
        <w:rPr>
          <w:rStyle w:val="StyleUnderline"/>
        </w:rPr>
        <w:t xml:space="preserve">, the </w:t>
      </w:r>
      <w:r w:rsidRPr="004A5DC7">
        <w:rPr>
          <w:rStyle w:val="Emphasis"/>
        </w:rPr>
        <w:t>rise</w:t>
      </w:r>
      <w:r w:rsidRPr="004A5DC7">
        <w:rPr>
          <w:rStyle w:val="StyleUnderline"/>
        </w:rPr>
        <w:t xml:space="preserve"> of </w:t>
      </w:r>
      <w:r w:rsidRPr="004A5DC7">
        <w:rPr>
          <w:rStyle w:val="StyleUnderline"/>
          <w:highlight w:val="cyan"/>
        </w:rPr>
        <w:t>automation</w:t>
      </w:r>
      <w:r w:rsidRPr="004A5DC7">
        <w:rPr>
          <w:rStyle w:val="StyleUnderline"/>
        </w:rPr>
        <w:t xml:space="preserve">, the </w:t>
      </w:r>
      <w:r w:rsidRPr="004A5DC7">
        <w:rPr>
          <w:rStyle w:val="Emphasis"/>
        </w:rPr>
        <w:t>acceleration</w:t>
      </w:r>
      <w:r w:rsidRPr="004A5DC7">
        <w:rPr>
          <w:rStyle w:val="StyleUnderline"/>
        </w:rPr>
        <w:t xml:space="preserve"> of shipping, the science of supply-chain management, the cultural changes that have resulted in smaller families, </w:t>
      </w:r>
      <w:r w:rsidRPr="004A5DC7">
        <w:rPr>
          <w:rStyle w:val="Emphasis"/>
          <w:highlight w:val="cyan"/>
        </w:rPr>
        <w:t>rapid ageing</w:t>
      </w:r>
      <w:r w:rsidRPr="004A5DC7">
        <w:rPr>
          <w:rStyle w:val="StyleUnderline"/>
          <w:highlight w:val="cyan"/>
        </w:rPr>
        <w:t xml:space="preserve">, </w:t>
      </w:r>
      <w:r w:rsidRPr="004A5DC7">
        <w:rPr>
          <w:rStyle w:val="Emphasis"/>
          <w:highlight w:val="cyan"/>
        </w:rPr>
        <w:t>stagnating</w:t>
      </w:r>
      <w:r w:rsidRPr="004A5DC7">
        <w:rPr>
          <w:rStyle w:val="StyleUnderline"/>
          <w:highlight w:val="cyan"/>
        </w:rPr>
        <w:t xml:space="preserve"> consumption</w:t>
      </w:r>
      <w:r w:rsidRPr="004A5DC7">
        <w:rPr>
          <w:rStyle w:val="StyleUnderline"/>
        </w:rPr>
        <w:t xml:space="preserve">, </w:t>
      </w:r>
      <w:r w:rsidRPr="004A5DC7">
        <w:rPr>
          <w:rStyle w:val="Emphasis"/>
        </w:rPr>
        <w:t>rising</w:t>
      </w:r>
      <w:r w:rsidRPr="004A5DC7">
        <w:rPr>
          <w:rStyle w:val="StyleUnderline"/>
        </w:rPr>
        <w:t xml:space="preserve"> </w:t>
      </w:r>
      <w:r w:rsidRPr="004A5DC7">
        <w:rPr>
          <w:rStyle w:val="Emphasis"/>
          <w:highlight w:val="cyan"/>
        </w:rPr>
        <w:t>medical costs</w:t>
      </w:r>
      <w:r w:rsidRPr="004A5DC7">
        <w:rPr>
          <w:rStyle w:val="StyleUnderline"/>
        </w:rPr>
        <w:t xml:space="preserve">, and </w:t>
      </w:r>
      <w:r w:rsidRPr="004A5DC7">
        <w:rPr>
          <w:rStyle w:val="Emphasis"/>
          <w:highlight w:val="cyan"/>
        </w:rPr>
        <w:t>slower productivity</w:t>
      </w:r>
      <w:r w:rsidRPr="004A5DC7">
        <w:rPr>
          <w:rStyle w:val="StyleUnderline"/>
        </w:rPr>
        <w:t xml:space="preserve"> gains</w:t>
      </w:r>
      <w:r w:rsidRPr="004A5DC7">
        <w:rPr>
          <w:sz w:val="16"/>
        </w:rPr>
        <w:t xml:space="preserve">. </w:t>
      </w:r>
      <w:r w:rsidRPr="004A5DC7">
        <w:rPr>
          <w:rStyle w:val="StyleUnderline"/>
        </w:rPr>
        <w:t>These have coupled with the shift from a hardware to a software economy, which</w:t>
      </w:r>
      <w:r w:rsidRPr="004A5DC7">
        <w:rPr>
          <w:sz w:val="16"/>
        </w:rPr>
        <w:t xml:space="preserve"> </w:t>
      </w:r>
      <w:r w:rsidRPr="004A5DC7">
        <w:rPr>
          <w:rStyle w:val="Emphasis"/>
        </w:rPr>
        <w:t>uncouples</w:t>
      </w:r>
      <w:r w:rsidRPr="004A5DC7">
        <w:rPr>
          <w:sz w:val="16"/>
        </w:rPr>
        <w:t xml:space="preserve"> </w:t>
      </w:r>
      <w:r w:rsidRPr="004A5DC7">
        <w:rPr>
          <w:rStyle w:val="StyleUnderline"/>
        </w:rPr>
        <w:t>economic activity from natural resources</w:t>
      </w:r>
      <w:r w:rsidRPr="004A5DC7">
        <w:rPr>
          <w:sz w:val="16"/>
        </w:rPr>
        <w:t xml:space="preserve"> and allows wealth to pile up in a few favoured locales.</w:t>
      </w:r>
    </w:p>
    <w:p w14:paraId="623C317C" w14:textId="77777777" w:rsidR="00674613" w:rsidRPr="00996250" w:rsidRDefault="00674613" w:rsidP="00674613"/>
    <w:p w14:paraId="3A434EC5" w14:textId="77777777" w:rsidR="00674613" w:rsidRPr="00CA38DB" w:rsidRDefault="00674613" w:rsidP="00674613">
      <w:pPr>
        <w:pStyle w:val="Heading4"/>
        <w:rPr>
          <w:rFonts w:cs="Calibri"/>
        </w:rPr>
      </w:pPr>
      <w:r w:rsidRPr="00CA38DB">
        <w:rPr>
          <w:rFonts w:cs="Calibri"/>
        </w:rPr>
        <w:t xml:space="preserve">The best </w:t>
      </w:r>
      <w:r w:rsidRPr="00CA38DB">
        <w:rPr>
          <w:rFonts w:cs="Calibri"/>
          <w:u w:val="single"/>
        </w:rPr>
        <w:t>historical</w:t>
      </w:r>
      <w:r w:rsidRPr="00CA38DB">
        <w:rPr>
          <w:rFonts w:cs="Calibri"/>
        </w:rPr>
        <w:t xml:space="preserve"> evidence </w:t>
      </w:r>
      <w:r w:rsidRPr="00CA38DB">
        <w:rPr>
          <w:rFonts w:cs="Calibri"/>
          <w:u w:val="single"/>
        </w:rPr>
        <w:t>disproves</w:t>
      </w:r>
      <w:r w:rsidRPr="00CA38DB">
        <w:rPr>
          <w:rFonts w:cs="Calibri"/>
        </w:rPr>
        <w:t xml:space="preserve"> populist aggression. </w:t>
      </w:r>
    </w:p>
    <w:p w14:paraId="4331A48C" w14:textId="77777777" w:rsidR="00674613" w:rsidRPr="00CA38DB" w:rsidRDefault="00674613" w:rsidP="00674613">
      <w:r w:rsidRPr="00CA38DB">
        <w:rPr>
          <w:rStyle w:val="Style13ptBold"/>
        </w:rPr>
        <w:t xml:space="preserve">Ferguson ’16 </w:t>
      </w:r>
      <w:r w:rsidRPr="00CA38DB">
        <w:t xml:space="preserve">[Niall; Autumn 2016; Senior Fellow at Stanford University’s Hoover Institution, Senior Fellow of the Center for European Studies at Harvard University, and Visiting Professor at Tsinghua University in Beijing; CIRSD, </w:t>
      </w:r>
      <w:r>
        <w:t>“</w:t>
      </w:r>
      <w:r w:rsidRPr="00CA38DB">
        <w:t>Populism as a Backlash against Globalization - Historical Perspectives,</w:t>
      </w:r>
      <w:r>
        <w:t>”</w:t>
      </w:r>
      <w:r w:rsidRPr="00CA38DB">
        <w:t xml:space="preserve"> https://www.cirsd.org/en/horizons/horizons-autumn-2016--issue-no-8/populism-as-a-backlash-against-globalization]</w:t>
      </w:r>
    </w:p>
    <w:p w14:paraId="6282658D" w14:textId="77777777" w:rsidR="00674613" w:rsidRPr="00CA38DB" w:rsidRDefault="00674613" w:rsidP="00674613">
      <w:pPr>
        <w:rPr>
          <w:sz w:val="16"/>
        </w:rPr>
      </w:pPr>
      <w:r w:rsidRPr="00CA38DB">
        <w:rPr>
          <w:rStyle w:val="StyleUnderline"/>
        </w:rPr>
        <w:t xml:space="preserve">Such </w:t>
      </w:r>
      <w:r w:rsidRPr="00CA38DB">
        <w:rPr>
          <w:rStyle w:val="Emphasis"/>
          <w:highlight w:val="cyan"/>
        </w:rPr>
        <w:t>comparisons</w:t>
      </w:r>
      <w:r w:rsidRPr="00CA38DB">
        <w:rPr>
          <w:rStyle w:val="StyleUnderline"/>
          <w:highlight w:val="cyan"/>
        </w:rPr>
        <w:t xml:space="preserve"> between the </w:t>
      </w:r>
      <w:r w:rsidRPr="00CA38DB">
        <w:rPr>
          <w:rStyle w:val="Emphasis"/>
          <w:highlight w:val="cyan"/>
        </w:rPr>
        <w:t>U</w:t>
      </w:r>
      <w:r w:rsidRPr="00CA38DB">
        <w:rPr>
          <w:rStyle w:val="StyleUnderline"/>
        </w:rPr>
        <w:t xml:space="preserve">nited </w:t>
      </w:r>
      <w:r w:rsidRPr="00CA38DB">
        <w:rPr>
          <w:rStyle w:val="Emphasis"/>
          <w:highlight w:val="cyan"/>
        </w:rPr>
        <w:t>S</w:t>
      </w:r>
      <w:r w:rsidRPr="00CA38DB">
        <w:rPr>
          <w:rStyle w:val="StyleUnderline"/>
        </w:rPr>
        <w:t xml:space="preserve">tates today </w:t>
      </w:r>
      <w:r w:rsidRPr="00CA38DB">
        <w:rPr>
          <w:rStyle w:val="StyleUnderline"/>
          <w:highlight w:val="cyan"/>
        </w:rPr>
        <w:t xml:space="preserve">and </w:t>
      </w:r>
      <w:r w:rsidRPr="00CA38DB">
        <w:rPr>
          <w:rStyle w:val="Emphasis"/>
          <w:highlight w:val="cyan"/>
        </w:rPr>
        <w:t>Germany</w:t>
      </w:r>
      <w:r w:rsidRPr="00CA38DB">
        <w:rPr>
          <w:rStyle w:val="StyleUnderline"/>
        </w:rPr>
        <w:t xml:space="preserve"> in the 1930s </w:t>
      </w:r>
      <w:r w:rsidRPr="00CA38DB">
        <w:rPr>
          <w:rStyle w:val="StyleUnderline"/>
          <w:highlight w:val="cyan"/>
        </w:rPr>
        <w:t>are</w:t>
      </w:r>
      <w:r w:rsidRPr="00CA38DB">
        <w:rPr>
          <w:rStyle w:val="StyleUnderline"/>
        </w:rPr>
        <w:t xml:space="preserve"> becoming </w:t>
      </w:r>
      <w:r w:rsidRPr="00CA38DB">
        <w:rPr>
          <w:rStyle w:val="Emphasis"/>
          <w:highlight w:val="cyan"/>
        </w:rPr>
        <w:t>commonplace</w:t>
      </w:r>
      <w:r w:rsidRPr="00CA38DB">
        <w:rPr>
          <w:sz w:val="16"/>
        </w:rPr>
        <w:t xml:space="preserve">. As a professional historian, I would like to offer what seems to me a better analogy. </w:t>
      </w:r>
    </w:p>
    <w:p w14:paraId="3F7EB222" w14:textId="77777777" w:rsidR="00674613" w:rsidRPr="00CA38DB" w:rsidRDefault="00674613" w:rsidP="00674613">
      <w:pPr>
        <w:rPr>
          <w:sz w:val="16"/>
        </w:rPr>
      </w:pPr>
      <w:r w:rsidRPr="00CA38DB">
        <w:rPr>
          <w:sz w:val="16"/>
        </w:rPr>
        <w:t xml:space="preserve">Our Tranquil Times </w:t>
      </w:r>
    </w:p>
    <w:p w14:paraId="7A848901" w14:textId="77777777" w:rsidR="00674613" w:rsidRDefault="00674613" w:rsidP="00674613">
      <w:pPr>
        <w:rPr>
          <w:sz w:val="16"/>
        </w:rPr>
      </w:pPr>
      <w:r w:rsidRPr="00CA38DB">
        <w:rPr>
          <w:sz w:val="16"/>
        </w:rPr>
        <w:t xml:space="preserve">Journalists are fond of saying that we are living in a time of </w:t>
      </w:r>
      <w:r>
        <w:rPr>
          <w:sz w:val="16"/>
        </w:rPr>
        <w:t>“</w:t>
      </w:r>
      <w:r w:rsidRPr="00CA38DB">
        <w:rPr>
          <w:sz w:val="16"/>
        </w:rPr>
        <w:t>unprecedented</w:t>
      </w:r>
      <w:r>
        <w:rPr>
          <w:sz w:val="16"/>
        </w:rPr>
        <w:t>”</w:t>
      </w:r>
      <w:r w:rsidRPr="00CA38DB">
        <w:rPr>
          <w:sz w:val="16"/>
        </w:rPr>
        <w:t xml:space="preserve"> instability. </w:t>
      </w:r>
      <w:r w:rsidRPr="00CA38DB">
        <w:rPr>
          <w:rStyle w:val="StyleUnderline"/>
          <w:highlight w:val="cyan"/>
        </w:rPr>
        <w:t xml:space="preserve">In </w:t>
      </w:r>
      <w:r w:rsidRPr="00CA38DB">
        <w:rPr>
          <w:rStyle w:val="Emphasis"/>
          <w:highlight w:val="cyan"/>
        </w:rPr>
        <w:t>reality</w:t>
      </w:r>
      <w:r w:rsidRPr="00CA38DB">
        <w:rPr>
          <w:rStyle w:val="StyleUnderline"/>
        </w:rPr>
        <w:t xml:space="preserve">, as </w:t>
      </w:r>
      <w:r w:rsidRPr="00CA38DB">
        <w:rPr>
          <w:rStyle w:val="Emphasis"/>
        </w:rPr>
        <w:t xml:space="preserve">numerous </w:t>
      </w:r>
      <w:r w:rsidRPr="00CA38DB">
        <w:rPr>
          <w:rStyle w:val="Emphasis"/>
          <w:highlight w:val="cyan"/>
        </w:rPr>
        <w:t>studies</w:t>
      </w:r>
      <w:r w:rsidRPr="00CA38DB">
        <w:rPr>
          <w:rStyle w:val="StyleUnderline"/>
          <w:highlight w:val="cyan"/>
        </w:rPr>
        <w:t xml:space="preserve"> have shown</w:t>
      </w:r>
      <w:r w:rsidRPr="00CA38DB">
        <w:rPr>
          <w:rStyle w:val="StyleUnderline"/>
        </w:rPr>
        <w:t xml:space="preserve">, our time is a period of </w:t>
      </w:r>
      <w:r w:rsidRPr="00CA38DB">
        <w:rPr>
          <w:rStyle w:val="Emphasis"/>
        </w:rPr>
        <w:t xml:space="preserve">remarkable </w:t>
      </w:r>
      <w:r w:rsidRPr="00CA38DB">
        <w:rPr>
          <w:rStyle w:val="Emphasis"/>
          <w:highlight w:val="cyan"/>
        </w:rPr>
        <w:t>stability</w:t>
      </w:r>
      <w:r w:rsidRPr="00CA38DB">
        <w:rPr>
          <w:rStyle w:val="StyleUnderline"/>
        </w:rPr>
        <w:t xml:space="preserve"> in terms of conflict</w:t>
      </w:r>
      <w:r w:rsidRPr="00CA38DB">
        <w:rPr>
          <w:sz w:val="16"/>
        </w:rPr>
        <w:t xml:space="preserve">. In fact, viewed globally, there has been a small uptick in organized lethal violence since the misnamed Arab Spring. But even allowing for the horrors of the Syrian civil war, </w:t>
      </w:r>
      <w:r w:rsidRPr="00CA38DB">
        <w:rPr>
          <w:rStyle w:val="StyleUnderline"/>
        </w:rPr>
        <w:t xml:space="preserve">the world is an </w:t>
      </w:r>
      <w:r w:rsidRPr="00CA38DB">
        <w:rPr>
          <w:rStyle w:val="Emphasis"/>
        </w:rPr>
        <w:t>order of magnitude</w:t>
      </w:r>
      <w:r w:rsidRPr="00CA38DB">
        <w:rPr>
          <w:rStyle w:val="StyleUnderline"/>
        </w:rPr>
        <w:t xml:space="preserve"> less dangerous than it was in the 19</w:t>
      </w:r>
      <w:r w:rsidRPr="00CA38DB">
        <w:rPr>
          <w:rStyle w:val="Emphasis"/>
        </w:rPr>
        <w:t>70s</w:t>
      </w:r>
      <w:r w:rsidRPr="00CA38DB">
        <w:rPr>
          <w:rStyle w:val="StyleUnderline"/>
        </w:rPr>
        <w:t xml:space="preserve"> and 19</w:t>
      </w:r>
      <w:r w:rsidRPr="00CA38DB">
        <w:rPr>
          <w:rStyle w:val="Emphasis"/>
        </w:rPr>
        <w:t>80s</w:t>
      </w:r>
      <w:r w:rsidRPr="00CA38DB">
        <w:rPr>
          <w:sz w:val="16"/>
        </w:rPr>
        <w:t xml:space="preserve">, and a haven of peace and tranquility compared with the period between 1914 and 1945. </w:t>
      </w:r>
    </w:p>
    <w:p w14:paraId="4988F694" w14:textId="77777777" w:rsidR="00674613" w:rsidRPr="00CA38DB" w:rsidRDefault="00674613" w:rsidP="00674613">
      <w:pPr>
        <w:rPr>
          <w:sz w:val="16"/>
        </w:rPr>
      </w:pPr>
      <w:r>
        <w:rPr>
          <w:sz w:val="16"/>
        </w:rPr>
        <w:t>&lt;&lt;TEXT CONDENSED, NONE OMITTED&gt;&gt;</w:t>
      </w:r>
    </w:p>
    <w:p w14:paraId="2668787D" w14:textId="77777777" w:rsidR="00674613" w:rsidRPr="00E3406F" w:rsidRDefault="00674613" w:rsidP="00674613">
      <w:pPr>
        <w:rPr>
          <w:sz w:val="4"/>
          <w:szCs w:val="4"/>
        </w:rPr>
      </w:pPr>
      <w:r w:rsidRPr="00E3406F">
        <w:rPr>
          <w:sz w:val="4"/>
          <w:szCs w:val="4"/>
        </w:rPr>
        <w:t xml:space="preserve">This point matters because the defining feature of interwar fascism was its militarism. Fascists wore uniforms. They marched in enormous and well-drilled parades and they planned wars. That is not what we see today. So why do so many commentators feel that we are living through </w:t>
      </w:r>
      <w:r>
        <w:rPr>
          <w:sz w:val="4"/>
          <w:szCs w:val="4"/>
        </w:rPr>
        <w:t>“</w:t>
      </w:r>
      <w:r w:rsidRPr="00E3406F">
        <w:rPr>
          <w:sz w:val="4"/>
          <w:szCs w:val="4"/>
        </w:rPr>
        <w:t>unprecedented instability?</w:t>
      </w:r>
      <w:r>
        <w:rPr>
          <w:sz w:val="4"/>
          <w:szCs w:val="4"/>
        </w:rPr>
        <w:t>”</w:t>
      </w:r>
      <w:r w:rsidRPr="00E3406F">
        <w:rPr>
          <w:sz w:val="4"/>
          <w:szCs w:val="4"/>
        </w:rPr>
        <w:t xml:space="preserve"> The answer, aside from plain ignorance of history, is that political populism has become a global phenomenon, and established politicians and political parties are struggling even to understand it, much less resist it. Yet populism is not such a mysterious thing, if one only has some historical knowledge. The important point is not to make the mistake of confusing it with fascism, which it resembles in only a few respects. Rather like a television chef, I shall describe a recipe for populism, based on historical experience. It is a simple recipe, with just five ingredients. Five Ingredients for A Populist Backlash The first of these ingredients is a rise in immigration. In the past 45 years, the percentage of the population of the United States that is foreign-born has risen from below 5 percent in 1970 to over 13 percent in 2014—almost as high as the rates achieved between 1860 and 1910, which ranged between 13 percent and an all-time high of 14.7 percent in 1890. So when people say, as they often do, that </w:t>
      </w:r>
      <w:r>
        <w:rPr>
          <w:sz w:val="4"/>
          <w:szCs w:val="4"/>
        </w:rPr>
        <w:t>“</w:t>
      </w:r>
      <w:r w:rsidRPr="00E3406F">
        <w:rPr>
          <w:sz w:val="4"/>
          <w:szCs w:val="4"/>
        </w:rPr>
        <w:t>the United States is a land based on immigration,</w:t>
      </w:r>
      <w:r>
        <w:rPr>
          <w:sz w:val="4"/>
          <w:szCs w:val="4"/>
        </w:rPr>
        <w:t>”</w:t>
      </w:r>
      <w:r w:rsidRPr="00E3406F">
        <w:rPr>
          <w:sz w:val="4"/>
          <w:szCs w:val="4"/>
        </w:rPr>
        <w:t xml:space="preserve"> they are indulging in selective recollection. There was a period, between 1910 and 1970, when immigration drastically declined. It is only in relatively recent times that we have seen immigration reach levels comparable with those of a century ago, in what has justly been called the first age of globalization. Ingredient number two is an increase in inequality. Drawing on the work done on income distribution by Thomas Piketty and Emmanuel Saez, we can see that we have recently regained the heights of inequality that were last seen in the pre-World War I period. The share of income going to the top one percent of earners is back up from below 8 percent of total income in 1970 to above 20 percent of total income. The peak before the financial crisis, in 2007, was almost exactly the same as the peak on the eve of the Great Depression in 1928. Ingredient number three is the perception of corruption. For populism to thrive, people have to start believing that the political establishment is no longer clean. Recent Gallup data on public approval of institutions in the United States show, among other things, notable drops in the standing of all institutions save the military and small businesses. Just 9 percent of Americans have </w:t>
      </w:r>
      <w:r>
        <w:rPr>
          <w:sz w:val="4"/>
          <w:szCs w:val="4"/>
        </w:rPr>
        <w:t>“</w:t>
      </w:r>
      <w:r w:rsidRPr="00E3406F">
        <w:rPr>
          <w:sz w:val="4"/>
          <w:szCs w:val="4"/>
        </w:rPr>
        <w:t>a great deal</w:t>
      </w:r>
      <w:r>
        <w:rPr>
          <w:sz w:val="4"/>
          <w:szCs w:val="4"/>
        </w:rPr>
        <w:t>”</w:t>
      </w:r>
      <w:r w:rsidRPr="00E3406F">
        <w:rPr>
          <w:sz w:val="4"/>
          <w:szCs w:val="4"/>
        </w:rPr>
        <w:t xml:space="preserve"> or </w:t>
      </w:r>
      <w:r>
        <w:rPr>
          <w:sz w:val="4"/>
          <w:szCs w:val="4"/>
        </w:rPr>
        <w:t>“</w:t>
      </w:r>
      <w:r w:rsidRPr="00E3406F">
        <w:rPr>
          <w:sz w:val="4"/>
          <w:szCs w:val="4"/>
        </w:rPr>
        <w:t>quite a lot</w:t>
      </w:r>
      <w:r>
        <w:rPr>
          <w:sz w:val="4"/>
          <w:szCs w:val="4"/>
        </w:rPr>
        <w:t>”</w:t>
      </w:r>
      <w:r w:rsidRPr="00E3406F">
        <w:rPr>
          <w:sz w:val="4"/>
          <w:szCs w:val="4"/>
        </w:rPr>
        <w:t xml:space="preserve"> of confidence in the U.S. Congress—a remarkable figure. It is striking to see which other institutions are down near the bottom of the league. Big business is second-lowest, with just 21 percent of the public expressing confidence in it. Newspapers, television news, and the criminal justice system fare only slightly better. What is even more remarkable is the list of institutions that have fallen furthest in recent times: the U.S. Supreme Court now has just a 36 percent approval rating, down from a historical average of 44 percent, while the Presidency has dropped from 43 percent to 36 percent approval. The financial crisis appears to have convinced many Americans—and not without good reason—that there is an unhealthy and likely corrupt relationship between political institutions, big business, and the media. The fourth ingredient necessary for a populist backlash is a major financial crisis. The three biggest financial crises in modern history—if one uses the U.S. equity market index as the measure—were the crises of 1873, 1929, and 2008. Each was followed by a prolonged period of depressed economic performance, though these varied in their depth and duration. In the most recent of these crises, the peak of the U.S. stock market was October 2007. With the onset of the financial crisis, we essentially replayed for about a year the events of 1929 and 1930. However, beginning in mid to late 2009, we bounced out of the crisis, thanks to a combination of monetary, fiscal, and Chinese stimulus, whereas the Great Depression was characterized by a deep and prolonged decline in stock prices, as well as much higher unemployment rates and lower growth. The first of these historical crises is the least known: the post-1873 </w:t>
      </w:r>
      <w:r>
        <w:rPr>
          <w:sz w:val="4"/>
          <w:szCs w:val="4"/>
        </w:rPr>
        <w:t>“</w:t>
      </w:r>
      <w:r w:rsidRPr="00E3406F">
        <w:rPr>
          <w:sz w:val="4"/>
          <w:szCs w:val="4"/>
        </w:rPr>
        <w:t>great depression,</w:t>
      </w:r>
      <w:r>
        <w:rPr>
          <w:sz w:val="4"/>
          <w:szCs w:val="4"/>
        </w:rPr>
        <w:t>”</w:t>
      </w:r>
      <w:r w:rsidRPr="00E3406F">
        <w:rPr>
          <w:sz w:val="4"/>
          <w:szCs w:val="4"/>
        </w:rPr>
        <w:t xml:space="preserve"> as contemporaries called it. What happened after 1873 was nothing as dramatic as 1929; it was more of a slow burn. The United States and, indeed, the world economy went from a financial crisis—which was driven by excessively loose monetary policy and real estate speculation, amongst other things—into a protracted period of deflation. Economic activity was much less impaired than in the 1930s. Yet the sustained decline in prices inflicted considerable pain, especially on indebted farmers, who complained (in reference to the then prevailing gold standard) that they were being </w:t>
      </w:r>
      <w:r>
        <w:rPr>
          <w:sz w:val="4"/>
          <w:szCs w:val="4"/>
        </w:rPr>
        <w:t>“</w:t>
      </w:r>
      <w:r w:rsidRPr="00E3406F">
        <w:rPr>
          <w:sz w:val="4"/>
          <w:szCs w:val="4"/>
        </w:rPr>
        <w:t>crucified on a cross of gold.</w:t>
      </w:r>
      <w:r>
        <w:rPr>
          <w:sz w:val="4"/>
          <w:szCs w:val="4"/>
        </w:rPr>
        <w:t>”</w:t>
      </w:r>
      <w:r w:rsidRPr="00E3406F">
        <w:rPr>
          <w:sz w:val="4"/>
          <w:szCs w:val="4"/>
        </w:rPr>
        <w:t xml:space="preserve"> We have come a long way since those days; gold is no longer a key component of the monetary base, and farmers are no longer a major part of the workforce. Nevertheless, in my view, the period after 1873 is much more like our own time, both economically and politically, than the period after 1929. There is still one missing ingredient to be added. If one were cooking, this would be the moment when flames would leap from the pan. The flammable ingredient is, of course, the demagogue, for populist demagogues react vituperatively and explosively against all of the aforementioned four ingredients. Kearney’s Cause Now, my argument is not intended to dismiss or downplay those elements of Donald Trump’s campaign for President of the United States that have been implicitly, if not explicitly, racist. Nor do I treat lightly the various signals he has given of indifference to, or at least ignorance of, the U.S. Constitution. My point is that these demerits do not by themselves qualify Trump for comparison with Mussolini, much less with Hitler. </w:t>
      </w:r>
    </w:p>
    <w:p w14:paraId="10E31C65" w14:textId="77777777" w:rsidR="00674613" w:rsidRDefault="00674613" w:rsidP="00674613">
      <w:pPr>
        <w:rPr>
          <w:sz w:val="16"/>
        </w:rPr>
      </w:pPr>
      <w:r>
        <w:rPr>
          <w:sz w:val="16"/>
        </w:rPr>
        <w:t>&lt;&lt;PARAGRAPHS BREAKS RESUME&gt;&gt;</w:t>
      </w:r>
    </w:p>
    <w:p w14:paraId="73C4FF04" w14:textId="77777777" w:rsidR="00674613" w:rsidRDefault="00674613" w:rsidP="00674613">
      <w:pPr>
        <w:rPr>
          <w:sz w:val="16"/>
        </w:rPr>
      </w:pPr>
      <w:r w:rsidRPr="00CA38DB">
        <w:rPr>
          <w:sz w:val="16"/>
        </w:rPr>
        <w:t xml:space="preserve">Rather, I want to argue that Trump has much more in common with the demagogues of </w:t>
      </w:r>
      <w:r w:rsidRPr="00CA38DB">
        <w:rPr>
          <w:rStyle w:val="StyleUnderline"/>
          <w:highlight w:val="cyan"/>
        </w:rPr>
        <w:t xml:space="preserve">the </w:t>
      </w:r>
      <w:r w:rsidRPr="00CA38DB">
        <w:rPr>
          <w:rStyle w:val="Emphasis"/>
          <w:highlight w:val="cyan"/>
        </w:rPr>
        <w:t>earlier</w:t>
      </w:r>
      <w:r w:rsidRPr="00CA38DB">
        <w:rPr>
          <w:rStyle w:val="StyleUnderline"/>
        </w:rPr>
        <w:t xml:space="preserve">, </w:t>
      </w:r>
      <w:r w:rsidRPr="00CA38DB">
        <w:rPr>
          <w:rStyle w:val="Emphasis"/>
        </w:rPr>
        <w:t xml:space="preserve">lesser </w:t>
      </w:r>
      <w:r w:rsidRPr="00CA38DB">
        <w:rPr>
          <w:rStyle w:val="Emphasis"/>
          <w:highlight w:val="cyan"/>
        </w:rPr>
        <w:t>depression</w:t>
      </w:r>
      <w:r w:rsidRPr="00CA38DB">
        <w:rPr>
          <w:rStyle w:val="StyleUnderline"/>
        </w:rPr>
        <w:t xml:space="preserve"> of the late nineteenth century</w:t>
      </w:r>
      <w:r w:rsidRPr="00CA38DB">
        <w:rPr>
          <w:sz w:val="16"/>
        </w:rPr>
        <w:t xml:space="preserve">, and that it is to that period that </w:t>
      </w:r>
      <w:r w:rsidRPr="00CA38DB">
        <w:rPr>
          <w:rStyle w:val="StyleUnderline"/>
          <w:highlight w:val="cyan"/>
        </w:rPr>
        <w:t xml:space="preserve">we should look for </w:t>
      </w:r>
      <w:r w:rsidRPr="00CA38DB">
        <w:rPr>
          <w:rStyle w:val="Emphasis"/>
          <w:highlight w:val="cyan"/>
        </w:rPr>
        <w:t>historical</w:t>
      </w:r>
      <w:r w:rsidRPr="00CA38DB">
        <w:rPr>
          <w:rStyle w:val="Emphasis"/>
        </w:rPr>
        <w:t xml:space="preserve"> analogies</w:t>
      </w:r>
      <w:r w:rsidRPr="00CA38DB">
        <w:rPr>
          <w:rStyle w:val="StyleUnderline"/>
        </w:rPr>
        <w:t xml:space="preserve"> and </w:t>
      </w:r>
      <w:r w:rsidRPr="00CA38DB">
        <w:rPr>
          <w:rStyle w:val="Emphasis"/>
          <w:highlight w:val="cyan"/>
        </w:rPr>
        <w:t>insights</w:t>
      </w:r>
      <w:r w:rsidRPr="00CA38DB">
        <w:rPr>
          <w:sz w:val="16"/>
        </w:rPr>
        <w:t xml:space="preserve">. </w:t>
      </w:r>
    </w:p>
    <w:p w14:paraId="677842B9" w14:textId="77777777" w:rsidR="00674613" w:rsidRPr="00CA38DB" w:rsidRDefault="00674613" w:rsidP="00674613">
      <w:pPr>
        <w:rPr>
          <w:sz w:val="16"/>
        </w:rPr>
      </w:pPr>
      <w:r>
        <w:rPr>
          <w:sz w:val="16"/>
        </w:rPr>
        <w:t>&lt;&lt;TEXT CONDENSED, NONE OMITTED&gt;&gt;</w:t>
      </w:r>
    </w:p>
    <w:p w14:paraId="0BA4A03B" w14:textId="77777777" w:rsidR="00674613" w:rsidRPr="00CA38DB" w:rsidRDefault="00674613" w:rsidP="00674613">
      <w:pPr>
        <w:rPr>
          <w:sz w:val="8"/>
          <w:szCs w:val="8"/>
        </w:rPr>
      </w:pPr>
      <w:r w:rsidRPr="00E3406F">
        <w:rPr>
          <w:sz w:val="4"/>
          <w:szCs w:val="4"/>
        </w:rPr>
        <w:t xml:space="preserve">The best illustration of my case is the now forgotten figure of Denis Kearney, leader of the Workingmen’s Party of California and the author of the slogan </w:t>
      </w:r>
      <w:r>
        <w:rPr>
          <w:sz w:val="4"/>
          <w:szCs w:val="4"/>
        </w:rPr>
        <w:t>“</w:t>
      </w:r>
      <w:r w:rsidRPr="00E3406F">
        <w:rPr>
          <w:sz w:val="4"/>
          <w:szCs w:val="4"/>
        </w:rPr>
        <w:t>The Chinese Must Go!</w:t>
      </w:r>
      <w:r>
        <w:rPr>
          <w:sz w:val="4"/>
          <w:szCs w:val="4"/>
        </w:rPr>
        <w:t>”</w:t>
      </w:r>
      <w:r w:rsidRPr="00E3406F">
        <w:rPr>
          <w:sz w:val="4"/>
          <w:szCs w:val="4"/>
        </w:rPr>
        <w:t xml:space="preserve"> Himself an Irish immigrant to the United States—as opposed to the son of a Scottish immigrant and grandson of a German, which is what Donald Trump is—Kearney was part of a movement of nativist parties and </w:t>
      </w:r>
      <w:r>
        <w:rPr>
          <w:sz w:val="4"/>
          <w:szCs w:val="4"/>
        </w:rPr>
        <w:t>“</w:t>
      </w:r>
      <w:r w:rsidRPr="00E3406F">
        <w:rPr>
          <w:sz w:val="4"/>
          <w:szCs w:val="4"/>
        </w:rPr>
        <w:t>Anti-Coolie</w:t>
      </w:r>
      <w:r>
        <w:rPr>
          <w:sz w:val="4"/>
          <w:szCs w:val="4"/>
        </w:rPr>
        <w:t>”</w:t>
      </w:r>
      <w:r w:rsidRPr="00E3406F">
        <w:rPr>
          <w:sz w:val="4"/>
          <w:szCs w:val="4"/>
        </w:rPr>
        <w:t xml:space="preserve"> clubs that sought to end Chinese immigration into the United States. The report of the Joint Special Committee to Investigate Chinese Immigration in 1877 gives a flavor of the times. </w:t>
      </w:r>
      <w:r>
        <w:rPr>
          <w:sz w:val="4"/>
          <w:szCs w:val="4"/>
        </w:rPr>
        <w:t>“</w:t>
      </w:r>
      <w:r w:rsidRPr="00E3406F">
        <w:rPr>
          <w:sz w:val="4"/>
          <w:szCs w:val="4"/>
        </w:rPr>
        <w:t>The Pacific coast must in time become either Mongolian or American,</w:t>
      </w:r>
      <w:r>
        <w:rPr>
          <w:sz w:val="4"/>
          <w:szCs w:val="4"/>
        </w:rPr>
        <w:t>”</w:t>
      </w:r>
      <w:r w:rsidRPr="00E3406F">
        <w:rPr>
          <w:sz w:val="4"/>
          <w:szCs w:val="4"/>
        </w:rPr>
        <w:t xml:space="preserve"> was the committee’s view. The report argued that the Chinese brought with them the habits of despotic government, a tendency to lie in court, a weakness for tax evasion and </w:t>
      </w:r>
      <w:r>
        <w:rPr>
          <w:sz w:val="4"/>
          <w:szCs w:val="4"/>
        </w:rPr>
        <w:t>“</w:t>
      </w:r>
      <w:r w:rsidRPr="00E3406F">
        <w:rPr>
          <w:sz w:val="4"/>
          <w:szCs w:val="4"/>
        </w:rPr>
        <w:t>insufficient brainspace […] to furnish [the] motive power for self-government.</w:t>
      </w:r>
      <w:r>
        <w:rPr>
          <w:sz w:val="4"/>
          <w:szCs w:val="4"/>
        </w:rPr>
        <w:t>”</w:t>
      </w:r>
      <w:r w:rsidRPr="00E3406F">
        <w:rPr>
          <w:sz w:val="4"/>
          <w:szCs w:val="4"/>
        </w:rPr>
        <w:t xml:space="preserve"> Moreover, Chinese women were </w:t>
      </w:r>
      <w:r>
        <w:rPr>
          <w:sz w:val="4"/>
          <w:szCs w:val="4"/>
        </w:rPr>
        <w:t>“</w:t>
      </w:r>
      <w:r w:rsidRPr="00E3406F">
        <w:rPr>
          <w:sz w:val="4"/>
          <w:szCs w:val="4"/>
        </w:rPr>
        <w:t>bought and sold for prostitution and treated worse than dogs,</w:t>
      </w:r>
      <w:r>
        <w:rPr>
          <w:sz w:val="4"/>
          <w:szCs w:val="4"/>
        </w:rPr>
        <w:t>”</w:t>
      </w:r>
      <w:r w:rsidRPr="00E3406F">
        <w:rPr>
          <w:sz w:val="4"/>
          <w:szCs w:val="4"/>
        </w:rPr>
        <w:t xml:space="preserve"> while the Chinese were </w:t>
      </w:r>
      <w:r>
        <w:rPr>
          <w:sz w:val="4"/>
          <w:szCs w:val="4"/>
        </w:rPr>
        <w:t>“</w:t>
      </w:r>
      <w:r w:rsidRPr="00E3406F">
        <w:rPr>
          <w:sz w:val="4"/>
          <w:szCs w:val="4"/>
        </w:rPr>
        <w:t>cruel and indifferent to their sick.</w:t>
      </w:r>
      <w:r>
        <w:rPr>
          <w:sz w:val="4"/>
          <w:szCs w:val="4"/>
        </w:rPr>
        <w:t>”</w:t>
      </w:r>
      <w:r w:rsidRPr="00E3406F">
        <w:rPr>
          <w:sz w:val="4"/>
          <w:szCs w:val="4"/>
        </w:rPr>
        <w:t xml:space="preserve"> Giving such inferior beings citizenship, the committee’s report declared, </w:t>
      </w:r>
      <w:r>
        <w:rPr>
          <w:sz w:val="4"/>
          <w:szCs w:val="4"/>
        </w:rPr>
        <w:t>“</w:t>
      </w:r>
      <w:r w:rsidRPr="00E3406F">
        <w:rPr>
          <w:sz w:val="4"/>
          <w:szCs w:val="4"/>
        </w:rPr>
        <w:t>would practically destroy republican institutions on the Pacific coast.</w:t>
      </w:r>
      <w:r>
        <w:rPr>
          <w:sz w:val="4"/>
          <w:szCs w:val="4"/>
        </w:rPr>
        <w:t>”</w:t>
      </w:r>
      <w:r w:rsidRPr="00E3406F">
        <w:rPr>
          <w:sz w:val="4"/>
          <w:szCs w:val="4"/>
        </w:rPr>
        <w:t xml:space="preserve"> The realities were, it scarcely needs to be said, very different. According to the </w:t>
      </w:r>
      <w:r>
        <w:rPr>
          <w:sz w:val="4"/>
          <w:szCs w:val="4"/>
        </w:rPr>
        <w:t>“</w:t>
      </w:r>
      <w:r w:rsidRPr="00E3406F">
        <w:rPr>
          <w:sz w:val="4"/>
          <w:szCs w:val="4"/>
        </w:rPr>
        <w:t>Six Companies</w:t>
      </w:r>
      <w:r>
        <w:rPr>
          <w:sz w:val="4"/>
          <w:szCs w:val="4"/>
        </w:rPr>
        <w:t>”</w:t>
      </w:r>
      <w:r w:rsidRPr="00E3406F">
        <w:rPr>
          <w:sz w:val="4"/>
          <w:szCs w:val="4"/>
        </w:rPr>
        <w:t xml:space="preserve"> of Chinese in San Francisco—corporate bodies that represented the Chinese population of the city—there was compelling evidence that Chinese immigration was a boon to California. Not only did the Chinese provide labor for the state’s rapidly developing railroads and farms; they also tended to improve the neighborhoods in which they settled. Moreover, there was no evidence of a disproportionate Chinese role in gambling and prostitution. In fact, statistics showed that the Irish were more of a charge on the city’s hospital and almshouse than the Chinese. Nevertheless, a powerful coalition of </w:t>
      </w:r>
      <w:r>
        <w:rPr>
          <w:sz w:val="4"/>
          <w:szCs w:val="4"/>
        </w:rPr>
        <w:t>“</w:t>
      </w:r>
      <w:r w:rsidRPr="00E3406F">
        <w:rPr>
          <w:sz w:val="4"/>
          <w:szCs w:val="4"/>
        </w:rPr>
        <w:t>laboring men and artisans,</w:t>
      </w:r>
      <w:r>
        <w:rPr>
          <w:sz w:val="4"/>
          <w:szCs w:val="4"/>
        </w:rPr>
        <w:t>”</w:t>
      </w:r>
      <w:r w:rsidRPr="00E3406F">
        <w:rPr>
          <w:sz w:val="4"/>
          <w:szCs w:val="4"/>
        </w:rPr>
        <w:t xml:space="preserve"> small businessmen and </w:t>
      </w:r>
      <w:r>
        <w:rPr>
          <w:sz w:val="4"/>
          <w:szCs w:val="4"/>
        </w:rPr>
        <w:t>“</w:t>
      </w:r>
      <w:r w:rsidRPr="00E3406F">
        <w:rPr>
          <w:sz w:val="4"/>
          <w:szCs w:val="4"/>
        </w:rPr>
        <w:t>grangers</w:t>
      </w:r>
      <w:r>
        <w:rPr>
          <w:sz w:val="4"/>
          <w:szCs w:val="4"/>
        </w:rPr>
        <w:t>”</w:t>
      </w:r>
      <w:r w:rsidRPr="00E3406F">
        <w:rPr>
          <w:sz w:val="4"/>
          <w:szCs w:val="4"/>
        </w:rPr>
        <w:t xml:space="preserve"> (the term used to describe those who aimed to shift the burden of taxation onto big business and the rich) rallied to Kearney’s cause. As one shrewd contemporary observer noted, part of his appeal was that he was attacking not just the Chinese, but also the big steamship and railroad companies that profited from employing Chinese labor, not to mention the corrupt two-party establishment that ran San Francisco politics: Neither Democrats nor Republicans had done, nor seemed likely to do, anything to remove these evils or to improve the lot of the people. They were only seeking (so men thought) places or the chance of jobs for themselves, and could always be bought by a powerful corporation. Working men must help themselves; there must be new methods and a new departure […] The old parties, though both denouncing Chinese immigration in every convention they held, and professing to legislate against it, had failed to check it […] Everything, in short, was ripe for a demagogue. Fate was kind to the Californians in sending them a demagogue of a mean type, noisy and confident, but with neither political foresight nor constructive talent. Kearney may have lacked foresight and </w:t>
      </w:r>
      <w:r>
        <w:rPr>
          <w:sz w:val="4"/>
          <w:szCs w:val="4"/>
        </w:rPr>
        <w:t>“</w:t>
      </w:r>
      <w:r w:rsidRPr="00E3406F">
        <w:rPr>
          <w:sz w:val="4"/>
          <w:szCs w:val="4"/>
        </w:rPr>
        <w:t>constructive talent,</w:t>
      </w:r>
      <w:r>
        <w:rPr>
          <w:sz w:val="4"/>
          <w:szCs w:val="4"/>
        </w:rPr>
        <w:t>”</w:t>
      </w:r>
      <w:r w:rsidRPr="00E3406F">
        <w:rPr>
          <w:sz w:val="4"/>
          <w:szCs w:val="4"/>
        </w:rPr>
        <w:t xml:space="preserve"> but there is no gainsaying what he and his ilk were able to achieve. Beginning with the Page Law (1875) prohibiting the immigration of Asian women for </w:t>
      </w:r>
      <w:r>
        <w:rPr>
          <w:sz w:val="4"/>
          <w:szCs w:val="4"/>
        </w:rPr>
        <w:t>“</w:t>
      </w:r>
      <w:r w:rsidRPr="00E3406F">
        <w:rPr>
          <w:sz w:val="4"/>
          <w:szCs w:val="4"/>
        </w:rPr>
        <w:t>lewd or immoral purposes,</w:t>
      </w:r>
      <w:r>
        <w:rPr>
          <w:sz w:val="4"/>
          <w:szCs w:val="4"/>
        </w:rPr>
        <w:t>”</w:t>
      </w:r>
      <w:r w:rsidRPr="00E3406F">
        <w:rPr>
          <w:sz w:val="4"/>
          <w:szCs w:val="4"/>
        </w:rPr>
        <w:t xml:space="preserve"> American legislators scarcely rested until Chinese immigration to the United States had been stopped altogether. The Chinese Exclusion Act (1882) suspended immigration of Chinese for 10 years, introduced </w:t>
      </w:r>
      <w:r>
        <w:rPr>
          <w:sz w:val="4"/>
          <w:szCs w:val="4"/>
        </w:rPr>
        <w:t>“</w:t>
      </w:r>
      <w:r w:rsidRPr="00E3406F">
        <w:rPr>
          <w:sz w:val="4"/>
          <w:szCs w:val="4"/>
        </w:rPr>
        <w:t>certificates of registration</w:t>
      </w:r>
      <w:r>
        <w:rPr>
          <w:sz w:val="4"/>
          <w:szCs w:val="4"/>
        </w:rPr>
        <w:t>”</w:t>
      </w:r>
      <w:r w:rsidRPr="00E3406F">
        <w:rPr>
          <w:sz w:val="4"/>
          <w:szCs w:val="4"/>
        </w:rPr>
        <w:t xml:space="preserve"> for departing laborers (effectively re-entry permits), required Chinese officials to vet travelers from Asia, and, for the first time in American history, created an offense of illegal immigration, with the possibility of deportation as a part of the penalty. The Foran Act (1885) banned all contract laborers from immigrating to America. Legislation passed in the Scott Act (1888) banned all Chinese from travel to the United States except </w:t>
      </w:r>
      <w:r>
        <w:rPr>
          <w:sz w:val="4"/>
          <w:szCs w:val="4"/>
        </w:rPr>
        <w:t>“</w:t>
      </w:r>
      <w:r w:rsidRPr="00E3406F">
        <w:rPr>
          <w:sz w:val="4"/>
          <w:szCs w:val="4"/>
        </w:rPr>
        <w:t>teachers, students, merchants, or travelers for pleasure.</w:t>
      </w:r>
      <w:r>
        <w:rPr>
          <w:sz w:val="4"/>
          <w:szCs w:val="4"/>
        </w:rPr>
        <w:t>”</w:t>
      </w:r>
      <w:r w:rsidRPr="00E3406F">
        <w:rPr>
          <w:sz w:val="4"/>
          <w:szCs w:val="4"/>
        </w:rPr>
        <w:t xml:space="preserve"> In all, between 1875 and 1924, more than a dozen pieces of legislation served to restrict and finally end altogether Chinese immigration. No one should therefore underestimate the power of populism. For all his coarseness and bombast, Denis Kearney and his allies effectively sealed the American border along the Pacific coast of the United States; indeed, one cartoon of the time depicted them constructing a wall across the San Francisco harbor. In the 1850s and 1860s, as many as 40 percent of all Chinese emigrants had travelled beyond Asia, though the numbers arriving in the United States had in fact been relatively small (between 1870 and 1880, a total of 138,941 Chinese immigrants came, just 4.3 percent of the total, a share dwarfed by the vast European exodus across the Atlantic in the same period). What exclusion did ensure in the late nineteenth was that Chinese immigration would not grow, as it surely would have, but instead dwindled and then ceased. Ironies Populism, then, is not just a form of political entertainment. One sometimes hears it said of Donald Trump: </w:t>
      </w:r>
      <w:r>
        <w:rPr>
          <w:sz w:val="4"/>
          <w:szCs w:val="4"/>
        </w:rPr>
        <w:t>“</w:t>
      </w:r>
      <w:r w:rsidRPr="00E3406F">
        <w:rPr>
          <w:sz w:val="4"/>
          <w:szCs w:val="4"/>
        </w:rPr>
        <w:t>Ah, he says wild things on the campaign trail, but when he is president it will be fine.</w:t>
      </w:r>
      <w:r>
        <w:rPr>
          <w:sz w:val="4"/>
          <w:szCs w:val="4"/>
        </w:rPr>
        <w:t>”</w:t>
      </w:r>
      <w:r w:rsidRPr="00E3406F">
        <w:rPr>
          <w:sz w:val="4"/>
          <w:szCs w:val="4"/>
        </w:rPr>
        <w:t xml:space="preserve"> History suggests otherwise. It suggests that men who threaten to restrict immigration—as well as to impose tariffs and to discourage capital export, as populists generally do—mean what they say. Indeed, populists are under a special compulsion to enact what they pledge in the campaign trail, for their followers are fickle to begin with. In the case of Trump, most have already defected from the Republican Party establishment. If he fails to deliver, they can defect from him, too. Of course, populists are bound eventually to disappoint their supporters. For populism is a toxic brew as well as an intoxicating one. Populists nearly always make life miserable for whichever minorities they chose to scapegoat, but they seldom make life much better for the people whose ire they whip up. Whatever the demagogues may promise—and they always promise </w:t>
      </w:r>
      <w:r>
        <w:rPr>
          <w:sz w:val="4"/>
          <w:szCs w:val="4"/>
        </w:rPr>
        <w:t>“</w:t>
      </w:r>
      <w:r w:rsidRPr="00E3406F">
        <w:rPr>
          <w:sz w:val="4"/>
          <w:szCs w:val="4"/>
        </w:rPr>
        <w:t>jam today</w:t>
      </w:r>
      <w:r>
        <w:rPr>
          <w:sz w:val="4"/>
          <w:szCs w:val="4"/>
        </w:rPr>
        <w:t>”</w:t>
      </w:r>
      <w:r w:rsidRPr="00E3406F">
        <w:rPr>
          <w:sz w:val="4"/>
          <w:szCs w:val="4"/>
        </w:rPr>
        <w:t xml:space="preserve">—populism tends to have significantly more economic costs than benefits. Restricting immigration, imposing tariffs on imported goods, penalizing firms for investing abroad: such measures, if adopted by an American government in 2017, would be almost certain to reduce growth and employment, rather than the reverse. That has certainly been the Latin American experience—and few regions of the world have run the populist experiment more often. The foreign dimension brings us to a final irony. Despite their habitual insistence on narrow national self-interest, populists are nearly always part of a global phenomenon. Globalization had been making enormous strides prior to 1873, with world trade, migration, and international capital flows growing at unprecedented rates. But the crisis of that year generated a populist backlash against globalization that was itself global in its scope. Then, just as now, the principal targets of the demagogues were immigration, free trade, and high finance. Just as the United States excluded immigrants and raised tariffs, so did European countries by adopting similar discriminatory measures. In Bismarck’s Germany, populism was often antisemitic—as it was in the France of the Dreyfus Affair—while in late Victorian Britain it was anti-Irish. Tariffs went up almost everywhere except in Britain. Populism today has a similarly global quality. In June, the British vote to leave the European Union was hailed by populists right across the European continent as well as by Donald Trump in the United States and, implicitly, by Vladimir Putin in Russia. Yielding </w:t>
      </w:r>
      <w:r w:rsidRPr="00CA38DB">
        <w:rPr>
          <w:sz w:val="8"/>
          <w:szCs w:val="8"/>
        </w:rPr>
        <w:t xml:space="preserve">to the Complicators </w:t>
      </w:r>
    </w:p>
    <w:p w14:paraId="45A3B5EC" w14:textId="77777777" w:rsidR="00674613" w:rsidRDefault="00674613" w:rsidP="00674613">
      <w:pPr>
        <w:rPr>
          <w:sz w:val="16"/>
        </w:rPr>
      </w:pPr>
      <w:r>
        <w:rPr>
          <w:sz w:val="16"/>
        </w:rPr>
        <w:t>&lt;&lt;PARAGRAPHS BREAKS RESUME&gt;&gt;</w:t>
      </w:r>
    </w:p>
    <w:p w14:paraId="34870B4E" w14:textId="77777777" w:rsidR="00674613" w:rsidRPr="00CA38DB" w:rsidRDefault="00674613" w:rsidP="00674613">
      <w:pPr>
        <w:rPr>
          <w:sz w:val="16"/>
        </w:rPr>
      </w:pPr>
      <w:r w:rsidRPr="00CA38DB">
        <w:rPr>
          <w:sz w:val="16"/>
        </w:rPr>
        <w:t xml:space="preserve">Let me conclude with a note of qualified optimism. </w:t>
      </w:r>
      <w:r w:rsidRPr="00CA38DB">
        <w:rPr>
          <w:rStyle w:val="StyleUnderline"/>
        </w:rPr>
        <w:t xml:space="preserve">Because </w:t>
      </w:r>
      <w:r w:rsidRPr="00CA38DB">
        <w:rPr>
          <w:rStyle w:val="StyleUnderline"/>
          <w:highlight w:val="cyan"/>
        </w:rPr>
        <w:t xml:space="preserve">populism is </w:t>
      </w:r>
      <w:r w:rsidRPr="00CA38DB">
        <w:rPr>
          <w:rStyle w:val="Emphasis"/>
          <w:highlight w:val="cyan"/>
        </w:rPr>
        <w:t>not fascism</w:t>
      </w:r>
      <w:r w:rsidRPr="00CA38DB">
        <w:rPr>
          <w:rStyle w:val="StyleUnderline"/>
          <w:highlight w:val="cyan"/>
        </w:rPr>
        <w:t>, populist</w:t>
      </w:r>
      <w:r w:rsidRPr="00CA38DB">
        <w:rPr>
          <w:rStyle w:val="StyleUnderline"/>
        </w:rPr>
        <w:t xml:space="preserve"> victorie</w:t>
      </w:r>
      <w:r w:rsidRPr="00CA38DB">
        <w:rPr>
          <w:rStyle w:val="Emphasis"/>
          <w:highlight w:val="cyan"/>
        </w:rPr>
        <w:t>s</w:t>
      </w:r>
      <w:r w:rsidRPr="00CA38DB">
        <w:rPr>
          <w:rStyle w:val="StyleUnderline"/>
          <w:highlight w:val="cyan"/>
        </w:rPr>
        <w:t xml:space="preserve"> should </w:t>
      </w:r>
      <w:r w:rsidRPr="00CA38DB">
        <w:rPr>
          <w:rStyle w:val="Emphasis"/>
          <w:highlight w:val="cyan"/>
        </w:rPr>
        <w:t>not be construed</w:t>
      </w:r>
      <w:r w:rsidRPr="00CA38DB">
        <w:rPr>
          <w:rStyle w:val="StyleUnderline"/>
          <w:highlight w:val="cyan"/>
        </w:rPr>
        <w:t xml:space="preserve"> as</w:t>
      </w:r>
      <w:r w:rsidRPr="00CA38DB">
        <w:rPr>
          <w:rStyle w:val="StyleUnderline"/>
        </w:rPr>
        <w:t xml:space="preserve"> harbingers of </w:t>
      </w:r>
      <w:r w:rsidRPr="00CA38DB">
        <w:rPr>
          <w:rStyle w:val="Emphasis"/>
          <w:highlight w:val="cyan"/>
        </w:rPr>
        <w:t>war</w:t>
      </w:r>
      <w:r w:rsidRPr="00CA38DB">
        <w:rPr>
          <w:rStyle w:val="StyleUnderline"/>
        </w:rPr>
        <w:t xml:space="preserve">—if anything, </w:t>
      </w:r>
      <w:r w:rsidRPr="00CA38DB">
        <w:rPr>
          <w:rStyle w:val="StyleUnderline"/>
          <w:highlight w:val="cyan"/>
        </w:rPr>
        <w:t xml:space="preserve">the </w:t>
      </w:r>
      <w:r w:rsidRPr="00CA38DB">
        <w:rPr>
          <w:rStyle w:val="Emphasis"/>
          <w:highlight w:val="cyan"/>
        </w:rPr>
        <w:t>opposite is true</w:t>
      </w:r>
      <w:r w:rsidRPr="00CA38DB">
        <w:rPr>
          <w:rStyle w:val="StyleUnderline"/>
          <w:highlight w:val="cyan"/>
        </w:rPr>
        <w:t>. In the</w:t>
      </w:r>
      <w:r w:rsidRPr="00CA38DB">
        <w:rPr>
          <w:rStyle w:val="StyleUnderline"/>
        </w:rPr>
        <w:t xml:space="preserve"> 18</w:t>
      </w:r>
      <w:r w:rsidRPr="00CA38DB">
        <w:rPr>
          <w:rStyle w:val="Emphasis"/>
        </w:rPr>
        <w:t>70s</w:t>
      </w:r>
      <w:r w:rsidRPr="00CA38DB">
        <w:rPr>
          <w:rStyle w:val="StyleUnderline"/>
        </w:rPr>
        <w:t xml:space="preserve"> and 18</w:t>
      </w:r>
      <w:r w:rsidRPr="00CA38DB">
        <w:rPr>
          <w:rStyle w:val="Emphasis"/>
          <w:highlight w:val="cyan"/>
        </w:rPr>
        <w:t>80s</w:t>
      </w:r>
      <w:r w:rsidRPr="00CA38DB">
        <w:rPr>
          <w:rStyle w:val="StyleUnderline"/>
          <w:highlight w:val="cyan"/>
        </w:rPr>
        <w:t>, populists</w:t>
      </w:r>
      <w:r w:rsidRPr="00CA38DB">
        <w:rPr>
          <w:rStyle w:val="StyleUnderline"/>
        </w:rPr>
        <w:t xml:space="preserve"> did achieve </w:t>
      </w:r>
      <w:r w:rsidRPr="00CA38DB">
        <w:rPr>
          <w:rStyle w:val="Emphasis"/>
        </w:rPr>
        <w:t>significant reductions</w:t>
      </w:r>
      <w:r w:rsidRPr="00CA38DB">
        <w:rPr>
          <w:rStyle w:val="StyleUnderline"/>
        </w:rPr>
        <w:t xml:space="preserve"> in globalization</w:t>
      </w:r>
      <w:r w:rsidRPr="00CA38DB">
        <w:rPr>
          <w:sz w:val="16"/>
        </w:rPr>
        <w:t xml:space="preserve">: not only immigration restrictions, but also higher tariffs. </w:t>
      </w:r>
      <w:r w:rsidRPr="00CA38DB">
        <w:rPr>
          <w:rStyle w:val="StyleUnderline"/>
        </w:rPr>
        <w:t xml:space="preserve">But they </w:t>
      </w:r>
      <w:r w:rsidRPr="00CA38DB">
        <w:rPr>
          <w:rStyle w:val="StyleUnderline"/>
          <w:highlight w:val="cyan"/>
        </w:rPr>
        <w:t>did not</w:t>
      </w:r>
      <w:r w:rsidRPr="00CA38DB">
        <w:rPr>
          <w:rStyle w:val="StyleUnderline"/>
        </w:rPr>
        <w:t xml:space="preserve"> form many national governments</w:t>
      </w:r>
      <w:r w:rsidRPr="00CA38DB">
        <w:rPr>
          <w:sz w:val="16"/>
        </w:rPr>
        <w:t xml:space="preserve">, and they did not subvert any constitutions. </w:t>
      </w:r>
      <w:r w:rsidRPr="00CA38DB">
        <w:rPr>
          <w:rStyle w:val="Emphasis"/>
        </w:rPr>
        <w:t>Nor</w:t>
      </w:r>
      <w:r w:rsidRPr="00CA38DB">
        <w:rPr>
          <w:rStyle w:val="StyleUnderline"/>
        </w:rPr>
        <w:t xml:space="preserve"> were populists much interested in </w:t>
      </w:r>
      <w:r w:rsidRPr="00CA38DB">
        <w:rPr>
          <w:rStyle w:val="Emphasis"/>
          <w:highlight w:val="cyan"/>
        </w:rPr>
        <w:t>start</w:t>
      </w:r>
      <w:r w:rsidRPr="00CA38DB">
        <w:rPr>
          <w:rStyle w:val="StyleUnderline"/>
        </w:rPr>
        <w:t xml:space="preserve">ing </w:t>
      </w:r>
      <w:r w:rsidRPr="00CA38DB">
        <w:rPr>
          <w:rStyle w:val="Emphasis"/>
          <w:highlight w:val="cyan"/>
        </w:rPr>
        <w:t>wars</w:t>
      </w:r>
      <w:r w:rsidRPr="00CA38DB">
        <w:rPr>
          <w:rStyle w:val="StyleUnderline"/>
        </w:rPr>
        <w:t xml:space="preserve">; if anything, </w:t>
      </w:r>
      <w:r w:rsidRPr="00CA38DB">
        <w:rPr>
          <w:rStyle w:val="StyleUnderline"/>
          <w:highlight w:val="cyan"/>
        </w:rPr>
        <w:t xml:space="preserve">they lent </w:t>
      </w:r>
      <w:r w:rsidRPr="00CA38DB">
        <w:rPr>
          <w:rStyle w:val="Emphasis"/>
          <w:highlight w:val="cyan"/>
        </w:rPr>
        <w:t>to</w:t>
      </w:r>
      <w:r w:rsidRPr="00CA38DB">
        <w:rPr>
          <w:rStyle w:val="StyleUnderline"/>
        </w:rPr>
        <w:t xml:space="preserve">wards </w:t>
      </w:r>
      <w:r w:rsidRPr="00CA38DB">
        <w:rPr>
          <w:rStyle w:val="Emphasis"/>
          <w:highlight w:val="cyan"/>
        </w:rPr>
        <w:t>isolationism</w:t>
      </w:r>
      <w:r w:rsidRPr="00CA38DB">
        <w:rPr>
          <w:rStyle w:val="StyleUnderline"/>
        </w:rPr>
        <w:t xml:space="preserve"> and viewed imperialism as just another big business racket</w:t>
      </w:r>
      <w:r w:rsidRPr="00CA38DB">
        <w:rPr>
          <w:sz w:val="16"/>
        </w:rPr>
        <w:t xml:space="preserve">. </w:t>
      </w:r>
    </w:p>
    <w:p w14:paraId="3BC990BE" w14:textId="77777777" w:rsidR="00674613" w:rsidRPr="00CA38DB" w:rsidRDefault="00674613" w:rsidP="00674613">
      <w:pPr>
        <w:rPr>
          <w:sz w:val="16"/>
        </w:rPr>
      </w:pPr>
      <w:r w:rsidRPr="00CA38DB">
        <w:rPr>
          <w:sz w:val="16"/>
        </w:rPr>
        <w:t xml:space="preserve">In most countries, the populist high tide was in the 1880s. </w:t>
      </w:r>
      <w:r w:rsidRPr="00CA38DB">
        <w:rPr>
          <w:rStyle w:val="Emphasis"/>
          <w:highlight w:val="cyan"/>
        </w:rPr>
        <w:t>What came next</w:t>
      </w:r>
      <w:r w:rsidRPr="00CA38DB">
        <w:rPr>
          <w:rStyle w:val="StyleUnderline"/>
        </w:rPr>
        <w:t xml:space="preserve">—in many ways </w:t>
      </w:r>
      <w:r w:rsidRPr="00CA38DB">
        <w:rPr>
          <w:rStyle w:val="StyleUnderline"/>
          <w:highlight w:val="cyan"/>
        </w:rPr>
        <w:t xml:space="preserve">as a </w:t>
      </w:r>
      <w:r w:rsidRPr="00CA38DB">
        <w:rPr>
          <w:rStyle w:val="Emphasis"/>
          <w:highlight w:val="cyan"/>
        </w:rPr>
        <w:t>reaction</w:t>
      </w:r>
      <w:r w:rsidRPr="00CA38DB">
        <w:rPr>
          <w:rStyle w:val="StyleUnderline"/>
        </w:rPr>
        <w:t xml:space="preserve"> to populism, but also as an alternative set of policy solutions</w:t>
      </w:r>
      <w:r w:rsidRPr="00CA38DB">
        <w:rPr>
          <w:sz w:val="16"/>
        </w:rPr>
        <w:t xml:space="preserve"> to the same public grievances—</w:t>
      </w:r>
      <w:r w:rsidRPr="00CA38DB">
        <w:rPr>
          <w:rStyle w:val="StyleUnderline"/>
          <w:highlight w:val="cyan"/>
        </w:rPr>
        <w:t xml:space="preserve">was </w:t>
      </w:r>
      <w:r w:rsidRPr="00CA38DB">
        <w:rPr>
          <w:rStyle w:val="Emphasis"/>
          <w:highlight w:val="cyan"/>
        </w:rPr>
        <w:t>Progressivism</w:t>
      </w:r>
      <w:r w:rsidRPr="00CA38DB">
        <w:rPr>
          <w:rStyle w:val="StyleUnderline"/>
        </w:rPr>
        <w:t xml:space="preserve"> in the United States and socialism in Europe</w:t>
      </w:r>
      <w:r w:rsidRPr="00CA38DB">
        <w:rPr>
          <w:sz w:val="16"/>
        </w:rPr>
        <w:t xml:space="preserve">. </w:t>
      </w:r>
    </w:p>
    <w:p w14:paraId="3EC2A7F5" w14:textId="77777777" w:rsidR="00674613" w:rsidRPr="00CA38DB" w:rsidRDefault="00674613" w:rsidP="00674613">
      <w:pPr>
        <w:rPr>
          <w:sz w:val="16"/>
        </w:rPr>
      </w:pPr>
      <w:r w:rsidRPr="00CA38DB">
        <w:rPr>
          <w:sz w:val="16"/>
        </w:rPr>
        <w:t xml:space="preserve">Perhaps something similar will also happen in our time. Perhaps that is something to look forward to. Nevertheless, we would do well to remember that World War I broke out during the progressive not the populist era. </w:t>
      </w:r>
    </w:p>
    <w:p w14:paraId="4CB2412A" w14:textId="77777777" w:rsidR="00674613" w:rsidRPr="00CA38DB" w:rsidRDefault="00674613" w:rsidP="00674613">
      <w:pPr>
        <w:rPr>
          <w:sz w:val="16"/>
        </w:rPr>
      </w:pPr>
      <w:r w:rsidRPr="00CA38DB">
        <w:rPr>
          <w:sz w:val="16"/>
        </w:rPr>
        <w:t xml:space="preserve">The world today is, as I observed at the outset, in much less turmoil than one might infer from television news. Nevertheless, the economic and social consequences of globalization and the most recent financial crisis sowed the seeds for the populist backlash that we now see. </w:t>
      </w:r>
    </w:p>
    <w:p w14:paraId="6D7AB5F5" w14:textId="77777777" w:rsidR="00674613" w:rsidRDefault="00674613" w:rsidP="00674613">
      <w:pPr>
        <w:rPr>
          <w:sz w:val="16"/>
        </w:rPr>
      </w:pPr>
      <w:r w:rsidRPr="00CA38DB">
        <w:rPr>
          <w:rStyle w:val="StyleUnderline"/>
          <w:highlight w:val="cyan"/>
        </w:rPr>
        <w:t>Populists</w:t>
      </w:r>
      <w:r w:rsidRPr="00CA38DB">
        <w:rPr>
          <w:sz w:val="16"/>
        </w:rPr>
        <w:t xml:space="preserve"> are not fascists. They </w:t>
      </w:r>
      <w:r w:rsidRPr="00CA38DB">
        <w:rPr>
          <w:rStyle w:val="StyleUnderline"/>
          <w:highlight w:val="cyan"/>
        </w:rPr>
        <w:t xml:space="preserve">prefer </w:t>
      </w:r>
      <w:r w:rsidRPr="00CA38DB">
        <w:rPr>
          <w:rStyle w:val="Emphasis"/>
          <w:highlight w:val="cyan"/>
        </w:rPr>
        <w:t>trade wars</w:t>
      </w:r>
      <w:r w:rsidRPr="00CA38DB">
        <w:rPr>
          <w:rStyle w:val="StyleUnderline"/>
        </w:rPr>
        <w:t xml:space="preserve"> to actual wars; administrative border walls to more defensible fortifications</w:t>
      </w:r>
      <w:r w:rsidRPr="00CA38DB">
        <w:rPr>
          <w:sz w:val="16"/>
        </w:rPr>
        <w:t xml:space="preserve">. The maladies they seek to cure are not imaginary: uncontrolled rising immigration, widening inequality, free trade with </w:t>
      </w:r>
      <w:r>
        <w:rPr>
          <w:sz w:val="16"/>
        </w:rPr>
        <w:t>“</w:t>
      </w:r>
      <w:r w:rsidRPr="00CA38DB">
        <w:rPr>
          <w:sz w:val="16"/>
        </w:rPr>
        <w:t>unfree</w:t>
      </w:r>
      <w:r>
        <w:rPr>
          <w:sz w:val="16"/>
        </w:rPr>
        <w:t>”</w:t>
      </w:r>
      <w:r w:rsidRPr="00CA38DB">
        <w:rPr>
          <w:sz w:val="16"/>
        </w:rPr>
        <w:t xml:space="preserve"> countries, and political cronyism are all things that a substantial section of the electorate have some reason to dislike. The problem with populism is that its remedies are wrong and, in fact, counterproductive. </w:t>
      </w:r>
    </w:p>
    <w:p w14:paraId="4B87071F" w14:textId="2DF8673A" w:rsidR="00364A2C" w:rsidRPr="00F166EE" w:rsidRDefault="00364A2C" w:rsidP="00364A2C">
      <w:pPr>
        <w:pStyle w:val="Heading1"/>
      </w:pPr>
      <w:r>
        <w:t>1NR---Finals---ADA</w:t>
      </w:r>
    </w:p>
    <w:p w14:paraId="5C34997E" w14:textId="2A19C140" w:rsidR="00F617F6" w:rsidRDefault="000460EF" w:rsidP="00F617F6">
      <w:pPr>
        <w:pStyle w:val="Heading2"/>
      </w:pPr>
      <w:r>
        <w:t>Adv---Divine Authority</w:t>
      </w:r>
    </w:p>
    <w:p w14:paraId="68F15089" w14:textId="77777777" w:rsidR="00F617F6" w:rsidRDefault="00F617F6" w:rsidP="00F617F6">
      <w:pPr>
        <w:pStyle w:val="Heading3"/>
      </w:pPr>
      <w:r>
        <w:t>Util---1NR</w:t>
      </w:r>
    </w:p>
    <w:p w14:paraId="0CAB88D7" w14:textId="77777777" w:rsidR="00F617F6" w:rsidRPr="00BE6E6B" w:rsidRDefault="00F617F6" w:rsidP="00F617F6">
      <w:pPr>
        <w:pStyle w:val="Heading4"/>
      </w:pPr>
      <w:r>
        <w:t xml:space="preserve">6. Values. Utilitarianism is the most </w:t>
      </w:r>
      <w:r>
        <w:rPr>
          <w:u w:val="single"/>
        </w:rPr>
        <w:t>compassio</w:t>
      </w:r>
      <w:r w:rsidRPr="008E1422">
        <w:rPr>
          <w:u w:val="single"/>
        </w:rPr>
        <w:t>nate</w:t>
      </w:r>
      <w:r>
        <w:t xml:space="preserve"> and by </w:t>
      </w:r>
      <w:r w:rsidRPr="00980992">
        <w:rPr>
          <w:u w:val="single"/>
        </w:rPr>
        <w:t>definition</w:t>
      </w:r>
      <w:r>
        <w:t xml:space="preserve"> must account for </w:t>
      </w:r>
      <w:r w:rsidRPr="00B778EF">
        <w:rPr>
          <w:u w:val="single"/>
        </w:rPr>
        <w:t>every</w:t>
      </w:r>
      <w:r>
        <w:t xml:space="preserve"> being.</w:t>
      </w:r>
    </w:p>
    <w:p w14:paraId="2BAD5741" w14:textId="77777777" w:rsidR="00F617F6" w:rsidRDefault="00F617F6" w:rsidP="00F617F6">
      <w:bookmarkStart w:id="4" w:name="_Hlk157292597"/>
      <w:r w:rsidRPr="00BE6E6B">
        <w:rPr>
          <w:rStyle w:val="Style13ptBold"/>
        </w:rPr>
        <w:t>MacAskill</w:t>
      </w:r>
      <w:r>
        <w:rPr>
          <w:rStyle w:val="Style13ptBold"/>
        </w:rPr>
        <w:t xml:space="preserve"> ’23</w:t>
      </w:r>
      <w:r w:rsidRPr="00BE6E6B">
        <w:rPr>
          <w:sz w:val="16"/>
        </w:rPr>
        <w:t xml:space="preserve"> </w:t>
      </w:r>
      <w:r>
        <w:t xml:space="preserve">[William, </w:t>
      </w:r>
      <w:r w:rsidRPr="00BB3AF5">
        <w:t>Dirk Meissner</w:t>
      </w:r>
      <w:r>
        <w:t>, and</w:t>
      </w:r>
      <w:r w:rsidRPr="006B5700">
        <w:t xml:space="preserve"> Richard Yetter Chappell</w:t>
      </w:r>
      <w:r>
        <w:t xml:space="preserve">; 2023; </w:t>
      </w:r>
      <w:r w:rsidRPr="006B5700">
        <w:t>associate professor in Philosophy and Research Fellow at the Global Priorities Institute at the University of Oxford</w:t>
      </w:r>
      <w:r>
        <w:t xml:space="preserve">; </w:t>
      </w:r>
      <w:r w:rsidRPr="006B5700">
        <w:t>Distinguished Professor</w:t>
      </w:r>
      <w:r>
        <w:t xml:space="preserve"> of economics at the National Research University; </w:t>
      </w:r>
      <w:r w:rsidRPr="00DE6977">
        <w:t>Associate Professor of Philosophy at the University of Miami</w:t>
      </w:r>
      <w:r>
        <w:t>, Ph.D. in philosophy</w:t>
      </w:r>
      <w:r w:rsidRPr="00DE6977">
        <w:t xml:space="preserve"> from Princeton University</w:t>
      </w:r>
      <w:r>
        <w:t xml:space="preserve">; Utilitarianism, </w:t>
      </w:r>
      <w:r w:rsidRPr="00DB5DB1">
        <w:t xml:space="preserve">"Introduction to Utilitarianism," </w:t>
      </w:r>
      <w:hyperlink r:id="rId12" w:history="1">
        <w:r w:rsidRPr="00EF7B24">
          <w:rPr>
            <w:rStyle w:val="Hyperlink"/>
          </w:rPr>
          <w:t>www.utilitarianism.net/introduction-to-utilitarianism</w:t>
        </w:r>
      </w:hyperlink>
      <w:r>
        <w:t>]</w:t>
      </w:r>
    </w:p>
    <w:bookmarkEnd w:id="4"/>
    <w:p w14:paraId="33F92677" w14:textId="77777777" w:rsidR="00F617F6" w:rsidRPr="004478A7" w:rsidRDefault="00F617F6" w:rsidP="00F617F6">
      <w:pPr>
        <w:rPr>
          <w:sz w:val="16"/>
          <w:szCs w:val="16"/>
        </w:rPr>
      </w:pPr>
      <w:r w:rsidRPr="004478A7">
        <w:rPr>
          <w:sz w:val="16"/>
          <w:szCs w:val="16"/>
        </w:rPr>
        <w:t>What Is Utilitarianism?</w:t>
      </w:r>
    </w:p>
    <w:p w14:paraId="78457280" w14:textId="77777777" w:rsidR="00F617F6" w:rsidRPr="004478A7" w:rsidRDefault="00F617F6" w:rsidP="00F617F6">
      <w:pPr>
        <w:rPr>
          <w:sz w:val="16"/>
          <w:szCs w:val="16"/>
        </w:rPr>
      </w:pPr>
      <w:r w:rsidRPr="004478A7">
        <w:rPr>
          <w:sz w:val="16"/>
          <w:szCs w:val="16"/>
        </w:rPr>
        <w:t>We can define utilitarianism in simple terms:</w:t>
      </w:r>
    </w:p>
    <w:p w14:paraId="1B469F73" w14:textId="77777777" w:rsidR="00F617F6" w:rsidRPr="00A84723" w:rsidRDefault="00F617F6" w:rsidP="00F617F6">
      <w:pPr>
        <w:ind w:firstLine="720"/>
        <w:rPr>
          <w:sz w:val="16"/>
        </w:rPr>
      </w:pPr>
      <w:r w:rsidRPr="00E0088A">
        <w:rPr>
          <w:rStyle w:val="StyleUnderline"/>
          <w:highlight w:val="cyan"/>
        </w:rPr>
        <w:t>Util</w:t>
      </w:r>
      <w:r w:rsidRPr="0098001F">
        <w:rPr>
          <w:rStyle w:val="StyleUnderline"/>
        </w:rPr>
        <w:t xml:space="preserve">itarianism is the view that one ought always to </w:t>
      </w:r>
      <w:r w:rsidRPr="00E0088A">
        <w:rPr>
          <w:rStyle w:val="StyleUnderline"/>
          <w:highlight w:val="cyan"/>
        </w:rPr>
        <w:t xml:space="preserve">promote </w:t>
      </w:r>
      <w:r w:rsidRPr="00E0088A">
        <w:rPr>
          <w:rStyle w:val="Emphasis"/>
          <w:highlight w:val="cyan"/>
        </w:rPr>
        <w:t>overall</w:t>
      </w:r>
      <w:r w:rsidRPr="00E0088A">
        <w:rPr>
          <w:rStyle w:val="StyleUnderline"/>
          <w:highlight w:val="cyan"/>
        </w:rPr>
        <w:t xml:space="preserve"> </w:t>
      </w:r>
      <w:r w:rsidRPr="00E0088A">
        <w:rPr>
          <w:rStyle w:val="Emphasis"/>
          <w:highlight w:val="cyan"/>
        </w:rPr>
        <w:t>well-being</w:t>
      </w:r>
      <w:r w:rsidRPr="00A84723">
        <w:rPr>
          <w:sz w:val="16"/>
        </w:rPr>
        <w:t>.</w:t>
      </w:r>
    </w:p>
    <w:p w14:paraId="7F5FB77F" w14:textId="77777777" w:rsidR="00F617F6" w:rsidRPr="00A84723" w:rsidRDefault="00F617F6" w:rsidP="00F617F6">
      <w:pPr>
        <w:rPr>
          <w:sz w:val="16"/>
        </w:rPr>
      </w:pPr>
      <w:r w:rsidRPr="0098001F">
        <w:rPr>
          <w:rStyle w:val="StyleUnderline"/>
        </w:rPr>
        <w:t xml:space="preserve">The core idea is that we should want </w:t>
      </w:r>
      <w:r w:rsidRPr="00E0088A">
        <w:rPr>
          <w:rStyle w:val="Emphasis"/>
          <w:highlight w:val="cyan"/>
        </w:rPr>
        <w:t>all lives</w:t>
      </w:r>
      <w:r w:rsidRPr="0098001F">
        <w:rPr>
          <w:rStyle w:val="StyleUnderline"/>
        </w:rPr>
        <w:t xml:space="preserve"> to </w:t>
      </w:r>
      <w:r w:rsidRPr="00E0088A">
        <w:rPr>
          <w:rStyle w:val="StyleUnderline"/>
          <w:highlight w:val="cyan"/>
        </w:rPr>
        <w:t>go</w:t>
      </w:r>
      <w:r w:rsidRPr="0098001F">
        <w:rPr>
          <w:rStyle w:val="StyleUnderline"/>
        </w:rPr>
        <w:t xml:space="preserve"> </w:t>
      </w:r>
      <w:r w:rsidRPr="0098001F">
        <w:rPr>
          <w:rStyle w:val="Emphasis"/>
        </w:rPr>
        <w:t xml:space="preserve">as </w:t>
      </w:r>
      <w:r w:rsidRPr="00E0088A">
        <w:rPr>
          <w:rStyle w:val="Emphasis"/>
          <w:highlight w:val="cyan"/>
        </w:rPr>
        <w:t>well</w:t>
      </w:r>
      <w:r w:rsidRPr="0098001F">
        <w:rPr>
          <w:rStyle w:val="Emphasis"/>
        </w:rPr>
        <w:t xml:space="preserve"> as possible</w:t>
      </w:r>
      <w:r w:rsidRPr="00A84723">
        <w:rPr>
          <w:sz w:val="16"/>
        </w:rPr>
        <w:t xml:space="preserve">,9 </w:t>
      </w:r>
      <w:r w:rsidRPr="0098001F">
        <w:rPr>
          <w:rStyle w:val="StyleUnderline"/>
        </w:rPr>
        <w:t xml:space="preserve">with </w:t>
      </w:r>
      <w:r w:rsidRPr="00E0088A">
        <w:rPr>
          <w:rStyle w:val="StyleUnderline"/>
          <w:highlight w:val="cyan"/>
        </w:rPr>
        <w:t>no-one</w:t>
      </w:r>
      <w:r w:rsidRPr="00A84723">
        <w:rPr>
          <w:rStyle w:val="StyleUnderline"/>
        </w:rPr>
        <w:t>’s</w:t>
      </w:r>
      <w:r w:rsidRPr="0098001F">
        <w:rPr>
          <w:rStyle w:val="StyleUnderline"/>
        </w:rPr>
        <w:t xml:space="preserve"> well-being </w:t>
      </w:r>
      <w:r w:rsidRPr="00E0088A">
        <w:rPr>
          <w:rStyle w:val="Emphasis"/>
          <w:highlight w:val="cyan"/>
        </w:rPr>
        <w:t>counting for more</w:t>
      </w:r>
      <w:r w:rsidRPr="00E0088A">
        <w:rPr>
          <w:rStyle w:val="StyleUnderline"/>
          <w:highlight w:val="cyan"/>
        </w:rPr>
        <w:t xml:space="preserve"> or </w:t>
      </w:r>
      <w:r w:rsidRPr="00E0088A">
        <w:rPr>
          <w:rStyle w:val="Emphasis"/>
          <w:highlight w:val="cyan"/>
        </w:rPr>
        <w:t>less</w:t>
      </w:r>
      <w:r w:rsidRPr="00E0088A">
        <w:rPr>
          <w:rStyle w:val="StyleUnderline"/>
          <w:highlight w:val="cyan"/>
        </w:rPr>
        <w:t xml:space="preserve"> than </w:t>
      </w:r>
      <w:r w:rsidRPr="00E0088A">
        <w:rPr>
          <w:rStyle w:val="Emphasis"/>
          <w:highlight w:val="cyan"/>
        </w:rPr>
        <w:t>anyone else</w:t>
      </w:r>
      <w:r w:rsidRPr="00A84723">
        <w:rPr>
          <w:rStyle w:val="StyleUnderline"/>
        </w:rPr>
        <w:t>’s</w:t>
      </w:r>
      <w:r w:rsidRPr="00A84723">
        <w:rPr>
          <w:sz w:val="16"/>
        </w:rPr>
        <w:t>.</w:t>
      </w:r>
    </w:p>
    <w:p w14:paraId="160F703C" w14:textId="77777777" w:rsidR="00F617F6" w:rsidRPr="00A84723" w:rsidRDefault="00F617F6" w:rsidP="00F617F6">
      <w:pPr>
        <w:rPr>
          <w:sz w:val="16"/>
        </w:rPr>
      </w:pPr>
      <w:r w:rsidRPr="00A84723">
        <w:rPr>
          <w:sz w:val="16"/>
        </w:rPr>
        <w:t xml:space="preserve">Sometimes philosophers talk about “welfare” or “utility” rather than “well-being”, but these words are typically used to mean the same thing.10 (Others sometimes use “well-being” and “happiness” interchangeably, though we’ll take “happiness” to be a narrower concept.)11 </w:t>
      </w:r>
      <w:r w:rsidRPr="0098001F">
        <w:rPr>
          <w:rStyle w:val="StyleUnderline"/>
        </w:rPr>
        <w:t xml:space="preserve">Utilitarianism is most commonly applied to evaluate the </w:t>
      </w:r>
      <w:r w:rsidRPr="0098001F">
        <w:rPr>
          <w:rStyle w:val="Emphasis"/>
        </w:rPr>
        <w:t>rightness of actions</w:t>
      </w:r>
      <w:r w:rsidRPr="0098001F">
        <w:rPr>
          <w:rStyle w:val="StyleUnderline"/>
        </w:rPr>
        <w:t xml:space="preserve">, but the theory can also evaluate other things, like </w:t>
      </w:r>
      <w:r w:rsidRPr="0098001F">
        <w:rPr>
          <w:rStyle w:val="Emphasis"/>
        </w:rPr>
        <w:t>rules</w:t>
      </w:r>
      <w:r w:rsidRPr="0098001F">
        <w:rPr>
          <w:rStyle w:val="StyleUnderline"/>
        </w:rPr>
        <w:t xml:space="preserve">, </w:t>
      </w:r>
      <w:r w:rsidRPr="0098001F">
        <w:rPr>
          <w:rStyle w:val="Emphasis"/>
        </w:rPr>
        <w:t>policies</w:t>
      </w:r>
      <w:r w:rsidRPr="0098001F">
        <w:rPr>
          <w:rStyle w:val="StyleUnderline"/>
        </w:rPr>
        <w:t xml:space="preserve">, </w:t>
      </w:r>
      <w:r w:rsidRPr="0098001F">
        <w:rPr>
          <w:rStyle w:val="Emphasis"/>
        </w:rPr>
        <w:t>motives</w:t>
      </w:r>
      <w:r w:rsidRPr="0098001F">
        <w:rPr>
          <w:rStyle w:val="StyleUnderline"/>
        </w:rPr>
        <w:t xml:space="preserve">, </w:t>
      </w:r>
      <w:r w:rsidRPr="0098001F">
        <w:rPr>
          <w:rStyle w:val="Emphasis"/>
        </w:rPr>
        <w:t>virtues</w:t>
      </w:r>
      <w:r w:rsidRPr="0098001F">
        <w:rPr>
          <w:rStyle w:val="StyleUnderline"/>
        </w:rPr>
        <w:t xml:space="preserve">, and </w:t>
      </w:r>
      <w:r w:rsidRPr="0098001F">
        <w:rPr>
          <w:rStyle w:val="Emphasis"/>
        </w:rPr>
        <w:t>social institutions</w:t>
      </w:r>
      <w:r w:rsidRPr="00A84723">
        <w:rPr>
          <w:sz w:val="16"/>
        </w:rPr>
        <w:t>. It is perhaps unfortunate that the clinical-sounding term “utilitarianism” caught on as a name, especially since in common speech the word “utilitarian” is easily confused with joyless functionality or even outright selfishness.</w:t>
      </w:r>
    </w:p>
    <w:p w14:paraId="69517341" w14:textId="77777777" w:rsidR="00F617F6" w:rsidRPr="00A84723" w:rsidRDefault="00F617F6" w:rsidP="00F617F6">
      <w:pPr>
        <w:rPr>
          <w:sz w:val="16"/>
        </w:rPr>
      </w:pPr>
      <w:r w:rsidRPr="00A84723">
        <w:rPr>
          <w:sz w:val="16"/>
        </w:rPr>
        <w:t>All ethical theories in the utilitarian family share four defining elements: consequentialism, welfarism, impartiality, and aggregationism, which we’ll define as follows:</w:t>
      </w:r>
    </w:p>
    <w:p w14:paraId="74BF6D0F" w14:textId="77777777" w:rsidR="00F617F6" w:rsidRPr="00A84723" w:rsidRDefault="00F617F6" w:rsidP="00F617F6">
      <w:pPr>
        <w:rPr>
          <w:sz w:val="16"/>
        </w:rPr>
      </w:pPr>
      <w:r w:rsidRPr="00A84723">
        <w:rPr>
          <w:sz w:val="16"/>
        </w:rPr>
        <w:t>Consequentialism: one ought always to promote good outcomes.</w:t>
      </w:r>
    </w:p>
    <w:p w14:paraId="6EC7E097" w14:textId="77777777" w:rsidR="00F617F6" w:rsidRPr="00A84723" w:rsidRDefault="00F617F6" w:rsidP="00F617F6">
      <w:pPr>
        <w:rPr>
          <w:sz w:val="16"/>
        </w:rPr>
      </w:pPr>
      <w:r w:rsidRPr="00A84723">
        <w:rPr>
          <w:sz w:val="16"/>
        </w:rPr>
        <w:t xml:space="preserve">Welfarism: the </w:t>
      </w:r>
      <w:r w:rsidRPr="0098001F">
        <w:rPr>
          <w:rStyle w:val="StyleUnderline"/>
        </w:rPr>
        <w:t xml:space="preserve">value of an outcome is </w:t>
      </w:r>
      <w:r w:rsidRPr="0098001F">
        <w:rPr>
          <w:rStyle w:val="Emphasis"/>
        </w:rPr>
        <w:t>wholly determined</w:t>
      </w:r>
      <w:r w:rsidRPr="0098001F">
        <w:rPr>
          <w:rStyle w:val="StyleUnderline"/>
        </w:rPr>
        <w:t xml:space="preserve"> by the </w:t>
      </w:r>
      <w:r w:rsidRPr="0098001F">
        <w:rPr>
          <w:rStyle w:val="Emphasis"/>
        </w:rPr>
        <w:t>well-being</w:t>
      </w:r>
      <w:r w:rsidRPr="0098001F">
        <w:rPr>
          <w:rStyle w:val="StyleUnderline"/>
        </w:rPr>
        <w:t xml:space="preserve"> of the </w:t>
      </w:r>
      <w:r w:rsidRPr="0098001F">
        <w:rPr>
          <w:rStyle w:val="Emphasis"/>
        </w:rPr>
        <w:t>individuals</w:t>
      </w:r>
      <w:r w:rsidRPr="0098001F">
        <w:rPr>
          <w:rStyle w:val="StyleUnderline"/>
        </w:rPr>
        <w:t xml:space="preserve"> </w:t>
      </w:r>
      <w:r w:rsidRPr="0098001F">
        <w:rPr>
          <w:rStyle w:val="Emphasis"/>
        </w:rPr>
        <w:t>in it</w:t>
      </w:r>
      <w:r w:rsidRPr="00A84723">
        <w:rPr>
          <w:sz w:val="16"/>
        </w:rPr>
        <w:t>.</w:t>
      </w:r>
    </w:p>
    <w:p w14:paraId="050002B6" w14:textId="77777777" w:rsidR="00F617F6" w:rsidRPr="00A84723" w:rsidRDefault="00F617F6" w:rsidP="00F617F6">
      <w:pPr>
        <w:rPr>
          <w:sz w:val="16"/>
        </w:rPr>
      </w:pPr>
      <w:r w:rsidRPr="00A84723">
        <w:rPr>
          <w:sz w:val="16"/>
        </w:rPr>
        <w:t>Impartiality: a given quantity of well-being is equally valuable no matter whose well-being it is.</w:t>
      </w:r>
    </w:p>
    <w:p w14:paraId="6C74AB59" w14:textId="77777777" w:rsidR="00F617F6" w:rsidRPr="00A84723" w:rsidRDefault="00F617F6" w:rsidP="00F617F6">
      <w:pPr>
        <w:rPr>
          <w:sz w:val="16"/>
        </w:rPr>
      </w:pPr>
      <w:r w:rsidRPr="00A84723">
        <w:rPr>
          <w:sz w:val="16"/>
        </w:rPr>
        <w:t>Aggregationism: the value of an outcome is given by the sum value of the lives it contains.12</w:t>
      </w:r>
    </w:p>
    <w:p w14:paraId="52DE6E1E" w14:textId="77777777" w:rsidR="00F617F6" w:rsidRPr="00A84723" w:rsidRDefault="00F617F6" w:rsidP="00F617F6">
      <w:pPr>
        <w:rPr>
          <w:sz w:val="16"/>
        </w:rPr>
      </w:pPr>
      <w:r w:rsidRPr="00A84723">
        <w:rPr>
          <w:sz w:val="16"/>
        </w:rPr>
        <w:t>Utilitarianism’s rivals are theories that deny one or more of the above four elements. For example, they might hold that actions can be inherently right or wrong regardless of their consequences, or that things other than well-being can contribute to an outcome’s value, or that morality allows us to be partial towards our friends and families, or that we should do whatever will most benefit the worst-off member of society.</w:t>
      </w:r>
    </w:p>
    <w:p w14:paraId="3A33473F" w14:textId="77777777" w:rsidR="00F617F6" w:rsidRPr="00A84723" w:rsidRDefault="00F617F6" w:rsidP="00F617F6">
      <w:pPr>
        <w:rPr>
          <w:sz w:val="16"/>
        </w:rPr>
      </w:pPr>
      <w:r w:rsidRPr="00A84723">
        <w:rPr>
          <w:sz w:val="16"/>
        </w:rPr>
        <w:t>Roadmap</w:t>
      </w:r>
    </w:p>
    <w:p w14:paraId="5C410743" w14:textId="77777777" w:rsidR="00F617F6" w:rsidRPr="00A84723" w:rsidRDefault="00F617F6" w:rsidP="00F617F6">
      <w:pPr>
        <w:rPr>
          <w:sz w:val="16"/>
        </w:rPr>
      </w:pPr>
      <w:r w:rsidRPr="00A84723">
        <w:rPr>
          <w:sz w:val="16"/>
        </w:rPr>
        <w:t>We cover the four elements of utilitarianism in greater depth, along with further theoretical distinctions, in Chapter 2: Elements and Types of Utilitarianism.</w:t>
      </w:r>
    </w:p>
    <w:p w14:paraId="45C08B34" w14:textId="77777777" w:rsidR="00F617F6" w:rsidRPr="00A84723" w:rsidRDefault="00F617F6" w:rsidP="00F617F6">
      <w:pPr>
        <w:rPr>
          <w:sz w:val="16"/>
        </w:rPr>
      </w:pPr>
      <w:r w:rsidRPr="00A84723">
        <w:rPr>
          <w:sz w:val="16"/>
        </w:rPr>
        <w:t>Chapter 3 explains reflective equilibrium as a moral methodology, and presents several arguments for utilitarianism (and similar consequentialist views) over competing approaches to ethics. This includes discussion of the veil of ignorance, the expanding moral circle, and the argument that utilitarianism offers an especially compelling account of what fundamentally matters. This chapter also explains the paradox of deontology, evolutionary debunking arguments, and other objections to non-consequentialist ethics.</w:t>
      </w:r>
    </w:p>
    <w:p w14:paraId="06A91905" w14:textId="77777777" w:rsidR="00F617F6" w:rsidRPr="00A84723" w:rsidRDefault="00F617F6" w:rsidP="00F617F6">
      <w:pPr>
        <w:rPr>
          <w:sz w:val="16"/>
        </w:rPr>
      </w:pPr>
      <w:r w:rsidRPr="00A84723">
        <w:rPr>
          <w:sz w:val="16"/>
        </w:rPr>
        <w:t>Specific theories of well-being and of population ethics are explored in Chapters 4 and 5, respectively. While utilitarianism is often associated with hedonism about well-being and the total view of population ethics (a combination known as classical utilitarianism), there are other options that are also worth considering. It’s especially worth bearing in mind that objections to hedonism or to the total view may yet leave other forms of utilitarianism untouched.</w:t>
      </w:r>
    </w:p>
    <w:p w14:paraId="2031811A" w14:textId="77777777" w:rsidR="00F617F6" w:rsidRPr="00A84723" w:rsidRDefault="00F617F6" w:rsidP="00F617F6">
      <w:pPr>
        <w:rPr>
          <w:sz w:val="16"/>
        </w:rPr>
      </w:pPr>
      <w:r w:rsidRPr="00A84723">
        <w:rPr>
          <w:sz w:val="16"/>
        </w:rPr>
        <w:t>Chapter 6 and our supplemental article Acting on Utilitarianism explore the practical applications of utilitarianism, and its implications for how we should live our lives. We argue that, in practice, a utilitarian should try to do as much good as possible whilst still abiding by commonsense moral virtues like integrity, trustworthiness, and law-abidingness, in order to advance social cooperation and mitigate the downside risk of miscalculation.</w:t>
      </w:r>
    </w:p>
    <w:p w14:paraId="26328356" w14:textId="77777777" w:rsidR="00F617F6" w:rsidRPr="00A84723" w:rsidRDefault="00F617F6" w:rsidP="00F617F6">
      <w:pPr>
        <w:rPr>
          <w:sz w:val="16"/>
        </w:rPr>
      </w:pPr>
      <w:r w:rsidRPr="00A84723">
        <w:rPr>
          <w:sz w:val="16"/>
        </w:rPr>
        <w:t>Chapter 7 examines how robust these practical recommendations are to various departures from strict utilitarian theory. While some alternative theories may yield radically divergent practical implications, we argue that a wide range of reasonable views ultimately converge on the core practical recommendation of utilitarian ethics—namely, to use a significant fraction of your time and/or money to help others, and to try to do so as effectively as possible, without violating commonsense moral constraints.</w:t>
      </w:r>
    </w:p>
    <w:p w14:paraId="7AE53941" w14:textId="77777777" w:rsidR="00F617F6" w:rsidRPr="00A84723" w:rsidRDefault="00F617F6" w:rsidP="00F617F6">
      <w:pPr>
        <w:rPr>
          <w:sz w:val="16"/>
        </w:rPr>
      </w:pPr>
      <w:r w:rsidRPr="00A84723">
        <w:rPr>
          <w:sz w:val="16"/>
        </w:rPr>
        <w:t>Prominent objections to utilitarianism are addressed in chapter 8. We introduce a “toolkit” of general maneuvers available to utilitarians to address a wide range of objections, and then show how this toolkit can be used to address concerns about rights, demandingness, cluelessness, and more.</w:t>
      </w:r>
    </w:p>
    <w:p w14:paraId="46D26999" w14:textId="77777777" w:rsidR="00F617F6" w:rsidRPr="00A84723" w:rsidRDefault="00F617F6" w:rsidP="00F617F6">
      <w:pPr>
        <w:rPr>
          <w:sz w:val="16"/>
        </w:rPr>
      </w:pPr>
      <w:r w:rsidRPr="00A84723">
        <w:rPr>
          <w:sz w:val="16"/>
        </w:rPr>
        <w:t>Conclusion</w:t>
      </w:r>
    </w:p>
    <w:p w14:paraId="1129FD82" w14:textId="77777777" w:rsidR="00F617F6" w:rsidRDefault="00F617F6" w:rsidP="00F617F6">
      <w:pPr>
        <w:rPr>
          <w:sz w:val="16"/>
        </w:rPr>
      </w:pPr>
      <w:r w:rsidRPr="00E0088A">
        <w:rPr>
          <w:rStyle w:val="StyleUnderline"/>
          <w:highlight w:val="cyan"/>
        </w:rPr>
        <w:t xml:space="preserve">What matters </w:t>
      </w:r>
      <w:r w:rsidRPr="00E0088A">
        <w:rPr>
          <w:rStyle w:val="Emphasis"/>
          <w:highlight w:val="cyan"/>
        </w:rPr>
        <w:t>most</w:t>
      </w:r>
      <w:r w:rsidRPr="00A84723">
        <w:rPr>
          <w:rStyle w:val="StyleUnderline"/>
        </w:rPr>
        <w:t xml:space="preserve"> for utilitarianism </w:t>
      </w:r>
      <w:r w:rsidRPr="00E0088A">
        <w:rPr>
          <w:rStyle w:val="StyleUnderline"/>
          <w:highlight w:val="cyan"/>
        </w:rPr>
        <w:t>is improving</w:t>
      </w:r>
      <w:r w:rsidRPr="00A84723">
        <w:rPr>
          <w:rStyle w:val="StyleUnderline"/>
        </w:rPr>
        <w:t xml:space="preserve"> the </w:t>
      </w:r>
      <w:r w:rsidRPr="00E0088A">
        <w:rPr>
          <w:rStyle w:val="StyleUnderline"/>
          <w:highlight w:val="cyan"/>
        </w:rPr>
        <w:t>well-being</w:t>
      </w:r>
      <w:r w:rsidRPr="00A84723">
        <w:rPr>
          <w:rStyle w:val="StyleUnderline"/>
        </w:rPr>
        <w:t xml:space="preserve"> of </w:t>
      </w:r>
      <w:r w:rsidRPr="00A84723">
        <w:rPr>
          <w:rStyle w:val="Emphasis"/>
        </w:rPr>
        <w:t>all individuals</w:t>
      </w:r>
      <w:r w:rsidRPr="00A84723">
        <w:rPr>
          <w:rStyle w:val="StyleUnderline"/>
        </w:rPr>
        <w:t xml:space="preserve">, </w:t>
      </w:r>
      <w:r w:rsidRPr="00E0088A">
        <w:rPr>
          <w:rStyle w:val="StyleUnderline"/>
          <w:highlight w:val="cyan"/>
        </w:rPr>
        <w:t>regardless of</w:t>
      </w:r>
      <w:r w:rsidRPr="00A84723">
        <w:rPr>
          <w:rStyle w:val="StyleUnderline"/>
        </w:rPr>
        <w:t xml:space="preserve"> their </w:t>
      </w:r>
      <w:r w:rsidRPr="00E0088A">
        <w:rPr>
          <w:rStyle w:val="Emphasis"/>
          <w:highlight w:val="cyan"/>
        </w:rPr>
        <w:t>gender</w:t>
      </w:r>
      <w:r w:rsidRPr="00E0088A">
        <w:rPr>
          <w:rStyle w:val="StyleUnderline"/>
          <w:highlight w:val="cyan"/>
        </w:rPr>
        <w:t xml:space="preserve">, </w:t>
      </w:r>
      <w:r w:rsidRPr="00E0088A">
        <w:rPr>
          <w:rStyle w:val="Emphasis"/>
          <w:highlight w:val="cyan"/>
        </w:rPr>
        <w:t>race</w:t>
      </w:r>
      <w:r w:rsidRPr="00E0088A">
        <w:rPr>
          <w:rStyle w:val="StyleUnderline"/>
          <w:highlight w:val="cyan"/>
        </w:rPr>
        <w:t xml:space="preserve">, </w:t>
      </w:r>
      <w:r w:rsidRPr="00E0088A">
        <w:rPr>
          <w:rStyle w:val="Emphasis"/>
          <w:highlight w:val="cyan"/>
        </w:rPr>
        <w:t>species</w:t>
      </w:r>
      <w:r w:rsidRPr="00E0088A">
        <w:rPr>
          <w:rStyle w:val="StyleUnderline"/>
          <w:highlight w:val="cyan"/>
        </w:rPr>
        <w:t>, or</w:t>
      </w:r>
      <w:r w:rsidRPr="00A84723">
        <w:rPr>
          <w:rStyle w:val="StyleUnderline"/>
        </w:rPr>
        <w:t xml:space="preserve"> their </w:t>
      </w:r>
      <w:r w:rsidRPr="00A84723">
        <w:rPr>
          <w:rStyle w:val="Emphasis"/>
        </w:rPr>
        <w:t>geographical</w:t>
      </w:r>
      <w:r w:rsidRPr="00A84723">
        <w:rPr>
          <w:rStyle w:val="StyleUnderline"/>
        </w:rPr>
        <w:t xml:space="preserve"> or </w:t>
      </w:r>
      <w:r w:rsidRPr="00A84723">
        <w:rPr>
          <w:rStyle w:val="Emphasis"/>
        </w:rPr>
        <w:t xml:space="preserve">temporal </w:t>
      </w:r>
      <w:r w:rsidRPr="00E0088A">
        <w:rPr>
          <w:rStyle w:val="Emphasis"/>
          <w:highlight w:val="cyan"/>
        </w:rPr>
        <w:t>location</w:t>
      </w:r>
      <w:r w:rsidRPr="00A84723">
        <w:rPr>
          <w:sz w:val="16"/>
        </w:rPr>
        <w:t>.</w:t>
      </w:r>
    </w:p>
    <w:p w14:paraId="12EF1F6C" w14:textId="77777777" w:rsidR="00F617F6" w:rsidRDefault="00F617F6" w:rsidP="00F617F6">
      <w:pPr>
        <w:pStyle w:val="Heading3"/>
      </w:pPr>
      <w:r>
        <w:t xml:space="preserve">God Fake---AT: Miracles---1AR </w:t>
      </w:r>
    </w:p>
    <w:p w14:paraId="7A9538BD" w14:textId="77777777" w:rsidR="00F617F6" w:rsidRDefault="00F617F6" w:rsidP="00F617F6">
      <w:pPr>
        <w:pStyle w:val="Heading4"/>
      </w:pPr>
      <w:r>
        <w:t xml:space="preserve">Prefer </w:t>
      </w:r>
      <w:r>
        <w:rPr>
          <w:u w:val="single"/>
        </w:rPr>
        <w:t>rational empiricism</w:t>
      </w:r>
      <w:r>
        <w:t xml:space="preserve">---we can </w:t>
      </w:r>
      <w:r>
        <w:rPr>
          <w:u w:val="single"/>
        </w:rPr>
        <w:t>never know</w:t>
      </w:r>
      <w:r>
        <w:t xml:space="preserve"> if miracles </w:t>
      </w:r>
      <w:r>
        <w:rPr>
          <w:u w:val="single"/>
        </w:rPr>
        <w:t>actually occurred</w:t>
      </w:r>
      <w:r>
        <w:t xml:space="preserve">, BUT your </w:t>
      </w:r>
      <w:r>
        <w:rPr>
          <w:u w:val="single"/>
        </w:rPr>
        <w:t>cursory experience</w:t>
      </w:r>
      <w:r>
        <w:t xml:space="preserve"> suggests they’re </w:t>
      </w:r>
      <w:r>
        <w:rPr>
          <w:u w:val="single"/>
        </w:rPr>
        <w:t>fake</w:t>
      </w:r>
      <w:r>
        <w:t xml:space="preserve">. </w:t>
      </w:r>
    </w:p>
    <w:p w14:paraId="49AEA7F1" w14:textId="77777777" w:rsidR="00F617F6" w:rsidRPr="00395CEB" w:rsidRDefault="00F617F6" w:rsidP="00F617F6">
      <w:r>
        <w:t xml:space="preserve">John </w:t>
      </w:r>
      <w:r w:rsidRPr="00395CEB">
        <w:rPr>
          <w:rStyle w:val="Style13ptBold"/>
        </w:rPr>
        <w:t>Loftus 24</w:t>
      </w:r>
      <w:r>
        <w:t xml:space="preserve">. M.A. and M.Div. degrees in theology and philosophy from Lincoln Christian Seminary. “Questioning Miracles: In Defense of David Hume.” 4/6/24. https://infidels.org/library/modern/questioning-miracles/. </w:t>
      </w:r>
    </w:p>
    <w:p w14:paraId="4C6D9700" w14:textId="77777777" w:rsidR="00F617F6" w:rsidRPr="00395CEB" w:rsidRDefault="00F617F6" w:rsidP="00F617F6">
      <w:pPr>
        <w:rPr>
          <w:sz w:val="16"/>
        </w:rPr>
      </w:pPr>
      <w:r w:rsidRPr="00395CEB">
        <w:rPr>
          <w:sz w:val="16"/>
        </w:rPr>
        <w:t xml:space="preserve">The reason why Hume, Lessing, Jefferson, Paine, and others didn’t believe in miracles goes back to Newtonian science, chiefly the concept that there are </w:t>
      </w:r>
      <w:r w:rsidRPr="00395CEB">
        <w:rPr>
          <w:rStyle w:val="Emphasis"/>
          <w:highlight w:val="cyan"/>
        </w:rPr>
        <w:t>laws of nature</w:t>
      </w:r>
      <w:r w:rsidRPr="00395CEB">
        <w:rPr>
          <w:rStyle w:val="StyleUnderline"/>
        </w:rPr>
        <w:t xml:space="preserve"> that </w:t>
      </w:r>
      <w:r w:rsidRPr="00395CEB">
        <w:rPr>
          <w:rStyle w:val="StyleUnderline"/>
          <w:highlight w:val="cyan"/>
        </w:rPr>
        <w:t xml:space="preserve">are </w:t>
      </w:r>
      <w:r w:rsidRPr="00395CEB">
        <w:rPr>
          <w:rStyle w:val="Emphasis"/>
          <w:sz w:val="24"/>
          <w:szCs w:val="24"/>
          <w:highlight w:val="cyan"/>
        </w:rPr>
        <w:t>all-encompassing</w:t>
      </w:r>
      <w:r w:rsidRPr="00395CEB">
        <w:rPr>
          <w:sz w:val="16"/>
        </w:rPr>
        <w:t xml:space="preserve">. This led people to see the world as a machine, alternatively described as the Newtonian world machine or a clockwork universe. Given this milieu, </w:t>
      </w:r>
      <w:r w:rsidRPr="00395CEB">
        <w:rPr>
          <w:rStyle w:val="StyleUnderline"/>
          <w:highlight w:val="cyan"/>
        </w:rPr>
        <w:t>miracles</w:t>
      </w:r>
      <w:r w:rsidRPr="00395CEB">
        <w:rPr>
          <w:rStyle w:val="StyleUnderline"/>
        </w:rPr>
        <w:t xml:space="preserve"> had it very tough</w:t>
      </w:r>
      <w:r w:rsidRPr="00395CEB">
        <w:rPr>
          <w:sz w:val="16"/>
        </w:rPr>
        <w:t>. But it’s this very milieu that produced a notion of a truly miraculous event, as philosopher Antony Flew described:</w:t>
      </w:r>
    </w:p>
    <w:p w14:paraId="2346BBA9" w14:textId="77777777" w:rsidR="00F617F6" w:rsidRPr="00395CEB" w:rsidRDefault="00F617F6" w:rsidP="00F617F6">
      <w:pPr>
        <w:ind w:left="720"/>
        <w:rPr>
          <w:sz w:val="16"/>
        </w:rPr>
      </w:pPr>
      <w:r w:rsidRPr="00395CEB">
        <w:rPr>
          <w:sz w:val="16"/>
        </w:rPr>
        <w:t xml:space="preserve">A strong notion of the truly miraculous </w:t>
      </w:r>
      <w:r w:rsidRPr="00395CEB">
        <w:rPr>
          <w:rStyle w:val="StyleUnderline"/>
          <w:highlight w:val="cyan"/>
        </w:rPr>
        <w:t xml:space="preserve">can </w:t>
      </w:r>
      <w:r w:rsidRPr="00395CEB">
        <w:rPr>
          <w:rStyle w:val="Emphasis"/>
          <w:sz w:val="24"/>
          <w:szCs w:val="24"/>
          <w:highlight w:val="cyan"/>
        </w:rPr>
        <w:t>only be generated</w:t>
      </w:r>
      <w:r w:rsidRPr="00395CEB">
        <w:rPr>
          <w:rStyle w:val="StyleUnderline"/>
          <w:highlight w:val="cyan"/>
        </w:rPr>
        <w:t xml:space="preserve"> if there is</w:t>
      </w:r>
      <w:r w:rsidRPr="00395CEB">
        <w:rPr>
          <w:rStyle w:val="StyleUnderline"/>
        </w:rPr>
        <w:t xml:space="preserve"> first </w:t>
      </w:r>
      <w:r w:rsidRPr="00395CEB">
        <w:rPr>
          <w:rStyle w:val="Emphasis"/>
          <w:highlight w:val="cyan"/>
        </w:rPr>
        <w:t>a</w:t>
      </w:r>
      <w:r w:rsidRPr="00395CEB">
        <w:rPr>
          <w:rStyle w:val="StyleUnderline"/>
        </w:rPr>
        <w:t xml:space="preserve">n equally </w:t>
      </w:r>
      <w:r w:rsidRPr="00395CEB">
        <w:rPr>
          <w:rStyle w:val="Emphasis"/>
          <w:highlight w:val="cyan"/>
        </w:rPr>
        <w:t>strong</w:t>
      </w:r>
      <w:r w:rsidRPr="00395CEB">
        <w:rPr>
          <w:rStyle w:val="Emphasis"/>
        </w:rPr>
        <w:t xml:space="preserve"> conception</w:t>
      </w:r>
      <w:r w:rsidRPr="00395CEB">
        <w:rPr>
          <w:rStyle w:val="StyleUnderline"/>
        </w:rPr>
        <w:t xml:space="preserve"> of a </w:t>
      </w:r>
      <w:r w:rsidRPr="00395CEB">
        <w:rPr>
          <w:rStyle w:val="Emphasis"/>
        </w:rPr>
        <w:t xml:space="preserve">natural </w:t>
      </w:r>
      <w:r w:rsidRPr="00395CEB">
        <w:rPr>
          <w:rStyle w:val="Emphasis"/>
          <w:highlight w:val="cyan"/>
        </w:rPr>
        <w:t>order</w:t>
      </w:r>
      <w:r w:rsidRPr="00395CEB">
        <w:rPr>
          <w:sz w:val="16"/>
        </w:rPr>
        <w:t xml:space="preserve">. Where there is as yet no strong conception of a natural order, there is little room for the idea of a genuinely miraculous event as distinct from the phenomenon of a prodigy, of a wonder, or of a divine sign. But </w:t>
      </w:r>
      <w:r w:rsidRPr="00395CEB">
        <w:rPr>
          <w:rStyle w:val="StyleUnderline"/>
        </w:rPr>
        <w:t xml:space="preserve">once such a conception of a natural order has taken firm root, </w:t>
      </w:r>
      <w:r w:rsidRPr="00395CEB">
        <w:rPr>
          <w:rStyle w:val="StyleUnderline"/>
          <w:highlight w:val="cyan"/>
        </w:rPr>
        <w:t>there is</w:t>
      </w:r>
      <w:r w:rsidRPr="00395CEB">
        <w:rPr>
          <w:rStyle w:val="StyleUnderline"/>
        </w:rPr>
        <w:t xml:space="preserve"> a </w:t>
      </w:r>
      <w:r w:rsidRPr="00395CEB">
        <w:rPr>
          <w:rStyle w:val="Emphasis"/>
        </w:rPr>
        <w:t xml:space="preserve">great </w:t>
      </w:r>
      <w:r w:rsidRPr="00395CEB">
        <w:rPr>
          <w:rStyle w:val="Emphasis"/>
          <w:highlight w:val="cyan"/>
        </w:rPr>
        <w:t>reluctance</w:t>
      </w:r>
      <w:r w:rsidRPr="00395CEB">
        <w:rPr>
          <w:rStyle w:val="StyleUnderline"/>
          <w:highlight w:val="cyan"/>
        </w:rPr>
        <w:t xml:space="preserve"> to</w:t>
      </w:r>
      <w:r w:rsidRPr="00395CEB">
        <w:rPr>
          <w:rStyle w:val="StyleUnderline"/>
        </w:rPr>
        <w:t xml:space="preserve"> allow that miracles </w:t>
      </w:r>
      <w:r w:rsidRPr="00395CEB">
        <w:rPr>
          <w:rStyle w:val="Emphasis"/>
        </w:rPr>
        <w:t>have</w:t>
      </w:r>
      <w:r w:rsidRPr="00395CEB">
        <w:rPr>
          <w:rStyle w:val="StyleUnderline"/>
        </w:rPr>
        <w:t xml:space="preserve"> in fact </w:t>
      </w:r>
      <w:r w:rsidRPr="00395CEB">
        <w:rPr>
          <w:rStyle w:val="Emphasis"/>
        </w:rPr>
        <w:t>occurred</w:t>
      </w:r>
      <w:r w:rsidRPr="00395CEB">
        <w:rPr>
          <w:rStyle w:val="StyleUnderline"/>
        </w:rPr>
        <w:t xml:space="preserve">, or even to admit as </w:t>
      </w:r>
      <w:r w:rsidRPr="00395CEB">
        <w:rPr>
          <w:rStyle w:val="StyleUnderline"/>
          <w:highlight w:val="cyan"/>
        </w:rPr>
        <w:t>legitimate</w:t>
      </w:r>
      <w:r w:rsidRPr="00395CEB">
        <w:rPr>
          <w:rStyle w:val="StyleUnderline"/>
        </w:rPr>
        <w:t xml:space="preserve"> a concept of </w:t>
      </w:r>
      <w:r w:rsidRPr="00395CEB">
        <w:rPr>
          <w:rStyle w:val="StyleUnderline"/>
          <w:highlight w:val="cyan"/>
        </w:rPr>
        <w:t xml:space="preserve">the </w:t>
      </w:r>
      <w:r w:rsidRPr="00395CEB">
        <w:rPr>
          <w:rStyle w:val="Emphasis"/>
          <w:highlight w:val="cyan"/>
        </w:rPr>
        <w:t>miraculous</w:t>
      </w:r>
      <w:r w:rsidRPr="00395CEB">
        <w:rPr>
          <w:sz w:val="16"/>
        </w:rPr>
        <w:t>.[13]</w:t>
      </w:r>
    </w:p>
    <w:p w14:paraId="6B9A0202" w14:textId="77777777" w:rsidR="00F617F6" w:rsidRPr="00395CEB" w:rsidRDefault="00F617F6" w:rsidP="00F617F6">
      <w:pPr>
        <w:rPr>
          <w:sz w:val="16"/>
        </w:rPr>
      </w:pPr>
      <w:r w:rsidRPr="00395CEB">
        <w:rPr>
          <w:sz w:val="16"/>
        </w:rPr>
        <w:t>Summing up, Hume says:</w:t>
      </w:r>
    </w:p>
    <w:p w14:paraId="0E4BE8BC" w14:textId="77777777" w:rsidR="00F617F6" w:rsidRPr="00395CEB" w:rsidRDefault="00F617F6" w:rsidP="00F617F6">
      <w:pPr>
        <w:ind w:left="720"/>
        <w:rPr>
          <w:sz w:val="16"/>
        </w:rPr>
      </w:pPr>
      <w:r w:rsidRPr="00395CEB">
        <w:rPr>
          <w:sz w:val="16"/>
        </w:rPr>
        <w:t xml:space="preserve">I weigh the one miracle against the other; and according to the superiority, which I discover, I pronounce my decision, and </w:t>
      </w:r>
      <w:r w:rsidRPr="00395CEB">
        <w:rPr>
          <w:rStyle w:val="Emphasis"/>
          <w:sz w:val="24"/>
          <w:szCs w:val="24"/>
          <w:highlight w:val="cyan"/>
        </w:rPr>
        <w:t>always reject</w:t>
      </w:r>
      <w:r w:rsidRPr="00395CEB">
        <w:rPr>
          <w:rStyle w:val="StyleUnderline"/>
          <w:highlight w:val="cyan"/>
        </w:rPr>
        <w:t xml:space="preserve"> the</w:t>
      </w:r>
      <w:r w:rsidRPr="00395CEB">
        <w:rPr>
          <w:rStyle w:val="StyleUnderline"/>
        </w:rPr>
        <w:t xml:space="preserve"> </w:t>
      </w:r>
      <w:r w:rsidRPr="00395CEB">
        <w:rPr>
          <w:rStyle w:val="Emphasis"/>
          <w:sz w:val="24"/>
          <w:szCs w:val="24"/>
          <w:highlight w:val="cyan"/>
        </w:rPr>
        <w:t>greater miracle</w:t>
      </w:r>
      <w:r w:rsidRPr="00395CEB">
        <w:rPr>
          <w:sz w:val="16"/>
        </w:rPr>
        <w:t>. If the falsehood of his testimony would be more miraculous, than the event which he relates; then, and not till then, can he pretend to command my belief or opinion. (#91)</w:t>
      </w:r>
    </w:p>
    <w:p w14:paraId="112C3E41" w14:textId="77777777" w:rsidR="00F617F6" w:rsidRPr="00395CEB" w:rsidRDefault="00F617F6" w:rsidP="00F617F6">
      <w:pPr>
        <w:rPr>
          <w:sz w:val="16"/>
        </w:rPr>
      </w:pPr>
      <w:r w:rsidRPr="00395CEB">
        <w:rPr>
          <w:sz w:val="16"/>
        </w:rPr>
        <w:t>On the one hand, we have a very firm experience of the laws of nature. On the other hand, someone might say that he experienced a miracle, which requires that we give up what we know about how nature works. Hume says that his choice is basically a no-brainer!</w:t>
      </w:r>
    </w:p>
    <w:p w14:paraId="695D01CD" w14:textId="77777777" w:rsidR="00F617F6" w:rsidRPr="00395CEB" w:rsidRDefault="00F617F6" w:rsidP="00F617F6">
      <w:pPr>
        <w:rPr>
          <w:sz w:val="16"/>
        </w:rPr>
      </w:pPr>
      <w:r w:rsidRPr="00395CEB">
        <w:rPr>
          <w:sz w:val="16"/>
        </w:rPr>
        <w:t>Hume offered a general maxim:</w:t>
      </w:r>
    </w:p>
    <w:p w14:paraId="301B0C89" w14:textId="77777777" w:rsidR="00F617F6" w:rsidRPr="00395CEB" w:rsidRDefault="00F617F6" w:rsidP="00F617F6">
      <w:pPr>
        <w:rPr>
          <w:sz w:val="14"/>
        </w:rPr>
      </w:pPr>
      <w:r w:rsidRPr="00395CEB">
        <w:rPr>
          <w:sz w:val="14"/>
        </w:rPr>
        <w:t xml:space="preserve">That </w:t>
      </w:r>
      <w:r w:rsidRPr="00395CEB">
        <w:rPr>
          <w:rStyle w:val="StyleUnderline"/>
          <w:highlight w:val="cyan"/>
        </w:rPr>
        <w:t xml:space="preserve">no </w:t>
      </w:r>
      <w:r w:rsidRPr="00395CEB">
        <w:rPr>
          <w:rStyle w:val="Emphasis"/>
          <w:highlight w:val="cyan"/>
        </w:rPr>
        <w:t>testimony</w:t>
      </w:r>
      <w:r w:rsidRPr="00395CEB">
        <w:rPr>
          <w:rStyle w:val="StyleUnderline"/>
          <w:highlight w:val="cyan"/>
        </w:rPr>
        <w:t xml:space="preserve"> is sufficient to establish</w:t>
      </w:r>
      <w:r w:rsidRPr="00395CEB">
        <w:rPr>
          <w:rStyle w:val="StyleUnderline"/>
        </w:rPr>
        <w:t xml:space="preserve"> a </w:t>
      </w:r>
      <w:r w:rsidRPr="00395CEB">
        <w:rPr>
          <w:rStyle w:val="Emphasis"/>
          <w:highlight w:val="cyan"/>
        </w:rPr>
        <w:t>miracle</w:t>
      </w:r>
      <w:r w:rsidRPr="00395CEB">
        <w:rPr>
          <w:rStyle w:val="StyleUnderline"/>
        </w:rPr>
        <w:t>, unless the testimony be of such a kind, that its falsehood would be more miraculous</w:t>
      </w:r>
      <w:r w:rsidRPr="00395CEB">
        <w:rPr>
          <w:sz w:val="14"/>
        </w:rPr>
        <w:t>, than the fact, which it endeavours to establish; and even in that case there is a mutual destruction of arguments, and the superior only gives us an assurance suitable to that degree of force, which remains, after deducting the inferior.[14] (#91) [italics mine]</w:t>
      </w:r>
    </w:p>
    <w:p w14:paraId="18BCAF4D" w14:textId="77777777" w:rsidR="00F617F6" w:rsidRPr="00395CEB" w:rsidRDefault="00F617F6" w:rsidP="00F617F6">
      <w:pPr>
        <w:pStyle w:val="Heading4"/>
        <w:rPr>
          <w:u w:val="single"/>
        </w:rPr>
      </w:pPr>
      <w:r>
        <w:t xml:space="preserve">2NC responses will be </w:t>
      </w:r>
      <w:r>
        <w:rPr>
          <w:u w:val="single"/>
        </w:rPr>
        <w:t>nonsensical</w:t>
      </w:r>
      <w:r>
        <w:t xml:space="preserve">---miracles </w:t>
      </w:r>
      <w:r>
        <w:rPr>
          <w:u w:val="single"/>
        </w:rPr>
        <w:t>can happen</w:t>
      </w:r>
      <w:r>
        <w:t xml:space="preserve">, but they’d have to </w:t>
      </w:r>
      <w:r>
        <w:rPr>
          <w:u w:val="single"/>
        </w:rPr>
        <w:t>contravene physics</w:t>
      </w:r>
      <w:r>
        <w:t xml:space="preserve">. Prior </w:t>
      </w:r>
      <w:r>
        <w:rPr>
          <w:u w:val="single"/>
        </w:rPr>
        <w:t>belief</w:t>
      </w:r>
      <w:r>
        <w:t xml:space="preserve"> means you </w:t>
      </w:r>
      <w:r>
        <w:rPr>
          <w:u w:val="single"/>
        </w:rPr>
        <w:t>reject them</w:t>
      </w:r>
      <w:r>
        <w:t xml:space="preserve">.  </w:t>
      </w:r>
    </w:p>
    <w:p w14:paraId="199DD40C" w14:textId="77777777" w:rsidR="00F617F6" w:rsidRDefault="00F617F6" w:rsidP="00F617F6">
      <w:r>
        <w:t xml:space="preserve">John </w:t>
      </w:r>
      <w:r w:rsidRPr="00395CEB">
        <w:rPr>
          <w:rStyle w:val="Style13ptBold"/>
        </w:rPr>
        <w:t>Loftus 24</w:t>
      </w:r>
      <w:r>
        <w:t xml:space="preserve">. M.A. Philosophy, and M.Div. Theology from Lincoln Christian Seminary. “Questioning Miracles: In Defense of David Hume.” 4/6/24. https://infidels.org/library/modern/questioning-miracles/. </w:t>
      </w:r>
    </w:p>
    <w:p w14:paraId="56DC973E" w14:textId="77777777" w:rsidR="00F617F6" w:rsidRPr="009F758A" w:rsidRDefault="00F617F6" w:rsidP="00F617F6">
      <w:pPr>
        <w:rPr>
          <w:sz w:val="16"/>
        </w:rPr>
      </w:pPr>
      <w:r w:rsidRPr="009F758A">
        <w:rPr>
          <w:sz w:val="16"/>
        </w:rPr>
        <w:t xml:space="preserve">It looks like </w:t>
      </w:r>
      <w:r w:rsidRPr="00395CEB">
        <w:rPr>
          <w:rStyle w:val="StyleUnderline"/>
          <w:highlight w:val="cyan"/>
        </w:rPr>
        <w:t>Hume</w:t>
      </w:r>
      <w:r w:rsidRPr="00395CEB">
        <w:rPr>
          <w:rStyle w:val="StyleUnderline"/>
        </w:rPr>
        <w:t xml:space="preserve"> is </w:t>
      </w:r>
      <w:r w:rsidRPr="00395CEB">
        <w:rPr>
          <w:rStyle w:val="StyleUnderline"/>
          <w:highlight w:val="cyan"/>
        </w:rPr>
        <w:t xml:space="preserve">using </w:t>
      </w:r>
      <w:r w:rsidRPr="00395CEB">
        <w:rPr>
          <w:rStyle w:val="Emphasis"/>
          <w:sz w:val="24"/>
          <w:szCs w:val="24"/>
          <w:highlight w:val="cyan"/>
        </w:rPr>
        <w:t>mathematical reasoning</w:t>
      </w:r>
      <w:r w:rsidRPr="009F758A">
        <w:rPr>
          <w:sz w:val="16"/>
        </w:rPr>
        <w:t xml:space="preserve"> at the very end. </w:t>
      </w:r>
      <w:r w:rsidRPr="00395CEB">
        <w:rPr>
          <w:rStyle w:val="StyleUnderline"/>
        </w:rPr>
        <w:t xml:space="preserve">Hume’s </w:t>
      </w:r>
      <w:r w:rsidRPr="00395CEB">
        <w:rPr>
          <w:rStyle w:val="Emphasis"/>
          <w:highlight w:val="cyan"/>
        </w:rPr>
        <w:t>detractors</w:t>
      </w:r>
      <w:r w:rsidRPr="00395CEB">
        <w:rPr>
          <w:rStyle w:val="StyleUnderline"/>
          <w:highlight w:val="cyan"/>
        </w:rPr>
        <w:t xml:space="preserve"> have </w:t>
      </w:r>
      <w:r w:rsidRPr="00395CEB">
        <w:rPr>
          <w:rStyle w:val="Emphasis"/>
          <w:highlight w:val="cyan"/>
        </w:rPr>
        <w:t>misunderstood</w:t>
      </w:r>
      <w:r w:rsidRPr="009F758A">
        <w:rPr>
          <w:sz w:val="16"/>
        </w:rPr>
        <w:t xml:space="preserve"> him, claiming that he was arguing for a mathematical probability. If this is true, then as Earman demurs, Hume is “double counting.”[15] Hume scholar William Vanderburgh explains:</w:t>
      </w:r>
    </w:p>
    <w:p w14:paraId="67A2F8EB" w14:textId="77777777" w:rsidR="00F617F6" w:rsidRPr="009F758A" w:rsidRDefault="00F617F6" w:rsidP="00F617F6">
      <w:pPr>
        <w:ind w:left="720"/>
        <w:rPr>
          <w:sz w:val="16"/>
        </w:rPr>
      </w:pPr>
      <w:r w:rsidRPr="009F758A">
        <w:rPr>
          <w:sz w:val="16"/>
        </w:rPr>
        <w:t>The degree to which one should believe that the next roll of a die will come up six is not calculated by subtracting the probabilities that the event will not occur from the probability it will occur: 5/6th minus 1/6th = 4/6th against, or 2/6th in favor. Clearly the correct degree of belief is 1/6th in favor (p. 67).</w:t>
      </w:r>
    </w:p>
    <w:p w14:paraId="72342F94" w14:textId="77777777" w:rsidR="00F617F6" w:rsidRPr="009F758A" w:rsidRDefault="00F617F6" w:rsidP="00F617F6">
      <w:pPr>
        <w:rPr>
          <w:sz w:val="16"/>
        </w:rPr>
      </w:pPr>
      <w:r w:rsidRPr="009F758A">
        <w:rPr>
          <w:sz w:val="16"/>
        </w:rPr>
        <w:t>Surely Hume would not make such a huge mathematical mistake. So he must not have been making a mathematical argument. Settling the dispute about his meaning should be that simple. Hume was trained in law, though, and such an argument does make good sense in a criminal trial. Vanderburgh suggests that we think instead of a “balance beam” where we pile evidence on one side or another to see which side has the weight of evidence for it. Vanderburgh goes on to argue that mathematical means of understanding Hume “are not appropriately analogous to Hume’s reasoning about evidential probability.”[16]</w:t>
      </w:r>
    </w:p>
    <w:p w14:paraId="5712234C" w14:textId="77777777" w:rsidR="00F617F6" w:rsidRPr="009F758A" w:rsidRDefault="00F617F6" w:rsidP="00F617F6">
      <w:pPr>
        <w:rPr>
          <w:sz w:val="16"/>
        </w:rPr>
      </w:pPr>
      <w:r w:rsidRPr="009F758A">
        <w:rPr>
          <w:sz w:val="16"/>
        </w:rPr>
        <w:t>Reasoning without using math, as I do, isn’t as precise, but some issues don’t lead to precision. Nonmathematical reasoning is good enough in those cases. Often it’s not possible to quantify information but that doesn’t negate its utility. In many cases there isn’t much of a difference when we say that x is highly probable, or say that x is 92%, or 93%, or 94%, or 95%, or 96%, or 97%, or 98% probable. We’re not counting spoons here.</w:t>
      </w:r>
    </w:p>
    <w:p w14:paraId="6DE0EF0D" w14:textId="77777777" w:rsidR="00F617F6" w:rsidRPr="009F758A" w:rsidRDefault="00F617F6" w:rsidP="00F617F6">
      <w:pPr>
        <w:rPr>
          <w:sz w:val="16"/>
        </w:rPr>
      </w:pPr>
      <w:r w:rsidRPr="009F758A">
        <w:rPr>
          <w:sz w:val="16"/>
        </w:rPr>
        <w:t>Clarifying Hume’s Main Argument</w:t>
      </w:r>
    </w:p>
    <w:p w14:paraId="693FBAC2" w14:textId="77777777" w:rsidR="00F617F6" w:rsidRPr="009F758A" w:rsidRDefault="00F617F6" w:rsidP="00F617F6">
      <w:pPr>
        <w:rPr>
          <w:sz w:val="16"/>
        </w:rPr>
      </w:pPr>
      <w:r w:rsidRPr="009F758A">
        <w:rPr>
          <w:sz w:val="16"/>
        </w:rPr>
        <w:t>As we’ve seen, it’s easy to come up with criticisms of Hume if one seeks to do so. Just nitpick, for one thing. Or uncharitably foster upon his lone handwritten chapter on miracles—of about 7,002 words (without endnotes)—a worst possible interpretation. Many of the criticisms of Hume out there are uncharitable or otherwise false.</w:t>
      </w:r>
    </w:p>
    <w:p w14:paraId="4CEC9A30" w14:textId="77777777" w:rsidR="00F617F6" w:rsidRPr="009F758A" w:rsidRDefault="00F617F6" w:rsidP="00F617F6">
      <w:pPr>
        <w:rPr>
          <w:sz w:val="16"/>
        </w:rPr>
      </w:pPr>
      <w:r w:rsidRPr="009F758A">
        <w:rPr>
          <w:sz w:val="16"/>
        </w:rPr>
        <w:t>Philosopher J. L. Mackie thinks that Hume’s argument needs “improvement” (p. 25) by being “tidied up and restated” (p. 17) due to “inaccuracies” (p. 27), even calling some of it “very unsatisfactory” (p. 23).[17] Although Hume indeed should have better constructed some of his arguments, Mackie is uncharitable to him. Nevertheless, Mackie defended Hume’s main argument:</w:t>
      </w:r>
    </w:p>
    <w:p w14:paraId="2BE40AFD" w14:textId="77777777" w:rsidR="00F617F6" w:rsidRPr="009F758A" w:rsidRDefault="00F617F6" w:rsidP="00F617F6">
      <w:pPr>
        <w:ind w:left="720"/>
        <w:rPr>
          <w:sz w:val="16"/>
        </w:rPr>
      </w:pPr>
      <w:r w:rsidRPr="009F758A">
        <w:rPr>
          <w:sz w:val="16"/>
        </w:rPr>
        <w:t>The defender of a miracle must in effect concede to Hume that the antecedent improbability of this event is as high as it could be, hence that, apart from the testimony, we have the strongest possible grounds for believing that the alleged event did not occur. This event must, by the miracle advocate’s own admission, be contrary to a genuine, not merely supposed, law of nature, and therefore maximally improbable. It is this maximal improbability that the weight of the testimony would have to overcome.</w:t>
      </w:r>
    </w:p>
    <w:p w14:paraId="668666CC" w14:textId="77777777" w:rsidR="00F617F6" w:rsidRDefault="00F617F6" w:rsidP="00F617F6">
      <w:pPr>
        <w:rPr>
          <w:sz w:val="16"/>
        </w:rPr>
      </w:pPr>
      <w:r w:rsidRPr="00395CEB">
        <w:rPr>
          <w:rStyle w:val="StyleUnderline"/>
          <w:highlight w:val="cyan"/>
        </w:rPr>
        <w:t>Where</w:t>
      </w:r>
      <w:r w:rsidRPr="009F758A">
        <w:rPr>
          <w:sz w:val="16"/>
        </w:rPr>
        <w:t xml:space="preserve"> there is </w:t>
      </w:r>
      <w:r w:rsidRPr="00395CEB">
        <w:rPr>
          <w:rStyle w:val="Emphasis"/>
          <w:highlight w:val="cyan"/>
        </w:rPr>
        <w:t>some</w:t>
      </w:r>
      <w:r w:rsidRPr="00395CEB">
        <w:rPr>
          <w:rStyle w:val="StyleUnderline"/>
        </w:rPr>
        <w:t xml:space="preserve"> plausible </w:t>
      </w:r>
      <w:r w:rsidRPr="00395CEB">
        <w:rPr>
          <w:rStyle w:val="Emphasis"/>
          <w:highlight w:val="cyan"/>
        </w:rPr>
        <w:t>testimony</w:t>
      </w:r>
      <w:r w:rsidRPr="009F758A">
        <w:rPr>
          <w:sz w:val="16"/>
        </w:rPr>
        <w:t xml:space="preserve"> about the occurrence of what </w:t>
      </w:r>
      <w:r w:rsidRPr="00395CEB">
        <w:rPr>
          <w:rStyle w:val="StyleUnderline"/>
          <w:highlight w:val="cyan"/>
        </w:rPr>
        <w:t>would appear</w:t>
      </w:r>
      <w:r w:rsidRPr="00395CEB">
        <w:rPr>
          <w:rStyle w:val="StyleUnderline"/>
        </w:rPr>
        <w:t xml:space="preserve"> to be a </w:t>
      </w:r>
      <w:r w:rsidRPr="00395CEB">
        <w:rPr>
          <w:rStyle w:val="Emphasis"/>
        </w:rPr>
        <w:t>miracle</w:t>
      </w:r>
      <w:r w:rsidRPr="00395CEB">
        <w:rPr>
          <w:rStyle w:val="StyleUnderline"/>
        </w:rPr>
        <w:t xml:space="preserve">, </w:t>
      </w:r>
      <w:r w:rsidRPr="00395CEB">
        <w:rPr>
          <w:rStyle w:val="StyleUnderline"/>
          <w:highlight w:val="cyan"/>
        </w:rPr>
        <w:t>those</w:t>
      </w:r>
      <w:r w:rsidRPr="00395CEB">
        <w:rPr>
          <w:rStyle w:val="StyleUnderline"/>
        </w:rPr>
        <w:t xml:space="preserve"> who accept this as a miracle </w:t>
      </w:r>
      <w:r w:rsidRPr="00395CEB">
        <w:rPr>
          <w:rStyle w:val="StyleUnderline"/>
          <w:highlight w:val="cyan"/>
        </w:rPr>
        <w:t>have the</w:t>
      </w:r>
      <w:r w:rsidRPr="00395CEB">
        <w:rPr>
          <w:rStyle w:val="StyleUnderline"/>
        </w:rPr>
        <w:t xml:space="preserve"> double </w:t>
      </w:r>
      <w:r w:rsidRPr="00395CEB">
        <w:rPr>
          <w:rStyle w:val="Emphasis"/>
          <w:highlight w:val="cyan"/>
        </w:rPr>
        <w:t>burden</w:t>
      </w:r>
      <w:r w:rsidRPr="00395CEB">
        <w:rPr>
          <w:rStyle w:val="StyleUnderline"/>
          <w:highlight w:val="cyan"/>
        </w:rPr>
        <w:t xml:space="preserve"> of showing</w:t>
      </w:r>
      <w:r w:rsidRPr="00395CEB">
        <w:rPr>
          <w:rStyle w:val="StyleUnderline"/>
        </w:rPr>
        <w:t xml:space="preserve"> both that the event took place and that </w:t>
      </w:r>
      <w:r w:rsidRPr="00395CEB">
        <w:rPr>
          <w:rStyle w:val="StyleUnderline"/>
          <w:highlight w:val="cyan"/>
        </w:rPr>
        <w:t>it violated</w:t>
      </w:r>
      <w:r w:rsidRPr="00395CEB">
        <w:rPr>
          <w:rStyle w:val="StyleUnderline"/>
        </w:rPr>
        <w:t xml:space="preserve"> the </w:t>
      </w:r>
      <w:r w:rsidRPr="00395CEB">
        <w:rPr>
          <w:rStyle w:val="Emphasis"/>
          <w:highlight w:val="cyan"/>
        </w:rPr>
        <w:t>laws</w:t>
      </w:r>
      <w:r w:rsidRPr="00395CEB">
        <w:rPr>
          <w:rStyle w:val="Emphasis"/>
        </w:rPr>
        <w:t xml:space="preserve"> of nature</w:t>
      </w:r>
      <w:r w:rsidRPr="009F758A">
        <w:rPr>
          <w:sz w:val="16"/>
        </w:rPr>
        <w:t xml:space="preserve">. But </w:t>
      </w:r>
      <w:r w:rsidRPr="00395CEB">
        <w:rPr>
          <w:rStyle w:val="StyleUnderline"/>
          <w:highlight w:val="cyan"/>
        </w:rPr>
        <w:t xml:space="preserve">it will be </w:t>
      </w:r>
      <w:r w:rsidRPr="00395CEB">
        <w:rPr>
          <w:rStyle w:val="Emphasis"/>
          <w:sz w:val="24"/>
          <w:szCs w:val="24"/>
          <w:highlight w:val="cyan"/>
        </w:rPr>
        <w:t>very hard</w:t>
      </w:r>
      <w:r w:rsidRPr="00395CEB">
        <w:rPr>
          <w:rStyle w:val="StyleUnderline"/>
        </w:rPr>
        <w:t xml:space="preserve"> to sustain this double burden</w:t>
      </w:r>
      <w:r w:rsidRPr="009F758A">
        <w:rPr>
          <w:sz w:val="16"/>
        </w:rPr>
        <w:t>. For whatever tends to show that it would have been a violation of a natural law tends for that very reason to make it most unlikely that is actually happened.</w:t>
      </w:r>
    </w:p>
    <w:p w14:paraId="4D22869C" w14:textId="77777777" w:rsidR="00F617F6" w:rsidRPr="009F758A" w:rsidRDefault="00F617F6" w:rsidP="00F617F6">
      <w:pPr>
        <w:rPr>
          <w:sz w:val="16"/>
        </w:rPr>
      </w:pPr>
      <w:r>
        <w:rPr>
          <w:sz w:val="16"/>
        </w:rPr>
        <w:t>[BREAKS]</w:t>
      </w:r>
    </w:p>
    <w:p w14:paraId="4092FB18" w14:textId="77777777" w:rsidR="00F617F6" w:rsidRDefault="00F617F6" w:rsidP="00F617F6">
      <w:pPr>
        <w:rPr>
          <w:sz w:val="6"/>
          <w:szCs w:val="6"/>
        </w:rPr>
      </w:pPr>
      <w:r w:rsidRPr="009F758A">
        <w:rPr>
          <w:sz w:val="6"/>
          <w:szCs w:val="6"/>
        </w:rPr>
        <w:t>Mackie just added an important distinction between two different contexts in which an alleged miracle might be considered to be a real one:</w:t>
      </w:r>
      <w:r>
        <w:rPr>
          <w:sz w:val="6"/>
          <w:szCs w:val="6"/>
        </w:rPr>
        <w:t xml:space="preserve"> </w:t>
      </w:r>
      <w:r w:rsidRPr="009F758A">
        <w:rPr>
          <w:sz w:val="6"/>
          <w:szCs w:val="6"/>
        </w:rPr>
        <w:t>First, there is the context where two parties have accepted some general theistic doctrines and the point at issue is, whether a miracle has occurred which would enhance the authority of a specific sect or teacher. In this context supernatural intervention, though prima facie (“on the surface”) unlikely on any particular occasion is, generally speaking, on the cards: it is not altogether outside the range of reasonable expectation for these parties. The second context is a very different matter when the context is that of fundamental debate about the truth of theism itself. Here one party to the debate is initially at least agnostic, and does not yet concede that there is a supernatural power at all. From this point of view the intrinsic improbability of a genuine miracle … is very great, and that one or other of the alternative explanations … will always be much more likely—that is, either that the alleged event is not miraculous, or that it did not occur, or that the testimony is faulty in some way.</w:t>
      </w:r>
      <w:r>
        <w:rPr>
          <w:sz w:val="6"/>
          <w:szCs w:val="6"/>
        </w:rPr>
        <w:t xml:space="preserve"> </w:t>
      </w:r>
      <w:r w:rsidRPr="009F758A">
        <w:rPr>
          <w:sz w:val="6"/>
          <w:szCs w:val="6"/>
        </w:rPr>
        <w:t>Mackie concludes: “This entails that it is pretty well impossible that reported miracles should provide a worthwhile argument for theism addressed to those who are initially inclined to atheism or even to agnosticism.”[18]</w:t>
      </w:r>
      <w:r>
        <w:rPr>
          <w:sz w:val="6"/>
          <w:szCs w:val="6"/>
        </w:rPr>
        <w:t xml:space="preserve"> </w:t>
      </w:r>
      <w:r w:rsidRPr="009F758A">
        <w:rPr>
          <w:sz w:val="6"/>
          <w:szCs w:val="6"/>
        </w:rPr>
        <w:t>Michael Levine is more critical of Hume, saying his argument in Part I “fails” (p. 296) as an “unsuccessful” (p. 292) “superfluous” (p. 302) “misadventure” (p. 292).[19] That is: “It is a gloss for understanding the underlying supposition that one cannot have an ‘impression’ of a supernatural event” (p. 302). Now it’s correct that an underlying empiricist supposition is a theme in Hume’s writings. For he had argued that we don’t have empirical sense impressions of ’cause and effect’ or divine activity, or of the self for that matter, which is nothing but a bundle of sensations. So, Levine says: “Given his view that divine activity is impossible to know, Hume’s argument in Part I is in a sense superfluous” (p. 302).</w:t>
      </w:r>
      <w:r>
        <w:rPr>
          <w:sz w:val="6"/>
          <w:szCs w:val="6"/>
        </w:rPr>
        <w:t xml:space="preserve"> </w:t>
      </w:r>
      <w:r w:rsidRPr="009F758A">
        <w:rPr>
          <w:sz w:val="6"/>
          <w:szCs w:val="6"/>
        </w:rPr>
        <w:t>But I find this particular criticism quite uncharitable. Drawing out the implications of a previously held epistemology is worthwhile, especially where no one had done so before. Had Hume not done so, someone else eventually would.</w:t>
      </w:r>
      <w:r>
        <w:rPr>
          <w:sz w:val="6"/>
          <w:szCs w:val="6"/>
        </w:rPr>
        <w:t xml:space="preserve"> </w:t>
      </w:r>
      <w:r w:rsidRPr="009F758A">
        <w:rPr>
          <w:sz w:val="6"/>
          <w:szCs w:val="6"/>
        </w:rPr>
        <w:t>Levine criticizes Part I on the grounds that Hume’s argument is “an a priori one against miracles based on considerations of natural law, that the evidence of natural law outweighs any testimony to a miracle.”[20] In effect, Levine says, Hume is “presupposing or else arguing for a thoroughgoing naturalism. Hence, Hume’s empiricism commits him to naturalism” (p. 292):</w:t>
      </w:r>
      <w:r>
        <w:rPr>
          <w:sz w:val="6"/>
          <w:szCs w:val="6"/>
        </w:rPr>
        <w:t xml:space="preserve"> </w:t>
      </w:r>
      <w:r w:rsidRPr="009F758A">
        <w:rPr>
          <w:sz w:val="6"/>
          <w:szCs w:val="6"/>
        </w:rPr>
        <w:t>Hume is thus constrained by his empiricism in such a way that had he been on the shore of the Red Sea with Moses, and had the Red Sea crashed to a close the moment the last Israelite was safe, Hume would still be constrained by his principles to deny that what was witnessing was a miracle. (p. 298)</w:t>
      </w:r>
      <w:r>
        <w:rPr>
          <w:sz w:val="6"/>
          <w:szCs w:val="6"/>
        </w:rPr>
        <w:t xml:space="preserve"> </w:t>
      </w:r>
      <w:r w:rsidRPr="009F758A">
        <w:rPr>
          <w:sz w:val="6"/>
          <w:szCs w:val="6"/>
        </w:rPr>
        <w:t>In this case Levine blatantly mischaracterizes Hume. He offers a hypothetical tale where Hume is an eyewitness to a miracle done by Moses. But Hume is focused instead on human testimony to miracles. Since a miracle was not witnessed by him, a report of one would require sufficient corroboration. So Levine’s tale is wildly off the point. Furthermore, Hume makes no reference to either empiricism or naturalism. So it plays no part in his argument. That Hume was an empiricist, who didn’t believe in miracles, has nothing to do with his argument against miracles. People regularly construct arguments to persuade others of conclusions that they previously arrived at for different reasons. That’s because people can make more than one argument to reach the same conclusion.</w:t>
      </w:r>
    </w:p>
    <w:p w14:paraId="61B79B30" w14:textId="77777777" w:rsidR="00F617F6" w:rsidRPr="009F758A" w:rsidRDefault="00F617F6" w:rsidP="00F617F6">
      <w:pPr>
        <w:rPr>
          <w:sz w:val="16"/>
        </w:rPr>
      </w:pPr>
      <w:r>
        <w:rPr>
          <w:sz w:val="16"/>
        </w:rPr>
        <w:t>[BREAKS]</w:t>
      </w:r>
    </w:p>
    <w:p w14:paraId="5BC9679D" w14:textId="77777777" w:rsidR="00F617F6" w:rsidRPr="009F758A" w:rsidRDefault="00F617F6" w:rsidP="00F617F6">
      <w:pPr>
        <w:rPr>
          <w:sz w:val="16"/>
        </w:rPr>
      </w:pPr>
      <w:r w:rsidRPr="009F758A">
        <w:rPr>
          <w:sz w:val="16"/>
        </w:rPr>
        <w:t xml:space="preserve">For my part, I have come to affirm a </w:t>
      </w:r>
      <w:r w:rsidRPr="009F758A">
        <w:rPr>
          <w:rStyle w:val="StyleUnderline"/>
        </w:rPr>
        <w:t xml:space="preserve">thoroughgoing </w:t>
      </w:r>
      <w:r w:rsidRPr="009F758A">
        <w:rPr>
          <w:rStyle w:val="Emphasis"/>
          <w:highlight w:val="cyan"/>
        </w:rPr>
        <w:t>naturalism</w:t>
      </w:r>
      <w:r w:rsidRPr="009F758A">
        <w:rPr>
          <w:sz w:val="16"/>
        </w:rPr>
        <w:t xml:space="preserve"> largely because of arguments like Hume’s, </w:t>
      </w:r>
      <w:r w:rsidRPr="009F758A">
        <w:rPr>
          <w:rStyle w:val="StyleUnderline"/>
        </w:rPr>
        <w:t xml:space="preserve">in which </w:t>
      </w:r>
      <w:r w:rsidRPr="009F758A">
        <w:rPr>
          <w:rStyle w:val="Emphasis"/>
        </w:rPr>
        <w:t xml:space="preserve">human </w:t>
      </w:r>
      <w:r w:rsidRPr="009F758A">
        <w:rPr>
          <w:rStyle w:val="Emphasis"/>
          <w:highlight w:val="cyan"/>
        </w:rPr>
        <w:t>testimony</w:t>
      </w:r>
      <w:r w:rsidRPr="009F758A">
        <w:rPr>
          <w:rStyle w:val="StyleUnderline"/>
          <w:highlight w:val="cyan"/>
        </w:rPr>
        <w:t xml:space="preserve"> is </w:t>
      </w:r>
      <w:r w:rsidRPr="009F758A">
        <w:rPr>
          <w:rStyle w:val="Emphasis"/>
          <w:highlight w:val="cyan"/>
        </w:rPr>
        <w:t>insufficient</w:t>
      </w:r>
      <w:r w:rsidRPr="009F758A">
        <w:rPr>
          <w:rStyle w:val="StyleUnderline"/>
          <w:highlight w:val="cyan"/>
        </w:rPr>
        <w:t xml:space="preserve"> to justify</w:t>
      </w:r>
      <w:r w:rsidRPr="009F758A">
        <w:rPr>
          <w:rStyle w:val="StyleUnderline"/>
        </w:rPr>
        <w:t xml:space="preserve"> </w:t>
      </w:r>
      <w:r w:rsidRPr="009F758A">
        <w:rPr>
          <w:rStyle w:val="Emphasis"/>
        </w:rPr>
        <w:t xml:space="preserve">reasonable </w:t>
      </w:r>
      <w:r w:rsidRPr="009F758A">
        <w:rPr>
          <w:rStyle w:val="Emphasis"/>
          <w:highlight w:val="cyan"/>
        </w:rPr>
        <w:t>belief</w:t>
      </w:r>
      <w:r w:rsidRPr="009F758A">
        <w:rPr>
          <w:rStyle w:val="StyleUnderline"/>
          <w:highlight w:val="cyan"/>
        </w:rPr>
        <w:t xml:space="preserve"> in a </w:t>
      </w:r>
      <w:r w:rsidRPr="009F758A">
        <w:rPr>
          <w:rStyle w:val="Emphasis"/>
          <w:highlight w:val="cyan"/>
        </w:rPr>
        <w:t>miracle</w:t>
      </w:r>
      <w:r w:rsidRPr="009F758A">
        <w:rPr>
          <w:rStyle w:val="StyleUnderline"/>
          <w:highlight w:val="cyan"/>
        </w:rPr>
        <w:t>, or</w:t>
      </w:r>
      <w:r w:rsidRPr="009F758A">
        <w:rPr>
          <w:sz w:val="16"/>
        </w:rPr>
        <w:t xml:space="preserve"> by extension, in a miracle-working </w:t>
      </w:r>
      <w:r w:rsidRPr="009F758A">
        <w:rPr>
          <w:rStyle w:val="Emphasis"/>
          <w:highlight w:val="cyan"/>
        </w:rPr>
        <w:t>god</w:t>
      </w:r>
      <w:r w:rsidRPr="009F758A">
        <w:rPr>
          <w:sz w:val="16"/>
        </w:rPr>
        <w:t>. So Levine’s cart is before the horse.</w:t>
      </w:r>
    </w:p>
    <w:p w14:paraId="5898D072" w14:textId="77777777" w:rsidR="00F617F6" w:rsidRPr="009F758A" w:rsidRDefault="00F617F6" w:rsidP="00F617F6">
      <w:pPr>
        <w:pStyle w:val="Heading4"/>
      </w:pPr>
      <w:r>
        <w:t xml:space="preserve">AND, </w:t>
      </w:r>
      <w:r>
        <w:rPr>
          <w:u w:val="single"/>
        </w:rPr>
        <w:t>all miracles</w:t>
      </w:r>
      <w:r>
        <w:t xml:space="preserve"> have better </w:t>
      </w:r>
      <w:r>
        <w:rPr>
          <w:u w:val="single"/>
        </w:rPr>
        <w:t>nautralist</w:t>
      </w:r>
      <w:r>
        <w:t xml:space="preserve"> explanations. </w:t>
      </w:r>
    </w:p>
    <w:p w14:paraId="79817A28" w14:textId="77777777" w:rsidR="00F617F6" w:rsidRPr="00051B6E" w:rsidRDefault="00F617F6" w:rsidP="00F617F6">
      <w:r>
        <w:t xml:space="preserve">Ross </w:t>
      </w:r>
      <w:r w:rsidRPr="00051B6E">
        <w:rPr>
          <w:rStyle w:val="Style13ptBold"/>
        </w:rPr>
        <w:t>Pomeroy 19</w:t>
      </w:r>
      <w:r>
        <w:t xml:space="preserve">. 8/3/19. “Four Debunked Religious ‘Miracles.’” https://www.realclearscience.com/blog/2019/08/03/four_debunked_religious_miracles.html. </w:t>
      </w:r>
    </w:p>
    <w:p w14:paraId="77383B14" w14:textId="77777777" w:rsidR="00F617F6" w:rsidRPr="00395CEB" w:rsidRDefault="00F617F6" w:rsidP="00F617F6">
      <w:pPr>
        <w:rPr>
          <w:sz w:val="16"/>
        </w:rPr>
      </w:pPr>
      <w:r w:rsidRPr="00395CEB">
        <w:rPr>
          <w:sz w:val="16"/>
        </w:rPr>
        <w:t xml:space="preserve">For thousands of years, people have been chalking up </w:t>
      </w:r>
      <w:r w:rsidRPr="00051B6E">
        <w:rPr>
          <w:rStyle w:val="StyleUnderline"/>
        </w:rPr>
        <w:t xml:space="preserve">mysterious </w:t>
      </w:r>
      <w:r w:rsidRPr="00051B6E">
        <w:rPr>
          <w:rStyle w:val="Emphasis"/>
          <w:highlight w:val="cyan"/>
        </w:rPr>
        <w:t>phenomena</w:t>
      </w:r>
      <w:r w:rsidRPr="00051B6E">
        <w:rPr>
          <w:rStyle w:val="StyleUnderline"/>
          <w:highlight w:val="cyan"/>
        </w:rPr>
        <w:t xml:space="preserve"> to</w:t>
      </w:r>
      <w:r w:rsidRPr="00395CEB">
        <w:rPr>
          <w:sz w:val="16"/>
        </w:rPr>
        <w:t xml:space="preserve"> religious "</w:t>
      </w:r>
      <w:r w:rsidRPr="00051B6E">
        <w:rPr>
          <w:rStyle w:val="Emphasis"/>
          <w:highlight w:val="cyan"/>
        </w:rPr>
        <w:t>miracles</w:t>
      </w:r>
      <w:r w:rsidRPr="00395CEB">
        <w:rPr>
          <w:sz w:val="16"/>
        </w:rPr>
        <w:t xml:space="preserve">," </w:t>
      </w:r>
      <w:r w:rsidRPr="00051B6E">
        <w:rPr>
          <w:rStyle w:val="StyleUnderline"/>
        </w:rPr>
        <w:t>assuming these</w:t>
      </w:r>
      <w:r w:rsidRPr="00395CEB">
        <w:rPr>
          <w:sz w:val="16"/>
        </w:rPr>
        <w:t xml:space="preserve"> events </w:t>
      </w:r>
      <w:r w:rsidRPr="00051B6E">
        <w:rPr>
          <w:rStyle w:val="StyleUnderline"/>
        </w:rPr>
        <w:t>to be</w:t>
      </w:r>
      <w:r w:rsidRPr="00395CEB">
        <w:rPr>
          <w:sz w:val="16"/>
        </w:rPr>
        <w:t xml:space="preserve"> the work of </w:t>
      </w:r>
      <w:r w:rsidRPr="00051B6E">
        <w:rPr>
          <w:rStyle w:val="Emphasis"/>
        </w:rPr>
        <w:t>deities</w:t>
      </w:r>
      <w:r w:rsidRPr="00395CEB">
        <w:rPr>
          <w:sz w:val="16"/>
        </w:rPr>
        <w:t xml:space="preserve">. </w:t>
      </w:r>
      <w:r w:rsidRPr="00051B6E">
        <w:rPr>
          <w:rStyle w:val="StyleUnderline"/>
        </w:rPr>
        <w:t xml:space="preserve">Closer </w:t>
      </w:r>
      <w:r w:rsidRPr="00051B6E">
        <w:rPr>
          <w:rStyle w:val="Emphasis"/>
          <w:highlight w:val="cyan"/>
        </w:rPr>
        <w:t>scrutiny</w:t>
      </w:r>
      <w:r w:rsidRPr="00395CEB">
        <w:rPr>
          <w:sz w:val="16"/>
        </w:rPr>
        <w:t xml:space="preserve"> invariably </w:t>
      </w:r>
      <w:r w:rsidRPr="00051B6E">
        <w:rPr>
          <w:rStyle w:val="StyleUnderline"/>
          <w:highlight w:val="cyan"/>
        </w:rPr>
        <w:t xml:space="preserve">turns up a </w:t>
      </w:r>
      <w:r w:rsidRPr="00051B6E">
        <w:rPr>
          <w:rStyle w:val="Emphasis"/>
          <w:highlight w:val="cyan"/>
        </w:rPr>
        <w:t>rational explanation</w:t>
      </w:r>
      <w:r w:rsidRPr="00395CEB">
        <w:rPr>
          <w:sz w:val="16"/>
        </w:rPr>
        <w:t>, however. Here are four notable examples:</w:t>
      </w:r>
    </w:p>
    <w:p w14:paraId="433F537E" w14:textId="77777777" w:rsidR="00F617F6" w:rsidRPr="00395CEB" w:rsidRDefault="00F617F6" w:rsidP="00F617F6">
      <w:pPr>
        <w:rPr>
          <w:sz w:val="16"/>
        </w:rPr>
      </w:pPr>
      <w:r w:rsidRPr="00395CEB">
        <w:rPr>
          <w:sz w:val="16"/>
        </w:rPr>
        <w:t xml:space="preserve">1. </w:t>
      </w:r>
      <w:r w:rsidRPr="00395CEB">
        <w:rPr>
          <w:rStyle w:val="StyleUnderline"/>
        </w:rPr>
        <w:t>The "</w:t>
      </w:r>
      <w:r w:rsidRPr="00051B6E">
        <w:rPr>
          <w:rStyle w:val="Emphasis"/>
          <w:highlight w:val="cyan"/>
        </w:rPr>
        <w:t>Weeping</w:t>
      </w:r>
      <w:r w:rsidRPr="00395CEB">
        <w:rPr>
          <w:rStyle w:val="StyleUnderline"/>
        </w:rPr>
        <w:t xml:space="preserve">" Virgin </w:t>
      </w:r>
      <w:r w:rsidRPr="00051B6E">
        <w:rPr>
          <w:rStyle w:val="Emphasis"/>
          <w:highlight w:val="cyan"/>
        </w:rPr>
        <w:t>Mary</w:t>
      </w:r>
      <w:r w:rsidRPr="00395CEB">
        <w:rPr>
          <w:rStyle w:val="StyleUnderline"/>
        </w:rPr>
        <w:t xml:space="preserve"> of Sicily.</w:t>
      </w:r>
      <w:r w:rsidRPr="00395CEB">
        <w:rPr>
          <w:sz w:val="16"/>
        </w:rPr>
        <w:t xml:space="preserve"> In 1953, a statue of the Virgin Mary in a couple's house in Syracuse, Sicily apparently started shedding human tears. The Roman Catholic Church later recognized the weeping as a genuine miracle, swiftly endowing the statue with celebrity status. Thousands flocked to see it. This fame persisted relatively unquestioned until 1995, when  Dr. Luigi Garlaschelli, a chemistry researcher at the University of Pavia, debunked the miracle. He found that the plaster statue readily absorbs water and can leak it out through scratches in the outer glazing. </w:t>
      </w:r>
      <w:r w:rsidRPr="00051B6E">
        <w:rPr>
          <w:rStyle w:val="StyleUnderline"/>
          <w:highlight w:val="cyan"/>
        </w:rPr>
        <w:t>The Church</w:t>
      </w:r>
      <w:r w:rsidRPr="00051B6E">
        <w:rPr>
          <w:rStyle w:val="StyleUnderline"/>
        </w:rPr>
        <w:t xml:space="preserve"> later </w:t>
      </w:r>
      <w:r w:rsidRPr="00051B6E">
        <w:rPr>
          <w:rStyle w:val="Emphasis"/>
          <w:highlight w:val="cyan"/>
        </w:rPr>
        <w:t>rescinded</w:t>
      </w:r>
      <w:r w:rsidRPr="00051B6E">
        <w:rPr>
          <w:rStyle w:val="StyleUnderline"/>
        </w:rPr>
        <w:t xml:space="preserve"> the miracle</w:t>
      </w:r>
      <w:r w:rsidRPr="00395CEB">
        <w:rPr>
          <w:sz w:val="16"/>
        </w:rPr>
        <w:t>. Weeping or bleeding statues are very common "miracles," with dozens having been reported around the world.</w:t>
      </w:r>
    </w:p>
    <w:p w14:paraId="6F72F1E5" w14:textId="77777777" w:rsidR="00F617F6" w:rsidRPr="00395CEB" w:rsidRDefault="00F617F6" w:rsidP="00F617F6">
      <w:pPr>
        <w:rPr>
          <w:sz w:val="16"/>
        </w:rPr>
      </w:pPr>
      <w:r w:rsidRPr="00395CEB">
        <w:rPr>
          <w:sz w:val="16"/>
        </w:rPr>
        <w:t xml:space="preserve">2. The </w:t>
      </w:r>
      <w:r w:rsidRPr="00051B6E">
        <w:rPr>
          <w:rStyle w:val="StyleUnderline"/>
        </w:rPr>
        <w:t xml:space="preserve">Sun Miracle of </w:t>
      </w:r>
      <w:r w:rsidRPr="00051B6E">
        <w:rPr>
          <w:rStyle w:val="Emphasis"/>
          <w:highlight w:val="cyan"/>
        </w:rPr>
        <w:t>Fatima</w:t>
      </w:r>
      <w:r w:rsidRPr="00395CEB">
        <w:rPr>
          <w:sz w:val="16"/>
        </w:rPr>
        <w:t>. In May 1917 in Fatima, Portugal, three children claimed to have encountered the Virgin Mary out in the countryside, who told them she would return on the thirteenth day over the next few months. Their tale grew in popularity, culminating with an estimated 70,000 people showing up at the site on October 13th, waiting for a miracle. On that day, the Virgin Mary "appeared", but only to the children – very suspicious. However, the other onlookers witnessed what has been called a "sun miracle". As investigator Joe Nickell recounted:</w:t>
      </w:r>
    </w:p>
    <w:p w14:paraId="27B6D854" w14:textId="77777777" w:rsidR="00F617F6" w:rsidRPr="00395CEB" w:rsidRDefault="00F617F6" w:rsidP="00F617F6">
      <w:pPr>
        <w:ind w:left="720"/>
        <w:rPr>
          <w:sz w:val="16"/>
        </w:rPr>
      </w:pPr>
      <w:r w:rsidRPr="00395CEB">
        <w:rPr>
          <w:sz w:val="16"/>
        </w:rPr>
        <w:t>"Not everyone reported the same thing; some present claimed they saw the sun dance around the heavens; others said the sun zoomed toward Earth in a zigzag motion that caused them to fear that it might collide with our planet (or, more likely, burn it up). Some people reported seeing brilliant colors spin out of the sun in a psychedelic, pinwheel pattern, and thousands of others present didn't see anything unusual at all."</w:t>
      </w:r>
    </w:p>
    <w:p w14:paraId="2C95C4FD" w14:textId="77777777" w:rsidR="00F617F6" w:rsidRPr="00395CEB" w:rsidRDefault="00F617F6" w:rsidP="00F617F6">
      <w:pPr>
        <w:rPr>
          <w:sz w:val="16"/>
        </w:rPr>
      </w:pPr>
      <w:r w:rsidRPr="00395CEB">
        <w:rPr>
          <w:sz w:val="16"/>
        </w:rPr>
        <w:t xml:space="preserve">If anything did happen, it </w:t>
      </w:r>
      <w:r w:rsidRPr="00051B6E">
        <w:rPr>
          <w:rStyle w:val="StyleUnderline"/>
          <w:highlight w:val="cyan"/>
        </w:rPr>
        <w:t>was</w:t>
      </w:r>
      <w:r w:rsidRPr="00395CEB">
        <w:rPr>
          <w:sz w:val="16"/>
        </w:rPr>
        <w:t xml:space="preserve"> likely an atmospheric event called </w:t>
      </w:r>
      <w:r w:rsidRPr="00051B6E">
        <w:rPr>
          <w:rStyle w:val="StyleUnderline"/>
          <w:highlight w:val="cyan"/>
        </w:rPr>
        <w:t>a "</w:t>
      </w:r>
      <w:r w:rsidRPr="00051B6E">
        <w:rPr>
          <w:rStyle w:val="Emphasis"/>
          <w:highlight w:val="cyan"/>
        </w:rPr>
        <w:t>sundog</w:t>
      </w:r>
      <w:r w:rsidRPr="00051B6E">
        <w:rPr>
          <w:rStyle w:val="StyleUnderline"/>
          <w:highlight w:val="cyan"/>
        </w:rPr>
        <w:t>,"</w:t>
      </w:r>
      <w:r w:rsidRPr="00395CEB">
        <w:rPr>
          <w:sz w:val="16"/>
        </w:rPr>
        <w:t xml:space="preserve"> in which light refracts off ice crystals, creating a wondrous halo of light.</w:t>
      </w:r>
    </w:p>
    <w:p w14:paraId="08B2F9C7" w14:textId="77777777" w:rsidR="00F617F6" w:rsidRPr="00395CEB" w:rsidRDefault="00F617F6" w:rsidP="00F617F6">
      <w:pPr>
        <w:rPr>
          <w:sz w:val="16"/>
        </w:rPr>
      </w:pPr>
      <w:r w:rsidRPr="00395CEB">
        <w:rPr>
          <w:sz w:val="16"/>
        </w:rPr>
        <w:t xml:space="preserve">3. </w:t>
      </w:r>
      <w:r w:rsidRPr="00395CEB">
        <w:rPr>
          <w:rStyle w:val="StyleUnderline"/>
        </w:rPr>
        <w:t xml:space="preserve">The </w:t>
      </w:r>
      <w:r w:rsidRPr="00395CEB">
        <w:rPr>
          <w:rStyle w:val="Emphasis"/>
          <w:highlight w:val="cyan"/>
        </w:rPr>
        <w:t>Hindu Milk</w:t>
      </w:r>
      <w:r w:rsidRPr="00395CEB">
        <w:rPr>
          <w:rStyle w:val="StyleUnderline"/>
        </w:rPr>
        <w:t xml:space="preserve"> Miracle</w:t>
      </w:r>
      <w:r w:rsidRPr="00395CEB">
        <w:rPr>
          <w:sz w:val="16"/>
        </w:rPr>
        <w:t xml:space="preserve">. On September 21st, 1995, a viral miracle of sorts occurred. A worshipper in a temple in New Delhi proffered a spoonful of milk near the mouth of a statue of Ganesha, a prominent Hindu god, and soon enough, the milk was gone, apparently slurped down by the inanimate statue! News quickly spread, and soon faithful Hindus around the world were feeding milk to Ganesha statues and witnessing the same effect. But when scientists investigated, they quickly realized that no miracle was taking place, only physics. When the milk came into contact with the statues, its surface tension slowly pulled the liquid onto the statue. Capillary action may have also played a role. Furthermore, they noticed the milk dribbling down and pooling on the ground. </w:t>
      </w:r>
      <w:r w:rsidRPr="00395CEB">
        <w:rPr>
          <w:rStyle w:val="StyleUnderline"/>
          <w:highlight w:val="cyan"/>
        </w:rPr>
        <w:t>No</w:t>
      </w:r>
      <w:r w:rsidRPr="00395CEB">
        <w:rPr>
          <w:rStyle w:val="StyleUnderline"/>
        </w:rPr>
        <w:t xml:space="preserve"> actual "</w:t>
      </w:r>
      <w:r w:rsidRPr="00395CEB">
        <w:rPr>
          <w:rStyle w:val="Emphasis"/>
          <w:highlight w:val="cyan"/>
        </w:rPr>
        <w:t>drinking</w:t>
      </w:r>
      <w:r w:rsidRPr="00395CEB">
        <w:rPr>
          <w:rStyle w:val="StyleUnderline"/>
        </w:rPr>
        <w:t xml:space="preserve">" </w:t>
      </w:r>
      <w:r w:rsidRPr="00395CEB">
        <w:rPr>
          <w:rStyle w:val="StyleUnderline"/>
          <w:highlight w:val="cyan"/>
        </w:rPr>
        <w:t xml:space="preserve">was </w:t>
      </w:r>
      <w:r w:rsidRPr="00395CEB">
        <w:rPr>
          <w:rStyle w:val="Emphasis"/>
          <w:highlight w:val="cyan"/>
        </w:rPr>
        <w:t>taking place</w:t>
      </w:r>
      <w:r w:rsidRPr="00395CEB">
        <w:rPr>
          <w:sz w:val="16"/>
        </w:rPr>
        <w:t>.</w:t>
      </w:r>
    </w:p>
    <w:p w14:paraId="5524EEEE" w14:textId="77777777" w:rsidR="00F617F6" w:rsidRDefault="00F617F6" w:rsidP="00F617F6">
      <w:pPr>
        <w:rPr>
          <w:sz w:val="16"/>
        </w:rPr>
      </w:pPr>
      <w:r w:rsidRPr="00395CEB">
        <w:rPr>
          <w:sz w:val="16"/>
        </w:rPr>
        <w:t xml:space="preserve">4. The </w:t>
      </w:r>
      <w:r w:rsidRPr="00395CEB">
        <w:rPr>
          <w:rStyle w:val="Emphasis"/>
          <w:highlight w:val="cyan"/>
        </w:rPr>
        <w:t>Feet</w:t>
      </w:r>
      <w:r w:rsidRPr="00395CEB">
        <w:rPr>
          <w:rStyle w:val="StyleUnderline"/>
        </w:rPr>
        <w:t xml:space="preserve"> of a Jesus Statue Drips Water</w:t>
      </w:r>
      <w:r w:rsidRPr="00395CEB">
        <w:rPr>
          <w:sz w:val="16"/>
        </w:rPr>
        <w:t xml:space="preserve">. In March 2011 in Mumbai, India, a woman cleaning a 12-foot statue of Jesus noticed water seeping from its feet. Excited, she spread the word that a miracle was unfolding, which enthralled throngs of people and garnered widespread media attention. Sanal Edamauku, president of the Indian Rationalist Association came in to investigate, and on national television he proclaimed his findings to millions of Indians: the wall behind the statue was leaking and growing algae. The likeliest source for the water emanating from the statue's feet was a broken sewer line behind the wall. He went on to accuse the Catholic church of being anti-science and mocked the Pope for condoning exorcism, angering Indian Catholics. Edamaruku </w:t>
      </w:r>
      <w:r w:rsidRPr="00395CEB">
        <w:rPr>
          <w:rStyle w:val="StyleUnderline"/>
          <w:highlight w:val="cyan"/>
        </w:rPr>
        <w:t>was</w:t>
      </w:r>
      <w:r w:rsidRPr="00395CEB">
        <w:rPr>
          <w:rStyle w:val="StyleUnderline"/>
        </w:rPr>
        <w:t xml:space="preserve"> subsequently </w:t>
      </w:r>
      <w:r w:rsidRPr="00395CEB">
        <w:rPr>
          <w:rStyle w:val="StyleUnderline"/>
          <w:highlight w:val="cyan"/>
        </w:rPr>
        <w:t xml:space="preserve">charged with </w:t>
      </w:r>
      <w:r w:rsidRPr="00395CEB">
        <w:rPr>
          <w:rStyle w:val="Emphasis"/>
          <w:highlight w:val="cyan"/>
        </w:rPr>
        <w:t>blasphemy</w:t>
      </w:r>
      <w:r w:rsidRPr="00395CEB">
        <w:rPr>
          <w:sz w:val="16"/>
        </w:rPr>
        <w:t>. He moved to Finland to avoid arrest and persecution.</w:t>
      </w:r>
    </w:p>
    <w:p w14:paraId="04EEFDAD" w14:textId="77777777" w:rsidR="00F617F6" w:rsidRDefault="00F617F6" w:rsidP="00F617F6">
      <w:pPr>
        <w:pStyle w:val="Heading3"/>
      </w:pPr>
      <w:r>
        <w:t>--AT: But Objective Morality</w:t>
      </w:r>
    </w:p>
    <w:p w14:paraId="5F8687D3" w14:textId="77777777" w:rsidR="00F617F6" w:rsidRPr="001179E0" w:rsidRDefault="00F617F6" w:rsidP="00F617F6">
      <w:pPr>
        <w:pStyle w:val="Heading4"/>
      </w:pPr>
      <w:r>
        <w:t xml:space="preserve">Solves </w:t>
      </w:r>
      <w:r w:rsidRPr="001179E0">
        <w:rPr>
          <w:u w:val="single"/>
        </w:rPr>
        <w:t>objective morality</w:t>
      </w:r>
      <w:r>
        <w:t xml:space="preserve"> without the </w:t>
      </w:r>
      <w:r w:rsidRPr="001179E0">
        <w:rPr>
          <w:u w:val="single"/>
        </w:rPr>
        <w:t>cruel doctrine</w:t>
      </w:r>
      <w:r>
        <w:t xml:space="preserve"> of eternal damnation</w:t>
      </w:r>
    </w:p>
    <w:p w14:paraId="47158969" w14:textId="77777777" w:rsidR="00F617F6" w:rsidRPr="001179E0" w:rsidRDefault="00F617F6" w:rsidP="00F617F6">
      <w:r w:rsidRPr="001179E0">
        <w:rPr>
          <w:rStyle w:val="Style13ptBold"/>
        </w:rPr>
        <w:t>Cunningham ’19</w:t>
      </w:r>
      <w:r>
        <w:t xml:space="preserve"> [Vinson; January 14; New Yorker Staff Writer, Pulitzer Prize Finalist; “</w:t>
      </w:r>
      <w:r w:rsidRPr="001179E0">
        <w:t>How the Idea of Hell Has Shaped the Way We Think</w:t>
      </w:r>
      <w:r>
        <w:t xml:space="preserve">,” </w:t>
      </w:r>
      <w:r w:rsidRPr="001179E0">
        <w:t>https://www.newyorker.com/magazine/2019/01/21/how-the-idea-of-hell-has-shaped-the-way-we-think</w:t>
      </w:r>
      <w:r>
        <w:t>]</w:t>
      </w:r>
      <w:r w:rsidRPr="001179E0">
        <w:t xml:space="preserve"> </w:t>
      </w:r>
    </w:p>
    <w:p w14:paraId="2045603B" w14:textId="77777777" w:rsidR="00F617F6" w:rsidRPr="001179E0" w:rsidRDefault="00F617F6" w:rsidP="00F617F6">
      <w:pPr>
        <w:rPr>
          <w:sz w:val="16"/>
        </w:rPr>
      </w:pPr>
      <w:r w:rsidRPr="001179E0">
        <w:rPr>
          <w:sz w:val="16"/>
        </w:rPr>
        <w:t xml:space="preserve">Mostly, though, I come back to Dorothy Day’s questions: </w:t>
      </w:r>
      <w:r w:rsidRPr="001179E0">
        <w:rPr>
          <w:u w:val="single"/>
        </w:rPr>
        <w:t xml:space="preserve">Why are some people caught and not others? Why do the “least of these” keep </w:t>
      </w:r>
      <w:r w:rsidRPr="001179E0">
        <w:rPr>
          <w:rStyle w:val="Emphasis"/>
        </w:rPr>
        <w:t>catching hell</w:t>
      </w:r>
      <w:r w:rsidRPr="001179E0">
        <w:rPr>
          <w:u w:val="single"/>
        </w:rPr>
        <w:t xml:space="preserve"> while the </w:t>
      </w:r>
      <w:r w:rsidRPr="001179E0">
        <w:rPr>
          <w:rStyle w:val="Emphasis"/>
        </w:rPr>
        <w:t>richest</w:t>
      </w:r>
      <w:r w:rsidRPr="001179E0">
        <w:rPr>
          <w:u w:val="single"/>
        </w:rPr>
        <w:t xml:space="preserve"> and most </w:t>
      </w:r>
      <w:r w:rsidRPr="001179E0">
        <w:rPr>
          <w:rStyle w:val="Emphasis"/>
        </w:rPr>
        <w:t>powerful</w:t>
      </w:r>
      <w:r w:rsidRPr="001179E0">
        <w:rPr>
          <w:u w:val="single"/>
        </w:rPr>
        <w:t xml:space="preserve"> slide through life unaccosted and unaccountable, leaving God knows what in their wake?</w:t>
      </w:r>
      <w:r w:rsidRPr="001179E0">
        <w:rPr>
          <w:sz w:val="16"/>
        </w:rPr>
        <w:t xml:space="preserve"> </w:t>
      </w:r>
      <w:r w:rsidRPr="001179E0">
        <w:rPr>
          <w:u w:val="single"/>
        </w:rPr>
        <w:t xml:space="preserve">There’s a </w:t>
      </w:r>
      <w:r w:rsidRPr="001179E0">
        <w:rPr>
          <w:rStyle w:val="Emphasis"/>
          <w:highlight w:val="cyan"/>
        </w:rPr>
        <w:t>cruel paradox</w:t>
      </w:r>
      <w:r w:rsidRPr="001179E0">
        <w:rPr>
          <w:rStyle w:val="Emphasis"/>
        </w:rPr>
        <w:t xml:space="preserve"> at work:</w:t>
      </w:r>
      <w:r w:rsidRPr="001179E0">
        <w:rPr>
          <w:sz w:val="16"/>
        </w:rPr>
        <w:t xml:space="preserve"> </w:t>
      </w:r>
      <w:r w:rsidRPr="001179E0">
        <w:rPr>
          <w:u w:val="single"/>
        </w:rPr>
        <w:t xml:space="preserve">the </w:t>
      </w:r>
      <w:r w:rsidRPr="001179E0">
        <w:rPr>
          <w:highlight w:val="cyan"/>
          <w:u w:val="single"/>
        </w:rPr>
        <w:t>more</w:t>
      </w:r>
      <w:r w:rsidRPr="001179E0">
        <w:rPr>
          <w:sz w:val="16"/>
        </w:rPr>
        <w:t xml:space="preserve"> secular our </w:t>
      </w:r>
      <w:r w:rsidRPr="001179E0">
        <w:rPr>
          <w:rStyle w:val="Emphasis"/>
          <w:highlight w:val="cyan"/>
        </w:rPr>
        <w:t>representations of Hell</w:t>
      </w:r>
      <w:r w:rsidRPr="001179E0">
        <w:rPr>
          <w:sz w:val="16"/>
        </w:rPr>
        <w:t xml:space="preserve"> become, </w:t>
      </w:r>
      <w:r w:rsidRPr="001179E0">
        <w:rPr>
          <w:highlight w:val="cyan"/>
          <w:u w:val="single"/>
        </w:rPr>
        <w:t>the more</w:t>
      </w:r>
      <w:r w:rsidRPr="001179E0">
        <w:rPr>
          <w:sz w:val="16"/>
        </w:rPr>
        <w:t xml:space="preserve"> </w:t>
      </w:r>
      <w:r w:rsidRPr="001179E0">
        <w:rPr>
          <w:u w:val="single"/>
        </w:rPr>
        <w:t xml:space="preserve">the </w:t>
      </w:r>
      <w:r w:rsidRPr="001179E0">
        <w:rPr>
          <w:rStyle w:val="Emphasis"/>
          <w:highlight w:val="cyan"/>
        </w:rPr>
        <w:t>poor</w:t>
      </w:r>
      <w:r w:rsidRPr="001179E0">
        <w:rPr>
          <w:u w:val="single"/>
        </w:rPr>
        <w:t xml:space="preserve"> and </w:t>
      </w:r>
      <w:r w:rsidRPr="001179E0">
        <w:rPr>
          <w:rStyle w:val="Emphasis"/>
        </w:rPr>
        <w:t>rejected</w:t>
      </w:r>
      <w:r w:rsidRPr="001179E0">
        <w:rPr>
          <w:sz w:val="16"/>
        </w:rPr>
        <w:t xml:space="preserve"> </w:t>
      </w:r>
      <w:r w:rsidRPr="001179E0">
        <w:rPr>
          <w:u w:val="single"/>
        </w:rPr>
        <w:t>and otherwise undesirable</w:t>
      </w:r>
      <w:r w:rsidRPr="001179E0">
        <w:rPr>
          <w:sz w:val="16"/>
        </w:rPr>
        <w:t xml:space="preserve"> </w:t>
      </w:r>
      <w:r w:rsidRPr="001179E0">
        <w:rPr>
          <w:rStyle w:val="Emphasis"/>
        </w:rPr>
        <w:t xml:space="preserve">tend to </w:t>
      </w:r>
      <w:r w:rsidRPr="001179E0">
        <w:rPr>
          <w:rStyle w:val="Emphasis"/>
          <w:highlight w:val="cyan"/>
        </w:rPr>
        <w:t>populate it</w:t>
      </w:r>
      <w:r w:rsidRPr="001179E0">
        <w:rPr>
          <w:sz w:val="16"/>
        </w:rPr>
        <w:t xml:space="preserve">. </w:t>
      </w:r>
      <w:r w:rsidRPr="001179E0">
        <w:rPr>
          <w:rStyle w:val="Emphasis"/>
        </w:rPr>
        <w:t xml:space="preserve">The </w:t>
      </w:r>
      <w:r w:rsidRPr="001179E0">
        <w:rPr>
          <w:rStyle w:val="Emphasis"/>
          <w:highlight w:val="cyan"/>
        </w:rPr>
        <w:t>moral meaning’s gone wrong</w:t>
      </w:r>
      <w:r w:rsidRPr="001179E0">
        <w:rPr>
          <w:sz w:val="16"/>
        </w:rPr>
        <w:t>,</w:t>
      </w:r>
      <w:r w:rsidRPr="001179E0">
        <w:rPr>
          <w:u w:val="single"/>
        </w:rPr>
        <w:t xml:space="preserve"> it seems</w:t>
      </w:r>
      <w:r w:rsidRPr="001179E0">
        <w:rPr>
          <w:sz w:val="16"/>
        </w:rPr>
        <w:t xml:space="preserve">. </w:t>
      </w:r>
      <w:r w:rsidRPr="001179E0">
        <w:rPr>
          <w:u w:val="single"/>
        </w:rPr>
        <w:t xml:space="preserve">However grotesque, the </w:t>
      </w:r>
      <w:r w:rsidRPr="001179E0">
        <w:rPr>
          <w:rStyle w:val="Emphasis"/>
        </w:rPr>
        <w:t>child-detainment centers</w:t>
      </w:r>
      <w:r w:rsidRPr="001179E0">
        <w:rPr>
          <w:u w:val="single"/>
        </w:rPr>
        <w:t xml:space="preserve"> at the U.S.-Mexico border are </w:t>
      </w:r>
      <w:r w:rsidRPr="001179E0">
        <w:rPr>
          <w:rStyle w:val="Emphasis"/>
        </w:rPr>
        <w:t>not Hell</w:t>
      </w:r>
      <w:r w:rsidRPr="001179E0">
        <w:rPr>
          <w:u w:val="single"/>
        </w:rPr>
        <w:t xml:space="preserve"> but the </w:t>
      </w:r>
      <w:r w:rsidRPr="001179E0">
        <w:rPr>
          <w:rStyle w:val="Emphasis"/>
        </w:rPr>
        <w:t>reason for a Hell to exist</w:t>
      </w:r>
      <w:r w:rsidRPr="001179E0">
        <w:rPr>
          <w:sz w:val="16"/>
        </w:rPr>
        <w:t>,</w:t>
      </w:r>
      <w:r w:rsidRPr="001179E0">
        <w:rPr>
          <w:u w:val="single"/>
        </w:rPr>
        <w:t xml:space="preserve"> so that </w:t>
      </w:r>
      <w:r w:rsidRPr="001179E0">
        <w:rPr>
          <w:rStyle w:val="Emphasis"/>
        </w:rPr>
        <w:t>those responsible</w:t>
      </w:r>
      <w:r w:rsidRPr="001179E0">
        <w:rPr>
          <w:u w:val="single"/>
        </w:rPr>
        <w:t xml:space="preserve"> for them can one day </w:t>
      </w:r>
      <w:r w:rsidRPr="001179E0">
        <w:rPr>
          <w:rStyle w:val="Emphasis"/>
        </w:rPr>
        <w:t>get their deserts</w:t>
      </w:r>
      <w:r w:rsidRPr="001179E0">
        <w:rPr>
          <w:sz w:val="16"/>
        </w:rPr>
        <w:t>. Karma within the confines of a life span sounds great but looks false: so often, the wicked seem to be doing just fine. For all the barbarism of Hell as it is traditionally taught—its ludicrous time frame, its unfair and somewhat bigoted admissions policy—at least some of the right people turn up in it. What recourse is there, real or just hoped for, without it? Our most energetic recent social movements—Occupy, #MeToo, Black Lives Matter—have retribution in mind. Bad bankers, sexual aggressors, killer cops: let’s see them finally get their due. But satisfaction arrives slowly, if at all. The bad guys are back onstage, back at their desks, back on the beat.</w:t>
      </w:r>
    </w:p>
    <w:p w14:paraId="20897E2B" w14:textId="77777777" w:rsidR="00F617F6" w:rsidRPr="001179E0" w:rsidRDefault="00F617F6" w:rsidP="00F617F6">
      <w:pPr>
        <w:rPr>
          <w:sz w:val="16"/>
        </w:rPr>
      </w:pPr>
      <w:r w:rsidRPr="001179E0">
        <w:rPr>
          <w:sz w:val="16"/>
        </w:rPr>
        <w:t xml:space="preserve">Those movements sometimes seem to clash, in spirit, with another growing concern: prison abolitionism, which might be thought of as a kind of secular universalism. That movement’s </w:t>
      </w:r>
      <w:r w:rsidRPr="001179E0">
        <w:rPr>
          <w:rStyle w:val="Emphasis"/>
        </w:rPr>
        <w:t>strongest moral argument</w:t>
      </w:r>
      <w:r w:rsidRPr="001179E0">
        <w:rPr>
          <w:sz w:val="16"/>
        </w:rPr>
        <w:t xml:space="preserve"> </w:t>
      </w:r>
      <w:r w:rsidRPr="001179E0">
        <w:rPr>
          <w:u w:val="single"/>
        </w:rPr>
        <w:t xml:space="preserve">is that the </w:t>
      </w:r>
      <w:r w:rsidRPr="001179E0">
        <w:rPr>
          <w:rStyle w:val="Emphasis"/>
          <w:highlight w:val="cyan"/>
        </w:rPr>
        <w:t>conflation</w:t>
      </w:r>
      <w:r w:rsidRPr="001179E0">
        <w:rPr>
          <w:sz w:val="16"/>
          <w:highlight w:val="cyan"/>
        </w:rPr>
        <w:t xml:space="preserve"> </w:t>
      </w:r>
      <w:r w:rsidRPr="001179E0">
        <w:rPr>
          <w:highlight w:val="cyan"/>
          <w:u w:val="single"/>
        </w:rPr>
        <w:t xml:space="preserve">of </w:t>
      </w:r>
      <w:r w:rsidRPr="001179E0">
        <w:rPr>
          <w:rStyle w:val="Emphasis"/>
          <w:highlight w:val="cyan"/>
        </w:rPr>
        <w:t>justice and punishment</w:t>
      </w:r>
      <w:r w:rsidRPr="001179E0">
        <w:rPr>
          <w:sz w:val="16"/>
          <w:highlight w:val="cyan"/>
        </w:rPr>
        <w:t xml:space="preserve"> </w:t>
      </w:r>
      <w:r w:rsidRPr="001179E0">
        <w:rPr>
          <w:highlight w:val="cyan"/>
          <w:u w:val="single"/>
        </w:rPr>
        <w:t xml:space="preserve">merely adds </w:t>
      </w:r>
      <w:r w:rsidRPr="001179E0">
        <w:rPr>
          <w:rStyle w:val="Emphasis"/>
          <w:highlight w:val="cyan"/>
        </w:rPr>
        <w:t>more pain</w:t>
      </w:r>
      <w:r w:rsidRPr="001179E0">
        <w:rPr>
          <w:highlight w:val="cyan"/>
          <w:u w:val="single"/>
        </w:rPr>
        <w:t xml:space="preserve"> to</w:t>
      </w:r>
      <w:r w:rsidRPr="001179E0">
        <w:rPr>
          <w:u w:val="single"/>
        </w:rPr>
        <w:t xml:space="preserve"> the </w:t>
      </w:r>
      <w:r w:rsidRPr="001179E0">
        <w:rPr>
          <w:rStyle w:val="Emphasis"/>
          <w:highlight w:val="cyan"/>
        </w:rPr>
        <w:t>cruelty</w:t>
      </w:r>
      <w:r w:rsidRPr="001179E0">
        <w:rPr>
          <w:rStyle w:val="Emphasis"/>
        </w:rPr>
        <w:t xml:space="preserve"> already at work</w:t>
      </w:r>
      <w:r w:rsidRPr="001179E0">
        <w:rPr>
          <w:sz w:val="16"/>
        </w:rPr>
        <w:t xml:space="preserve"> </w:t>
      </w:r>
      <w:r w:rsidRPr="001179E0">
        <w:rPr>
          <w:highlight w:val="cyan"/>
          <w:u w:val="single"/>
        </w:rPr>
        <w:t>in</w:t>
      </w:r>
      <w:r w:rsidRPr="001179E0">
        <w:rPr>
          <w:u w:val="single"/>
        </w:rPr>
        <w:t xml:space="preserve"> the </w:t>
      </w:r>
      <w:r w:rsidRPr="001179E0">
        <w:rPr>
          <w:highlight w:val="cyan"/>
          <w:u w:val="single"/>
        </w:rPr>
        <w:t>world</w:t>
      </w:r>
      <w:r w:rsidRPr="001179E0">
        <w:rPr>
          <w:sz w:val="16"/>
        </w:rPr>
        <w:t xml:space="preserve">. Those of us who </w:t>
      </w:r>
      <w:r w:rsidRPr="001179E0">
        <w:rPr>
          <w:highlight w:val="cyan"/>
          <w:u w:val="single"/>
        </w:rPr>
        <w:t>believe</w:t>
      </w:r>
      <w:r w:rsidRPr="001179E0">
        <w:rPr>
          <w:sz w:val="16"/>
        </w:rPr>
        <w:t xml:space="preserve"> in an </w:t>
      </w:r>
      <w:r w:rsidRPr="001179E0">
        <w:rPr>
          <w:rStyle w:val="Emphasis"/>
          <w:highlight w:val="cyan"/>
        </w:rPr>
        <w:t>objective morality</w:t>
      </w:r>
      <w:r w:rsidRPr="001179E0">
        <w:rPr>
          <w:sz w:val="16"/>
        </w:rPr>
        <w:t xml:space="preserve"> but </w:t>
      </w:r>
      <w:r w:rsidRPr="001179E0">
        <w:rPr>
          <w:rStyle w:val="Emphasis"/>
          <w:highlight w:val="cyan"/>
        </w:rPr>
        <w:t>wince</w:t>
      </w:r>
      <w:r w:rsidRPr="001179E0">
        <w:rPr>
          <w:sz w:val="16"/>
          <w:highlight w:val="cyan"/>
        </w:rPr>
        <w:t xml:space="preserve"> </w:t>
      </w:r>
      <w:r w:rsidRPr="001179E0">
        <w:rPr>
          <w:highlight w:val="cyan"/>
          <w:u w:val="single"/>
        </w:rPr>
        <w:t>at</w:t>
      </w:r>
      <w:r w:rsidRPr="001179E0">
        <w:rPr>
          <w:u w:val="single"/>
        </w:rPr>
        <w:t xml:space="preserve"> the </w:t>
      </w:r>
      <w:r w:rsidRPr="001179E0">
        <w:rPr>
          <w:rStyle w:val="Emphasis"/>
          <w:highlight w:val="cyan"/>
        </w:rPr>
        <w:t>idea of damnation</w:t>
      </w:r>
      <w:r w:rsidRPr="001179E0">
        <w:rPr>
          <w:sz w:val="16"/>
        </w:rPr>
        <w:t xml:space="preserve"> should probably take a harder look at imprisonment, especially life sentences and sequestrations suffered by people like William Blake. </w:t>
      </w:r>
      <w:r w:rsidRPr="001179E0">
        <w:rPr>
          <w:u w:val="single"/>
        </w:rPr>
        <w:t xml:space="preserve">Could we imagine a </w:t>
      </w:r>
      <w:r w:rsidRPr="001179E0">
        <w:rPr>
          <w:rStyle w:val="Emphasis"/>
        </w:rPr>
        <w:t xml:space="preserve">new </w:t>
      </w:r>
      <w:r w:rsidRPr="001179E0">
        <w:rPr>
          <w:rStyle w:val="Emphasis"/>
          <w:highlight w:val="cyan"/>
        </w:rPr>
        <w:t>justice</w:t>
      </w:r>
      <w:r w:rsidRPr="001179E0">
        <w:rPr>
          <w:sz w:val="16"/>
          <w:highlight w:val="cyan"/>
        </w:rPr>
        <w:t>,</w:t>
      </w:r>
      <w:r w:rsidRPr="001179E0">
        <w:rPr>
          <w:highlight w:val="cyan"/>
          <w:u w:val="single"/>
        </w:rPr>
        <w:t xml:space="preserve"> characterized more by </w:t>
      </w:r>
      <w:r w:rsidRPr="001179E0">
        <w:rPr>
          <w:rStyle w:val="Emphasis"/>
          <w:highlight w:val="cyan"/>
        </w:rPr>
        <w:t>mercy</w:t>
      </w:r>
      <w:r w:rsidRPr="001179E0">
        <w:rPr>
          <w:sz w:val="16"/>
          <w:highlight w:val="cyan"/>
        </w:rPr>
        <w:t xml:space="preserve"> </w:t>
      </w:r>
      <w:r w:rsidRPr="001179E0">
        <w:rPr>
          <w:highlight w:val="cyan"/>
          <w:u w:val="single"/>
        </w:rPr>
        <w:t>than</w:t>
      </w:r>
      <w:r w:rsidRPr="001179E0">
        <w:rPr>
          <w:u w:val="single"/>
        </w:rPr>
        <w:t xml:space="preserve"> by the </w:t>
      </w:r>
      <w:r w:rsidRPr="001179E0">
        <w:rPr>
          <w:rStyle w:val="Emphasis"/>
          <w:highlight w:val="cyan"/>
        </w:rPr>
        <w:t>threat</w:t>
      </w:r>
      <w:r w:rsidRPr="001179E0">
        <w:rPr>
          <w:rStyle w:val="Emphasis"/>
        </w:rPr>
        <w:t xml:space="preserve"> of the pit?</w:t>
      </w:r>
      <w:r w:rsidRPr="001179E0">
        <w:rPr>
          <w:sz w:val="16"/>
        </w:rPr>
        <w:t xml:space="preserve"> “The call for prison abolition urges us to imagine and </w:t>
      </w:r>
      <w:r w:rsidRPr="001179E0">
        <w:rPr>
          <w:u w:val="single"/>
        </w:rPr>
        <w:t>strive for a</w:t>
      </w:r>
      <w:r w:rsidRPr="001179E0">
        <w:rPr>
          <w:sz w:val="16"/>
        </w:rPr>
        <w:t xml:space="preserve"> very </w:t>
      </w:r>
      <w:r w:rsidRPr="001179E0">
        <w:rPr>
          <w:rStyle w:val="Emphasis"/>
        </w:rPr>
        <w:t>different social landscape</w:t>
      </w:r>
      <w:r w:rsidRPr="001179E0">
        <w:rPr>
          <w:sz w:val="16"/>
        </w:rPr>
        <w:t>,”</w:t>
      </w:r>
      <w:r w:rsidRPr="001179E0">
        <w:rPr>
          <w:u w:val="single"/>
        </w:rPr>
        <w:t xml:space="preserve"> the academic and activist Angela Davis, one of the movement’s most prominent theorists and spokespersons, has said. To </w:t>
      </w:r>
      <w:r w:rsidRPr="001179E0">
        <w:rPr>
          <w:rStyle w:val="Emphasis"/>
          <w:highlight w:val="cyan"/>
        </w:rPr>
        <w:t>redirect</w:t>
      </w:r>
      <w:r w:rsidRPr="001179E0">
        <w:rPr>
          <w:rStyle w:val="Emphasis"/>
        </w:rPr>
        <w:t xml:space="preserve"> our </w:t>
      </w:r>
      <w:r w:rsidRPr="001179E0">
        <w:rPr>
          <w:rStyle w:val="Emphasis"/>
          <w:highlight w:val="cyan"/>
        </w:rPr>
        <w:t>creativity</w:t>
      </w:r>
      <w:r w:rsidRPr="001179E0">
        <w:rPr>
          <w:u w:val="single"/>
        </w:rPr>
        <w:t xml:space="preserve"> and </w:t>
      </w:r>
      <w:r w:rsidRPr="001179E0">
        <w:rPr>
          <w:rStyle w:val="Emphasis"/>
        </w:rPr>
        <w:t xml:space="preserve">train it </w:t>
      </w:r>
      <w:r w:rsidRPr="001179E0">
        <w:rPr>
          <w:rStyle w:val="Emphasis"/>
          <w:highlight w:val="cyan"/>
        </w:rPr>
        <w:t>toward</w:t>
      </w:r>
      <w:r w:rsidRPr="001179E0">
        <w:rPr>
          <w:rStyle w:val="Emphasis"/>
        </w:rPr>
        <w:t xml:space="preserve"> </w:t>
      </w:r>
      <w:r w:rsidRPr="001179E0">
        <w:rPr>
          <w:rStyle w:val="Emphasis"/>
          <w:highlight w:val="cyan"/>
        </w:rPr>
        <w:t>Heaven</w:t>
      </w:r>
      <w:r w:rsidRPr="001179E0">
        <w:rPr>
          <w:highlight w:val="cyan"/>
          <w:u w:val="single"/>
        </w:rPr>
        <w:t>—</w:t>
      </w:r>
      <w:r w:rsidRPr="001179E0">
        <w:rPr>
          <w:u w:val="single"/>
        </w:rPr>
        <w:t xml:space="preserve">and, by extension, our notions of the </w:t>
      </w:r>
      <w:r w:rsidRPr="001179E0">
        <w:rPr>
          <w:rStyle w:val="Emphasis"/>
          <w:highlight w:val="cyan"/>
        </w:rPr>
        <w:t>good life on Earth</w:t>
      </w:r>
      <w:r w:rsidRPr="001179E0">
        <w:rPr>
          <w:u w:val="single"/>
        </w:rPr>
        <w:t xml:space="preserve">—would </w:t>
      </w:r>
      <w:r w:rsidRPr="001179E0">
        <w:rPr>
          <w:rStyle w:val="Emphasis"/>
        </w:rPr>
        <w:t>require</w:t>
      </w:r>
      <w:r w:rsidRPr="001179E0">
        <w:rPr>
          <w:u w:val="single"/>
        </w:rPr>
        <w:t xml:space="preserve"> a kind of revolution in our thinking</w:t>
      </w:r>
      <w:r w:rsidRPr="001179E0">
        <w:rPr>
          <w:sz w:val="16"/>
        </w:rPr>
        <w:t xml:space="preserve">. </w:t>
      </w:r>
      <w:r w:rsidRPr="001179E0">
        <w:rPr>
          <w:u w:val="single"/>
        </w:rPr>
        <w:t>As the “Book of Hell” illustrates, again and again, we have afforded lavish attention to the specifics of punishment and left Heaven woefully undersketched</w:t>
      </w:r>
      <w:r w:rsidRPr="001179E0">
        <w:rPr>
          <w:sz w:val="16"/>
        </w:rPr>
        <w:t>. Perhaps the sublime is so far beyond our comprehension as to leave us inarticulate, incapable of rendering its details. Or maybe we’re just daunted by the implications. It might be time to heed the prophet Isaiah and set the captives free.</w:t>
      </w:r>
    </w:p>
    <w:p w14:paraId="55B9FD14" w14:textId="77777777" w:rsidR="00F617F6" w:rsidRDefault="00F617F6" w:rsidP="00F617F6">
      <w:pPr>
        <w:pStyle w:val="Heading3"/>
      </w:pPr>
      <w:r>
        <w:t xml:space="preserve">God Fake---AT: Fine-Tuning---1AR </w:t>
      </w:r>
    </w:p>
    <w:p w14:paraId="5B2ED0B7" w14:textId="77777777" w:rsidR="00F617F6" w:rsidRPr="00112B97" w:rsidRDefault="00F617F6" w:rsidP="00F617F6">
      <w:pPr>
        <w:pStyle w:val="Heading4"/>
      </w:pPr>
      <w:r>
        <w:t xml:space="preserve">1. </w:t>
      </w:r>
      <w:r>
        <w:rPr>
          <w:u w:val="single"/>
        </w:rPr>
        <w:t>LINK TURN</w:t>
      </w:r>
      <w:r>
        <w:t xml:space="preserve">. Tuning justifies </w:t>
      </w:r>
      <w:r>
        <w:rPr>
          <w:u w:val="single"/>
        </w:rPr>
        <w:t>naturalism</w:t>
      </w:r>
      <w:r>
        <w:t xml:space="preserve">, not </w:t>
      </w:r>
      <w:r>
        <w:rPr>
          <w:u w:val="single"/>
        </w:rPr>
        <w:t>Christianity</w:t>
      </w:r>
      <w:r>
        <w:t xml:space="preserve">. </w:t>
      </w:r>
    </w:p>
    <w:p w14:paraId="2E09DE43" w14:textId="77777777" w:rsidR="00F617F6" w:rsidRPr="00E430EB" w:rsidRDefault="00F617F6" w:rsidP="00F617F6">
      <w:r>
        <w:t xml:space="preserve">Richard </w:t>
      </w:r>
      <w:r w:rsidRPr="00DC087D">
        <w:rPr>
          <w:rStyle w:val="Style13ptBold"/>
        </w:rPr>
        <w:t>Carrier 22</w:t>
      </w:r>
      <w:r>
        <w:t xml:space="preserve">. Ph.D. in Ancient History. “Why the Fine Tuning Argument Proves God Does Not Exist.” 6/23/22. https://www.richardcarrier.info/archives/20661. </w:t>
      </w:r>
    </w:p>
    <w:p w14:paraId="4BA08BC1" w14:textId="77777777" w:rsidR="00F617F6" w:rsidRPr="00112B97" w:rsidRDefault="00F617F6" w:rsidP="00F617F6">
      <w:pPr>
        <w:rPr>
          <w:sz w:val="16"/>
        </w:rPr>
      </w:pPr>
      <w:r w:rsidRPr="00112B97">
        <w:rPr>
          <w:sz w:val="16"/>
        </w:rPr>
        <w:t>The Odds on God Given the Observed Facts of Fine Tuning</w:t>
      </w:r>
    </w:p>
    <w:p w14:paraId="691E35AA" w14:textId="77777777" w:rsidR="00F617F6" w:rsidRPr="00112B97" w:rsidRDefault="00F617F6" w:rsidP="00F617F6">
      <w:pPr>
        <w:rPr>
          <w:sz w:val="16"/>
        </w:rPr>
      </w:pPr>
      <w:r w:rsidRPr="00112B97">
        <w:rPr>
          <w:sz w:val="16"/>
        </w:rPr>
        <w:t xml:space="preserve">The standard trick pulled by all Christian </w:t>
      </w:r>
      <w:r w:rsidRPr="00DC087D">
        <w:rPr>
          <w:rStyle w:val="Emphasis"/>
          <w:highlight w:val="cyan"/>
        </w:rPr>
        <w:t>apologetics</w:t>
      </w:r>
      <w:r w:rsidRPr="00112B97">
        <w:rPr>
          <w:sz w:val="16"/>
        </w:rPr>
        <w:t xml:space="preserve"> is to make an argument by </w:t>
      </w:r>
      <w:r w:rsidRPr="00DC087D">
        <w:rPr>
          <w:rStyle w:val="Emphasis"/>
          <w:highlight w:val="cyan"/>
        </w:rPr>
        <w:t>leav</w:t>
      </w:r>
      <w:r w:rsidRPr="00DC087D">
        <w:rPr>
          <w:rStyle w:val="StyleUnderline"/>
        </w:rPr>
        <w:t xml:space="preserve">ing </w:t>
      </w:r>
      <w:r w:rsidRPr="00DC087D">
        <w:rPr>
          <w:rStyle w:val="Emphasis"/>
          <w:highlight w:val="cyan"/>
        </w:rPr>
        <w:t>out</w:t>
      </w:r>
      <w:r w:rsidRPr="00DC087D">
        <w:rPr>
          <w:rStyle w:val="StyleUnderline"/>
        </w:rPr>
        <w:t xml:space="preserve"> all the </w:t>
      </w:r>
      <w:r w:rsidRPr="00DC087D">
        <w:rPr>
          <w:rStyle w:val="StyleUnderline"/>
          <w:highlight w:val="cyan"/>
        </w:rPr>
        <w:t>evidence that would</w:t>
      </w:r>
      <w:r w:rsidRPr="00112B97">
        <w:rPr>
          <w:sz w:val="16"/>
        </w:rPr>
        <w:t xml:space="preserve">, if restored, </w:t>
      </w:r>
      <w:r w:rsidRPr="00DC087D">
        <w:rPr>
          <w:rStyle w:val="StyleUnderline"/>
        </w:rPr>
        <w:t xml:space="preserve">entirely </w:t>
      </w:r>
      <w:r w:rsidRPr="00DC087D">
        <w:rPr>
          <w:rStyle w:val="Emphasis"/>
          <w:highlight w:val="cyan"/>
        </w:rPr>
        <w:t>reverse</w:t>
      </w:r>
      <w:r w:rsidRPr="00DC087D">
        <w:rPr>
          <w:rStyle w:val="StyleUnderline"/>
        </w:rPr>
        <w:t xml:space="preserve"> that argument’s conclusion</w:t>
      </w:r>
      <w:r w:rsidRPr="00112B97">
        <w:rPr>
          <w:sz w:val="16"/>
        </w:rPr>
        <w:t xml:space="preserve">. I gave ten examples of this in Bayesian Counter-Apologetics. The </w:t>
      </w:r>
      <w:r w:rsidRPr="00DC087D">
        <w:rPr>
          <w:rStyle w:val="Emphasis"/>
        </w:rPr>
        <w:t xml:space="preserve">Fine </w:t>
      </w:r>
      <w:r w:rsidRPr="00DC087D">
        <w:rPr>
          <w:rStyle w:val="Emphasis"/>
          <w:highlight w:val="cyan"/>
        </w:rPr>
        <w:t>Tuning</w:t>
      </w:r>
      <w:r w:rsidRPr="00DC087D">
        <w:rPr>
          <w:rStyle w:val="StyleUnderline"/>
        </w:rPr>
        <w:t xml:space="preserve"> Argument</w:t>
      </w:r>
      <w:r w:rsidRPr="00112B97">
        <w:rPr>
          <w:sz w:val="16"/>
        </w:rPr>
        <w:t xml:space="preserve"> does this by only looking at the arrangement of what are, actually, bizarre and logically unnecessary physical constants (everything from the relative strength of gravity and electromagnetism to the relative mass of the quark and electron), and noting that almost any other configuration of them would have prevented any life from arising in the universe (which is then argued to require intelligent design).</w:t>
      </w:r>
    </w:p>
    <w:p w14:paraId="46FDB0B2" w14:textId="77777777" w:rsidR="00F617F6" w:rsidRPr="00112B97" w:rsidRDefault="00F617F6" w:rsidP="00F617F6">
      <w:pPr>
        <w:rPr>
          <w:sz w:val="16"/>
        </w:rPr>
      </w:pPr>
      <w:r w:rsidRPr="00112B97">
        <w:rPr>
          <w:sz w:val="16"/>
        </w:rPr>
        <w:t>One can challenge that claim; but it isn’t necessary to. Because, as we’ll see, it doesn’t matter. So it won’t be challenged here. For the sake of argument, let’s just take it as if it were proved that “almost any other configuration of fundamental physical constants would have prevented any life from arising in the universe.” The real problem here is that this leaves out pertinent evidence. Because we are here testing two competing hypotheses to explain observations: either (A) chance accident produced that alignment of constants or (B) someone or something intelligently selected them. (The third possibility, that other arrangements are actually logically impossible, lacks evidence, but more importantly is ruled out by the premise we are granting so we needn’t consider it here.) So we have two hypotheses, and each makes a number of predictions (not just the one), and therefore to compare them requires looking at all those predictions, not just “cherry picking” the one single prediction we like and ignoring all the others that didn’t go the way we want.</w:t>
      </w:r>
    </w:p>
    <w:p w14:paraId="0D7072C3" w14:textId="77777777" w:rsidR="00F617F6" w:rsidRPr="00112B97" w:rsidRDefault="00F617F6" w:rsidP="00F617F6">
      <w:pPr>
        <w:rPr>
          <w:sz w:val="16"/>
        </w:rPr>
      </w:pPr>
      <w:r w:rsidRPr="00112B97">
        <w:rPr>
          <w:sz w:val="16"/>
        </w:rPr>
        <w:t>So what different predictions do our two hypotheses make? Theory A predicts the following:</w:t>
      </w:r>
    </w:p>
    <w:p w14:paraId="2DEF4B01" w14:textId="77777777" w:rsidR="00F617F6" w:rsidRPr="00112B97" w:rsidRDefault="00F617F6" w:rsidP="00F617F6">
      <w:pPr>
        <w:rPr>
          <w:sz w:val="16"/>
        </w:rPr>
      </w:pPr>
      <w:r w:rsidRPr="00112B97">
        <w:rPr>
          <w:sz w:val="16"/>
        </w:rPr>
        <w:t>[T]he only way we could [observe ourselves existing] without a God is by an extremely improbable chemical accident, and the only way an extremely improbable chemical accident is likely to occur is in a universe that’s vastly old and vastly large; so atheism predicts a vastly old and large universe; theism does not (without fabricating excuses—a bankrupt procedure, as I already explained … ).</w:t>
      </w:r>
    </w:p>
    <w:p w14:paraId="501D26A0" w14:textId="77777777" w:rsidR="00F617F6" w:rsidRPr="00112B97" w:rsidRDefault="00F617F6" w:rsidP="00F617F6">
      <w:pPr>
        <w:rPr>
          <w:sz w:val="16"/>
        </w:rPr>
      </w:pPr>
      <w:r w:rsidRPr="00112B97">
        <w:rPr>
          <w:sz w:val="16"/>
        </w:rPr>
        <w:t>Similarly, the only way we could [observe ourselves existing] without a God is by an extremely long process of evolution by natural selection, beginning from a single molecule, through hundreds of millions of years of single cells, through hundreds of millions of years of cooperating cells, to hundreds of millions of years of multicellular organisms; so atheism predicts essentially that; theism does not …</w:t>
      </w:r>
    </w:p>
    <w:p w14:paraId="095FA9FC" w14:textId="77777777" w:rsidR="00F617F6" w:rsidRPr="00112B97" w:rsidRDefault="00F617F6" w:rsidP="00F617F6">
      <w:pPr>
        <w:rPr>
          <w:sz w:val="16"/>
        </w:rPr>
      </w:pPr>
      <w:r w:rsidRPr="00112B97">
        <w:rPr>
          <w:sz w:val="16"/>
        </w:rPr>
        <w:t>Likewise, … we should expect [the universe we observe] to be only barely conducive to life, indeed almost entirely lethal to it (as in fact it is), since there are vastly more ways to get those universes by chance selection, than to get a universe perfectly suited to life throughout (indeed … by countlessly many trillions to one). Design predicts exactly the opposite (again, without a parade of convenient excuses).</w:t>
      </w:r>
    </w:p>
    <w:p w14:paraId="3608E491" w14:textId="77777777" w:rsidR="00F617F6" w:rsidRPr="00112B97" w:rsidRDefault="00F617F6" w:rsidP="00F617F6">
      <w:pPr>
        <w:rPr>
          <w:sz w:val="16"/>
        </w:rPr>
      </w:pPr>
      <w:r w:rsidRPr="00112B97">
        <w:rPr>
          <w:sz w:val="16"/>
        </w:rPr>
        <w:t>Almost the entirety of our universe is a lethal radiation-filled vacuum, almost the entirety of its contents are lethal stars and black holes, and almost the entirety of what isn’t stars and black holes is a lifeless wasteland of rocks and dust on which nothing can naturally live. The universe is also billions (not mere thousands) of years old; and billions (not a mere handful) of light-years across; and life only slowly arose over billions of years of meandering, unguided natural selection from an initial, single, self-replicating molecule, which evolved into single cells, then into rudimentary colonies of cells, then into the advanced colonies of cells that we now call bodies; and exists now only as, indeed, a scaffolding of cooperating colonies of single-celled organisms (which we know as cells), an outcome only predicted by atheism—as that is the only way for intelligent life to arise without a God; whereas a God has no need of any such bizarre construction procedure, much less the billions of years of time it took.</w:t>
      </w:r>
    </w:p>
    <w:p w14:paraId="0E35551D" w14:textId="77777777" w:rsidR="00F617F6" w:rsidRPr="00112B97" w:rsidRDefault="00F617F6" w:rsidP="00F617F6">
      <w:pPr>
        <w:rPr>
          <w:sz w:val="16"/>
        </w:rPr>
      </w:pPr>
      <w:r w:rsidRPr="00112B97">
        <w:rPr>
          <w:sz w:val="16"/>
        </w:rPr>
        <w:t xml:space="preserve">So when we bring all the pertinent evidence back in, the </w:t>
      </w:r>
      <w:r w:rsidRPr="00DC087D">
        <w:rPr>
          <w:rStyle w:val="Emphasis"/>
          <w:highlight w:val="cyan"/>
        </w:rPr>
        <w:t>ev</w:t>
      </w:r>
      <w:r w:rsidRPr="00DC087D">
        <w:rPr>
          <w:rStyle w:val="StyleUnderline"/>
        </w:rPr>
        <w:t xml:space="preserve">idence indicates </w:t>
      </w:r>
      <w:r w:rsidRPr="00DC087D">
        <w:rPr>
          <w:rStyle w:val="Emphasis"/>
          <w:highlight w:val="cyan"/>
        </w:rPr>
        <w:t>support</w:t>
      </w:r>
      <w:r w:rsidRPr="00112B97">
        <w:rPr>
          <w:sz w:val="16"/>
        </w:rPr>
        <w:t xml:space="preserve"> not for Theory B (intelligent design), but for Theory A (chance </w:t>
      </w:r>
      <w:r w:rsidRPr="00DC087D">
        <w:rPr>
          <w:rStyle w:val="Emphasis"/>
          <w:highlight w:val="cyan"/>
        </w:rPr>
        <w:t>accident</w:t>
      </w:r>
      <w:r w:rsidRPr="00112B97">
        <w:rPr>
          <w:sz w:val="16"/>
        </w:rPr>
        <w:t xml:space="preserve">). Fine Tuning is therefore evidence against intelligent design. It could never be evidence for it, because </w:t>
      </w:r>
      <w:r w:rsidRPr="00DC087D">
        <w:rPr>
          <w:rStyle w:val="Emphasis"/>
          <w:highlight w:val="cyan"/>
        </w:rPr>
        <w:t>gods</w:t>
      </w:r>
      <w:r w:rsidRPr="00DC087D">
        <w:rPr>
          <w:rStyle w:val="StyleUnderline"/>
          <w:highlight w:val="cyan"/>
        </w:rPr>
        <w:t xml:space="preserve"> don’t need</w:t>
      </w:r>
      <w:r w:rsidRPr="00DC087D">
        <w:rPr>
          <w:rStyle w:val="StyleUnderline"/>
        </w:rPr>
        <w:t xml:space="preserve"> fundamental </w:t>
      </w:r>
      <w:r w:rsidRPr="00DC087D">
        <w:rPr>
          <w:rStyle w:val="Emphasis"/>
          <w:highlight w:val="cyan"/>
        </w:rPr>
        <w:t>constants</w:t>
      </w:r>
      <w:r w:rsidRPr="00DC087D">
        <w:rPr>
          <w:rStyle w:val="StyleUnderline"/>
        </w:rPr>
        <w:t xml:space="preserve"> at all, </w:t>
      </w:r>
      <w:r w:rsidRPr="00DC087D">
        <w:rPr>
          <w:rStyle w:val="StyleUnderline"/>
          <w:highlight w:val="cyan"/>
        </w:rPr>
        <w:t>much less</w:t>
      </w:r>
      <w:r w:rsidRPr="00DC087D">
        <w:rPr>
          <w:rStyle w:val="StyleUnderline"/>
        </w:rPr>
        <w:t xml:space="preserve"> all the weird ones we have</w:t>
      </w:r>
      <w:r w:rsidRPr="00112B97">
        <w:rPr>
          <w:sz w:val="16"/>
        </w:rPr>
        <w:t xml:space="preserve">. No intelligent agent needs </w:t>
      </w:r>
      <w:r w:rsidRPr="00DC087D">
        <w:rPr>
          <w:rStyle w:val="Emphasis"/>
          <w:highlight w:val="cyan"/>
        </w:rPr>
        <w:t>quarks</w:t>
      </w:r>
      <w:r w:rsidRPr="00112B97">
        <w:rPr>
          <w:sz w:val="16"/>
        </w:rPr>
        <w:t xml:space="preserve"> or electrons or electromagnetism or even gravity—things can just behave as commanded or designed: where things need to fall, they just fall; where stars need to shine, they just shine; where things need to stick together, they just stick together. One might respond that, still, it is possible an intelligent engineer would choose all these weird and unnecessary ways to create and sustain life. But that is fully accounted for here. What matters is not whether it’s possible. What matters is how probable it is.</w:t>
      </w:r>
    </w:p>
    <w:p w14:paraId="2F0EE31F" w14:textId="77777777" w:rsidR="00F617F6" w:rsidRPr="00112B97" w:rsidRDefault="00F617F6" w:rsidP="00F617F6">
      <w:pPr>
        <w:rPr>
          <w:sz w:val="16"/>
        </w:rPr>
      </w:pPr>
      <w:r w:rsidRPr="00112B97">
        <w:rPr>
          <w:sz w:val="16"/>
        </w:rPr>
        <w:t>Because:</w:t>
      </w:r>
    </w:p>
    <w:p w14:paraId="692BEED5" w14:textId="77777777" w:rsidR="00F617F6" w:rsidRPr="00112B97" w:rsidRDefault="00F617F6" w:rsidP="00F617F6">
      <w:pPr>
        <w:ind w:left="720"/>
        <w:rPr>
          <w:sz w:val="16"/>
        </w:rPr>
      </w:pPr>
      <w:r w:rsidRPr="00112B97">
        <w:rPr>
          <w:sz w:val="16"/>
        </w:rPr>
        <w:t>[I]f (a) we exist and (b) God did not design the universe, then (c) we should expect to observe several things, and lo and behold, those are exactly the things we observe; yet we do not expect to observe those things if God did design the universe. By definition that which is expected on x is probable on x; that which is unexpected on x is improbable on x. So if the evidence is probable if God does not exist and improbable if God exists, then that evidence argues against God, not for God.</w:t>
      </w:r>
    </w:p>
    <w:p w14:paraId="557641A9" w14:textId="77777777" w:rsidR="00F617F6" w:rsidRPr="00DC087D" w:rsidRDefault="00F617F6" w:rsidP="00F617F6">
      <w:pPr>
        <w:rPr>
          <w:rStyle w:val="StyleUnderline"/>
        </w:rPr>
      </w:pPr>
      <w:r w:rsidRPr="00112B97">
        <w:rPr>
          <w:sz w:val="16"/>
        </w:rPr>
        <w:t xml:space="preserve">Hence what matters is not what’s possible. </w:t>
      </w:r>
      <w:r w:rsidRPr="00DC087D">
        <w:rPr>
          <w:rStyle w:val="StyleUnderline"/>
        </w:rPr>
        <w:t xml:space="preserve">What matters is its </w:t>
      </w:r>
      <w:r w:rsidRPr="00DC087D">
        <w:rPr>
          <w:rStyle w:val="Emphasis"/>
          <w:highlight w:val="cyan"/>
        </w:rPr>
        <w:t>relative probability</w:t>
      </w:r>
      <w:r w:rsidRPr="00112B97">
        <w:rPr>
          <w:sz w:val="16"/>
        </w:rPr>
        <w:t xml:space="preserve">. In the case of Theory A, the probability of all these observations (the vast age, the vast size, the vast quantity of lifeless content, the vast lethality of the universe; and the bizarrely long, meandering, particular way life arose and developed into observers asking these questions) is essentially 100%. And you can’t get “more” than 100%. It’s as likely as likely can ever be. These observations are therefore maximally probable on Theory A. By contrast, </w:t>
      </w:r>
      <w:r w:rsidRPr="00DC087D">
        <w:rPr>
          <w:rStyle w:val="Emphasis"/>
          <w:highlight w:val="cyan"/>
        </w:rPr>
        <w:t>no</w:t>
      </w:r>
      <w:r w:rsidRPr="00DC087D">
        <w:rPr>
          <w:rStyle w:val="StyleUnderline"/>
        </w:rPr>
        <w:t>ne</w:t>
      </w:r>
      <w:r w:rsidRPr="00112B97">
        <w:rPr>
          <w:sz w:val="16"/>
        </w:rPr>
        <w:t xml:space="preserve"> of these </w:t>
      </w:r>
      <w:r w:rsidRPr="00DC087D">
        <w:rPr>
          <w:rStyle w:val="Emphasis"/>
          <w:highlight w:val="cyan"/>
        </w:rPr>
        <w:t>observations</w:t>
      </w:r>
      <w:r w:rsidRPr="00DC087D">
        <w:rPr>
          <w:rStyle w:val="StyleUnderline"/>
          <w:highlight w:val="cyan"/>
        </w:rPr>
        <w:t xml:space="preserve"> are</w:t>
      </w:r>
      <w:r w:rsidRPr="00DC087D">
        <w:rPr>
          <w:rStyle w:val="StyleUnderline"/>
        </w:rPr>
        <w:t xml:space="preserve"> at all </w:t>
      </w:r>
      <w:r w:rsidRPr="00DC087D">
        <w:rPr>
          <w:rStyle w:val="Emphasis"/>
          <w:highlight w:val="cyan"/>
        </w:rPr>
        <w:t>expected</w:t>
      </w:r>
      <w:r w:rsidRPr="00DC087D">
        <w:rPr>
          <w:rStyle w:val="StyleUnderline"/>
          <w:highlight w:val="cyan"/>
        </w:rPr>
        <w:t xml:space="preserve"> on</w:t>
      </w:r>
      <w:r w:rsidRPr="00DC087D">
        <w:rPr>
          <w:rStyle w:val="StyleUnderline"/>
        </w:rPr>
        <w:t xml:space="preserve"> any plausible theory of </w:t>
      </w:r>
      <w:r w:rsidRPr="00DC087D">
        <w:rPr>
          <w:rStyle w:val="Emphasis"/>
        </w:rPr>
        <w:t xml:space="preserve">intelligent </w:t>
      </w:r>
      <w:r w:rsidRPr="00DC087D">
        <w:rPr>
          <w:rStyle w:val="Emphasis"/>
          <w:highlight w:val="cyan"/>
        </w:rPr>
        <w:t>design</w:t>
      </w:r>
      <w:r w:rsidRPr="00112B97">
        <w:rPr>
          <w:sz w:val="16"/>
        </w:rPr>
        <w:t>. Indeed, they are on Theory B predicted not to be observed.</w:t>
      </w:r>
    </w:p>
    <w:p w14:paraId="34C1D9E5" w14:textId="77777777" w:rsidR="00F617F6" w:rsidRDefault="00F617F6" w:rsidP="00F617F6">
      <w:pPr>
        <w:rPr>
          <w:sz w:val="16"/>
        </w:rPr>
      </w:pPr>
      <w:r w:rsidRPr="00DC087D">
        <w:rPr>
          <w:rStyle w:val="StyleUnderline"/>
        </w:rPr>
        <w:t xml:space="preserve">Intelligent </w:t>
      </w:r>
      <w:r w:rsidRPr="00DC087D">
        <w:rPr>
          <w:rStyle w:val="Emphasis"/>
          <w:highlight w:val="cyan"/>
        </w:rPr>
        <w:t>engineers</w:t>
      </w:r>
      <w:r w:rsidRPr="00112B97">
        <w:rPr>
          <w:sz w:val="16"/>
        </w:rPr>
        <w:t xml:space="preserve"> aiming to create life </w:t>
      </w:r>
      <w:r w:rsidRPr="00DC087D">
        <w:rPr>
          <w:rStyle w:val="StyleUnderline"/>
          <w:highlight w:val="cyan"/>
        </w:rPr>
        <w:t xml:space="preserve">don’t make the </w:t>
      </w:r>
      <w:r w:rsidRPr="00DC087D">
        <w:rPr>
          <w:rStyle w:val="Emphasis"/>
          <w:highlight w:val="cyan"/>
        </w:rPr>
        <w:t>lab</w:t>
      </w:r>
      <w:r w:rsidRPr="00DC087D">
        <w:rPr>
          <w:rStyle w:val="StyleUnderline"/>
        </w:rPr>
        <w:t xml:space="preserve">oratory for it vastly larger and older and more </w:t>
      </w:r>
      <w:r w:rsidRPr="00DC087D">
        <w:rPr>
          <w:rStyle w:val="Emphasis"/>
          <w:highlight w:val="cyan"/>
        </w:rPr>
        <w:t>deadly</w:t>
      </w:r>
      <w:r w:rsidRPr="00DC087D">
        <w:rPr>
          <w:rStyle w:val="StyleUnderline"/>
          <w:highlight w:val="cyan"/>
        </w:rPr>
        <w:t xml:space="preserve"> than</w:t>
      </w:r>
      <w:r w:rsidRPr="00DC087D">
        <w:rPr>
          <w:rStyle w:val="StyleUnderline"/>
        </w:rPr>
        <w:t xml:space="preserve"> is </w:t>
      </w:r>
      <w:r w:rsidRPr="00DC087D">
        <w:rPr>
          <w:rStyle w:val="Emphasis"/>
          <w:highlight w:val="cyan"/>
        </w:rPr>
        <w:t>required</w:t>
      </w:r>
      <w:r w:rsidRPr="00DC087D">
        <w:rPr>
          <w:rStyle w:val="StyleUnderline"/>
        </w:rPr>
        <w:t xml:space="preserve"> for the project</w:t>
      </w:r>
      <w:r w:rsidRPr="00112B97">
        <w:rPr>
          <w:sz w:val="16"/>
        </w:rPr>
        <w:t xml:space="preserve">. Indeed, unless those engineers intend to convince that life that they don’t exist, they don’t set up its habitat to look exactly like a habitat no one set up. This is the least likely way they would make a universe. But set that point aside. The conclusion already sufficiently follows from the first point: </w:t>
      </w:r>
      <w:r w:rsidRPr="00112B97">
        <w:rPr>
          <w:rStyle w:val="StyleUnderline"/>
          <w:highlight w:val="cyan"/>
        </w:rPr>
        <w:t xml:space="preserve">there is </w:t>
      </w:r>
      <w:r w:rsidRPr="00112B97">
        <w:rPr>
          <w:rStyle w:val="Emphasis"/>
          <w:highlight w:val="cyan"/>
        </w:rPr>
        <w:t>no reason</w:t>
      </w:r>
      <w:r w:rsidRPr="00112B97">
        <w:rPr>
          <w:rStyle w:val="StyleUnderline"/>
          <w:highlight w:val="cyan"/>
        </w:rPr>
        <w:t xml:space="preserve"> to expect </w:t>
      </w:r>
      <w:r w:rsidRPr="00112B97">
        <w:rPr>
          <w:rStyle w:val="Emphasis"/>
          <w:highlight w:val="cyan"/>
        </w:rPr>
        <w:t>God</w:t>
      </w:r>
      <w:r w:rsidRPr="00112B97">
        <w:rPr>
          <w:rStyle w:val="StyleUnderline"/>
        </w:rPr>
        <w:t xml:space="preserve"> to have </w:t>
      </w:r>
      <w:r w:rsidRPr="00112B97">
        <w:rPr>
          <w:rStyle w:val="StyleUnderline"/>
          <w:highlight w:val="cyan"/>
        </w:rPr>
        <w:t xml:space="preserve">made the universe </w:t>
      </w:r>
      <w:r w:rsidRPr="00112B97">
        <w:rPr>
          <w:rStyle w:val="Emphasis"/>
          <w:highlight w:val="cyan"/>
        </w:rPr>
        <w:t>this way</w:t>
      </w:r>
      <w:r w:rsidRPr="00112B97">
        <w:rPr>
          <w:sz w:val="16"/>
        </w:rPr>
        <w:t xml:space="preserve">. It cannot be predicted that this is what a God would produce, or that it is what he would want to produce. Whereas it is exactly 100% predicted to be what we’d see if there was no God. So no matter what you try to propose, you can never get that probability to be 100% if there was a God. You can propose all sorts of excuses, all sorts of “maybes,” but you will never be able to prove those proposals to be 100% certain to be true. There will always be some significant probability that those “excuses” simply aren’t true, that God simply doesn’t have your imagined motives or limitations. And indeed, when there is no evidence for or against any one such motive or limitation, its </w:t>
      </w:r>
      <w:r w:rsidRPr="00112B97">
        <w:rPr>
          <w:rStyle w:val="StyleUnderline"/>
          <w:highlight w:val="cyan"/>
        </w:rPr>
        <w:t>probability</w:t>
      </w:r>
      <w:r w:rsidRPr="00112B97">
        <w:rPr>
          <w:rStyle w:val="StyleUnderline"/>
        </w:rPr>
        <w:t xml:space="preserve"> simply </w:t>
      </w:r>
      <w:r w:rsidRPr="00112B97">
        <w:rPr>
          <w:rStyle w:val="StyleUnderline"/>
          <w:highlight w:val="cyan"/>
        </w:rPr>
        <w:t xml:space="preserve">is </w:t>
      </w:r>
      <w:r w:rsidRPr="00112B97">
        <w:rPr>
          <w:rStyle w:val="Emphasis"/>
          <w:highlight w:val="cyan"/>
        </w:rPr>
        <w:t>50%</w:t>
      </w:r>
      <w:r w:rsidRPr="00112B97">
        <w:rPr>
          <w:rStyle w:val="StyleUnderline"/>
          <w:highlight w:val="cyan"/>
        </w:rPr>
        <w:t>.</w:t>
      </w:r>
      <w:r w:rsidRPr="00112B97">
        <w:rPr>
          <w:sz w:val="16"/>
        </w:rPr>
        <w:t xml:space="preserve"> It’s as likely as not.</w:t>
      </w:r>
    </w:p>
    <w:p w14:paraId="0BD0F671" w14:textId="77777777" w:rsidR="00F617F6" w:rsidRPr="00112B97" w:rsidRDefault="00F617F6" w:rsidP="00F617F6">
      <w:pPr>
        <w:pStyle w:val="Heading4"/>
      </w:pPr>
      <w:r>
        <w:t xml:space="preserve">2. It adopts the </w:t>
      </w:r>
      <w:r>
        <w:rPr>
          <w:u w:val="single"/>
        </w:rPr>
        <w:t>SIA</w:t>
      </w:r>
      <w:r>
        <w:t xml:space="preserve">---that’s </w:t>
      </w:r>
      <w:r>
        <w:rPr>
          <w:u w:val="single"/>
        </w:rPr>
        <w:t>doomed</w:t>
      </w:r>
      <w:r>
        <w:t xml:space="preserve"> and </w:t>
      </w:r>
      <w:r>
        <w:rPr>
          <w:u w:val="single"/>
        </w:rPr>
        <w:t>regressive</w:t>
      </w:r>
      <w:r>
        <w:t xml:space="preserve">. </w:t>
      </w:r>
    </w:p>
    <w:p w14:paraId="6A8B1521" w14:textId="77777777" w:rsidR="00F617F6" w:rsidRDefault="00F617F6" w:rsidP="00F617F6">
      <w:r>
        <w:t xml:space="preserve">Jack </w:t>
      </w:r>
      <w:r w:rsidRPr="00112B97">
        <w:rPr>
          <w:rStyle w:val="Style13ptBold"/>
        </w:rPr>
        <w:t>Young 25</w:t>
      </w:r>
      <w:r>
        <w:t xml:space="preserve">. Philosophy, Politics, and Law Student at Emory University. “The Self-Indication Assumption and God's Arms Race.” 3/31/25. https://jackyoung.substack.com/p/the-self-indication-assumption-and. </w:t>
      </w:r>
    </w:p>
    <w:p w14:paraId="74B68926" w14:textId="77777777" w:rsidR="00F617F6" w:rsidRPr="00112B97" w:rsidRDefault="00F617F6" w:rsidP="00F617F6">
      <w:pPr>
        <w:rPr>
          <w:sz w:val="16"/>
        </w:rPr>
      </w:pPr>
      <w:r w:rsidRPr="00112B97">
        <w:rPr>
          <w:sz w:val="16"/>
        </w:rPr>
        <w:t>2. Fear No Evil</w:t>
      </w:r>
    </w:p>
    <w:p w14:paraId="19B861CE" w14:textId="77777777" w:rsidR="00F617F6" w:rsidRPr="00112B97" w:rsidRDefault="00F617F6" w:rsidP="00F617F6">
      <w:pPr>
        <w:rPr>
          <w:sz w:val="16"/>
        </w:rPr>
      </w:pPr>
      <w:r w:rsidRPr="00112B97">
        <w:rPr>
          <w:sz w:val="16"/>
        </w:rPr>
        <w:t>Before I detail the epistemic concerns with skepticism, I want to stress a point about the SIA and the AA. In the BB case, you are attempting to determine the likelihood of a certain cosmological theory. The example maintains a similarity to the fundamental question of the AA: The likelihood of God’s existence. In the same fashion, you may want to examine the non-quantitative evidence for theism in order to determine credence.</w:t>
      </w:r>
    </w:p>
    <w:p w14:paraId="518CDDFF" w14:textId="77777777" w:rsidR="00F617F6" w:rsidRPr="00112B97" w:rsidRDefault="00F617F6" w:rsidP="00F617F6">
      <w:pPr>
        <w:rPr>
          <w:sz w:val="16"/>
        </w:rPr>
      </w:pPr>
      <w:r w:rsidRPr="00112B97">
        <w:rPr>
          <w:sz w:val="16"/>
        </w:rPr>
        <w:t xml:space="preserve">There is strong evidence against the perfect God described in (I.1), the best of which is described in the Problem of Evil. Granted that Evil is at least a solid case against God, you might typically resolve in favor of atheism. But </w:t>
      </w:r>
      <w:r w:rsidRPr="00112B97">
        <w:rPr>
          <w:rStyle w:val="StyleUnderline"/>
          <w:highlight w:val="cyan"/>
        </w:rPr>
        <w:t xml:space="preserve">the </w:t>
      </w:r>
      <w:r w:rsidRPr="00112B97">
        <w:rPr>
          <w:rStyle w:val="Emphasis"/>
          <w:highlight w:val="cyan"/>
        </w:rPr>
        <w:t>SIA</w:t>
      </w:r>
      <w:r w:rsidRPr="00112B97">
        <w:rPr>
          <w:sz w:val="16"/>
        </w:rPr>
        <w:t xml:space="preserve">, in the case of theism or BBs, </w:t>
      </w:r>
      <w:r w:rsidRPr="00112B97">
        <w:rPr>
          <w:rStyle w:val="StyleUnderline"/>
        </w:rPr>
        <w:t xml:space="preserve">awkwardly </w:t>
      </w:r>
      <w:r w:rsidRPr="00112B97">
        <w:rPr>
          <w:rStyle w:val="Emphasis"/>
          <w:highlight w:val="cyan"/>
        </w:rPr>
        <w:t>suggests</w:t>
      </w:r>
      <w:r w:rsidRPr="00112B97">
        <w:rPr>
          <w:sz w:val="16"/>
        </w:rPr>
        <w:t xml:space="preserve"> that sheer </w:t>
      </w:r>
      <w:r w:rsidRPr="00112B97">
        <w:rPr>
          <w:rStyle w:val="Emphasis"/>
          <w:highlight w:val="cyan"/>
        </w:rPr>
        <w:t>quantity</w:t>
      </w:r>
      <w:r w:rsidRPr="00112B97">
        <w:rPr>
          <w:rStyle w:val="StyleUnderline"/>
        </w:rPr>
        <w:t xml:space="preserve"> matters</w:t>
      </w:r>
      <w:r w:rsidRPr="00112B97">
        <w:rPr>
          <w:sz w:val="16"/>
        </w:rPr>
        <w:t>. It’s difficult to determine what the qualifier “All else being equal” instructs us to believe. If, given the SIA, the significance of observer effects is n times, then surely the most consistent version of the SIA tells us “</w:t>
      </w:r>
      <w:r w:rsidRPr="00112B97">
        <w:rPr>
          <w:rStyle w:val="StyleUnderline"/>
        </w:rPr>
        <w:t xml:space="preserve">All else being </w:t>
      </w:r>
      <w:r w:rsidRPr="00112B97">
        <w:rPr>
          <w:rStyle w:val="Emphasis"/>
        </w:rPr>
        <w:t>equal</w:t>
      </w:r>
      <w:r w:rsidRPr="00112B97">
        <w:rPr>
          <w:rStyle w:val="StyleUnderline"/>
        </w:rPr>
        <w:t xml:space="preserve">” is </w:t>
      </w:r>
      <w:r w:rsidRPr="00112B97">
        <w:rPr>
          <w:rStyle w:val="Emphasis"/>
        </w:rPr>
        <w:t>meaningless</w:t>
      </w:r>
      <w:r w:rsidRPr="00112B97">
        <w:rPr>
          <w:sz w:val="16"/>
        </w:rPr>
        <w:t>. But if the SIA permits one to believe, perhaps on the basis of Evil, that all else cannot be equal, then how can one reconcile the SIA and other naturalist arguments? In this sense, the simplicity of the SIA renders it incapable of resolving basic complexities. In the scope of the wider debate, it is a framework that is either too strict or meaningless.</w:t>
      </w:r>
    </w:p>
    <w:p w14:paraId="242D6863" w14:textId="77777777" w:rsidR="00F617F6" w:rsidRPr="00112B97" w:rsidRDefault="00F617F6" w:rsidP="00F617F6">
      <w:pPr>
        <w:rPr>
          <w:sz w:val="16"/>
        </w:rPr>
      </w:pPr>
      <w:r w:rsidRPr="00112B97">
        <w:rPr>
          <w:sz w:val="16"/>
        </w:rPr>
        <w:t>3. Cognitive Instability</w:t>
      </w:r>
    </w:p>
    <w:p w14:paraId="7D0A7541" w14:textId="77777777" w:rsidR="00F617F6" w:rsidRPr="00112B97" w:rsidRDefault="00F617F6" w:rsidP="00F617F6">
      <w:pPr>
        <w:rPr>
          <w:sz w:val="16"/>
        </w:rPr>
      </w:pPr>
      <w:r w:rsidRPr="00112B97">
        <w:rPr>
          <w:sz w:val="16"/>
        </w:rPr>
        <w:t xml:space="preserve">As described in Section (II1), the BB hypothesis is not skepticism at its best. There are alternative </w:t>
      </w:r>
      <w:r w:rsidRPr="00112B97">
        <w:rPr>
          <w:rStyle w:val="StyleUnderline"/>
        </w:rPr>
        <w:t>skeptical approaches</w:t>
      </w:r>
      <w:r w:rsidRPr="00112B97">
        <w:rPr>
          <w:sz w:val="16"/>
        </w:rPr>
        <w:t xml:space="preserve"> that have superior evidence in their favor. For example, the SH seems reasonably supported by scientific evidence—it’s not a ‘merely skeptical’ scenario like the Evil Demon that relies on skepticism alone. Still, there are relevant epistemic constraints that render believing in such a scenario illogical.</w:t>
      </w:r>
    </w:p>
    <w:p w14:paraId="15412FE8" w14:textId="77777777" w:rsidR="00F617F6" w:rsidRDefault="00F617F6" w:rsidP="00F617F6">
      <w:pPr>
        <w:rPr>
          <w:sz w:val="16"/>
        </w:rPr>
      </w:pPr>
      <w:r w:rsidRPr="00112B97">
        <w:rPr>
          <w:sz w:val="16"/>
        </w:rPr>
        <w:t xml:space="preserve">In any of these cases, the </w:t>
      </w:r>
      <w:r w:rsidRPr="00112B97">
        <w:rPr>
          <w:rStyle w:val="Emphasis"/>
          <w:highlight w:val="cyan"/>
        </w:rPr>
        <w:t>ev</w:t>
      </w:r>
      <w:r w:rsidRPr="00112B97">
        <w:rPr>
          <w:rStyle w:val="StyleUnderline"/>
        </w:rPr>
        <w:t xml:space="preserve">idence </w:t>
      </w:r>
      <w:r w:rsidRPr="00112B97">
        <w:rPr>
          <w:rStyle w:val="StyleUnderline"/>
          <w:highlight w:val="cyan"/>
        </w:rPr>
        <w:t>given</w:t>
      </w:r>
      <w:r w:rsidRPr="00112B97">
        <w:rPr>
          <w:rStyle w:val="StyleUnderline"/>
        </w:rPr>
        <w:t xml:space="preserve"> to you in supporting them </w:t>
      </w:r>
      <w:r w:rsidRPr="00112B97">
        <w:rPr>
          <w:rStyle w:val="StyleUnderline"/>
          <w:highlight w:val="cyan"/>
        </w:rPr>
        <w:t xml:space="preserve">is </w:t>
      </w:r>
      <w:r w:rsidRPr="00112B97">
        <w:rPr>
          <w:rStyle w:val="Emphasis"/>
          <w:highlight w:val="cyan"/>
        </w:rPr>
        <w:t>unreliable</w:t>
      </w:r>
      <w:r w:rsidRPr="00112B97">
        <w:rPr>
          <w:sz w:val="16"/>
        </w:rPr>
        <w:t xml:space="preserve">. Seemingly logical ideas, such as </w:t>
      </w:r>
      <w:r w:rsidRPr="00112B97">
        <w:rPr>
          <w:rStyle w:val="StyleUnderline"/>
        </w:rPr>
        <w:t xml:space="preserve">Bayesian </w:t>
      </w:r>
      <w:r w:rsidRPr="00112B97">
        <w:rPr>
          <w:rStyle w:val="Emphasis"/>
          <w:highlight w:val="cyan"/>
        </w:rPr>
        <w:t>reasoning</w:t>
      </w:r>
      <w:r w:rsidRPr="00112B97">
        <w:rPr>
          <w:rStyle w:val="StyleUnderline"/>
        </w:rPr>
        <w:t xml:space="preserve"> in the potential ability for computers to simulate universes, </w:t>
      </w:r>
      <w:r w:rsidRPr="00112B97">
        <w:rPr>
          <w:rStyle w:val="StyleUnderline"/>
          <w:highlight w:val="cyan"/>
        </w:rPr>
        <w:t xml:space="preserve">cannot be </w:t>
      </w:r>
      <w:r w:rsidRPr="00112B97">
        <w:rPr>
          <w:rStyle w:val="Emphasis"/>
          <w:highlight w:val="cyan"/>
        </w:rPr>
        <w:t>trusted</w:t>
      </w:r>
      <w:r w:rsidRPr="00112B97">
        <w:rPr>
          <w:sz w:val="16"/>
        </w:rPr>
        <w:t xml:space="preserve">. A simulated being </w:t>
      </w:r>
      <w:r w:rsidRPr="00112B97">
        <w:rPr>
          <w:rStyle w:val="StyleUnderline"/>
        </w:rPr>
        <w:t xml:space="preserve">lacks connection to the </w:t>
      </w:r>
      <w:r w:rsidRPr="00112B97">
        <w:rPr>
          <w:rStyle w:val="Emphasis"/>
        </w:rPr>
        <w:t>truth-structure</w:t>
      </w:r>
      <w:r w:rsidRPr="00112B97">
        <w:rPr>
          <w:rStyle w:val="StyleUnderline"/>
        </w:rPr>
        <w:t xml:space="preserve"> of the world</w:t>
      </w:r>
      <w:r w:rsidRPr="00112B97">
        <w:rPr>
          <w:sz w:val="16"/>
        </w:rPr>
        <w:t xml:space="preserve"> – you can rationally accept the SH given the evidence presented to you, but this evidence could be fabricated or illusory. In effect, </w:t>
      </w:r>
      <w:r w:rsidRPr="00112B97">
        <w:rPr>
          <w:rStyle w:val="StyleUnderline"/>
          <w:highlight w:val="cyan"/>
        </w:rPr>
        <w:t>believing in</w:t>
      </w:r>
      <w:r w:rsidRPr="00112B97">
        <w:rPr>
          <w:rStyle w:val="StyleUnderline"/>
        </w:rPr>
        <w:t xml:space="preserve"> any </w:t>
      </w:r>
      <w:r w:rsidRPr="00112B97">
        <w:rPr>
          <w:rStyle w:val="Emphasis"/>
          <w:highlight w:val="cyan"/>
        </w:rPr>
        <w:t>skep</w:t>
      </w:r>
      <w:r w:rsidRPr="00112B97">
        <w:rPr>
          <w:rStyle w:val="StyleUnderline"/>
        </w:rPr>
        <w:t xml:space="preserve">tical scenario thus </w:t>
      </w:r>
      <w:r w:rsidRPr="00112B97">
        <w:rPr>
          <w:rStyle w:val="StyleUnderline"/>
          <w:highlight w:val="cyan"/>
        </w:rPr>
        <w:t>has one</w:t>
      </w:r>
      <w:r w:rsidRPr="00112B97">
        <w:rPr>
          <w:rStyle w:val="StyleUnderline"/>
        </w:rPr>
        <w:t xml:space="preserve"> implicitly </w:t>
      </w:r>
      <w:r w:rsidRPr="00112B97">
        <w:rPr>
          <w:rStyle w:val="Emphasis"/>
          <w:highlight w:val="cyan"/>
        </w:rPr>
        <w:t>cede</w:t>
      </w:r>
      <w:r w:rsidRPr="00112B97">
        <w:rPr>
          <w:rStyle w:val="StyleUnderline"/>
        </w:rPr>
        <w:t xml:space="preserve"> to the premise </w:t>
      </w:r>
      <w:r w:rsidRPr="00112B97">
        <w:rPr>
          <w:rStyle w:val="StyleUnderline"/>
          <w:highlight w:val="cyan"/>
        </w:rPr>
        <w:t>belief</w:t>
      </w:r>
      <w:r w:rsidRPr="00112B97">
        <w:rPr>
          <w:rStyle w:val="StyleUnderline"/>
        </w:rPr>
        <w:t xml:space="preserve"> in that position </w:t>
      </w:r>
      <w:r w:rsidRPr="00112B97">
        <w:rPr>
          <w:rStyle w:val="StyleUnderline"/>
          <w:highlight w:val="cyan"/>
        </w:rPr>
        <w:t xml:space="preserve">is </w:t>
      </w:r>
      <w:r w:rsidRPr="00112B97">
        <w:rPr>
          <w:rStyle w:val="Emphasis"/>
          <w:highlight w:val="cyan"/>
        </w:rPr>
        <w:t>illogical</w:t>
      </w:r>
      <w:r w:rsidRPr="00112B97">
        <w:rPr>
          <w:sz w:val="16"/>
        </w:rPr>
        <w:t xml:space="preserve"> — </w:t>
      </w:r>
      <w:r w:rsidRPr="00112B97">
        <w:rPr>
          <w:rStyle w:val="StyleUnderline"/>
        </w:rPr>
        <w:t xml:space="preserve">it is </w:t>
      </w:r>
      <w:r w:rsidRPr="00112B97">
        <w:rPr>
          <w:rStyle w:val="Emphasis"/>
        </w:rPr>
        <w:t xml:space="preserve">cognitively </w:t>
      </w:r>
      <w:r w:rsidRPr="00112B97">
        <w:rPr>
          <w:rStyle w:val="Emphasis"/>
          <w:highlight w:val="cyan"/>
        </w:rPr>
        <w:t>unstable</w:t>
      </w:r>
      <w:r w:rsidRPr="00112B97">
        <w:rPr>
          <w:sz w:val="16"/>
        </w:rPr>
        <w:t xml:space="preserve"> (Carroll, 22).</w:t>
      </w:r>
    </w:p>
    <w:p w14:paraId="00D7A356" w14:textId="77777777" w:rsidR="00F617F6" w:rsidRDefault="00F617F6" w:rsidP="00F617F6">
      <w:pPr>
        <w:pStyle w:val="Heading4"/>
        <w:rPr>
          <w:u w:val="single"/>
        </w:rPr>
      </w:pPr>
      <w:r>
        <w:t xml:space="preserve">God’s not real AND propogating the belief </w:t>
      </w:r>
      <w:r w:rsidRPr="008C53B3">
        <w:rPr>
          <w:u w:val="single"/>
        </w:rPr>
        <w:t>generates harm</w:t>
      </w:r>
    </w:p>
    <w:p w14:paraId="6BA1DBBA" w14:textId="77777777" w:rsidR="00F617F6" w:rsidRDefault="00F617F6" w:rsidP="00F617F6">
      <w:r w:rsidRPr="008C53B3">
        <w:rPr>
          <w:rStyle w:val="Style13ptBold"/>
        </w:rPr>
        <w:t>Coyne ’14</w:t>
      </w:r>
      <w:r>
        <w:t xml:space="preserve"> [Jerry; January 16; </w:t>
      </w:r>
      <w:r w:rsidRPr="008C53B3">
        <w:t>professor of Ecology and Evolution at The University of Chicago</w:t>
      </w:r>
      <w:r>
        <w:t>; “</w:t>
      </w:r>
      <w:r w:rsidRPr="008C53B3">
        <w:t>The 'Best Arguments for God's Existence' Are Actually Terrible</w:t>
      </w:r>
      <w:r>
        <w:t xml:space="preserve">,” </w:t>
      </w:r>
      <w:r w:rsidRPr="008C53B3">
        <w:t>https://newrepublic.com/article/116251/best-arguments-gods-existence-dont-challenge-atheists</w:t>
      </w:r>
      <w:r>
        <w:t>]</w:t>
      </w:r>
    </w:p>
    <w:p w14:paraId="3B776555" w14:textId="77777777" w:rsidR="00F617F6" w:rsidRPr="008C53B3" w:rsidRDefault="00F617F6" w:rsidP="00F617F6">
      <w:pPr>
        <w:rPr>
          <w:sz w:val="16"/>
        </w:rPr>
      </w:pPr>
      <w:r w:rsidRPr="008C53B3">
        <w:rPr>
          <w:sz w:val="16"/>
        </w:rPr>
        <w:t xml:space="preserve">Further, it’s obvious that the bulk of </w:t>
      </w:r>
      <w:r w:rsidRPr="008C53B3">
        <w:rPr>
          <w:rStyle w:val="Emphasis"/>
          <w:highlight w:val="cyan"/>
        </w:rPr>
        <w:t>harm</w:t>
      </w:r>
      <w:r w:rsidRPr="008C53B3">
        <w:rPr>
          <w:highlight w:val="cyan"/>
          <w:u w:val="single"/>
        </w:rPr>
        <w:t xml:space="preserve"> committed in</w:t>
      </w:r>
      <w:r w:rsidRPr="008C53B3">
        <w:rPr>
          <w:sz w:val="16"/>
        </w:rPr>
        <w:t xml:space="preserve"> the </w:t>
      </w:r>
      <w:r w:rsidRPr="008C53B3">
        <w:rPr>
          <w:highlight w:val="cyan"/>
          <w:u w:val="single"/>
        </w:rPr>
        <w:t>name of religion is done by those</w:t>
      </w:r>
      <w:r w:rsidRPr="008C53B3">
        <w:rPr>
          <w:sz w:val="16"/>
        </w:rPr>
        <w:t xml:space="preserve"> not </w:t>
      </w:r>
      <w:r w:rsidRPr="008C53B3">
        <w:rPr>
          <w:highlight w:val="cyan"/>
          <w:u w:val="single"/>
        </w:rPr>
        <w:t>who see god as</w:t>
      </w:r>
      <w:r w:rsidRPr="008C53B3">
        <w:rPr>
          <w:sz w:val="16"/>
        </w:rPr>
        <w:t xml:space="preserve"> a Ground of Being, but rather as an anthropomorphic entity who has a </w:t>
      </w:r>
      <w:r w:rsidRPr="008C53B3">
        <w:rPr>
          <w:rStyle w:val="Emphasis"/>
          <w:highlight w:val="cyan"/>
        </w:rPr>
        <w:t>personal</w:t>
      </w:r>
      <w:r w:rsidRPr="008C53B3">
        <w:rPr>
          <w:sz w:val="16"/>
        </w:rPr>
        <w:t xml:space="preserve"> relationship with his minions and </w:t>
      </w:r>
      <w:r w:rsidRPr="008C53B3">
        <w:rPr>
          <w:highlight w:val="cyan"/>
          <w:u w:val="single"/>
        </w:rPr>
        <w:t>supplies them with</w:t>
      </w:r>
      <w:r w:rsidRPr="008C53B3">
        <w:rPr>
          <w:sz w:val="16"/>
        </w:rPr>
        <w:t xml:space="preserve"> a </w:t>
      </w:r>
      <w:r w:rsidRPr="008C53B3">
        <w:rPr>
          <w:rStyle w:val="Emphasis"/>
        </w:rPr>
        <w:t>moral system</w:t>
      </w:r>
      <w:r w:rsidRPr="008C53B3">
        <w:rPr>
          <w:sz w:val="16"/>
        </w:rPr>
        <w:t xml:space="preserve">. For it is the belief that God has wishes for humanity, and a code of </w:t>
      </w:r>
      <w:r w:rsidRPr="008C53B3">
        <w:rPr>
          <w:rStyle w:val="Emphasis"/>
          <w:highlight w:val="cyan"/>
        </w:rPr>
        <w:t>right</w:t>
      </w:r>
      <w:r w:rsidRPr="008C53B3">
        <w:rPr>
          <w:sz w:val="16"/>
        </w:rPr>
        <w:t xml:space="preserve"> </w:t>
      </w:r>
      <w:r w:rsidRPr="008C53B3">
        <w:rPr>
          <w:highlight w:val="cyan"/>
          <w:u w:val="single"/>
        </w:rPr>
        <w:t xml:space="preserve">and </w:t>
      </w:r>
      <w:r w:rsidRPr="008C53B3">
        <w:rPr>
          <w:rStyle w:val="Emphasis"/>
          <w:highlight w:val="cyan"/>
        </w:rPr>
        <w:t>wrong</w:t>
      </w:r>
      <w:r w:rsidRPr="008C53B3">
        <w:rPr>
          <w:sz w:val="16"/>
        </w:rPr>
        <w:t xml:space="preserve">, </w:t>
      </w:r>
      <w:r w:rsidRPr="008C53B3">
        <w:rPr>
          <w:highlight w:val="cyan"/>
          <w:u w:val="single"/>
        </w:rPr>
        <w:t>that drives people to do things like oppose abortion and stem cell research, deny rights to women and gays, burn “witches,” throw acid in the faces of schoolgirls, and torture Catholics with guilt about masturbation</w:t>
      </w:r>
      <w:r w:rsidRPr="008C53B3">
        <w:rPr>
          <w:sz w:val="16"/>
        </w:rPr>
        <w:t xml:space="preserve"> and divorce.</w:t>
      </w:r>
    </w:p>
    <w:p w14:paraId="6E774F82" w14:textId="77777777" w:rsidR="00F617F6" w:rsidRPr="008C53B3" w:rsidRDefault="00F617F6" w:rsidP="00F617F6">
      <w:r>
        <w:t>&lt;&lt;Text Condensed, None Removed&gt;&gt;</w:t>
      </w:r>
    </w:p>
    <w:p w14:paraId="72322210" w14:textId="77777777" w:rsidR="00F617F6" w:rsidRDefault="00F617F6" w:rsidP="00F617F6">
      <w:pPr>
        <w:rPr>
          <w:sz w:val="6"/>
          <w:szCs w:val="6"/>
        </w:rPr>
      </w:pPr>
      <w:r w:rsidRPr="008C53B3">
        <w:rPr>
          <w:sz w:val="6"/>
          <w:szCs w:val="6"/>
        </w:rPr>
        <w:t>The vast majority of believers don’t even read theology, and are barely aware of the arguments for God made by Sophisticated Theologians™. So is it our duty as atheists to refute those arcane theological arguments, or to prevent instead the harm done by religion? To me, the latter course is preferable. Still it’s both fun and intellectually profitable to read and refute the arguments of theologians, for it’s only there that one can truly see intelligence so blatantly coopted and corrupted to prove what one has decided beforehand must be true. Theology is the only academic discipline where people get paid not to investigate their beliefs, but to rationalize them. Certainly it’s more useful for atheists to point out to “average” believers the lack of evidence for their faith—and that is precisely what Dawkins did in The God Delusion—but it’s more fun to chase the tails of obscurantists like Alvin Plantinga and John Haught. And now, apparently, their ranks include David Bentley Hart, who has written a new book that’s being touted as the most Sophisticated and Irrefutable Evidence for God Ever. The book is The Experience of God: Being, Consciousness, Bliss, and although I haven’t yet read it (believe me, I will, and have ordered it), I posted a critique of Damon Linker’s blurb for the book that appeared in The Week magazine. Another encomium has just arrived for Hart’s book, this time from Oliver Burkeman, who writes at the Guardian that The Experience of God is “The one theology book all atheists really should read.” I’m not sure whether Burkeman is an atheist, but his piece comes across as pure faitheism: “you atheists won’t make any headway until you come to grips with the arguments for God made by people like Hart.” For Hart has presented the Best Case for God, and until we’ve refuted it we lack all credibility. As Burkeman argues: Yet prominent atheists display an almost aggressive lack of curiosity when it comes to the facts about belief. In The God Delusion, Richard Dawkins expertly demolishes what he calls ‘the God hypothesis’, but devotes only a few sketchy anecdotes to establishing that this God hypothesis is the one that has defined religious belief through history, or defines it around the world today. AC Grayling insists that atheists are excused the bother of actually reading theology – where they might catch up on debates among believers about what they believe – because atheism “rejects the premise” of theology. And when The Atlantic ran a piece last year entitled Study theology, even if you don’t believe in God, Jerry Coyne, the atheist blogosphere’s Victor Meldrew, called it “the world’s worst advice.” And on and on it goes. I had to look up Victor Meldrew, who turns out to be a BBC sitcom character known for being a curmudgeon—though he had every right (like me) to be curmudgeonly. And does Burkeman realize that I spent several years reading theology before I decided that it was a mind-numbing and largely worthless exercise? It’s not like I haven’t heard their Best Arguments. And when you master one, theologians suddenly decide that there’s an even better Best Argument. The process is never ending. But on to our failures, as seen by Burkeman:</w:t>
      </w:r>
    </w:p>
    <w:p w14:paraId="0851B920" w14:textId="77777777" w:rsidR="00F617F6" w:rsidRPr="008C53B3" w:rsidRDefault="00F617F6" w:rsidP="00F617F6">
      <w:r>
        <w:t>&lt;&lt;Paragraph Breaks Resume&gt;&gt;</w:t>
      </w:r>
    </w:p>
    <w:p w14:paraId="4237B719" w14:textId="77777777" w:rsidR="00F617F6" w:rsidRPr="008C53B3" w:rsidRDefault="00F617F6" w:rsidP="00F617F6">
      <w:pPr>
        <w:rPr>
          <w:sz w:val="16"/>
        </w:rPr>
      </w:pPr>
      <w:r w:rsidRPr="008C53B3">
        <w:rPr>
          <w:sz w:val="16"/>
        </w:rPr>
        <w:t>My modest New Year’s wish for 2014, then, is that atheists who care about honest argument – and about maybe actually getting somewhere in these otherwise mind-numbingly circular debates – might consider reading just one book by a theologian, David Bentley Hart’s The Experience of God, published recently by Yale University Press. Not because I think they’ll be completely convinced by it. (I’m not, and I’m certainly not convinced by Hart’s other publicly expressed views, which tend towards the implacably socially conservative.) They should read it because Hart marshals powerful historical evidence and philosophical argument to suggest that atheists – if they want to attack the opposition’s strongest case – badly need to up their game.</w:t>
      </w:r>
    </w:p>
    <w:p w14:paraId="6E7815F1" w14:textId="77777777" w:rsidR="00F617F6" w:rsidRPr="008C53B3" w:rsidRDefault="00F617F6" w:rsidP="00F617F6">
      <w:pPr>
        <w:rPr>
          <w:sz w:val="16"/>
        </w:rPr>
      </w:pPr>
      <w:r w:rsidRPr="008C53B3">
        <w:rPr>
          <w:sz w:val="16"/>
        </w:rPr>
        <w:t>But what exactly does he mean by “the opposition’s strongest case”? I can think of three ways to construe that:</w:t>
      </w:r>
    </w:p>
    <w:p w14:paraId="0FEEB2EB" w14:textId="77777777" w:rsidR="00F617F6" w:rsidRPr="008C53B3" w:rsidRDefault="00F617F6" w:rsidP="00F617F6">
      <w:pPr>
        <w:rPr>
          <w:u w:val="single"/>
        </w:rPr>
      </w:pPr>
      <w:r w:rsidRPr="008C53B3">
        <w:rPr>
          <w:sz w:val="16"/>
        </w:rPr>
        <w:t xml:space="preserve">1. The </w:t>
      </w:r>
      <w:r w:rsidRPr="008C53B3">
        <w:rPr>
          <w:highlight w:val="cyan"/>
          <w:u w:val="single"/>
        </w:rPr>
        <w:t>case</w:t>
      </w:r>
      <w:r w:rsidRPr="008C53B3">
        <w:rPr>
          <w:u w:val="single"/>
        </w:rPr>
        <w:t xml:space="preserve"> that provides the strongest evidence </w:t>
      </w:r>
      <w:r w:rsidRPr="008C53B3">
        <w:rPr>
          <w:highlight w:val="cyan"/>
          <w:u w:val="single"/>
        </w:rPr>
        <w:t>for God</w:t>
      </w:r>
      <w:r w:rsidRPr="008C53B3">
        <w:rPr>
          <w:u w:val="single"/>
        </w:rPr>
        <w:t>’s existence. This is the way scientists would settle an argument about existence claims: by adducing data</w:t>
      </w:r>
      <w:r w:rsidRPr="008C53B3">
        <w:rPr>
          <w:sz w:val="16"/>
        </w:rPr>
        <w:t xml:space="preserve">. This category’s best argument for God used to be the </w:t>
      </w:r>
      <w:r w:rsidRPr="008C53B3">
        <w:rPr>
          <w:rStyle w:val="Emphasis"/>
          <w:highlight w:val="cyan"/>
        </w:rPr>
        <w:t>Argument from Design</w:t>
      </w:r>
      <w:r w:rsidRPr="008C53B3">
        <w:rPr>
          <w:sz w:val="16"/>
        </w:rPr>
        <w:t xml:space="preserve">, </w:t>
      </w:r>
      <w:r w:rsidRPr="008C53B3">
        <w:rPr>
          <w:u w:val="single"/>
        </w:rPr>
        <w:t xml:space="preserve">since there was no plausible alternative to God’s creation of the marvelous “designoid” features of plants and animals. But </w:t>
      </w:r>
      <w:r w:rsidRPr="008C53B3">
        <w:rPr>
          <w:rStyle w:val="Emphasis"/>
          <w:highlight w:val="cyan"/>
        </w:rPr>
        <w:t>Darwin</w:t>
      </w:r>
      <w:r w:rsidRPr="008C53B3">
        <w:rPr>
          <w:highlight w:val="cyan"/>
          <w:u w:val="single"/>
        </w:rPr>
        <w:t xml:space="preserve"> put paid to that one</w:t>
      </w:r>
      <w:r w:rsidRPr="008C53B3">
        <w:rPr>
          <w:u w:val="single"/>
        </w:rPr>
        <w:t xml:space="preserve"> in 1859</w:t>
      </w:r>
      <w:r w:rsidRPr="008C53B3">
        <w:rPr>
          <w:sz w:val="16"/>
        </w:rPr>
        <w:t xml:space="preserve">. </w:t>
      </w:r>
      <w:r w:rsidRPr="008C53B3">
        <w:rPr>
          <w:u w:val="single"/>
        </w:rPr>
        <w:t xml:space="preserve">Theologians now rely on arguments involving the </w:t>
      </w:r>
      <w:r w:rsidRPr="008C53B3">
        <w:rPr>
          <w:rStyle w:val="Emphasis"/>
          <w:highlight w:val="cyan"/>
        </w:rPr>
        <w:t>fine-tuning</w:t>
      </w:r>
      <w:r w:rsidRPr="008C53B3">
        <w:rPr>
          <w:highlight w:val="cyan"/>
          <w:u w:val="single"/>
        </w:rPr>
        <w:t xml:space="preserve"> of</w:t>
      </w:r>
      <w:r w:rsidRPr="008C53B3">
        <w:rPr>
          <w:u w:val="single"/>
        </w:rPr>
        <w:t xml:space="preserve"> the </w:t>
      </w:r>
      <w:r w:rsidRPr="008C53B3">
        <w:rPr>
          <w:highlight w:val="cyan"/>
          <w:u w:val="single"/>
        </w:rPr>
        <w:t>universe</w:t>
      </w:r>
      <w:r w:rsidRPr="008C53B3">
        <w:rPr>
          <w:u w:val="single"/>
        </w:rPr>
        <w:t xml:space="preserve"> or the supposed “innate morality” of human beings, but </w:t>
      </w:r>
      <w:r w:rsidRPr="008C53B3">
        <w:rPr>
          <w:highlight w:val="cyan"/>
          <w:u w:val="single"/>
        </w:rPr>
        <w:t>we have good secular explanations</w:t>
      </w:r>
      <w:r w:rsidRPr="008C53B3">
        <w:rPr>
          <w:u w:val="single"/>
        </w:rPr>
        <w:t xml:space="preserve"> for these. </w:t>
      </w:r>
    </w:p>
    <w:p w14:paraId="5352984B" w14:textId="77777777" w:rsidR="00F617F6" w:rsidRPr="008C53B3" w:rsidRDefault="00F617F6" w:rsidP="00F617F6">
      <w:pPr>
        <w:rPr>
          <w:u w:val="single"/>
        </w:rPr>
      </w:pPr>
      <w:r w:rsidRPr="008C53B3">
        <w:rPr>
          <w:sz w:val="16"/>
        </w:rPr>
        <w:t xml:space="preserve">2. The </w:t>
      </w:r>
      <w:r w:rsidRPr="008C53B3">
        <w:rPr>
          <w:rStyle w:val="Emphasis"/>
          <w:highlight w:val="cyan"/>
        </w:rPr>
        <w:t>philosophical argument</w:t>
      </w:r>
      <w:r w:rsidRPr="008C53B3">
        <w:rPr>
          <w:sz w:val="16"/>
        </w:rPr>
        <w:t xml:space="preserve"> that </w:t>
      </w:r>
      <w:r w:rsidRPr="008C53B3">
        <w:rPr>
          <w:highlight w:val="cyan"/>
          <w:u w:val="single"/>
        </w:rPr>
        <w:t>is</w:t>
      </w:r>
      <w:r w:rsidRPr="008C53B3">
        <w:rPr>
          <w:sz w:val="16"/>
        </w:rPr>
        <w:t xml:space="preserve"> most tricky, or hardest to refute: in other words, the argument for God that has the greatest degree of </w:t>
      </w:r>
      <w:r w:rsidRPr="008C53B3">
        <w:rPr>
          <w:rStyle w:val="Emphasis"/>
          <w:highlight w:val="cyan"/>
        </w:rPr>
        <w:t>sophistry</w:t>
      </w:r>
      <w:r w:rsidRPr="008C53B3">
        <w:rPr>
          <w:sz w:val="16"/>
        </w:rPr>
        <w:t xml:space="preserve">. This used to include the Ontological Arguments, which briefly stymied even Bertrand Russell. </w:t>
      </w:r>
      <w:r w:rsidRPr="008C53B3">
        <w:rPr>
          <w:u w:val="single"/>
        </w:rPr>
        <w:t xml:space="preserve">But we soon realized that </w:t>
      </w:r>
      <w:r w:rsidRPr="008C53B3">
        <w:rPr>
          <w:rStyle w:val="Emphasis"/>
          <w:highlight w:val="cyan"/>
        </w:rPr>
        <w:t>“existence is not a quality,”</w:t>
      </w:r>
      <w:r w:rsidRPr="008C53B3">
        <w:rPr>
          <w:u w:val="single"/>
        </w:rPr>
        <w:t xml:space="preserve"> and that, in fact, claims about an entity’s </w:t>
      </w:r>
      <w:r w:rsidRPr="008C53B3">
        <w:rPr>
          <w:highlight w:val="cyan"/>
          <w:u w:val="single"/>
        </w:rPr>
        <w:t>existence can be settled only by observation</w:t>
      </w:r>
      <w:r w:rsidRPr="008C53B3">
        <w:rPr>
          <w:u w:val="single"/>
        </w:rPr>
        <w:t xml:space="preserve"> or testing, </w:t>
      </w:r>
      <w:r w:rsidRPr="008C53B3">
        <w:rPr>
          <w:highlight w:val="cyan"/>
          <w:u w:val="single"/>
        </w:rPr>
        <w:t>not</w:t>
      </w:r>
      <w:r w:rsidRPr="008C53B3">
        <w:rPr>
          <w:u w:val="single"/>
        </w:rPr>
        <w:t xml:space="preserve"> by </w:t>
      </w:r>
      <w:r w:rsidRPr="008C53B3">
        <w:rPr>
          <w:highlight w:val="cyan"/>
          <w:u w:val="single"/>
        </w:rPr>
        <w:t>logic</w:t>
      </w:r>
      <w:r w:rsidRPr="008C53B3">
        <w:rPr>
          <w:u w:val="single"/>
        </w:rPr>
        <w:t>.</w:t>
      </w:r>
    </w:p>
    <w:p w14:paraId="22A9548F" w14:textId="77777777" w:rsidR="00F617F6" w:rsidRPr="008C53B3" w:rsidRDefault="00F617F6" w:rsidP="00F617F6">
      <w:pPr>
        <w:rPr>
          <w:sz w:val="16"/>
        </w:rPr>
      </w:pPr>
      <w:r w:rsidRPr="008C53B3">
        <w:rPr>
          <w:sz w:val="16"/>
        </w:rPr>
        <w:t xml:space="preserve">3. The argument that is irrefutable because </w:t>
      </w:r>
      <w:r w:rsidRPr="008C53B3">
        <w:rPr>
          <w:highlight w:val="cyan"/>
          <w:u w:val="single"/>
        </w:rPr>
        <w:t xml:space="preserve">it’s </w:t>
      </w:r>
      <w:r w:rsidRPr="008C53B3">
        <w:rPr>
          <w:rStyle w:val="Emphasis"/>
          <w:highlight w:val="cyan"/>
        </w:rPr>
        <w:t>untestable</w:t>
      </w:r>
      <w:r w:rsidRPr="008C53B3">
        <w:rPr>
          <w:sz w:val="16"/>
        </w:rPr>
        <w:t xml:space="preserve">. Given that arguments in the first two categories are now untenable, people like Hart have proposed conceptions of God that are so nebulous that we can’t figure out what they mean. And because they are not only obscure but don’t say anything tangible about the how God interacts with the cosmos, they can’t be refuted. To any rationalist or scientist, this automatically rules them out of rational consideration, for if an observation comports with everything, and can’t be disproven, it is totally useless as an explanation for anything. I </w:t>
      </w:r>
      <w:r w:rsidRPr="008C53B3">
        <w:rPr>
          <w:u w:val="single"/>
        </w:rPr>
        <w:t>might as well say that there’s an invisible teddy bear who sustains the universe, and without my Ineffable Teddy there would be no cosmos</w:t>
      </w:r>
      <w:r w:rsidRPr="008C53B3">
        <w:rPr>
          <w:sz w:val="16"/>
        </w:rPr>
        <w:t>. But nobody can see that Bear, for he is the Ursine Ground of Being: ineffable and undetectable even though his Bearness permeates and supports everything. Without that Bear, the universe could not function, much less exist.</w:t>
      </w:r>
    </w:p>
    <w:p w14:paraId="551DA739" w14:textId="77777777" w:rsidR="00F617F6" w:rsidRPr="008C53B3" w:rsidRDefault="00F617F6" w:rsidP="00F617F6">
      <w:pPr>
        <w:rPr>
          <w:sz w:val="16"/>
        </w:rPr>
      </w:pPr>
    </w:p>
    <w:p w14:paraId="6DA5152A" w14:textId="77777777" w:rsidR="00F617F6" w:rsidRDefault="00F617F6" w:rsidP="00F617F6">
      <w:pPr>
        <w:pStyle w:val="Heading3"/>
      </w:pPr>
      <w:r>
        <w:t>XT---AT: Hell</w:t>
      </w:r>
    </w:p>
    <w:p w14:paraId="6CFD23AB" w14:textId="77777777" w:rsidR="00F617F6" w:rsidRDefault="00F617F6" w:rsidP="00F617F6">
      <w:pPr>
        <w:pStyle w:val="Heading4"/>
      </w:pPr>
      <w:r>
        <w:t xml:space="preserve">They deployed a </w:t>
      </w:r>
      <w:r w:rsidRPr="001179E0">
        <w:rPr>
          <w:u w:val="single"/>
        </w:rPr>
        <w:t>psychological weapon</w:t>
      </w:r>
      <w:r w:rsidRPr="001179E0">
        <w:t xml:space="preserve"> in this debate. </w:t>
      </w:r>
      <w:r>
        <w:t xml:space="preserve">Rejection promotes God’s love AND prevents </w:t>
      </w:r>
      <w:r>
        <w:rPr>
          <w:u w:val="single"/>
        </w:rPr>
        <w:t xml:space="preserve">immense mental </w:t>
      </w:r>
      <w:r w:rsidRPr="001179E0">
        <w:rPr>
          <w:u w:val="single"/>
        </w:rPr>
        <w:t>harm</w:t>
      </w:r>
    </w:p>
    <w:p w14:paraId="464E487D" w14:textId="77777777" w:rsidR="00F617F6" w:rsidRPr="001179E0" w:rsidRDefault="00F617F6" w:rsidP="00F617F6">
      <w:r w:rsidRPr="001179E0">
        <w:rPr>
          <w:rStyle w:val="Style13ptBold"/>
        </w:rPr>
        <w:t>Bar ’24</w:t>
      </w:r>
      <w:r>
        <w:t xml:space="preserve"> [Eitan; September 29; PhD, Biblical Scholar; “The Doctrine of Hellfire: The Devastating Psychological Effects,” Exerpt from </w:t>
      </w:r>
      <w:r>
        <w:rPr>
          <w:i/>
          <w:iCs/>
        </w:rPr>
        <w:t xml:space="preserve">Hell: A Jewish Perspective on a Christian Doctrine, </w:t>
      </w:r>
      <w:r w:rsidRPr="001179E0">
        <w:t xml:space="preserve">https://eitan.bar/articles/the-doctrine-of-hellfire-the-devastating-psychological-effects/] </w:t>
      </w:r>
    </w:p>
    <w:p w14:paraId="443FB681" w14:textId="77777777" w:rsidR="00F617F6" w:rsidRPr="001179E0" w:rsidRDefault="00F617F6" w:rsidP="00F617F6">
      <w:pPr>
        <w:rPr>
          <w:u w:val="single"/>
        </w:rPr>
      </w:pPr>
      <w:r w:rsidRPr="001179E0">
        <w:rPr>
          <w:highlight w:val="cyan"/>
          <w:u w:val="single"/>
        </w:rPr>
        <w:t xml:space="preserve">God wouldn’t continue what </w:t>
      </w:r>
      <w:r w:rsidRPr="001179E0">
        <w:rPr>
          <w:rStyle w:val="Emphasis"/>
          <w:highlight w:val="cyan"/>
        </w:rPr>
        <w:t>Hitler</w:t>
      </w:r>
      <w:r w:rsidRPr="001179E0">
        <w:rPr>
          <w:sz w:val="16"/>
        </w:rPr>
        <w:t xml:space="preserve">, ISIS, and Hamas had </w:t>
      </w:r>
      <w:r w:rsidRPr="001179E0">
        <w:rPr>
          <w:highlight w:val="cyan"/>
          <w:u w:val="single"/>
        </w:rPr>
        <w:t>started</w:t>
      </w:r>
      <w:r w:rsidRPr="001179E0">
        <w:rPr>
          <w:sz w:val="16"/>
        </w:rPr>
        <w:t xml:space="preserve">. </w:t>
      </w:r>
      <w:r w:rsidRPr="001179E0">
        <w:rPr>
          <w:u w:val="single"/>
        </w:rPr>
        <w:t>He’s not like them. God is not some intimidating, zealous ex-boyfriend who says, “If you don’t love me back, I’ll kill you!”</w:t>
      </w:r>
      <w:r w:rsidRPr="001179E0">
        <w:rPr>
          <w:sz w:val="16"/>
        </w:rPr>
        <w:t xml:space="preserve"> </w:t>
      </w:r>
      <w:r w:rsidRPr="001179E0">
        <w:rPr>
          <w:highlight w:val="cyan"/>
          <w:u w:val="single"/>
        </w:rPr>
        <w:t xml:space="preserve">We’ll </w:t>
      </w:r>
      <w:r w:rsidRPr="001179E0">
        <w:rPr>
          <w:rStyle w:val="Emphasis"/>
          <w:highlight w:val="cyan"/>
        </w:rPr>
        <w:t>never convince</w:t>
      </w:r>
      <w:r w:rsidRPr="001179E0">
        <w:rPr>
          <w:u w:val="single"/>
        </w:rPr>
        <w:t xml:space="preserve"> the </w:t>
      </w:r>
      <w:r w:rsidRPr="001179E0">
        <w:rPr>
          <w:highlight w:val="cyan"/>
          <w:u w:val="single"/>
        </w:rPr>
        <w:t>world</w:t>
      </w:r>
      <w:r w:rsidRPr="001179E0">
        <w:rPr>
          <w:u w:val="single"/>
        </w:rPr>
        <w:t xml:space="preserve"> that the </w:t>
      </w:r>
      <w:r w:rsidRPr="001179E0">
        <w:rPr>
          <w:rStyle w:val="Emphasis"/>
          <w:highlight w:val="cyan"/>
        </w:rPr>
        <w:t>God of Christ</w:t>
      </w:r>
      <w:r w:rsidRPr="001179E0">
        <w:rPr>
          <w:highlight w:val="cyan"/>
          <w:u w:val="single"/>
        </w:rPr>
        <w:t xml:space="preserve"> is</w:t>
      </w:r>
      <w:r w:rsidRPr="001179E0">
        <w:rPr>
          <w:u w:val="single"/>
        </w:rPr>
        <w:t xml:space="preserve"> their </w:t>
      </w:r>
      <w:r w:rsidRPr="001179E0">
        <w:rPr>
          <w:rStyle w:val="Emphasis"/>
          <w:highlight w:val="cyan"/>
        </w:rPr>
        <w:t>loving Father</w:t>
      </w:r>
      <w:r w:rsidRPr="001179E0">
        <w:rPr>
          <w:rStyle w:val="Emphasis"/>
        </w:rPr>
        <w:t xml:space="preserve"> in heaven</w:t>
      </w:r>
      <w:r w:rsidRPr="001179E0">
        <w:rPr>
          <w:u w:val="single"/>
        </w:rPr>
        <w:t xml:space="preserve"> </w:t>
      </w:r>
      <w:r w:rsidRPr="001179E0">
        <w:rPr>
          <w:highlight w:val="cyan"/>
          <w:u w:val="single"/>
        </w:rPr>
        <w:t>with</w:t>
      </w:r>
      <w:r w:rsidRPr="001179E0">
        <w:rPr>
          <w:u w:val="single"/>
        </w:rPr>
        <w:t xml:space="preserve"> the </w:t>
      </w:r>
      <w:r w:rsidRPr="001179E0">
        <w:rPr>
          <w:rStyle w:val="Emphasis"/>
          <w:highlight w:val="cyan"/>
        </w:rPr>
        <w:t>sadistic</w:t>
      </w:r>
      <w:r w:rsidRPr="001179E0">
        <w:rPr>
          <w:u w:val="single"/>
        </w:rPr>
        <w:t xml:space="preserve">, </w:t>
      </w:r>
      <w:r w:rsidRPr="001179E0">
        <w:rPr>
          <w:rStyle w:val="Emphasis"/>
        </w:rPr>
        <w:t>cruel</w:t>
      </w:r>
      <w:r w:rsidRPr="001179E0">
        <w:rPr>
          <w:u w:val="single"/>
        </w:rPr>
        <w:t xml:space="preserve">, </w:t>
      </w:r>
      <w:r w:rsidRPr="001179E0">
        <w:rPr>
          <w:rStyle w:val="Emphasis"/>
        </w:rPr>
        <w:t xml:space="preserve">merciless </w:t>
      </w:r>
      <w:r w:rsidRPr="001179E0">
        <w:rPr>
          <w:rStyle w:val="Emphasis"/>
          <w:highlight w:val="cyan"/>
        </w:rPr>
        <w:t>Hellfire doctrine</w:t>
      </w:r>
      <w:r w:rsidRPr="001179E0">
        <w:rPr>
          <w:u w:val="single"/>
        </w:rPr>
        <w:t xml:space="preserve"> because not only is it false but also because it portrays Him as a </w:t>
      </w:r>
      <w:r w:rsidRPr="001179E0">
        <w:rPr>
          <w:rStyle w:val="Emphasis"/>
        </w:rPr>
        <w:t>narcissistic</w:t>
      </w:r>
      <w:r w:rsidRPr="001179E0">
        <w:rPr>
          <w:u w:val="single"/>
        </w:rPr>
        <w:t xml:space="preserve">, </w:t>
      </w:r>
      <w:r w:rsidRPr="001179E0">
        <w:rPr>
          <w:rStyle w:val="Emphasis"/>
        </w:rPr>
        <w:t>sadistic</w:t>
      </w:r>
      <w:r w:rsidRPr="001179E0">
        <w:rPr>
          <w:u w:val="single"/>
        </w:rPr>
        <w:t xml:space="preserve"> </w:t>
      </w:r>
      <w:r w:rsidRPr="001179E0">
        <w:rPr>
          <w:rStyle w:val="Emphasis"/>
        </w:rPr>
        <w:t>psychopath tyrant</w:t>
      </w:r>
      <w:r w:rsidRPr="001179E0">
        <w:rPr>
          <w:u w:val="single"/>
        </w:rPr>
        <w:t>.</w:t>
      </w:r>
    </w:p>
    <w:p w14:paraId="5B495D8F" w14:textId="77777777" w:rsidR="00F617F6" w:rsidRPr="001179E0" w:rsidRDefault="00F617F6" w:rsidP="00F617F6">
      <w:pPr>
        <w:rPr>
          <w:sz w:val="16"/>
        </w:rPr>
      </w:pPr>
      <w:r w:rsidRPr="001179E0">
        <w:rPr>
          <w:u w:val="single"/>
        </w:rPr>
        <w:t xml:space="preserve">The </w:t>
      </w:r>
      <w:r w:rsidRPr="001179E0">
        <w:rPr>
          <w:highlight w:val="cyan"/>
          <w:u w:val="single"/>
        </w:rPr>
        <w:t>idea</w:t>
      </w:r>
      <w:r w:rsidRPr="001179E0">
        <w:rPr>
          <w:u w:val="single"/>
        </w:rPr>
        <w:t xml:space="preserve"> that a </w:t>
      </w:r>
      <w:r w:rsidRPr="001179E0">
        <w:rPr>
          <w:highlight w:val="cyan"/>
          <w:u w:val="single"/>
        </w:rPr>
        <w:t xml:space="preserve">God of </w:t>
      </w:r>
      <w:r w:rsidRPr="001179E0">
        <w:rPr>
          <w:rStyle w:val="Emphasis"/>
          <w:highlight w:val="cyan"/>
        </w:rPr>
        <w:t>infinite</w:t>
      </w:r>
      <w:r w:rsidRPr="001179E0">
        <w:rPr>
          <w:u w:val="single"/>
        </w:rPr>
        <w:t xml:space="preserve"> </w:t>
      </w:r>
      <w:r w:rsidRPr="001179E0">
        <w:rPr>
          <w:rStyle w:val="Emphasis"/>
        </w:rPr>
        <w:t>intellect</w:t>
      </w:r>
      <w:r w:rsidRPr="001179E0">
        <w:rPr>
          <w:u w:val="single"/>
        </w:rPr>
        <w:t xml:space="preserve">, </w:t>
      </w:r>
      <w:r w:rsidRPr="001179E0">
        <w:rPr>
          <w:rStyle w:val="Emphasis"/>
        </w:rPr>
        <w:t>wisdom</w:t>
      </w:r>
      <w:r w:rsidRPr="001179E0">
        <w:rPr>
          <w:u w:val="single"/>
        </w:rPr>
        <w:t xml:space="preserve">, </w:t>
      </w:r>
      <w:r w:rsidRPr="001179E0">
        <w:rPr>
          <w:rStyle w:val="Emphasis"/>
        </w:rPr>
        <w:t>justice</w:t>
      </w:r>
      <w:r w:rsidRPr="001179E0">
        <w:rPr>
          <w:u w:val="single"/>
        </w:rPr>
        <w:t xml:space="preserve">, </w:t>
      </w:r>
      <w:r w:rsidRPr="001179E0">
        <w:rPr>
          <w:rStyle w:val="Emphasis"/>
          <w:highlight w:val="cyan"/>
        </w:rPr>
        <w:t>love</w:t>
      </w:r>
      <w:r w:rsidRPr="001179E0">
        <w:rPr>
          <w:u w:val="single"/>
        </w:rPr>
        <w:t xml:space="preserve">, and power would not only fail to save but also </w:t>
      </w:r>
      <w:r w:rsidRPr="001179E0">
        <w:rPr>
          <w:highlight w:val="cyan"/>
          <w:u w:val="single"/>
        </w:rPr>
        <w:t>condemn</w:t>
      </w:r>
      <w:r w:rsidRPr="001179E0">
        <w:rPr>
          <w:u w:val="single"/>
        </w:rPr>
        <w:t xml:space="preserve"> beings with limited rationality and heightened emotions—</w:t>
      </w:r>
      <w:r w:rsidRPr="001179E0">
        <w:rPr>
          <w:highlight w:val="cyan"/>
          <w:u w:val="single"/>
        </w:rPr>
        <w:t>traits</w:t>
      </w:r>
      <w:r w:rsidRPr="001179E0">
        <w:rPr>
          <w:u w:val="single"/>
        </w:rPr>
        <w:t xml:space="preserve"> </w:t>
      </w:r>
      <w:r w:rsidRPr="001179E0">
        <w:rPr>
          <w:rStyle w:val="Emphasis"/>
          <w:highlight w:val="cyan"/>
        </w:rPr>
        <w:t>stemming from</w:t>
      </w:r>
      <w:r w:rsidRPr="001179E0">
        <w:rPr>
          <w:rStyle w:val="Emphasis"/>
        </w:rPr>
        <w:t xml:space="preserve"> their </w:t>
      </w:r>
      <w:r w:rsidRPr="001179E0">
        <w:rPr>
          <w:rStyle w:val="Emphasis"/>
          <w:highlight w:val="cyan"/>
        </w:rPr>
        <w:t>creation</w:t>
      </w:r>
      <w:r w:rsidRPr="001179E0">
        <w:rPr>
          <w:highlight w:val="cyan"/>
          <w:u w:val="single"/>
        </w:rPr>
        <w:t>—to eternal torment</w:t>
      </w:r>
      <w:r w:rsidRPr="001179E0">
        <w:rPr>
          <w:u w:val="single"/>
        </w:rPr>
        <w:t xml:space="preserve"> or allow them to damn themselves due to misunderstanding, delusion, pain, fear, and anger, </w:t>
      </w:r>
      <w:r w:rsidRPr="001179E0">
        <w:rPr>
          <w:highlight w:val="cyan"/>
          <w:u w:val="single"/>
        </w:rPr>
        <w:t>seems more</w:t>
      </w:r>
      <w:r w:rsidRPr="001179E0">
        <w:rPr>
          <w:u w:val="single"/>
        </w:rPr>
        <w:t xml:space="preserve"> characteristic of a </w:t>
      </w:r>
      <w:r w:rsidRPr="001179E0">
        <w:rPr>
          <w:rStyle w:val="Emphasis"/>
          <w:highlight w:val="cyan"/>
        </w:rPr>
        <w:t>pagan</w:t>
      </w:r>
      <w:r w:rsidRPr="001179E0">
        <w:rPr>
          <w:u w:val="single"/>
        </w:rPr>
        <w:t xml:space="preserve"> deity </w:t>
      </w:r>
      <w:r w:rsidRPr="001179E0">
        <w:rPr>
          <w:highlight w:val="cyan"/>
          <w:u w:val="single"/>
        </w:rPr>
        <w:t>than</w:t>
      </w:r>
      <w:r w:rsidRPr="001179E0">
        <w:rPr>
          <w:u w:val="single"/>
        </w:rPr>
        <w:t xml:space="preserve"> the God revealed through </w:t>
      </w:r>
      <w:r w:rsidRPr="001179E0">
        <w:rPr>
          <w:rStyle w:val="Emphasis"/>
          <w:highlight w:val="cyan"/>
        </w:rPr>
        <w:t>Jesus</w:t>
      </w:r>
      <w:r w:rsidRPr="001179E0">
        <w:rPr>
          <w:sz w:val="16"/>
        </w:rPr>
        <w:t>. The Augustinian-Calvinist concept of Hellfire, perhaps the most horrific notion ever conceived by religious imagination, presents an irrational and spiritually damaging portrayal of existence.</w:t>
      </w:r>
    </w:p>
    <w:p w14:paraId="289729F7" w14:textId="77777777" w:rsidR="00F617F6" w:rsidRPr="001179E0" w:rsidRDefault="00F617F6" w:rsidP="00F617F6">
      <w:pPr>
        <w:rPr>
          <w:sz w:val="16"/>
        </w:rPr>
      </w:pPr>
      <w:r w:rsidRPr="001179E0">
        <w:rPr>
          <w:sz w:val="16"/>
        </w:rPr>
        <w:t>According to New Testament scholar and theologian N.T. Wright:</w:t>
      </w:r>
    </w:p>
    <w:p w14:paraId="4A31BB9A" w14:textId="77777777" w:rsidR="00F617F6" w:rsidRPr="001179E0" w:rsidRDefault="00F617F6" w:rsidP="00F617F6">
      <w:pPr>
        <w:rPr>
          <w:sz w:val="16"/>
        </w:rPr>
      </w:pPr>
      <w:r w:rsidRPr="001179E0">
        <w:rPr>
          <w:sz w:val="16"/>
        </w:rPr>
        <w:t>The vision of God that people have is distorted, and so many people are actually put off the gospel––they just say, “No, that sounds like a bullying God. If there is a God, he can’t really be like that.” When some people talk about the gospel, you’d think that John 3:16 said: “God so hated the world that he killed his only Son.” Sometimes people say: “That picture is important—wrath and sin and hell and all the rest of it, and it’s because God loves us.” But simply adding the word “love” onto the end of that story can actually be even worse. It is like what abusers do when they say, “I love you so much”—it’s hideous.</w:t>
      </w:r>
    </w:p>
    <w:p w14:paraId="70F6D8BC" w14:textId="77777777" w:rsidR="00F617F6" w:rsidRPr="001179E0" w:rsidRDefault="00F617F6" w:rsidP="00F617F6">
      <w:pPr>
        <w:rPr>
          <w:sz w:val="16"/>
        </w:rPr>
      </w:pPr>
      <w:r w:rsidRPr="001179E0">
        <w:rPr>
          <w:sz w:val="16"/>
        </w:rPr>
        <w:t>As a Jew, I am certain that the Jewish community would never accept and adopt this version of a Hitler-like “Jesus,” who perpetually burns in fire 99% of all Jews.</w:t>
      </w:r>
    </w:p>
    <w:p w14:paraId="48E5A3AD" w14:textId="77777777" w:rsidR="00F617F6" w:rsidRPr="001179E0" w:rsidRDefault="00F617F6" w:rsidP="00F617F6">
      <w:pPr>
        <w:rPr>
          <w:u w:val="single"/>
        </w:rPr>
      </w:pPr>
      <w:r w:rsidRPr="001179E0">
        <w:rPr>
          <w:sz w:val="16"/>
        </w:rPr>
        <w:t xml:space="preserve">The </w:t>
      </w:r>
      <w:r w:rsidRPr="001179E0">
        <w:rPr>
          <w:rStyle w:val="Emphasis"/>
          <w:highlight w:val="cyan"/>
        </w:rPr>
        <w:t>Psychological Effects</w:t>
      </w:r>
      <w:r w:rsidRPr="001179E0">
        <w:rPr>
          <w:sz w:val="16"/>
        </w:rPr>
        <w:t xml:space="preserve"> </w:t>
      </w:r>
      <w:r w:rsidRPr="001179E0">
        <w:rPr>
          <w:u w:val="single"/>
        </w:rPr>
        <w:t xml:space="preserve">of </w:t>
      </w:r>
      <w:r w:rsidRPr="001179E0">
        <w:rPr>
          <w:rStyle w:val="Emphasis"/>
        </w:rPr>
        <w:t>Fear of Hellfire</w:t>
      </w:r>
    </w:p>
    <w:p w14:paraId="2CC4F599" w14:textId="77777777" w:rsidR="00F617F6" w:rsidRPr="001179E0" w:rsidRDefault="00F617F6" w:rsidP="00F617F6">
      <w:pPr>
        <w:rPr>
          <w:sz w:val="16"/>
        </w:rPr>
      </w:pPr>
      <w:r w:rsidRPr="001179E0">
        <w:rPr>
          <w:sz w:val="16"/>
        </w:rPr>
        <w:t>A healthy parent-child relationship is based on love, security, and trust, not fear of being tortured or killed. When a child fears that any mistake might result in severe or eternal punishment, it warps their understanding of love and justice. Similarly, when believers are taught to be fear-driven, it distorts their understanding of God’s love and justice, leading to a religious faith that is more about self-preservation than genuine love for God and others.</w:t>
      </w:r>
    </w:p>
    <w:p w14:paraId="1B0EA894" w14:textId="77777777" w:rsidR="00F617F6" w:rsidRPr="001179E0" w:rsidRDefault="00F617F6" w:rsidP="00F617F6">
      <w:pPr>
        <w:rPr>
          <w:sz w:val="16"/>
        </w:rPr>
      </w:pPr>
      <w:r w:rsidRPr="001179E0">
        <w:rPr>
          <w:sz w:val="16"/>
        </w:rPr>
        <w:t>A common attribute in most, if not all, pagan religions is the threat of eternal torture. Fear-based faith often leads to hypocrisy because it prioritizes strict adherence to rules over the underlying principles and virtues these rules aim to foster. This can lead to behaviors where individuals conform externally to the regulations while their internal attitudes and actions may not align with the spiritual and moral essence those laws are supposed to embody.</w:t>
      </w:r>
    </w:p>
    <w:p w14:paraId="1C65FFDF" w14:textId="77777777" w:rsidR="00F617F6" w:rsidRPr="001179E0" w:rsidRDefault="00F617F6" w:rsidP="00F617F6">
      <w:pPr>
        <w:rPr>
          <w:sz w:val="16"/>
        </w:rPr>
      </w:pPr>
      <w:r w:rsidRPr="001179E0">
        <w:rPr>
          <w:sz w:val="16"/>
        </w:rPr>
        <w:t>Furthermore, focusing on external conformity can create a culture of judgment and comparison, where the emphasis shifts from personal spiritual growth to monitoring others’ adherence to the rules—religious judgmentalism. This environment can encourage people to hide their true selves and failings, leading to a disparity between public righteousness and private behavior, which is the essence of hypocrisy.</w:t>
      </w:r>
    </w:p>
    <w:p w14:paraId="1015DA24" w14:textId="77777777" w:rsidR="00F617F6" w:rsidRPr="001179E0" w:rsidRDefault="00F617F6" w:rsidP="00F617F6">
      <w:pPr>
        <w:rPr>
          <w:sz w:val="16"/>
        </w:rPr>
      </w:pPr>
      <w:r w:rsidRPr="001179E0">
        <w:rPr>
          <w:u w:val="single"/>
        </w:rPr>
        <w:t xml:space="preserve">Belief in Hellfire often leads to </w:t>
      </w:r>
      <w:r w:rsidRPr="001179E0">
        <w:rPr>
          <w:rStyle w:val="Emphasis"/>
        </w:rPr>
        <w:t>stress</w:t>
      </w:r>
      <w:r w:rsidRPr="001179E0">
        <w:rPr>
          <w:u w:val="single"/>
        </w:rPr>
        <w:t xml:space="preserve">, </w:t>
      </w:r>
      <w:r w:rsidRPr="001179E0">
        <w:rPr>
          <w:rStyle w:val="Emphasis"/>
        </w:rPr>
        <w:t>anxiety</w:t>
      </w:r>
      <w:r w:rsidRPr="001179E0">
        <w:rPr>
          <w:u w:val="single"/>
        </w:rPr>
        <w:t xml:space="preserve">, and other </w:t>
      </w:r>
      <w:r w:rsidRPr="001179E0">
        <w:rPr>
          <w:rStyle w:val="Emphasis"/>
        </w:rPr>
        <w:t>mental health issues</w:t>
      </w:r>
      <w:r w:rsidRPr="001179E0">
        <w:rPr>
          <w:u w:val="single"/>
        </w:rPr>
        <w:t xml:space="preserve"> because it creates a pervasive and constant existential fear. </w:t>
      </w:r>
      <w:r w:rsidRPr="001179E0">
        <w:rPr>
          <w:sz w:val="16"/>
        </w:rPr>
        <w:t xml:space="preserve">This fear can manifest in several ways that are </w:t>
      </w:r>
      <w:r w:rsidRPr="001179E0">
        <w:rPr>
          <w:u w:val="single"/>
        </w:rPr>
        <w:t>detrimental to</w:t>
      </w:r>
      <w:r w:rsidRPr="001179E0">
        <w:rPr>
          <w:sz w:val="16"/>
        </w:rPr>
        <w:t xml:space="preserve"> an individual’s mental and </w:t>
      </w:r>
      <w:r w:rsidRPr="001179E0">
        <w:rPr>
          <w:rStyle w:val="Emphasis"/>
        </w:rPr>
        <w:t>emotional well-being</w:t>
      </w:r>
      <w:r w:rsidRPr="001179E0">
        <w:rPr>
          <w:sz w:val="16"/>
        </w:rPr>
        <w:t>:</w:t>
      </w:r>
    </w:p>
    <w:p w14:paraId="315E5F89" w14:textId="77777777" w:rsidR="00F617F6" w:rsidRPr="001179E0" w:rsidRDefault="00F617F6" w:rsidP="00F617F6">
      <w:pPr>
        <w:rPr>
          <w:sz w:val="16"/>
        </w:rPr>
      </w:pPr>
      <w:r w:rsidRPr="001179E0">
        <w:rPr>
          <w:u w:val="single"/>
        </w:rPr>
        <w:t xml:space="preserve">Perpetual Fear and Anxiety: The belief that any mistake or sin could result in eternal torment creates an </w:t>
      </w:r>
      <w:r w:rsidRPr="001179E0">
        <w:rPr>
          <w:rStyle w:val="Emphasis"/>
          <w:highlight w:val="cyan"/>
        </w:rPr>
        <w:t>overwhelming</w:t>
      </w:r>
      <w:r w:rsidRPr="001179E0">
        <w:rPr>
          <w:rStyle w:val="Emphasis"/>
        </w:rPr>
        <w:t xml:space="preserve"> sense of </w:t>
      </w:r>
      <w:r w:rsidRPr="001179E0">
        <w:rPr>
          <w:rStyle w:val="Emphasis"/>
          <w:highlight w:val="cyan"/>
        </w:rPr>
        <w:t>dread</w:t>
      </w:r>
      <w:r w:rsidRPr="001179E0">
        <w:rPr>
          <w:sz w:val="16"/>
        </w:rPr>
        <w:t xml:space="preserve">. This can </w:t>
      </w:r>
      <w:r w:rsidRPr="001179E0">
        <w:rPr>
          <w:u w:val="single"/>
        </w:rPr>
        <w:t xml:space="preserve">lead to </w:t>
      </w:r>
      <w:r w:rsidRPr="001179E0">
        <w:rPr>
          <w:rStyle w:val="Emphasis"/>
          <w:highlight w:val="cyan"/>
        </w:rPr>
        <w:t>chronic anxiety</w:t>
      </w:r>
      <w:r w:rsidRPr="001179E0">
        <w:rPr>
          <w:sz w:val="16"/>
        </w:rPr>
        <w:t>, as individuals may fear they are never good enough or constantly at risk of divine retribution. The uncertainty about whether they are “saved” or have met the necessary conditions to avoid eternal Hellfire often causes significant mental distress.</w:t>
      </w:r>
    </w:p>
    <w:p w14:paraId="0C83D70D" w14:textId="77777777" w:rsidR="00F617F6" w:rsidRPr="001179E0" w:rsidRDefault="00F617F6" w:rsidP="00F617F6">
      <w:pPr>
        <w:rPr>
          <w:u w:val="single"/>
        </w:rPr>
      </w:pPr>
      <w:r w:rsidRPr="001179E0">
        <w:rPr>
          <w:rStyle w:val="Emphasis"/>
        </w:rPr>
        <w:t>Guilt</w:t>
      </w:r>
      <w:r w:rsidRPr="001179E0">
        <w:rPr>
          <w:sz w:val="16"/>
        </w:rPr>
        <w:t xml:space="preserve"> </w:t>
      </w:r>
      <w:r w:rsidRPr="001179E0">
        <w:rPr>
          <w:u w:val="single"/>
        </w:rPr>
        <w:t xml:space="preserve">and </w:t>
      </w:r>
      <w:r w:rsidRPr="001179E0">
        <w:rPr>
          <w:rStyle w:val="Emphasis"/>
        </w:rPr>
        <w:t>Shame</w:t>
      </w:r>
      <w:r w:rsidRPr="001179E0">
        <w:rPr>
          <w:u w:val="single"/>
        </w:rPr>
        <w:t>: When an individual’s understanding of God and the gospel is centered around sinfulness and imperfection, it can result in overwhelming feelings of guilt and shame</w:t>
      </w:r>
      <w:r w:rsidRPr="001179E0">
        <w:rPr>
          <w:sz w:val="16"/>
        </w:rPr>
        <w:t xml:space="preserve">. Individuals might feel trapped in a cycle of sin and repentance, never feeling fully forgiven or free from the threat of punishment as they are unable to reach perfection. </w:t>
      </w:r>
      <w:r w:rsidRPr="001179E0">
        <w:rPr>
          <w:u w:val="single"/>
        </w:rPr>
        <w:t xml:space="preserve">This can erode self-esteem and contribute to </w:t>
      </w:r>
      <w:r w:rsidRPr="001179E0">
        <w:rPr>
          <w:rStyle w:val="Emphasis"/>
          <w:highlight w:val="cyan"/>
        </w:rPr>
        <w:t>feelings of worthlessness</w:t>
      </w:r>
      <w:r w:rsidRPr="001179E0">
        <w:rPr>
          <w:rStyle w:val="Emphasis"/>
        </w:rPr>
        <w:t xml:space="preserve"> or despair</w:t>
      </w:r>
      <w:r w:rsidRPr="001179E0">
        <w:rPr>
          <w:u w:val="single"/>
        </w:rPr>
        <w:t>.</w:t>
      </w:r>
    </w:p>
    <w:p w14:paraId="38DDBDC1" w14:textId="77777777" w:rsidR="00F617F6" w:rsidRPr="001179E0" w:rsidRDefault="00F617F6" w:rsidP="00F617F6">
      <w:pPr>
        <w:rPr>
          <w:sz w:val="16"/>
        </w:rPr>
      </w:pPr>
      <w:r w:rsidRPr="001179E0">
        <w:rPr>
          <w:sz w:val="16"/>
        </w:rPr>
        <w:t xml:space="preserve">Disruption of Relationships: </w:t>
      </w:r>
      <w:r w:rsidRPr="001179E0">
        <w:rPr>
          <w:u w:val="single"/>
        </w:rPr>
        <w:t xml:space="preserve">The </w:t>
      </w:r>
      <w:r w:rsidRPr="001179E0">
        <w:rPr>
          <w:rStyle w:val="Emphasis"/>
          <w:highlight w:val="cyan"/>
        </w:rPr>
        <w:t>fear</w:t>
      </w:r>
      <w:r w:rsidRPr="001179E0">
        <w:rPr>
          <w:rStyle w:val="Emphasis"/>
        </w:rPr>
        <w:t xml:space="preserve"> of Hellfire</w:t>
      </w:r>
      <w:r w:rsidRPr="001179E0">
        <w:rPr>
          <w:u w:val="single"/>
        </w:rPr>
        <w:t xml:space="preserve"> can </w:t>
      </w:r>
      <w:r w:rsidRPr="001179E0">
        <w:rPr>
          <w:rStyle w:val="Emphasis"/>
          <w:highlight w:val="cyan"/>
        </w:rPr>
        <w:t>distort</w:t>
      </w:r>
      <w:r w:rsidRPr="001179E0">
        <w:rPr>
          <w:u w:val="single"/>
        </w:rPr>
        <w:t xml:space="preserve"> one’s view of </w:t>
      </w:r>
      <w:r w:rsidRPr="001179E0">
        <w:rPr>
          <w:highlight w:val="cyan"/>
          <w:u w:val="single"/>
        </w:rPr>
        <w:t>relationship</w:t>
      </w:r>
      <w:r w:rsidRPr="001179E0">
        <w:rPr>
          <w:u w:val="single"/>
        </w:rPr>
        <w:t xml:space="preserve">s, both </w:t>
      </w:r>
      <w:r w:rsidRPr="001179E0">
        <w:rPr>
          <w:highlight w:val="cyan"/>
          <w:u w:val="single"/>
        </w:rPr>
        <w:t>with God</w:t>
      </w:r>
      <w:r w:rsidRPr="001179E0">
        <w:rPr>
          <w:u w:val="single"/>
        </w:rPr>
        <w:t xml:space="preserve"> and with others</w:t>
      </w:r>
      <w:r w:rsidRPr="001179E0">
        <w:rPr>
          <w:sz w:val="16"/>
        </w:rPr>
        <w:t>. If individuals believe that love is contingent on perfect behavior or that they must constantly earn God’s favor to avoid Hellfire, it can lead to strained relationships, both spiritually and socially. They may become judgmental of others or isolate themselves out of fear of being influenced by “sinful” behavior, leading to loneliness and social anxiety.</w:t>
      </w:r>
    </w:p>
    <w:p w14:paraId="2DC55926" w14:textId="77777777" w:rsidR="00F617F6" w:rsidRPr="001179E0" w:rsidRDefault="00F617F6" w:rsidP="00F617F6">
      <w:pPr>
        <w:rPr>
          <w:u w:val="single"/>
        </w:rPr>
      </w:pPr>
      <w:r w:rsidRPr="001179E0">
        <w:rPr>
          <w:u w:val="single"/>
        </w:rPr>
        <w:t xml:space="preserve">Development of Mental Health Disorders: Over time, the constant fear of eternal punishment can contribute to the development of </w:t>
      </w:r>
      <w:r w:rsidRPr="001179E0">
        <w:rPr>
          <w:rStyle w:val="Emphasis"/>
        </w:rPr>
        <w:t>mental health disorders</w:t>
      </w:r>
      <w:r w:rsidRPr="001179E0">
        <w:rPr>
          <w:u w:val="single"/>
        </w:rPr>
        <w:t xml:space="preserve">, such as </w:t>
      </w:r>
      <w:r w:rsidRPr="001179E0">
        <w:rPr>
          <w:rStyle w:val="Emphasis"/>
          <w:highlight w:val="cyan"/>
        </w:rPr>
        <w:t>depress</w:t>
      </w:r>
      <w:r w:rsidRPr="001179E0">
        <w:rPr>
          <w:rStyle w:val="Emphasis"/>
        </w:rPr>
        <w:t>ion</w:t>
      </w:r>
      <w:r w:rsidRPr="001179E0">
        <w:rPr>
          <w:u w:val="single"/>
        </w:rPr>
        <w:t>, generalized anxiety disorder</w:t>
      </w:r>
      <w:r w:rsidRPr="001179E0">
        <w:rPr>
          <w:sz w:val="16"/>
        </w:rPr>
        <w:t xml:space="preserve">, or scrupulosity (a form of obsessive-compulsive disorder focused on religious or moral issues). </w:t>
      </w:r>
      <w:r w:rsidRPr="001179E0">
        <w:rPr>
          <w:u w:val="single"/>
        </w:rPr>
        <w:t xml:space="preserve">The relentless focus on avoiding Hellfire can overshadow other aspects of life, leading to a diminished ability to experience </w:t>
      </w:r>
      <w:r w:rsidRPr="001179E0">
        <w:rPr>
          <w:rStyle w:val="Emphasis"/>
          <w:highlight w:val="cyan"/>
        </w:rPr>
        <w:t>joy</w:t>
      </w:r>
      <w:r w:rsidRPr="001179E0">
        <w:rPr>
          <w:highlight w:val="cyan"/>
          <w:u w:val="single"/>
        </w:rPr>
        <w:t xml:space="preserve">, </w:t>
      </w:r>
      <w:r w:rsidRPr="001179E0">
        <w:rPr>
          <w:rStyle w:val="Emphasis"/>
          <w:highlight w:val="cyan"/>
        </w:rPr>
        <w:t>peace</w:t>
      </w:r>
      <w:r w:rsidRPr="001179E0">
        <w:rPr>
          <w:u w:val="single"/>
        </w:rPr>
        <w:t xml:space="preserve">, or a </w:t>
      </w:r>
      <w:r w:rsidRPr="001179E0">
        <w:rPr>
          <w:rStyle w:val="Emphasis"/>
        </w:rPr>
        <w:t xml:space="preserve">sense of </w:t>
      </w:r>
      <w:r w:rsidRPr="001179E0">
        <w:rPr>
          <w:rStyle w:val="Emphasis"/>
          <w:highlight w:val="cyan"/>
        </w:rPr>
        <w:t>purpose</w:t>
      </w:r>
      <w:r w:rsidRPr="001179E0">
        <w:rPr>
          <w:u w:val="single"/>
        </w:rPr>
        <w:t>.</w:t>
      </w:r>
    </w:p>
    <w:p w14:paraId="06F9DDF3" w14:textId="77777777" w:rsidR="00F617F6" w:rsidRDefault="00F617F6" w:rsidP="00F617F6"/>
    <w:p w14:paraId="3AC47045" w14:textId="77777777" w:rsidR="00F617F6" w:rsidRDefault="00F617F6" w:rsidP="00F617F6">
      <w:pPr>
        <w:pStyle w:val="Heading4"/>
      </w:pPr>
      <w:r>
        <w:t xml:space="preserve">The Bible </w:t>
      </w:r>
      <w:r>
        <w:rPr>
          <w:u w:val="single"/>
        </w:rPr>
        <w:t>describes</w:t>
      </w:r>
      <w:r>
        <w:t xml:space="preserve"> it as </w:t>
      </w:r>
      <w:r>
        <w:rPr>
          <w:u w:val="single"/>
        </w:rPr>
        <w:t>infinite torture</w:t>
      </w:r>
      <w:r>
        <w:t xml:space="preserve">---a </w:t>
      </w:r>
      <w:r>
        <w:rPr>
          <w:u w:val="single"/>
        </w:rPr>
        <w:t>benevolent God</w:t>
      </w:r>
      <w:r>
        <w:t xml:space="preserve"> wouldn’t do that. </w:t>
      </w:r>
    </w:p>
    <w:p w14:paraId="1D13DB5D" w14:textId="77777777" w:rsidR="00F617F6" w:rsidRDefault="00F617F6" w:rsidP="00F617F6">
      <w:r>
        <w:t xml:space="preserve">Mike </w:t>
      </w:r>
      <w:r w:rsidRPr="00C72A96">
        <w:rPr>
          <w:rStyle w:val="Style13ptBold"/>
        </w:rPr>
        <w:t>Edwards 23</w:t>
      </w:r>
      <w:r>
        <w:t xml:space="preserve">. “Why Hell Can’t Be True!” 9/25/23. https://donewthreligion.medium.com/why-hell-cant-be-true-79ea1a4389d8. </w:t>
      </w:r>
    </w:p>
    <w:p w14:paraId="1DD33F87" w14:textId="77777777" w:rsidR="00F617F6" w:rsidRPr="00C72A96" w:rsidRDefault="00F617F6" w:rsidP="00F617F6">
      <w:pPr>
        <w:rPr>
          <w:sz w:val="16"/>
        </w:rPr>
      </w:pPr>
      <w:r w:rsidRPr="00C72A96">
        <w:rPr>
          <w:sz w:val="16"/>
        </w:rPr>
        <w:t>Hell is morally impossible</w:t>
      </w:r>
    </w:p>
    <w:p w14:paraId="4C38CF1F" w14:textId="77777777" w:rsidR="00F617F6" w:rsidRDefault="00F617F6" w:rsidP="00F617F6">
      <w:pPr>
        <w:rPr>
          <w:sz w:val="16"/>
        </w:rPr>
      </w:pPr>
      <w:r w:rsidRPr="00C72A96">
        <w:rPr>
          <w:sz w:val="16"/>
        </w:rPr>
        <w:t xml:space="preserve">Most who believe God exist agree God has given us moral intuitions to discern evil from good. We don’t need a Book to tell us that sexual abuse or murder is wrong. </w:t>
      </w:r>
      <w:r w:rsidRPr="00C72A96">
        <w:rPr>
          <w:rStyle w:val="StyleUnderline"/>
          <w:highlight w:val="cyan"/>
        </w:rPr>
        <w:t>God creating</w:t>
      </w:r>
      <w:r w:rsidRPr="00C72A96">
        <w:rPr>
          <w:sz w:val="16"/>
        </w:rPr>
        <w:t xml:space="preserve"> a literal </w:t>
      </w:r>
      <w:r w:rsidRPr="00C72A96">
        <w:rPr>
          <w:rStyle w:val="Emphasis"/>
          <w:highlight w:val="cyan"/>
        </w:rPr>
        <w:t>Hell</w:t>
      </w:r>
      <w:r w:rsidRPr="00C72A96">
        <w:rPr>
          <w:sz w:val="16"/>
        </w:rPr>
        <w:t xml:space="preserve"> where </w:t>
      </w:r>
      <w:r w:rsidRPr="00C72A96">
        <w:rPr>
          <w:rStyle w:val="StyleUnderline"/>
          <w:highlight w:val="cyan"/>
        </w:rPr>
        <w:t>people</w:t>
      </w:r>
      <w:r w:rsidRPr="00C72A96">
        <w:rPr>
          <w:rStyle w:val="StyleUnderline"/>
        </w:rPr>
        <w:t xml:space="preserve"> are </w:t>
      </w:r>
      <w:r w:rsidRPr="00C72A96">
        <w:rPr>
          <w:rStyle w:val="StyleUnderline"/>
          <w:highlight w:val="cyan"/>
        </w:rPr>
        <w:t xml:space="preserve">tortured for </w:t>
      </w:r>
      <w:r w:rsidRPr="00C72A96">
        <w:rPr>
          <w:rStyle w:val="Emphasis"/>
          <w:highlight w:val="cyan"/>
        </w:rPr>
        <w:t>billions of years</w:t>
      </w:r>
      <w:r w:rsidRPr="00C72A96">
        <w:rPr>
          <w:rStyle w:val="StyleUnderline"/>
          <w:highlight w:val="cyan"/>
        </w:rPr>
        <w:t xml:space="preserve"> for beliefs held</w:t>
      </w:r>
      <w:r w:rsidRPr="00C72A96">
        <w:rPr>
          <w:rStyle w:val="StyleUnderline"/>
        </w:rPr>
        <w:t xml:space="preserve"> a </w:t>
      </w:r>
      <w:r w:rsidRPr="00C72A96">
        <w:rPr>
          <w:rStyle w:val="Emphasis"/>
          <w:highlight w:val="cyan"/>
        </w:rPr>
        <w:t>short time</w:t>
      </w:r>
      <w:r w:rsidRPr="00C72A96">
        <w:rPr>
          <w:rStyle w:val="StyleUnderline"/>
        </w:rPr>
        <w:t xml:space="preserve"> here on earth </w:t>
      </w:r>
      <w:r w:rsidRPr="00C72A96">
        <w:rPr>
          <w:rStyle w:val="StyleUnderline"/>
          <w:highlight w:val="cyan"/>
        </w:rPr>
        <w:t xml:space="preserve">isn’t </w:t>
      </w:r>
      <w:r w:rsidRPr="00C72A96">
        <w:rPr>
          <w:rStyle w:val="Emphasis"/>
          <w:highlight w:val="cyan"/>
        </w:rPr>
        <w:t>morally possible</w:t>
      </w:r>
      <w:r w:rsidRPr="00C72A96">
        <w:rPr>
          <w:sz w:val="16"/>
        </w:rPr>
        <w:t>. We humans wouldn’t even create such a place or desti</w:t>
      </w:r>
      <w:r>
        <w:rPr>
          <w:sz w:val="16"/>
        </w:rPr>
        <w:t>un</w:t>
      </w:r>
      <w:r w:rsidRPr="00C72A96">
        <w:rPr>
          <w:sz w:val="16"/>
        </w:rPr>
        <w:t xml:space="preserve">nation for our enemies. If God’s goodness isn’t the same as human goodness, </w:t>
      </w:r>
      <w:r w:rsidRPr="00C72A96">
        <w:rPr>
          <w:rStyle w:val="StyleUnderline"/>
        </w:rPr>
        <w:t xml:space="preserve">God then sometimes </w:t>
      </w:r>
      <w:r w:rsidRPr="00C72A96">
        <w:rPr>
          <w:rStyle w:val="Emphasis"/>
        </w:rPr>
        <w:t>isn’t good</w:t>
      </w:r>
      <w:r w:rsidRPr="00C72A96">
        <w:rPr>
          <w:rStyle w:val="StyleUnderline"/>
        </w:rPr>
        <w:t xml:space="preserve">. </w:t>
      </w:r>
      <w:r w:rsidRPr="00C72A96">
        <w:rPr>
          <w:rStyle w:val="StyleUnderline"/>
          <w:highlight w:val="cyan"/>
        </w:rPr>
        <w:t>God</w:t>
      </w:r>
      <w:r w:rsidRPr="00C72A96">
        <w:rPr>
          <w:sz w:val="16"/>
        </w:rPr>
        <w:t xml:space="preserve"> or humans </w:t>
      </w:r>
      <w:r w:rsidRPr="00C72A96">
        <w:rPr>
          <w:rStyle w:val="StyleUnderline"/>
          <w:highlight w:val="cyan"/>
        </w:rPr>
        <w:t>can’t</w:t>
      </w:r>
      <w:r w:rsidRPr="00C72A96">
        <w:rPr>
          <w:rStyle w:val="StyleUnderline"/>
        </w:rPr>
        <w:t xml:space="preserve"> possibly </w:t>
      </w:r>
      <w:r w:rsidRPr="00C72A96">
        <w:rPr>
          <w:rStyle w:val="StyleUnderline"/>
          <w:highlight w:val="cyan"/>
        </w:rPr>
        <w:t xml:space="preserve">be </w:t>
      </w:r>
      <w:r w:rsidRPr="00C72A96">
        <w:rPr>
          <w:rStyle w:val="Emphasis"/>
          <w:highlight w:val="cyan"/>
        </w:rPr>
        <w:t>happy</w:t>
      </w:r>
      <w:r w:rsidRPr="00C72A96">
        <w:rPr>
          <w:sz w:val="16"/>
        </w:rPr>
        <w:t xml:space="preserve"> in heaven </w:t>
      </w:r>
      <w:r w:rsidRPr="00C72A96">
        <w:rPr>
          <w:rStyle w:val="StyleUnderline"/>
          <w:highlight w:val="cyan"/>
        </w:rPr>
        <w:t>if</w:t>
      </w:r>
      <w:r w:rsidRPr="00C72A96">
        <w:rPr>
          <w:rStyle w:val="StyleUnderline"/>
        </w:rPr>
        <w:t xml:space="preserve"> loved </w:t>
      </w:r>
      <w:r w:rsidRPr="00C72A96">
        <w:rPr>
          <w:rStyle w:val="StyleUnderline"/>
          <w:highlight w:val="cyan"/>
        </w:rPr>
        <w:t>ones are</w:t>
      </w:r>
      <w:r w:rsidRPr="00C72A96">
        <w:rPr>
          <w:rStyle w:val="StyleUnderline"/>
        </w:rPr>
        <w:t xml:space="preserve"> being </w:t>
      </w:r>
      <w:r w:rsidRPr="00C72A96">
        <w:rPr>
          <w:rStyle w:val="Emphasis"/>
          <w:highlight w:val="cyan"/>
        </w:rPr>
        <w:t>tormented</w:t>
      </w:r>
      <w:r w:rsidRPr="00C72A96">
        <w:rPr>
          <w:rStyle w:val="StyleUnderline"/>
        </w:rPr>
        <w:t xml:space="preserve"> after </w:t>
      </w:r>
      <w:r w:rsidRPr="00C72A96">
        <w:rPr>
          <w:rStyle w:val="Emphasis"/>
        </w:rPr>
        <w:t>death</w:t>
      </w:r>
      <w:r w:rsidRPr="00C72A96">
        <w:rPr>
          <w:rStyle w:val="StyleUnderline"/>
        </w:rPr>
        <w:t xml:space="preserve"> day after day</w:t>
      </w:r>
      <w:r w:rsidRPr="00C72A96">
        <w:rPr>
          <w:sz w:val="16"/>
        </w:rPr>
        <w:t>. If God supposedly has such control over happiness, why not use the same power over rebelliousness?</w:t>
      </w:r>
    </w:p>
    <w:p w14:paraId="3A6EB121" w14:textId="77777777" w:rsidR="00F617F6" w:rsidRPr="005D388F" w:rsidRDefault="00F617F6" w:rsidP="00F617F6"/>
    <w:p w14:paraId="17A35FB5" w14:textId="001D1AB3" w:rsidR="00674613" w:rsidRDefault="00980422" w:rsidP="00980422">
      <w:pPr>
        <w:pStyle w:val="Heading1"/>
      </w:pPr>
      <w:r>
        <w:t>2NR---Finals---ADA</w:t>
      </w:r>
    </w:p>
    <w:p w14:paraId="119235DA" w14:textId="563F5420" w:rsidR="00724097" w:rsidRPr="00724097" w:rsidRDefault="00724097" w:rsidP="00724097">
      <w:pPr>
        <w:pStyle w:val="Heading2"/>
      </w:pPr>
      <w:r>
        <w:t>DA---Midterms</w:t>
      </w:r>
    </w:p>
    <w:p w14:paraId="041B792A" w14:textId="77777777" w:rsidR="00980422" w:rsidRDefault="00980422" w:rsidP="00980422">
      <w:pPr>
        <w:pStyle w:val="Heading3"/>
      </w:pPr>
      <w:r>
        <w:t>U---Thumpers---AT: Iran---2NC</w:t>
      </w:r>
    </w:p>
    <w:p w14:paraId="2D03ED37" w14:textId="77777777" w:rsidR="00980422" w:rsidRDefault="00980422" w:rsidP="00980422">
      <w:pPr>
        <w:pStyle w:val="Heading4"/>
      </w:pPr>
      <w:r>
        <w:t xml:space="preserve">Iran doesn’t matter---domestic economic issues </w:t>
      </w:r>
      <w:r w:rsidRPr="009A5C40">
        <w:rPr>
          <w:u w:val="single"/>
        </w:rPr>
        <w:t>far outweigh</w:t>
      </w:r>
      <w:r>
        <w:t xml:space="preserve"> foreign affairs.</w:t>
      </w:r>
    </w:p>
    <w:p w14:paraId="0AB03039" w14:textId="77777777" w:rsidR="00980422" w:rsidRPr="009A5C40" w:rsidRDefault="00980422" w:rsidP="00980422">
      <w:r w:rsidRPr="009A5C40">
        <w:rPr>
          <w:rStyle w:val="Style13ptBold"/>
        </w:rPr>
        <w:t xml:space="preserve">Economist ’3-3 </w:t>
      </w:r>
      <w:r>
        <w:t>[The Economist; 2026; "Donald Trump bets big on the Iran war," https://www.economist.com/united-states/2026/03/03/donald-trump-bets-big-on-the-iran-war]</w:t>
      </w:r>
    </w:p>
    <w:p w14:paraId="2436BAFF" w14:textId="77777777" w:rsidR="00980422" w:rsidRPr="009A5C40" w:rsidRDefault="00980422" w:rsidP="00980422">
      <w:pPr>
        <w:rPr>
          <w:sz w:val="16"/>
        </w:rPr>
      </w:pPr>
      <w:r w:rsidRPr="009A5C40">
        <w:rPr>
          <w:rStyle w:val="StyleUnderline"/>
        </w:rPr>
        <w:t>Even</w:t>
      </w:r>
      <w:r w:rsidRPr="009A5C40">
        <w:rPr>
          <w:sz w:val="16"/>
        </w:rPr>
        <w:t xml:space="preserve"> what the White House might describe as </w:t>
      </w:r>
      <w:r w:rsidRPr="009A5C40">
        <w:rPr>
          <w:rStyle w:val="Emphasis"/>
        </w:rPr>
        <w:t>victory</w:t>
      </w:r>
      <w:r w:rsidRPr="009A5C40">
        <w:rPr>
          <w:rStyle w:val="StyleUnderline"/>
        </w:rPr>
        <w:t xml:space="preserve"> in </w:t>
      </w:r>
      <w:r w:rsidRPr="009A5C40">
        <w:rPr>
          <w:rStyle w:val="Emphasis"/>
          <w:highlight w:val="cyan"/>
        </w:rPr>
        <w:t>Iran</w:t>
      </w:r>
      <w:r w:rsidRPr="009A5C40">
        <w:rPr>
          <w:rStyle w:val="StyleUnderline"/>
        </w:rPr>
        <w:t xml:space="preserve"> would be </w:t>
      </w:r>
      <w:r w:rsidRPr="009A5C40">
        <w:rPr>
          <w:rStyle w:val="StyleUnderline"/>
          <w:highlight w:val="cyan"/>
        </w:rPr>
        <w:t xml:space="preserve">unlikely to </w:t>
      </w:r>
      <w:r w:rsidRPr="009A5C40">
        <w:rPr>
          <w:rStyle w:val="Emphasis"/>
          <w:highlight w:val="cyan"/>
        </w:rPr>
        <w:t>boost</w:t>
      </w:r>
      <w:r w:rsidRPr="009A5C40">
        <w:rPr>
          <w:rStyle w:val="StyleUnderline"/>
        </w:rPr>
        <w:t xml:space="preserve"> his </w:t>
      </w:r>
      <w:r w:rsidRPr="009A5C40">
        <w:rPr>
          <w:rStyle w:val="StyleUnderline"/>
          <w:highlight w:val="cyan"/>
        </w:rPr>
        <w:t>standing</w:t>
      </w:r>
      <w:r w:rsidRPr="009A5C40">
        <w:rPr>
          <w:rStyle w:val="StyleUnderline"/>
        </w:rPr>
        <w:t xml:space="preserve"> at home by </w:t>
      </w:r>
      <w:r w:rsidRPr="009A5C40">
        <w:rPr>
          <w:rStyle w:val="Emphasis"/>
        </w:rPr>
        <w:t>much</w:t>
      </w:r>
      <w:r w:rsidRPr="009A5C40">
        <w:rPr>
          <w:sz w:val="16"/>
        </w:rPr>
        <w:t xml:space="preserve">. Mr </w:t>
      </w:r>
      <w:r w:rsidRPr="009A5C40">
        <w:rPr>
          <w:rStyle w:val="StyleUnderline"/>
          <w:highlight w:val="cyan"/>
        </w:rPr>
        <w:t xml:space="preserve">Trump saw </w:t>
      </w:r>
      <w:r w:rsidRPr="009A5C40">
        <w:rPr>
          <w:rStyle w:val="Emphasis"/>
          <w:highlight w:val="cyan"/>
        </w:rPr>
        <w:t>no</w:t>
      </w:r>
      <w:r w:rsidRPr="009A5C40">
        <w:rPr>
          <w:rStyle w:val="Emphasis"/>
        </w:rPr>
        <w:t xml:space="preserve"> significant</w:t>
      </w:r>
      <w:r w:rsidRPr="009A5C40">
        <w:rPr>
          <w:rStyle w:val="StyleUnderline"/>
        </w:rPr>
        <w:t xml:space="preserve"> or </w:t>
      </w:r>
      <w:r w:rsidRPr="009A5C40">
        <w:rPr>
          <w:rStyle w:val="Emphasis"/>
        </w:rPr>
        <w:t>lasting</w:t>
      </w:r>
      <w:r w:rsidRPr="009A5C40">
        <w:rPr>
          <w:rStyle w:val="StyleUnderline"/>
        </w:rPr>
        <w:t xml:space="preserve"> </w:t>
      </w:r>
      <w:r w:rsidRPr="009A5C40">
        <w:rPr>
          <w:rStyle w:val="StyleUnderline"/>
          <w:highlight w:val="cyan"/>
        </w:rPr>
        <w:t>bump</w:t>
      </w:r>
      <w:r w:rsidRPr="009A5C40">
        <w:rPr>
          <w:rStyle w:val="StyleUnderline"/>
        </w:rPr>
        <w:t xml:space="preserve"> in popularity </w:t>
      </w:r>
      <w:r w:rsidRPr="009A5C40">
        <w:rPr>
          <w:rStyle w:val="StyleUnderline"/>
          <w:highlight w:val="cyan"/>
        </w:rPr>
        <w:t>after</w:t>
      </w:r>
      <w:r w:rsidRPr="009A5C40">
        <w:rPr>
          <w:sz w:val="16"/>
        </w:rPr>
        <w:t xml:space="preserve"> his </w:t>
      </w:r>
      <w:r w:rsidRPr="009A5C40">
        <w:rPr>
          <w:rStyle w:val="StyleUnderline"/>
          <w:highlight w:val="cyan"/>
        </w:rPr>
        <w:t xml:space="preserve">strikes on Iran’s </w:t>
      </w:r>
      <w:r w:rsidRPr="009A5C40">
        <w:rPr>
          <w:rStyle w:val="Emphasis"/>
          <w:highlight w:val="cyan"/>
        </w:rPr>
        <w:t>nuclear</w:t>
      </w:r>
      <w:r w:rsidRPr="009A5C40">
        <w:rPr>
          <w:rStyle w:val="StyleUnderline"/>
          <w:highlight w:val="cyan"/>
        </w:rPr>
        <w:t xml:space="preserve"> sites</w:t>
      </w:r>
      <w:r w:rsidRPr="009A5C40">
        <w:rPr>
          <w:sz w:val="16"/>
        </w:rPr>
        <w:t xml:space="preserve"> last June, which he hailed as a “spectacular military success”, </w:t>
      </w:r>
      <w:r w:rsidRPr="009A5C40">
        <w:rPr>
          <w:rStyle w:val="StyleUnderline"/>
          <w:highlight w:val="cyan"/>
        </w:rPr>
        <w:t>or</w:t>
      </w:r>
      <w:r w:rsidRPr="009A5C40">
        <w:rPr>
          <w:sz w:val="16"/>
        </w:rPr>
        <w:t xml:space="preserve"> after his operation in </w:t>
      </w:r>
      <w:r w:rsidRPr="009A5C40">
        <w:rPr>
          <w:rStyle w:val="Emphasis"/>
          <w:highlight w:val="cyan"/>
        </w:rPr>
        <w:t>Venezuela</w:t>
      </w:r>
      <w:r w:rsidRPr="009A5C40">
        <w:rPr>
          <w:sz w:val="16"/>
        </w:rPr>
        <w:t xml:space="preserve">. </w:t>
      </w:r>
      <w:r w:rsidRPr="009A5C40">
        <w:rPr>
          <w:rStyle w:val="StyleUnderline"/>
          <w:highlight w:val="cyan"/>
        </w:rPr>
        <w:t xml:space="preserve">For </w:t>
      </w:r>
      <w:r w:rsidRPr="009A5C40">
        <w:rPr>
          <w:rStyle w:val="Emphasis"/>
          <w:highlight w:val="cyan"/>
        </w:rPr>
        <w:t>most</w:t>
      </w:r>
      <w:r w:rsidRPr="009A5C40">
        <w:rPr>
          <w:rStyle w:val="Emphasis"/>
        </w:rPr>
        <w:t xml:space="preserve"> Americans</w:t>
      </w:r>
      <w:r w:rsidRPr="009A5C40">
        <w:rPr>
          <w:rStyle w:val="StyleUnderline"/>
        </w:rPr>
        <w:t xml:space="preserve">, </w:t>
      </w:r>
      <w:r w:rsidRPr="009A5C40">
        <w:rPr>
          <w:rStyle w:val="StyleUnderline"/>
          <w:highlight w:val="cyan"/>
        </w:rPr>
        <w:t xml:space="preserve">foreign policy is </w:t>
      </w:r>
      <w:r w:rsidRPr="009A5C40">
        <w:rPr>
          <w:rStyle w:val="Emphasis"/>
          <w:highlight w:val="cyan"/>
        </w:rPr>
        <w:t>not</w:t>
      </w:r>
      <w:r w:rsidRPr="009A5C40">
        <w:rPr>
          <w:sz w:val="16"/>
        </w:rPr>
        <w:t xml:space="preserve"> a </w:t>
      </w:r>
      <w:r w:rsidRPr="009A5C40">
        <w:rPr>
          <w:rStyle w:val="Emphasis"/>
          <w:highlight w:val="cyan"/>
        </w:rPr>
        <w:t>pressing</w:t>
      </w:r>
      <w:r w:rsidRPr="009A5C40">
        <w:rPr>
          <w:sz w:val="16"/>
        </w:rPr>
        <w:t xml:space="preserve"> concern. In fact, an Economist/YouGov poll taken in January found that a </w:t>
      </w:r>
      <w:r w:rsidRPr="009A5C40">
        <w:rPr>
          <w:rStyle w:val="StyleUnderline"/>
        </w:rPr>
        <w:t xml:space="preserve">plurality of </w:t>
      </w:r>
      <w:r w:rsidRPr="009A5C40">
        <w:rPr>
          <w:rStyle w:val="StyleUnderline"/>
          <w:highlight w:val="cyan"/>
        </w:rPr>
        <w:t>Americans</w:t>
      </w:r>
      <w:r w:rsidRPr="009A5C40">
        <w:rPr>
          <w:rStyle w:val="StyleUnderline"/>
        </w:rPr>
        <w:t xml:space="preserve"> would </w:t>
      </w:r>
      <w:r w:rsidRPr="009A5C40">
        <w:rPr>
          <w:rStyle w:val="Emphasis"/>
          <w:highlight w:val="cyan"/>
        </w:rPr>
        <w:t>prefer</w:t>
      </w:r>
      <w:r w:rsidRPr="009A5C40">
        <w:rPr>
          <w:sz w:val="16"/>
        </w:rPr>
        <w:t xml:space="preserve"> Mr </w:t>
      </w:r>
      <w:r w:rsidRPr="009A5C40">
        <w:rPr>
          <w:rStyle w:val="StyleUnderline"/>
          <w:highlight w:val="cyan"/>
        </w:rPr>
        <w:t>Trump</w:t>
      </w:r>
      <w:r w:rsidRPr="009A5C40">
        <w:rPr>
          <w:sz w:val="16"/>
        </w:rPr>
        <w:t xml:space="preserve"> to </w:t>
      </w:r>
      <w:r w:rsidRPr="009A5C40">
        <w:rPr>
          <w:rStyle w:val="StyleUnderline"/>
          <w:highlight w:val="cyan"/>
        </w:rPr>
        <w:t xml:space="preserve">spend </w:t>
      </w:r>
      <w:r w:rsidRPr="009A5C40">
        <w:rPr>
          <w:rStyle w:val="Emphasis"/>
          <w:highlight w:val="cyan"/>
        </w:rPr>
        <w:t>less</w:t>
      </w:r>
      <w:r w:rsidRPr="009A5C40">
        <w:rPr>
          <w:rStyle w:val="StyleUnderline"/>
          <w:highlight w:val="cyan"/>
        </w:rPr>
        <w:t xml:space="preserve"> time on it and more on domestic</w:t>
      </w:r>
      <w:r w:rsidRPr="009A5C40">
        <w:rPr>
          <w:rStyle w:val="StyleUnderline"/>
        </w:rPr>
        <w:t xml:space="preserve"> issues, especially</w:t>
      </w:r>
      <w:r w:rsidRPr="009A5C40">
        <w:rPr>
          <w:sz w:val="16"/>
        </w:rPr>
        <w:t xml:space="preserve"> the </w:t>
      </w:r>
      <w:r w:rsidRPr="009A5C40">
        <w:rPr>
          <w:rStyle w:val="Emphasis"/>
          <w:highlight w:val="cyan"/>
        </w:rPr>
        <w:t>econ</w:t>
      </w:r>
      <w:r w:rsidRPr="009A5C40">
        <w:rPr>
          <w:rStyle w:val="StyleUnderline"/>
        </w:rPr>
        <w:t>omy</w:t>
      </w:r>
      <w:r w:rsidRPr="009A5C40">
        <w:rPr>
          <w:sz w:val="16"/>
        </w:rPr>
        <w:t>.</w:t>
      </w:r>
    </w:p>
    <w:p w14:paraId="62B09CA1" w14:textId="77777777" w:rsidR="00980422" w:rsidRPr="009A5C40" w:rsidRDefault="00980422" w:rsidP="00980422">
      <w:pPr>
        <w:rPr>
          <w:sz w:val="16"/>
        </w:rPr>
      </w:pPr>
    </w:p>
    <w:p w14:paraId="2C75BE15" w14:textId="77777777" w:rsidR="00980422" w:rsidRDefault="00980422" w:rsidP="00980422">
      <w:pPr>
        <w:pStyle w:val="Heading4"/>
      </w:pPr>
      <w:r>
        <w:t xml:space="preserve">To the extent it matters, it’s because Dems can leverage it to attack Trump on </w:t>
      </w:r>
      <w:r w:rsidRPr="00430C08">
        <w:rPr>
          <w:u w:val="single"/>
        </w:rPr>
        <w:t>affordability</w:t>
      </w:r>
      <w:r>
        <w:t>---which is neg link uniqueness!</w:t>
      </w:r>
    </w:p>
    <w:p w14:paraId="3C09ED31" w14:textId="77777777" w:rsidR="00980422" w:rsidRPr="003D341F" w:rsidRDefault="00980422" w:rsidP="00980422">
      <w:r w:rsidRPr="003D341F">
        <w:rPr>
          <w:rStyle w:val="Style13ptBold"/>
        </w:rPr>
        <w:t xml:space="preserve">Burns ’3-4 </w:t>
      </w:r>
      <w:r>
        <w:t>[Max; 2026; veteran Democratic strategist and founder of Third Degree Strategies; The Hill, "So much for affordability: Trump’s war with Iran exposes the deceit of ‘America First’," https://thehill.com/opinion/campaign/5765317-trump-iran-war-affordability-crisis/]</w:t>
      </w:r>
    </w:p>
    <w:p w14:paraId="63DD482A" w14:textId="77777777" w:rsidR="00980422" w:rsidRPr="003D341F" w:rsidRDefault="00980422" w:rsidP="00980422">
      <w:pPr>
        <w:rPr>
          <w:sz w:val="16"/>
        </w:rPr>
      </w:pPr>
      <w:r w:rsidRPr="003D341F">
        <w:rPr>
          <w:rStyle w:val="Emphasis"/>
          <w:highlight w:val="cyan"/>
        </w:rPr>
        <w:t>Dem</w:t>
      </w:r>
      <w:r w:rsidRPr="003D341F">
        <w:rPr>
          <w:rStyle w:val="StyleUnderline"/>
        </w:rPr>
        <w:t>ocrat</w:t>
      </w:r>
      <w:r w:rsidRPr="003D341F">
        <w:rPr>
          <w:rStyle w:val="Emphasis"/>
          <w:highlight w:val="cyan"/>
        </w:rPr>
        <w:t>s</w:t>
      </w:r>
      <w:r w:rsidRPr="003D341F">
        <w:rPr>
          <w:rStyle w:val="StyleUnderline"/>
          <w:highlight w:val="cyan"/>
        </w:rPr>
        <w:t xml:space="preserve"> must</w:t>
      </w:r>
      <w:r w:rsidRPr="003D341F">
        <w:rPr>
          <w:sz w:val="16"/>
        </w:rPr>
        <w:t xml:space="preserve"> follow Gallego’s lead in </w:t>
      </w:r>
      <w:r w:rsidRPr="003D341F">
        <w:rPr>
          <w:rStyle w:val="Emphasis"/>
          <w:highlight w:val="cyan"/>
        </w:rPr>
        <w:t>turn</w:t>
      </w:r>
      <w:r w:rsidRPr="003D341F">
        <w:rPr>
          <w:sz w:val="16"/>
        </w:rPr>
        <w:t xml:space="preserve">ing </w:t>
      </w:r>
      <w:r w:rsidRPr="003D341F">
        <w:rPr>
          <w:rStyle w:val="StyleUnderline"/>
          <w:highlight w:val="cyan"/>
        </w:rPr>
        <w:t>a</w:t>
      </w:r>
      <w:r w:rsidRPr="003D341F">
        <w:rPr>
          <w:sz w:val="16"/>
        </w:rPr>
        <w:t xml:space="preserve">n abstract, purposeless </w:t>
      </w:r>
      <w:r w:rsidRPr="003D341F">
        <w:rPr>
          <w:rStyle w:val="StyleUnderline"/>
          <w:highlight w:val="cyan"/>
        </w:rPr>
        <w:t xml:space="preserve">foreign </w:t>
      </w:r>
      <w:r w:rsidRPr="003D341F">
        <w:rPr>
          <w:rStyle w:val="Emphasis"/>
          <w:highlight w:val="cyan"/>
        </w:rPr>
        <w:t>war</w:t>
      </w:r>
      <w:r w:rsidRPr="003D341F">
        <w:rPr>
          <w:rStyle w:val="StyleUnderline"/>
          <w:highlight w:val="cyan"/>
        </w:rPr>
        <w:t xml:space="preserve"> into a </w:t>
      </w:r>
      <w:r w:rsidRPr="003D341F">
        <w:rPr>
          <w:rStyle w:val="Emphasis"/>
          <w:highlight w:val="cyan"/>
        </w:rPr>
        <w:t>clear</w:t>
      </w:r>
      <w:r w:rsidRPr="003D341F">
        <w:rPr>
          <w:rStyle w:val="StyleUnderline"/>
        </w:rPr>
        <w:t xml:space="preserve">ly defined </w:t>
      </w:r>
      <w:r w:rsidRPr="003D341F">
        <w:rPr>
          <w:rStyle w:val="Emphasis"/>
          <w:highlight w:val="cyan"/>
        </w:rPr>
        <w:t>kitchen table</w:t>
      </w:r>
      <w:r w:rsidRPr="003D341F">
        <w:rPr>
          <w:rStyle w:val="StyleUnderline"/>
          <w:highlight w:val="cyan"/>
        </w:rPr>
        <w:t xml:space="preserve"> issue</w:t>
      </w:r>
      <w:r w:rsidRPr="003D341F">
        <w:rPr>
          <w:rStyle w:val="StyleUnderline"/>
        </w:rPr>
        <w:t xml:space="preserve"> that resonates with voters across the</w:t>
      </w:r>
      <w:r w:rsidRPr="003D341F">
        <w:rPr>
          <w:sz w:val="16"/>
        </w:rPr>
        <w:t xml:space="preserve"> political </w:t>
      </w:r>
      <w:r w:rsidRPr="003D341F">
        <w:rPr>
          <w:rStyle w:val="StyleUnderline"/>
        </w:rPr>
        <w:t xml:space="preserve">spectrum. </w:t>
      </w:r>
      <w:r w:rsidRPr="003D341F">
        <w:rPr>
          <w:rStyle w:val="Emphasis"/>
          <w:highlight w:val="cyan"/>
        </w:rPr>
        <w:t>Affordability</w:t>
      </w:r>
      <w:r w:rsidRPr="003D341F">
        <w:rPr>
          <w:rStyle w:val="StyleUnderline"/>
          <w:highlight w:val="cyan"/>
        </w:rPr>
        <w:t xml:space="preserve"> is</w:t>
      </w:r>
      <w:r w:rsidRPr="003D341F">
        <w:rPr>
          <w:rStyle w:val="StyleUnderline"/>
        </w:rPr>
        <w:t xml:space="preserve"> </w:t>
      </w:r>
      <w:r w:rsidRPr="003D341F">
        <w:rPr>
          <w:rStyle w:val="Emphasis"/>
        </w:rPr>
        <w:t xml:space="preserve">the </w:t>
      </w:r>
      <w:r w:rsidRPr="003D341F">
        <w:rPr>
          <w:rStyle w:val="Emphasis"/>
          <w:highlight w:val="cyan"/>
        </w:rPr>
        <w:t>key</w:t>
      </w:r>
      <w:r w:rsidRPr="003D341F">
        <w:rPr>
          <w:rStyle w:val="StyleUnderline"/>
        </w:rPr>
        <w:t xml:space="preserve"> to that</w:t>
      </w:r>
      <w:r w:rsidRPr="003D341F">
        <w:rPr>
          <w:sz w:val="16"/>
        </w:rPr>
        <w:t xml:space="preserve"> conversation, </w:t>
      </w:r>
      <w:r w:rsidRPr="003D341F">
        <w:rPr>
          <w:rStyle w:val="StyleUnderline"/>
        </w:rPr>
        <w:t xml:space="preserve">and </w:t>
      </w:r>
      <w:r w:rsidRPr="003D341F">
        <w:rPr>
          <w:rStyle w:val="StyleUnderline"/>
          <w:highlight w:val="cyan"/>
        </w:rPr>
        <w:t>it’s how</w:t>
      </w:r>
      <w:r w:rsidRPr="003D341F">
        <w:rPr>
          <w:rStyle w:val="StyleUnderline"/>
        </w:rPr>
        <w:t xml:space="preserve"> </w:t>
      </w:r>
      <w:r w:rsidRPr="003D341F">
        <w:rPr>
          <w:rStyle w:val="Emphasis"/>
          <w:highlight w:val="cyan"/>
        </w:rPr>
        <w:t>Dem</w:t>
      </w:r>
      <w:r w:rsidRPr="003D341F">
        <w:rPr>
          <w:rStyle w:val="StyleUnderline"/>
        </w:rPr>
        <w:t>ocrat</w:t>
      </w:r>
      <w:r w:rsidRPr="003D341F">
        <w:rPr>
          <w:rStyle w:val="Emphasis"/>
          <w:highlight w:val="cyan"/>
        </w:rPr>
        <w:t>s</w:t>
      </w:r>
      <w:r w:rsidRPr="003D341F">
        <w:rPr>
          <w:rStyle w:val="StyleUnderline"/>
          <w:highlight w:val="cyan"/>
        </w:rPr>
        <w:t xml:space="preserve"> will </w:t>
      </w:r>
      <w:r w:rsidRPr="003D341F">
        <w:rPr>
          <w:rStyle w:val="Emphasis"/>
          <w:highlight w:val="cyan"/>
        </w:rPr>
        <w:t>unlock</w:t>
      </w:r>
      <w:r w:rsidRPr="003D341F">
        <w:rPr>
          <w:rStyle w:val="StyleUnderline"/>
          <w:highlight w:val="cyan"/>
        </w:rPr>
        <w:t xml:space="preserve"> voter </w:t>
      </w:r>
      <w:r w:rsidRPr="003D341F">
        <w:rPr>
          <w:rStyle w:val="Emphasis"/>
          <w:highlight w:val="cyan"/>
        </w:rPr>
        <w:t>anger</w:t>
      </w:r>
      <w:r w:rsidRPr="003D341F">
        <w:rPr>
          <w:rStyle w:val="StyleUnderline"/>
          <w:highlight w:val="cyan"/>
        </w:rPr>
        <w:t xml:space="preserve"> in</w:t>
      </w:r>
      <w:r w:rsidRPr="003D341F">
        <w:rPr>
          <w:sz w:val="16"/>
        </w:rPr>
        <w:t xml:space="preserve"> the run-up to </w:t>
      </w:r>
      <w:r w:rsidRPr="003D341F">
        <w:rPr>
          <w:rStyle w:val="StyleUnderline"/>
        </w:rPr>
        <w:t>this year’s</w:t>
      </w:r>
      <w:r w:rsidRPr="003D341F">
        <w:rPr>
          <w:sz w:val="16"/>
        </w:rPr>
        <w:t xml:space="preserve"> consequential </w:t>
      </w:r>
      <w:r w:rsidRPr="003D341F">
        <w:rPr>
          <w:rStyle w:val="Emphasis"/>
          <w:highlight w:val="cyan"/>
        </w:rPr>
        <w:t>midterms</w:t>
      </w:r>
      <w:r w:rsidRPr="003D341F">
        <w:rPr>
          <w:sz w:val="16"/>
        </w:rPr>
        <w:t xml:space="preserve">. </w:t>
      </w:r>
    </w:p>
    <w:p w14:paraId="4D34F803" w14:textId="77777777" w:rsidR="00980422" w:rsidRPr="00980422" w:rsidRDefault="00980422" w:rsidP="00980422"/>
    <w:p w14:paraId="4E5F8001" w14:textId="77777777" w:rsidR="00674613" w:rsidRDefault="00674613" w:rsidP="004529CF">
      <w:pPr>
        <w:rPr>
          <w:sz w:val="16"/>
        </w:rPr>
      </w:pPr>
    </w:p>
    <w:sectPr w:rsidR="006746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8549D" w14:textId="77777777" w:rsidR="00252028" w:rsidRDefault="00252028" w:rsidP="00066D2C">
      <w:pPr>
        <w:spacing w:after="0" w:line="240" w:lineRule="auto"/>
      </w:pPr>
      <w:r>
        <w:separator/>
      </w:r>
    </w:p>
  </w:endnote>
  <w:endnote w:type="continuationSeparator" w:id="0">
    <w:p w14:paraId="789DE947" w14:textId="77777777" w:rsidR="00252028" w:rsidRDefault="0025202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874C4" w14:textId="77777777" w:rsidR="00252028" w:rsidRDefault="00252028" w:rsidP="00066D2C">
      <w:pPr>
        <w:spacing w:after="0" w:line="240" w:lineRule="auto"/>
      </w:pPr>
      <w:r>
        <w:separator/>
      </w:r>
    </w:p>
  </w:footnote>
  <w:footnote w:type="continuationSeparator" w:id="0">
    <w:p w14:paraId="3C3F60CC" w14:textId="77777777" w:rsidR="00252028" w:rsidRDefault="0025202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C73868"/>
    <w:multiLevelType w:val="hybridMultilevel"/>
    <w:tmpl w:val="E2B612E2"/>
    <w:lvl w:ilvl="0" w:tplc="5EB6F788">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AE03E2"/>
    <w:multiLevelType w:val="hybridMultilevel"/>
    <w:tmpl w:val="8CBC7C50"/>
    <w:lvl w:ilvl="0" w:tplc="3EDCF0A4">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DE0FA7"/>
    <w:multiLevelType w:val="hybridMultilevel"/>
    <w:tmpl w:val="AE906F42"/>
    <w:lvl w:ilvl="0" w:tplc="D16463B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D63066"/>
    <w:multiLevelType w:val="hybridMultilevel"/>
    <w:tmpl w:val="6E84307E"/>
    <w:lvl w:ilvl="0" w:tplc="F5D47C06">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CF54CB"/>
    <w:multiLevelType w:val="hybridMultilevel"/>
    <w:tmpl w:val="0C30D7E8"/>
    <w:lvl w:ilvl="0" w:tplc="9656F06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A4694E"/>
    <w:multiLevelType w:val="hybridMultilevel"/>
    <w:tmpl w:val="B1C69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67370C6"/>
    <w:multiLevelType w:val="hybridMultilevel"/>
    <w:tmpl w:val="B85411F2"/>
    <w:lvl w:ilvl="0" w:tplc="DD0A5CC0">
      <w:start w:val="5"/>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4E7586"/>
    <w:multiLevelType w:val="hybridMultilevel"/>
    <w:tmpl w:val="D0DC45C6"/>
    <w:lvl w:ilvl="0" w:tplc="D2967674">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9C01F1"/>
    <w:multiLevelType w:val="hybridMultilevel"/>
    <w:tmpl w:val="5080A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C41AC2"/>
    <w:multiLevelType w:val="hybridMultilevel"/>
    <w:tmpl w:val="8FE4A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4A46D3"/>
    <w:multiLevelType w:val="hybridMultilevel"/>
    <w:tmpl w:val="8D741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234005"/>
    <w:multiLevelType w:val="multilevel"/>
    <w:tmpl w:val="86B6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4D43C96"/>
    <w:multiLevelType w:val="hybridMultilevel"/>
    <w:tmpl w:val="B31A9AB8"/>
    <w:lvl w:ilvl="0" w:tplc="388845E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075396020">
    <w:abstractNumId w:val="29"/>
  </w:num>
  <w:num w:numId="46" w16cid:durableId="1369572531">
    <w:abstractNumId w:val="28"/>
  </w:num>
  <w:num w:numId="47" w16cid:durableId="59520522">
    <w:abstractNumId w:val="24"/>
  </w:num>
  <w:num w:numId="48" w16cid:durableId="907233279">
    <w:abstractNumId w:val="18"/>
  </w:num>
  <w:num w:numId="49" w16cid:durableId="1407000406">
    <w:abstractNumId w:val="23"/>
  </w:num>
  <w:num w:numId="50" w16cid:durableId="2066951161">
    <w:abstractNumId w:val="12"/>
  </w:num>
  <w:num w:numId="51" w16cid:durableId="2096709827">
    <w:abstractNumId w:val="20"/>
  </w:num>
  <w:num w:numId="52" w16cid:durableId="721175562">
    <w:abstractNumId w:val="19"/>
  </w:num>
  <w:num w:numId="53" w16cid:durableId="360671164">
    <w:abstractNumId w:val="26"/>
  </w:num>
  <w:num w:numId="54" w16cid:durableId="1206911928">
    <w:abstractNumId w:val="25"/>
  </w:num>
  <w:num w:numId="55" w16cid:durableId="644624853">
    <w:abstractNumId w:val="27"/>
  </w:num>
  <w:num w:numId="56" w16cid:durableId="1049377335">
    <w:abstractNumId w:val="32"/>
  </w:num>
  <w:num w:numId="57" w16cid:durableId="868302747">
    <w:abstractNumId w:val="16"/>
  </w:num>
  <w:num w:numId="58" w16cid:durableId="1255237927">
    <w:abstractNumId w:val="21"/>
  </w:num>
  <w:num w:numId="59" w16cid:durableId="1978023661">
    <w:abstractNumId w:val="31"/>
  </w:num>
  <w:num w:numId="60" w16cid:durableId="1722971490">
    <w:abstractNumId w:val="30"/>
  </w:num>
  <w:num w:numId="61" w16cid:durableId="118963314">
    <w:abstractNumId w:val="17"/>
  </w:num>
  <w:num w:numId="62" w16cid:durableId="380402327">
    <w:abstractNumId w:val="15"/>
  </w:num>
  <w:num w:numId="63" w16cid:durableId="3724670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91970518512"/>
    <w:docVar w:name="VerbatimVersion" w:val="6.0.0"/>
    <w:docVar w:name="WordVersion" w:val="16.0"/>
  </w:docVars>
  <w:rsids>
    <w:rsidRoot w:val="00DC2011"/>
    <w:rsid w:val="00001C7E"/>
    <w:rsid w:val="0000487C"/>
    <w:rsid w:val="00011FEF"/>
    <w:rsid w:val="00013C8B"/>
    <w:rsid w:val="00021D1C"/>
    <w:rsid w:val="00023AEF"/>
    <w:rsid w:val="000250CA"/>
    <w:rsid w:val="00032119"/>
    <w:rsid w:val="000427BD"/>
    <w:rsid w:val="00043C82"/>
    <w:rsid w:val="000460EF"/>
    <w:rsid w:val="00050713"/>
    <w:rsid w:val="00053D0F"/>
    <w:rsid w:val="00056966"/>
    <w:rsid w:val="000615B0"/>
    <w:rsid w:val="00061BF8"/>
    <w:rsid w:val="00063921"/>
    <w:rsid w:val="000640D6"/>
    <w:rsid w:val="000657E9"/>
    <w:rsid w:val="00066D2C"/>
    <w:rsid w:val="000722F0"/>
    <w:rsid w:val="0007328F"/>
    <w:rsid w:val="00074F1E"/>
    <w:rsid w:val="0007573B"/>
    <w:rsid w:val="0007578B"/>
    <w:rsid w:val="0007692C"/>
    <w:rsid w:val="00076EA7"/>
    <w:rsid w:val="00080851"/>
    <w:rsid w:val="00080E37"/>
    <w:rsid w:val="00080F27"/>
    <w:rsid w:val="00085D9D"/>
    <w:rsid w:val="00090AA1"/>
    <w:rsid w:val="000912B1"/>
    <w:rsid w:val="00091616"/>
    <w:rsid w:val="00093AB9"/>
    <w:rsid w:val="00094DF4"/>
    <w:rsid w:val="00095731"/>
    <w:rsid w:val="000961CD"/>
    <w:rsid w:val="00096826"/>
    <w:rsid w:val="000A0198"/>
    <w:rsid w:val="000A0585"/>
    <w:rsid w:val="000A14C2"/>
    <w:rsid w:val="000A218A"/>
    <w:rsid w:val="000A239C"/>
    <w:rsid w:val="000A2F54"/>
    <w:rsid w:val="000A4AE6"/>
    <w:rsid w:val="000A53C0"/>
    <w:rsid w:val="000A5EE1"/>
    <w:rsid w:val="000A6395"/>
    <w:rsid w:val="000B3425"/>
    <w:rsid w:val="000B5FBB"/>
    <w:rsid w:val="000B6974"/>
    <w:rsid w:val="000B6B3E"/>
    <w:rsid w:val="000C137E"/>
    <w:rsid w:val="000D0D08"/>
    <w:rsid w:val="000D739E"/>
    <w:rsid w:val="000D7A2C"/>
    <w:rsid w:val="000E0913"/>
    <w:rsid w:val="000E13F7"/>
    <w:rsid w:val="000E19E1"/>
    <w:rsid w:val="000E2525"/>
    <w:rsid w:val="000E7DB7"/>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B7D"/>
    <w:rsid w:val="001218F5"/>
    <w:rsid w:val="00122202"/>
    <w:rsid w:val="00127061"/>
    <w:rsid w:val="001273DE"/>
    <w:rsid w:val="00131364"/>
    <w:rsid w:val="00131B53"/>
    <w:rsid w:val="001327C1"/>
    <w:rsid w:val="001329A3"/>
    <w:rsid w:val="00134120"/>
    <w:rsid w:val="001356C8"/>
    <w:rsid w:val="001378C8"/>
    <w:rsid w:val="00140A6B"/>
    <w:rsid w:val="00143469"/>
    <w:rsid w:val="00144AD4"/>
    <w:rsid w:val="00146731"/>
    <w:rsid w:val="00146F2E"/>
    <w:rsid w:val="00150A2E"/>
    <w:rsid w:val="001518E0"/>
    <w:rsid w:val="00152BF7"/>
    <w:rsid w:val="00163574"/>
    <w:rsid w:val="001645D4"/>
    <w:rsid w:val="00164D63"/>
    <w:rsid w:val="0016567B"/>
    <w:rsid w:val="0016568A"/>
    <w:rsid w:val="0016580B"/>
    <w:rsid w:val="00166043"/>
    <w:rsid w:val="00170A72"/>
    <w:rsid w:val="00171A2A"/>
    <w:rsid w:val="001723BA"/>
    <w:rsid w:val="00175A0C"/>
    <w:rsid w:val="00180A4E"/>
    <w:rsid w:val="00181F58"/>
    <w:rsid w:val="00186B65"/>
    <w:rsid w:val="00186EEF"/>
    <w:rsid w:val="00190CDA"/>
    <w:rsid w:val="00191734"/>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1F04"/>
    <w:rsid w:val="001D43EA"/>
    <w:rsid w:val="001D6476"/>
    <w:rsid w:val="001D6D5C"/>
    <w:rsid w:val="001D7A6D"/>
    <w:rsid w:val="001E4A64"/>
    <w:rsid w:val="001E61F5"/>
    <w:rsid w:val="001E77A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E9C"/>
    <w:rsid w:val="00236707"/>
    <w:rsid w:val="00240B01"/>
    <w:rsid w:val="00241116"/>
    <w:rsid w:val="0024328E"/>
    <w:rsid w:val="002508CB"/>
    <w:rsid w:val="002514A7"/>
    <w:rsid w:val="00252028"/>
    <w:rsid w:val="00252B54"/>
    <w:rsid w:val="00253733"/>
    <w:rsid w:val="00256AC0"/>
    <w:rsid w:val="002573AF"/>
    <w:rsid w:val="002627A6"/>
    <w:rsid w:val="00262E4F"/>
    <w:rsid w:val="00263CC5"/>
    <w:rsid w:val="00271866"/>
    <w:rsid w:val="00276E12"/>
    <w:rsid w:val="00277BB1"/>
    <w:rsid w:val="00281B05"/>
    <w:rsid w:val="00282932"/>
    <w:rsid w:val="00282FFC"/>
    <w:rsid w:val="002878D0"/>
    <w:rsid w:val="00290F1B"/>
    <w:rsid w:val="00291C09"/>
    <w:rsid w:val="002949B0"/>
    <w:rsid w:val="002A3018"/>
    <w:rsid w:val="002A4DA5"/>
    <w:rsid w:val="002A57B1"/>
    <w:rsid w:val="002A743E"/>
    <w:rsid w:val="002A7F76"/>
    <w:rsid w:val="002B1BA2"/>
    <w:rsid w:val="002B2116"/>
    <w:rsid w:val="002B3050"/>
    <w:rsid w:val="002B5F0C"/>
    <w:rsid w:val="002C0731"/>
    <w:rsid w:val="002C0B33"/>
    <w:rsid w:val="002C30D9"/>
    <w:rsid w:val="002C5610"/>
    <w:rsid w:val="002C6C7D"/>
    <w:rsid w:val="002C7202"/>
    <w:rsid w:val="002C769C"/>
    <w:rsid w:val="002C786E"/>
    <w:rsid w:val="002D2594"/>
    <w:rsid w:val="002D3647"/>
    <w:rsid w:val="002D418C"/>
    <w:rsid w:val="002E64DB"/>
    <w:rsid w:val="002E663F"/>
    <w:rsid w:val="002E6687"/>
    <w:rsid w:val="002F0384"/>
    <w:rsid w:val="002F276B"/>
    <w:rsid w:val="002F28CE"/>
    <w:rsid w:val="002F2CFC"/>
    <w:rsid w:val="002F2DC3"/>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1BB"/>
    <w:rsid w:val="00361FA0"/>
    <w:rsid w:val="00364A2C"/>
    <w:rsid w:val="003662DB"/>
    <w:rsid w:val="00367D96"/>
    <w:rsid w:val="003706D8"/>
    <w:rsid w:val="00371DB4"/>
    <w:rsid w:val="00373B7F"/>
    <w:rsid w:val="00374A42"/>
    <w:rsid w:val="003753F6"/>
    <w:rsid w:val="003779C8"/>
    <w:rsid w:val="00382DF7"/>
    <w:rsid w:val="00386AF1"/>
    <w:rsid w:val="0039157C"/>
    <w:rsid w:val="00392D93"/>
    <w:rsid w:val="00393EF2"/>
    <w:rsid w:val="00394F71"/>
    <w:rsid w:val="00396D52"/>
    <w:rsid w:val="003A46B4"/>
    <w:rsid w:val="003A5CE8"/>
    <w:rsid w:val="003A698D"/>
    <w:rsid w:val="003B17B3"/>
    <w:rsid w:val="003B3EA6"/>
    <w:rsid w:val="003B4705"/>
    <w:rsid w:val="003B4F86"/>
    <w:rsid w:val="003B734D"/>
    <w:rsid w:val="003C177C"/>
    <w:rsid w:val="003C251E"/>
    <w:rsid w:val="003C3A80"/>
    <w:rsid w:val="003C3CCA"/>
    <w:rsid w:val="003C6CA9"/>
    <w:rsid w:val="003D3B44"/>
    <w:rsid w:val="003D4150"/>
    <w:rsid w:val="003D5367"/>
    <w:rsid w:val="003D5C0A"/>
    <w:rsid w:val="003E35A3"/>
    <w:rsid w:val="003F3920"/>
    <w:rsid w:val="003F4D5F"/>
    <w:rsid w:val="00405AD7"/>
    <w:rsid w:val="004127EF"/>
    <w:rsid w:val="00414EB4"/>
    <w:rsid w:val="00415DE1"/>
    <w:rsid w:val="00416352"/>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9CF"/>
    <w:rsid w:val="00454059"/>
    <w:rsid w:val="00457F13"/>
    <w:rsid w:val="004604DA"/>
    <w:rsid w:val="00462267"/>
    <w:rsid w:val="00462B60"/>
    <w:rsid w:val="00466FDC"/>
    <w:rsid w:val="00474720"/>
    <w:rsid w:val="00480A40"/>
    <w:rsid w:val="004827C9"/>
    <w:rsid w:val="00486F5E"/>
    <w:rsid w:val="004875B9"/>
    <w:rsid w:val="00491C5F"/>
    <w:rsid w:val="0049341D"/>
    <w:rsid w:val="00493AA8"/>
    <w:rsid w:val="004A16F9"/>
    <w:rsid w:val="004A2B4E"/>
    <w:rsid w:val="004A40AB"/>
    <w:rsid w:val="004A539A"/>
    <w:rsid w:val="004A74B8"/>
    <w:rsid w:val="004B3C97"/>
    <w:rsid w:val="004B4D3B"/>
    <w:rsid w:val="004B5436"/>
    <w:rsid w:val="004C2990"/>
    <w:rsid w:val="004C5E96"/>
    <w:rsid w:val="004C7B42"/>
    <w:rsid w:val="004C7BE1"/>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2C6"/>
    <w:rsid w:val="00503593"/>
    <w:rsid w:val="005036B1"/>
    <w:rsid w:val="00511177"/>
    <w:rsid w:val="005125C9"/>
    <w:rsid w:val="00515BDD"/>
    <w:rsid w:val="00521B9F"/>
    <w:rsid w:val="005268F8"/>
    <w:rsid w:val="005353F0"/>
    <w:rsid w:val="0053626E"/>
    <w:rsid w:val="0053737E"/>
    <w:rsid w:val="00541D25"/>
    <w:rsid w:val="00544936"/>
    <w:rsid w:val="005449A8"/>
    <w:rsid w:val="005506F5"/>
    <w:rsid w:val="0055242A"/>
    <w:rsid w:val="005525AE"/>
    <w:rsid w:val="005546C5"/>
    <w:rsid w:val="005558FC"/>
    <w:rsid w:val="005563D0"/>
    <w:rsid w:val="00557005"/>
    <w:rsid w:val="00557B59"/>
    <w:rsid w:val="005601EC"/>
    <w:rsid w:val="00561104"/>
    <w:rsid w:val="00565142"/>
    <w:rsid w:val="00567D6A"/>
    <w:rsid w:val="00567D90"/>
    <w:rsid w:val="00575723"/>
    <w:rsid w:val="00583644"/>
    <w:rsid w:val="00585F11"/>
    <w:rsid w:val="005906F9"/>
    <w:rsid w:val="005932B4"/>
    <w:rsid w:val="005A3550"/>
    <w:rsid w:val="005A4667"/>
    <w:rsid w:val="005A4DE4"/>
    <w:rsid w:val="005A6204"/>
    <w:rsid w:val="005A6D5A"/>
    <w:rsid w:val="005B3AE3"/>
    <w:rsid w:val="005B41CE"/>
    <w:rsid w:val="005B566C"/>
    <w:rsid w:val="005B5DC5"/>
    <w:rsid w:val="005B6286"/>
    <w:rsid w:val="005B76B3"/>
    <w:rsid w:val="005C104D"/>
    <w:rsid w:val="005C1630"/>
    <w:rsid w:val="005C2AEB"/>
    <w:rsid w:val="005C5B70"/>
    <w:rsid w:val="005D027B"/>
    <w:rsid w:val="005D3400"/>
    <w:rsid w:val="005D3778"/>
    <w:rsid w:val="005D388F"/>
    <w:rsid w:val="005D45F4"/>
    <w:rsid w:val="005D635E"/>
    <w:rsid w:val="005D700C"/>
    <w:rsid w:val="005E0F22"/>
    <w:rsid w:val="005E43F7"/>
    <w:rsid w:val="005E5941"/>
    <w:rsid w:val="005E78A2"/>
    <w:rsid w:val="005F5E14"/>
    <w:rsid w:val="005F65E4"/>
    <w:rsid w:val="00622773"/>
    <w:rsid w:val="00622C58"/>
    <w:rsid w:val="0062614B"/>
    <w:rsid w:val="006266E2"/>
    <w:rsid w:val="0063037B"/>
    <w:rsid w:val="00631924"/>
    <w:rsid w:val="00632C54"/>
    <w:rsid w:val="00634DFA"/>
    <w:rsid w:val="00635616"/>
    <w:rsid w:val="00641E99"/>
    <w:rsid w:val="00643061"/>
    <w:rsid w:val="006463F8"/>
    <w:rsid w:val="00650C88"/>
    <w:rsid w:val="0065258E"/>
    <w:rsid w:val="00655035"/>
    <w:rsid w:val="00656814"/>
    <w:rsid w:val="00657A00"/>
    <w:rsid w:val="006633F4"/>
    <w:rsid w:val="0066638E"/>
    <w:rsid w:val="00666CAC"/>
    <w:rsid w:val="00666CC0"/>
    <w:rsid w:val="0067272F"/>
    <w:rsid w:val="00673C22"/>
    <w:rsid w:val="00674613"/>
    <w:rsid w:val="0067482D"/>
    <w:rsid w:val="0067732F"/>
    <w:rsid w:val="00681007"/>
    <w:rsid w:val="0068122B"/>
    <w:rsid w:val="00681DD9"/>
    <w:rsid w:val="00682252"/>
    <w:rsid w:val="00682F5C"/>
    <w:rsid w:val="00687555"/>
    <w:rsid w:val="00690E39"/>
    <w:rsid w:val="00691FF9"/>
    <w:rsid w:val="0069285F"/>
    <w:rsid w:val="0069630A"/>
    <w:rsid w:val="0069752C"/>
    <w:rsid w:val="006A0DE5"/>
    <w:rsid w:val="006A0F5C"/>
    <w:rsid w:val="006A3677"/>
    <w:rsid w:val="006A5B27"/>
    <w:rsid w:val="006B1653"/>
    <w:rsid w:val="006B4E4E"/>
    <w:rsid w:val="006B5952"/>
    <w:rsid w:val="006B6C5F"/>
    <w:rsid w:val="006B7E39"/>
    <w:rsid w:val="006C0B95"/>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097"/>
    <w:rsid w:val="007245F1"/>
    <w:rsid w:val="007247B8"/>
    <w:rsid w:val="007263DF"/>
    <w:rsid w:val="0072731C"/>
    <w:rsid w:val="0073056C"/>
    <w:rsid w:val="00735B1F"/>
    <w:rsid w:val="007371EC"/>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2599"/>
    <w:rsid w:val="00784C8D"/>
    <w:rsid w:val="0078589C"/>
    <w:rsid w:val="00785E47"/>
    <w:rsid w:val="007873F5"/>
    <w:rsid w:val="0078760F"/>
    <w:rsid w:val="007901F5"/>
    <w:rsid w:val="0079136A"/>
    <w:rsid w:val="007914F8"/>
    <w:rsid w:val="00792AD8"/>
    <w:rsid w:val="00792D84"/>
    <w:rsid w:val="00794C56"/>
    <w:rsid w:val="00795030"/>
    <w:rsid w:val="00795A26"/>
    <w:rsid w:val="007A00CB"/>
    <w:rsid w:val="007A312F"/>
    <w:rsid w:val="007A68B9"/>
    <w:rsid w:val="007A7EAB"/>
    <w:rsid w:val="007B388D"/>
    <w:rsid w:val="007B5238"/>
    <w:rsid w:val="007B6112"/>
    <w:rsid w:val="007C0AED"/>
    <w:rsid w:val="007C0BEE"/>
    <w:rsid w:val="007C42F3"/>
    <w:rsid w:val="007C4FA7"/>
    <w:rsid w:val="007C5531"/>
    <w:rsid w:val="007C63A0"/>
    <w:rsid w:val="007C6D52"/>
    <w:rsid w:val="007C6E62"/>
    <w:rsid w:val="007C6F91"/>
    <w:rsid w:val="007C72C0"/>
    <w:rsid w:val="007D034D"/>
    <w:rsid w:val="007D12ED"/>
    <w:rsid w:val="007D2F9C"/>
    <w:rsid w:val="007D32C6"/>
    <w:rsid w:val="007E1757"/>
    <w:rsid w:val="007E18CC"/>
    <w:rsid w:val="007E1E34"/>
    <w:rsid w:val="007E2815"/>
    <w:rsid w:val="007F1998"/>
    <w:rsid w:val="007F2034"/>
    <w:rsid w:val="007F4683"/>
    <w:rsid w:val="007F55A4"/>
    <w:rsid w:val="007F7653"/>
    <w:rsid w:val="007F7C5E"/>
    <w:rsid w:val="00800BF1"/>
    <w:rsid w:val="0080587F"/>
    <w:rsid w:val="00806B14"/>
    <w:rsid w:val="008114D4"/>
    <w:rsid w:val="0081234D"/>
    <w:rsid w:val="00812D2D"/>
    <w:rsid w:val="00817A64"/>
    <w:rsid w:val="008202F7"/>
    <w:rsid w:val="00823B72"/>
    <w:rsid w:val="008247A4"/>
    <w:rsid w:val="00825D47"/>
    <w:rsid w:val="008272A6"/>
    <w:rsid w:val="0083108A"/>
    <w:rsid w:val="00831C1A"/>
    <w:rsid w:val="0083258C"/>
    <w:rsid w:val="00833D6C"/>
    <w:rsid w:val="00841328"/>
    <w:rsid w:val="00841B87"/>
    <w:rsid w:val="00841CCC"/>
    <w:rsid w:val="00844377"/>
    <w:rsid w:val="008443EF"/>
    <w:rsid w:val="00846F90"/>
    <w:rsid w:val="00852FB9"/>
    <w:rsid w:val="008536B7"/>
    <w:rsid w:val="008576D1"/>
    <w:rsid w:val="00860F34"/>
    <w:rsid w:val="00862AC4"/>
    <w:rsid w:val="0086319B"/>
    <w:rsid w:val="008674A6"/>
    <w:rsid w:val="0087210F"/>
    <w:rsid w:val="0087564D"/>
    <w:rsid w:val="00876000"/>
    <w:rsid w:val="008822EA"/>
    <w:rsid w:val="0089108B"/>
    <w:rsid w:val="0089216C"/>
    <w:rsid w:val="00892EE6"/>
    <w:rsid w:val="008931B4"/>
    <w:rsid w:val="0089680E"/>
    <w:rsid w:val="008973A2"/>
    <w:rsid w:val="008A0E76"/>
    <w:rsid w:val="008A3E1A"/>
    <w:rsid w:val="008A42FE"/>
    <w:rsid w:val="008A4F23"/>
    <w:rsid w:val="008A6431"/>
    <w:rsid w:val="008A713B"/>
    <w:rsid w:val="008B4FBE"/>
    <w:rsid w:val="008B5337"/>
    <w:rsid w:val="008B6039"/>
    <w:rsid w:val="008C2555"/>
    <w:rsid w:val="008C29FB"/>
    <w:rsid w:val="008C5B87"/>
    <w:rsid w:val="008C63F9"/>
    <w:rsid w:val="008D0448"/>
    <w:rsid w:val="008D0677"/>
    <w:rsid w:val="008D0C9E"/>
    <w:rsid w:val="008D2F03"/>
    <w:rsid w:val="008D6762"/>
    <w:rsid w:val="008D6B39"/>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183"/>
    <w:rsid w:val="009263C9"/>
    <w:rsid w:val="00930B2A"/>
    <w:rsid w:val="00934919"/>
    <w:rsid w:val="00936F03"/>
    <w:rsid w:val="0094018B"/>
    <w:rsid w:val="00940712"/>
    <w:rsid w:val="009418E3"/>
    <w:rsid w:val="009435BB"/>
    <w:rsid w:val="00943B02"/>
    <w:rsid w:val="00953429"/>
    <w:rsid w:val="009539A4"/>
    <w:rsid w:val="00954A23"/>
    <w:rsid w:val="009560CB"/>
    <w:rsid w:val="009569E3"/>
    <w:rsid w:val="00960035"/>
    <w:rsid w:val="0096040F"/>
    <w:rsid w:val="0096145A"/>
    <w:rsid w:val="009632EF"/>
    <w:rsid w:val="009718B3"/>
    <w:rsid w:val="00973D8A"/>
    <w:rsid w:val="00980422"/>
    <w:rsid w:val="009804B4"/>
    <w:rsid w:val="00980709"/>
    <w:rsid w:val="0098278C"/>
    <w:rsid w:val="00990A2C"/>
    <w:rsid w:val="00991819"/>
    <w:rsid w:val="00992BBB"/>
    <w:rsid w:val="00996B34"/>
    <w:rsid w:val="009A0FC8"/>
    <w:rsid w:val="009A19F1"/>
    <w:rsid w:val="009A1B19"/>
    <w:rsid w:val="009A2372"/>
    <w:rsid w:val="009A42F1"/>
    <w:rsid w:val="009A5571"/>
    <w:rsid w:val="009A7878"/>
    <w:rsid w:val="009B0CDC"/>
    <w:rsid w:val="009B1729"/>
    <w:rsid w:val="009C01EF"/>
    <w:rsid w:val="009C050D"/>
    <w:rsid w:val="009C06D3"/>
    <w:rsid w:val="009C1312"/>
    <w:rsid w:val="009C3124"/>
    <w:rsid w:val="009C6DFD"/>
    <w:rsid w:val="009C7060"/>
    <w:rsid w:val="009D399A"/>
    <w:rsid w:val="009D4A50"/>
    <w:rsid w:val="009D5FD0"/>
    <w:rsid w:val="009D66BC"/>
    <w:rsid w:val="009E2D4E"/>
    <w:rsid w:val="009E373F"/>
    <w:rsid w:val="009E53AF"/>
    <w:rsid w:val="009E5BC3"/>
    <w:rsid w:val="009E6D4B"/>
    <w:rsid w:val="009E6DF5"/>
    <w:rsid w:val="009F02C5"/>
    <w:rsid w:val="009F076C"/>
    <w:rsid w:val="009F34CC"/>
    <w:rsid w:val="009F3C4D"/>
    <w:rsid w:val="009F479E"/>
    <w:rsid w:val="009F66D9"/>
    <w:rsid w:val="00A035A3"/>
    <w:rsid w:val="00A04306"/>
    <w:rsid w:val="00A1128F"/>
    <w:rsid w:val="00A16440"/>
    <w:rsid w:val="00A169AC"/>
    <w:rsid w:val="00A2231D"/>
    <w:rsid w:val="00A23308"/>
    <w:rsid w:val="00A2334F"/>
    <w:rsid w:val="00A250AA"/>
    <w:rsid w:val="00A277E6"/>
    <w:rsid w:val="00A30A8F"/>
    <w:rsid w:val="00A3174A"/>
    <w:rsid w:val="00A35A28"/>
    <w:rsid w:val="00A368EF"/>
    <w:rsid w:val="00A41505"/>
    <w:rsid w:val="00A4414C"/>
    <w:rsid w:val="00A45234"/>
    <w:rsid w:val="00A47EF1"/>
    <w:rsid w:val="00A50C61"/>
    <w:rsid w:val="00A51D29"/>
    <w:rsid w:val="00A53B60"/>
    <w:rsid w:val="00A54D46"/>
    <w:rsid w:val="00A56998"/>
    <w:rsid w:val="00A56D51"/>
    <w:rsid w:val="00A60D18"/>
    <w:rsid w:val="00A61207"/>
    <w:rsid w:val="00A61700"/>
    <w:rsid w:val="00A6285C"/>
    <w:rsid w:val="00A663F3"/>
    <w:rsid w:val="00A669F1"/>
    <w:rsid w:val="00A67489"/>
    <w:rsid w:val="00A709BC"/>
    <w:rsid w:val="00A7268C"/>
    <w:rsid w:val="00A74365"/>
    <w:rsid w:val="00A745BF"/>
    <w:rsid w:val="00A74A79"/>
    <w:rsid w:val="00A74E46"/>
    <w:rsid w:val="00A81524"/>
    <w:rsid w:val="00A81D60"/>
    <w:rsid w:val="00A90163"/>
    <w:rsid w:val="00A9065F"/>
    <w:rsid w:val="00A962F6"/>
    <w:rsid w:val="00AA1AC0"/>
    <w:rsid w:val="00AA1CB7"/>
    <w:rsid w:val="00AA3B66"/>
    <w:rsid w:val="00AA51E9"/>
    <w:rsid w:val="00AA5803"/>
    <w:rsid w:val="00AA584F"/>
    <w:rsid w:val="00AB2843"/>
    <w:rsid w:val="00AB3118"/>
    <w:rsid w:val="00AB3CEC"/>
    <w:rsid w:val="00AB6141"/>
    <w:rsid w:val="00AB6F32"/>
    <w:rsid w:val="00AC46C7"/>
    <w:rsid w:val="00AC5B71"/>
    <w:rsid w:val="00AC5F18"/>
    <w:rsid w:val="00AC6ED5"/>
    <w:rsid w:val="00AE00AE"/>
    <w:rsid w:val="00AE40AB"/>
    <w:rsid w:val="00AE56E1"/>
    <w:rsid w:val="00AE6C9A"/>
    <w:rsid w:val="00AF2207"/>
    <w:rsid w:val="00AF2612"/>
    <w:rsid w:val="00AF2A61"/>
    <w:rsid w:val="00AF30D9"/>
    <w:rsid w:val="00AF55E6"/>
    <w:rsid w:val="00AF63BF"/>
    <w:rsid w:val="00AF6AD8"/>
    <w:rsid w:val="00AF6B3B"/>
    <w:rsid w:val="00AF79DD"/>
    <w:rsid w:val="00AF7F2C"/>
    <w:rsid w:val="00AF7F46"/>
    <w:rsid w:val="00B0178C"/>
    <w:rsid w:val="00B019F0"/>
    <w:rsid w:val="00B02885"/>
    <w:rsid w:val="00B04EC7"/>
    <w:rsid w:val="00B058F7"/>
    <w:rsid w:val="00B06440"/>
    <w:rsid w:val="00B11D10"/>
    <w:rsid w:val="00B1231F"/>
    <w:rsid w:val="00B12996"/>
    <w:rsid w:val="00B158D3"/>
    <w:rsid w:val="00B17927"/>
    <w:rsid w:val="00B2113E"/>
    <w:rsid w:val="00B2123B"/>
    <w:rsid w:val="00B2410E"/>
    <w:rsid w:val="00B26B59"/>
    <w:rsid w:val="00B2727D"/>
    <w:rsid w:val="00B301A2"/>
    <w:rsid w:val="00B31350"/>
    <w:rsid w:val="00B315A8"/>
    <w:rsid w:val="00B32C3E"/>
    <w:rsid w:val="00B351BC"/>
    <w:rsid w:val="00B41D37"/>
    <w:rsid w:val="00B45128"/>
    <w:rsid w:val="00B52741"/>
    <w:rsid w:val="00B53DB3"/>
    <w:rsid w:val="00B66AF2"/>
    <w:rsid w:val="00B72848"/>
    <w:rsid w:val="00B74544"/>
    <w:rsid w:val="00B77754"/>
    <w:rsid w:val="00B81054"/>
    <w:rsid w:val="00B820DB"/>
    <w:rsid w:val="00B837F0"/>
    <w:rsid w:val="00B83896"/>
    <w:rsid w:val="00B83C27"/>
    <w:rsid w:val="00B860A9"/>
    <w:rsid w:val="00B97264"/>
    <w:rsid w:val="00BA0143"/>
    <w:rsid w:val="00BA227A"/>
    <w:rsid w:val="00BA2B8A"/>
    <w:rsid w:val="00BA4C69"/>
    <w:rsid w:val="00BA61AF"/>
    <w:rsid w:val="00BB0C8E"/>
    <w:rsid w:val="00BB1630"/>
    <w:rsid w:val="00BB6860"/>
    <w:rsid w:val="00BC3256"/>
    <w:rsid w:val="00BC3592"/>
    <w:rsid w:val="00BC36DF"/>
    <w:rsid w:val="00BC3F9A"/>
    <w:rsid w:val="00BC4B41"/>
    <w:rsid w:val="00BC4F19"/>
    <w:rsid w:val="00BC66ED"/>
    <w:rsid w:val="00BD11D3"/>
    <w:rsid w:val="00BD2B47"/>
    <w:rsid w:val="00BD2CAA"/>
    <w:rsid w:val="00BD3B65"/>
    <w:rsid w:val="00BD4CCE"/>
    <w:rsid w:val="00BD5387"/>
    <w:rsid w:val="00BE1275"/>
    <w:rsid w:val="00BE1C5C"/>
    <w:rsid w:val="00BE3E67"/>
    <w:rsid w:val="00BE50E6"/>
    <w:rsid w:val="00BE50F9"/>
    <w:rsid w:val="00BE61B2"/>
    <w:rsid w:val="00BE7CC3"/>
    <w:rsid w:val="00BF2B0D"/>
    <w:rsid w:val="00BF4E3B"/>
    <w:rsid w:val="00BF5454"/>
    <w:rsid w:val="00BF6907"/>
    <w:rsid w:val="00BF7EC9"/>
    <w:rsid w:val="00C00D8A"/>
    <w:rsid w:val="00C01C49"/>
    <w:rsid w:val="00C03C45"/>
    <w:rsid w:val="00C066E6"/>
    <w:rsid w:val="00C110C0"/>
    <w:rsid w:val="00C12370"/>
    <w:rsid w:val="00C15000"/>
    <w:rsid w:val="00C15897"/>
    <w:rsid w:val="00C1616B"/>
    <w:rsid w:val="00C168D1"/>
    <w:rsid w:val="00C16B21"/>
    <w:rsid w:val="00C16DFC"/>
    <w:rsid w:val="00C2079E"/>
    <w:rsid w:val="00C221CD"/>
    <w:rsid w:val="00C247F1"/>
    <w:rsid w:val="00C27729"/>
    <w:rsid w:val="00C312FA"/>
    <w:rsid w:val="00C332C4"/>
    <w:rsid w:val="00C334F5"/>
    <w:rsid w:val="00C34524"/>
    <w:rsid w:val="00C35895"/>
    <w:rsid w:val="00C35A03"/>
    <w:rsid w:val="00C36A05"/>
    <w:rsid w:val="00C40BA5"/>
    <w:rsid w:val="00C432D9"/>
    <w:rsid w:val="00C44166"/>
    <w:rsid w:val="00C45B5B"/>
    <w:rsid w:val="00C46F26"/>
    <w:rsid w:val="00C51687"/>
    <w:rsid w:val="00C5289C"/>
    <w:rsid w:val="00C56008"/>
    <w:rsid w:val="00C562C9"/>
    <w:rsid w:val="00C56CBC"/>
    <w:rsid w:val="00C578A3"/>
    <w:rsid w:val="00C611CE"/>
    <w:rsid w:val="00C617B0"/>
    <w:rsid w:val="00C62D2B"/>
    <w:rsid w:val="00C6344F"/>
    <w:rsid w:val="00C659E2"/>
    <w:rsid w:val="00C669AD"/>
    <w:rsid w:val="00C71EBC"/>
    <w:rsid w:val="00C72510"/>
    <w:rsid w:val="00C731CA"/>
    <w:rsid w:val="00C775DC"/>
    <w:rsid w:val="00C77A6B"/>
    <w:rsid w:val="00C816E6"/>
    <w:rsid w:val="00C82587"/>
    <w:rsid w:val="00C84097"/>
    <w:rsid w:val="00C87FA4"/>
    <w:rsid w:val="00C9181A"/>
    <w:rsid w:val="00C9487D"/>
    <w:rsid w:val="00C955CB"/>
    <w:rsid w:val="00C95664"/>
    <w:rsid w:val="00C96E53"/>
    <w:rsid w:val="00CA1597"/>
    <w:rsid w:val="00CA25CC"/>
    <w:rsid w:val="00CA2BA2"/>
    <w:rsid w:val="00CA3284"/>
    <w:rsid w:val="00CA3ACE"/>
    <w:rsid w:val="00CA5FFF"/>
    <w:rsid w:val="00CA6ABF"/>
    <w:rsid w:val="00CA6D59"/>
    <w:rsid w:val="00CA7F86"/>
    <w:rsid w:val="00CB32EF"/>
    <w:rsid w:val="00CB403A"/>
    <w:rsid w:val="00CC1BDF"/>
    <w:rsid w:val="00CC1D22"/>
    <w:rsid w:val="00CC21EC"/>
    <w:rsid w:val="00CC482B"/>
    <w:rsid w:val="00CC5633"/>
    <w:rsid w:val="00CD105E"/>
    <w:rsid w:val="00CD4AE6"/>
    <w:rsid w:val="00CD5211"/>
    <w:rsid w:val="00CD57F9"/>
    <w:rsid w:val="00CD585D"/>
    <w:rsid w:val="00CD5CD1"/>
    <w:rsid w:val="00CE0BB8"/>
    <w:rsid w:val="00CE54E0"/>
    <w:rsid w:val="00CE5835"/>
    <w:rsid w:val="00CE6FA1"/>
    <w:rsid w:val="00CF1938"/>
    <w:rsid w:val="00CF24CD"/>
    <w:rsid w:val="00D01F0A"/>
    <w:rsid w:val="00D04906"/>
    <w:rsid w:val="00D13012"/>
    <w:rsid w:val="00D14159"/>
    <w:rsid w:val="00D14567"/>
    <w:rsid w:val="00D14990"/>
    <w:rsid w:val="00D21E90"/>
    <w:rsid w:val="00D24268"/>
    <w:rsid w:val="00D25BE6"/>
    <w:rsid w:val="00D26299"/>
    <w:rsid w:val="00D321DB"/>
    <w:rsid w:val="00D32460"/>
    <w:rsid w:val="00D32EBF"/>
    <w:rsid w:val="00D343B3"/>
    <w:rsid w:val="00D35073"/>
    <w:rsid w:val="00D36085"/>
    <w:rsid w:val="00D421D9"/>
    <w:rsid w:val="00D441C4"/>
    <w:rsid w:val="00D445DE"/>
    <w:rsid w:val="00D47529"/>
    <w:rsid w:val="00D47713"/>
    <w:rsid w:val="00D51103"/>
    <w:rsid w:val="00D53B1C"/>
    <w:rsid w:val="00D55A7A"/>
    <w:rsid w:val="00D568D5"/>
    <w:rsid w:val="00D56B6F"/>
    <w:rsid w:val="00D57878"/>
    <w:rsid w:val="00D60AB7"/>
    <w:rsid w:val="00D6226F"/>
    <w:rsid w:val="00D67D13"/>
    <w:rsid w:val="00D705F5"/>
    <w:rsid w:val="00D70E15"/>
    <w:rsid w:val="00D714E5"/>
    <w:rsid w:val="00D7391E"/>
    <w:rsid w:val="00D73E7D"/>
    <w:rsid w:val="00D7546D"/>
    <w:rsid w:val="00D75C54"/>
    <w:rsid w:val="00D839C5"/>
    <w:rsid w:val="00D84043"/>
    <w:rsid w:val="00D91348"/>
    <w:rsid w:val="00D9566D"/>
    <w:rsid w:val="00DA0EF7"/>
    <w:rsid w:val="00DA3BE3"/>
    <w:rsid w:val="00DA4B3F"/>
    <w:rsid w:val="00DA4EB6"/>
    <w:rsid w:val="00DA5F0C"/>
    <w:rsid w:val="00DB0985"/>
    <w:rsid w:val="00DB20EB"/>
    <w:rsid w:val="00DB33F6"/>
    <w:rsid w:val="00DB38CC"/>
    <w:rsid w:val="00DC08B6"/>
    <w:rsid w:val="00DC12A2"/>
    <w:rsid w:val="00DC2011"/>
    <w:rsid w:val="00DC277F"/>
    <w:rsid w:val="00DC4211"/>
    <w:rsid w:val="00DD0950"/>
    <w:rsid w:val="00DD0BFE"/>
    <w:rsid w:val="00DD29B1"/>
    <w:rsid w:val="00DD4AF9"/>
    <w:rsid w:val="00DD5DF4"/>
    <w:rsid w:val="00DD5EE9"/>
    <w:rsid w:val="00DD7497"/>
    <w:rsid w:val="00DD782F"/>
    <w:rsid w:val="00DE0414"/>
    <w:rsid w:val="00DE0982"/>
    <w:rsid w:val="00DE14CD"/>
    <w:rsid w:val="00DE1D11"/>
    <w:rsid w:val="00DE28ED"/>
    <w:rsid w:val="00DE335D"/>
    <w:rsid w:val="00DE419E"/>
    <w:rsid w:val="00DE4229"/>
    <w:rsid w:val="00DE44C3"/>
    <w:rsid w:val="00DE4D5E"/>
    <w:rsid w:val="00DF139C"/>
    <w:rsid w:val="00DF6306"/>
    <w:rsid w:val="00DF7D53"/>
    <w:rsid w:val="00E0425E"/>
    <w:rsid w:val="00E06A0D"/>
    <w:rsid w:val="00E12F22"/>
    <w:rsid w:val="00E155BB"/>
    <w:rsid w:val="00E165FC"/>
    <w:rsid w:val="00E168D7"/>
    <w:rsid w:val="00E23A47"/>
    <w:rsid w:val="00E23E0E"/>
    <w:rsid w:val="00E2482B"/>
    <w:rsid w:val="00E2592B"/>
    <w:rsid w:val="00E25D98"/>
    <w:rsid w:val="00E264F8"/>
    <w:rsid w:val="00E30C52"/>
    <w:rsid w:val="00E33666"/>
    <w:rsid w:val="00E3771A"/>
    <w:rsid w:val="00E37D67"/>
    <w:rsid w:val="00E40763"/>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3557"/>
    <w:rsid w:val="00E74FEA"/>
    <w:rsid w:val="00E76D4C"/>
    <w:rsid w:val="00E80DC3"/>
    <w:rsid w:val="00E81786"/>
    <w:rsid w:val="00E85DE5"/>
    <w:rsid w:val="00E90EC0"/>
    <w:rsid w:val="00E944C1"/>
    <w:rsid w:val="00E97D8B"/>
    <w:rsid w:val="00EA0435"/>
    <w:rsid w:val="00EA5878"/>
    <w:rsid w:val="00EA7F55"/>
    <w:rsid w:val="00EB1CE6"/>
    <w:rsid w:val="00EB1F19"/>
    <w:rsid w:val="00EB7375"/>
    <w:rsid w:val="00EC06EA"/>
    <w:rsid w:val="00EC2660"/>
    <w:rsid w:val="00EC3057"/>
    <w:rsid w:val="00EC47C5"/>
    <w:rsid w:val="00ED087B"/>
    <w:rsid w:val="00ED21AD"/>
    <w:rsid w:val="00ED5377"/>
    <w:rsid w:val="00ED5626"/>
    <w:rsid w:val="00ED5EB9"/>
    <w:rsid w:val="00ED6BFE"/>
    <w:rsid w:val="00ED7FE5"/>
    <w:rsid w:val="00EE0176"/>
    <w:rsid w:val="00EE17BD"/>
    <w:rsid w:val="00EE27D8"/>
    <w:rsid w:val="00EE32BD"/>
    <w:rsid w:val="00EE52EC"/>
    <w:rsid w:val="00EE5542"/>
    <w:rsid w:val="00EE6872"/>
    <w:rsid w:val="00EF0191"/>
    <w:rsid w:val="00EF09CC"/>
    <w:rsid w:val="00EF0F91"/>
    <w:rsid w:val="00EF1116"/>
    <w:rsid w:val="00EF38FD"/>
    <w:rsid w:val="00F00A14"/>
    <w:rsid w:val="00F0685D"/>
    <w:rsid w:val="00F06A5D"/>
    <w:rsid w:val="00F0700E"/>
    <w:rsid w:val="00F14A61"/>
    <w:rsid w:val="00F17B58"/>
    <w:rsid w:val="00F2475C"/>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7F6"/>
    <w:rsid w:val="00F61907"/>
    <w:rsid w:val="00F61AB2"/>
    <w:rsid w:val="00F65464"/>
    <w:rsid w:val="00F70E1C"/>
    <w:rsid w:val="00F72FCE"/>
    <w:rsid w:val="00F734F9"/>
    <w:rsid w:val="00F739AB"/>
    <w:rsid w:val="00F73F90"/>
    <w:rsid w:val="00F74D13"/>
    <w:rsid w:val="00F76C19"/>
    <w:rsid w:val="00F80FBD"/>
    <w:rsid w:val="00F8278E"/>
    <w:rsid w:val="00F849FF"/>
    <w:rsid w:val="00F85DCB"/>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489E"/>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A83F2D"/>
  <w15:chartTrackingRefBased/>
  <w15:docId w15:val="{6993A6B7-0838-43E0-A7EE-B2F0810F0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A743E"/>
    <w:rPr>
      <w:rFonts w:ascii="Calibri" w:hAnsi="Calibri" w:cs="Calibri"/>
    </w:rPr>
  </w:style>
  <w:style w:type="paragraph" w:styleId="Heading1">
    <w:name w:val="heading 1"/>
    <w:aliases w:val="Pocket"/>
    <w:basedOn w:val="Normal"/>
    <w:next w:val="Normal"/>
    <w:link w:val="Heading1Char"/>
    <w:qFormat/>
    <w:rsid w:val="002A743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w:basedOn w:val="Normal"/>
    <w:next w:val="Normal"/>
    <w:link w:val="Heading2Char"/>
    <w:uiPriority w:val="1"/>
    <w:qFormat/>
    <w:rsid w:val="002A743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2A743E"/>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2A743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A743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C20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0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0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0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A74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743E"/>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ox,s,/"/>
    <w:basedOn w:val="DefaultParagraphFont"/>
    <w:link w:val="textbold"/>
    <w:uiPriority w:val="8"/>
    <w:qFormat/>
    <w:rsid w:val="002A743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A743E"/>
    <w:rPr>
      <w:color w:val="auto"/>
      <w:u w:val="none"/>
    </w:rPr>
  </w:style>
  <w:style w:type="character" w:customStyle="1" w:styleId="Heading1Char">
    <w:name w:val="Heading 1 Char"/>
    <w:aliases w:val="Pocket Char"/>
    <w:basedOn w:val="DefaultParagraphFont"/>
    <w:link w:val="Heading1"/>
    <w:rsid w:val="002A743E"/>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w:basedOn w:val="DefaultParagraphFont"/>
    <w:link w:val="Heading2"/>
    <w:uiPriority w:val="1"/>
    <w:rsid w:val="002A743E"/>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no Char"/>
    <w:basedOn w:val="DefaultParagraphFont"/>
    <w:link w:val="Heading3"/>
    <w:uiPriority w:val="2"/>
    <w:rsid w:val="002A743E"/>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2A743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A743E"/>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9"/>
    <w:basedOn w:val="DefaultParagraphFont"/>
    <w:uiPriority w:val="7"/>
    <w:qFormat/>
    <w:rsid w:val="002A743E"/>
    <w:rPr>
      <w:b w:val="0"/>
      <w:sz w:val="22"/>
      <w:u w:val="single"/>
    </w:rPr>
  </w:style>
  <w:style w:type="character" w:styleId="Strong">
    <w:name w:val="Strong"/>
    <w:basedOn w:val="DefaultParagraphFont"/>
    <w:uiPriority w:val="22"/>
    <w:qFormat/>
    <w:rsid w:val="002A743E"/>
    <w:rPr>
      <w:b/>
      <w:bCs/>
    </w:rPr>
  </w:style>
  <w:style w:type="character" w:styleId="BookTitle">
    <w:name w:val="Book Title"/>
    <w:basedOn w:val="DefaultParagraphFont"/>
    <w:uiPriority w:val="33"/>
    <w:qFormat/>
    <w:rsid w:val="002A743E"/>
    <w:rPr>
      <w:b/>
      <w:bCs/>
      <w:i/>
      <w:iCs/>
      <w:spacing w:val="5"/>
    </w:rPr>
  </w:style>
  <w:style w:type="character" w:customStyle="1" w:styleId="Heading5Char">
    <w:name w:val="Heading 5 Char"/>
    <w:basedOn w:val="DefaultParagraphFont"/>
    <w:link w:val="Heading5"/>
    <w:uiPriority w:val="9"/>
    <w:semiHidden/>
    <w:rsid w:val="002A743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A743E"/>
  </w:style>
  <w:style w:type="paragraph" w:styleId="Header">
    <w:name w:val="header"/>
    <w:basedOn w:val="Normal"/>
    <w:link w:val="HeaderChar"/>
    <w:uiPriority w:val="99"/>
    <w:semiHidden/>
    <w:rsid w:val="002A743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A743E"/>
    <w:rPr>
      <w:rFonts w:ascii="Calibri" w:hAnsi="Calibri" w:cs="Calibri"/>
    </w:rPr>
  </w:style>
  <w:style w:type="paragraph" w:styleId="Footer">
    <w:name w:val="footer"/>
    <w:basedOn w:val="Normal"/>
    <w:link w:val="FooterChar"/>
    <w:uiPriority w:val="99"/>
    <w:semiHidden/>
    <w:rsid w:val="002A743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A743E"/>
    <w:rPr>
      <w:rFonts w:ascii="Calibri" w:hAnsi="Calibri" w:cs="Calibri"/>
    </w:rPr>
  </w:style>
  <w:style w:type="paragraph" w:styleId="BodyText">
    <w:name w:val="Body Text"/>
    <w:basedOn w:val="Normal"/>
    <w:link w:val="BodyTextChar"/>
    <w:uiPriority w:val="99"/>
    <w:semiHidden/>
    <w:unhideWhenUsed/>
    <w:rsid w:val="002A743E"/>
    <w:pPr>
      <w:spacing w:after="120"/>
    </w:pPr>
  </w:style>
  <w:style w:type="character" w:customStyle="1" w:styleId="BodyTextChar">
    <w:name w:val="Body Text Char"/>
    <w:basedOn w:val="DefaultParagraphFont"/>
    <w:link w:val="BodyText"/>
    <w:uiPriority w:val="99"/>
    <w:semiHidden/>
    <w:rsid w:val="002A743E"/>
    <w:rPr>
      <w:rFonts w:ascii="Calibri" w:hAnsi="Calibri" w:cs="Calibri"/>
    </w:rPr>
  </w:style>
  <w:style w:type="paragraph" w:styleId="NoSpacing">
    <w:name w:val="No Spacing"/>
    <w:link w:val="NoSpacingChar"/>
    <w:uiPriority w:val="99"/>
    <w:unhideWhenUsed/>
    <w:qFormat/>
    <w:rsid w:val="002A743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A743E"/>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C"/>
    <w:basedOn w:val="DefaultParagraphFont"/>
    <w:link w:val="Heading411"/>
    <w:uiPriority w:val="99"/>
    <w:unhideWhenUsed/>
    <w:rsid w:val="002A743E"/>
    <w:rPr>
      <w:color w:val="0563C1" w:themeColor="hyperlink"/>
      <w:u w:val="single"/>
    </w:rPr>
  </w:style>
  <w:style w:type="character" w:styleId="UnresolvedMention">
    <w:name w:val="Unresolved Mention"/>
    <w:basedOn w:val="DefaultParagraphFont"/>
    <w:uiPriority w:val="99"/>
    <w:semiHidden/>
    <w:unhideWhenUsed/>
    <w:rsid w:val="002A743E"/>
    <w:rPr>
      <w:color w:val="605E5C"/>
      <w:shd w:val="clear" w:color="auto" w:fill="E1DFDD"/>
    </w:rPr>
  </w:style>
  <w:style w:type="paragraph" w:customStyle="1" w:styleId="Analytics">
    <w:name w:val="Analytics"/>
    <w:aliases w:val="Heading 10"/>
    <w:link w:val="AnalyticsChar"/>
    <w:uiPriority w:val="4"/>
    <w:qFormat/>
    <w:rsid w:val="002A743E"/>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2A743E"/>
    <w:rPr>
      <w:rFonts w:ascii="Calibri" w:eastAsiaTheme="majorEastAsia" w:hAnsi="Calibri" w:cstheme="majorBidi"/>
      <w:b/>
      <w:iCs/>
      <w:color w:val="404040" w:themeColor="text1" w:themeTint="BF"/>
      <w:sz w:val="26"/>
      <w:szCs w:val="28"/>
    </w:rPr>
  </w:style>
  <w:style w:type="character" w:customStyle="1" w:styleId="Heading6Char">
    <w:name w:val="Heading 6 Char"/>
    <w:basedOn w:val="DefaultParagraphFont"/>
    <w:link w:val="Heading6"/>
    <w:uiPriority w:val="9"/>
    <w:semiHidden/>
    <w:rsid w:val="00DC201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C201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C201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C2011"/>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DC2011"/>
    <w:pPr>
      <w:ind w:left="720"/>
      <w:jc w:val="both"/>
    </w:pPr>
    <w:rPr>
      <w:b/>
      <w:iCs/>
      <w:u w:val="single"/>
      <w:bdr w:val="single" w:sz="8" w:space="0" w:color="auto"/>
    </w:rPr>
  </w:style>
  <w:style w:type="paragraph" w:customStyle="1" w:styleId="Emphasis1">
    <w:name w:val="Emphasis1"/>
    <w:basedOn w:val="Normal"/>
    <w:autoRedefine/>
    <w:uiPriority w:val="8"/>
    <w:qFormat/>
    <w:rsid w:val="00DC2011"/>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DC2011"/>
    <w:pPr>
      <w:ind w:left="720"/>
      <w:contextualSpacing/>
    </w:pPr>
  </w:style>
  <w:style w:type="paragraph" w:customStyle="1" w:styleId="Heading411">
    <w:name w:val="Heading 411"/>
    <w:basedOn w:val="Heading1"/>
    <w:next w:val="NoSpacing"/>
    <w:link w:val="Hyperlink"/>
    <w:autoRedefine/>
    <w:uiPriority w:val="99"/>
    <w:qFormat/>
    <w:rsid w:val="00DC201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AAUNDERLINEKEYBOARD">
    <w:name w:val="AAA UNDERLINE KEYBOARD"/>
    <w:basedOn w:val="DefaultParagraphFont"/>
    <w:uiPriority w:val="6"/>
    <w:qFormat/>
    <w:rsid w:val="00DC2011"/>
    <w:rPr>
      <w:b w:val="0"/>
      <w:sz w:val="22"/>
      <w:u w:val="single"/>
    </w:rPr>
  </w:style>
  <w:style w:type="character" w:customStyle="1" w:styleId="Boxes">
    <w:name w:val="Boxes"/>
    <w:basedOn w:val="Emphasis"/>
    <w:qFormat/>
    <w:rsid w:val="00DC2011"/>
    <w:rPr>
      <w:rFonts w:ascii="Calibri" w:hAnsi="Calibri" w:cs="Calibri"/>
      <w:b/>
      <w:i w:val="0"/>
      <w:iCs/>
      <w:sz w:val="24"/>
      <w:u w:val="single"/>
      <w:bdr w:val="single" w:sz="8" w:space="0" w:color="auto"/>
    </w:rPr>
  </w:style>
  <w:style w:type="paragraph" w:customStyle="1" w:styleId="Analytic">
    <w:name w:val="Analytic"/>
    <w:link w:val="AnalyticChar"/>
    <w:uiPriority w:val="5"/>
    <w:qFormat/>
    <w:rsid w:val="00DC2011"/>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DC2011"/>
    <w:rPr>
      <w:rFonts w:ascii="Calibri" w:eastAsiaTheme="majorEastAsia" w:hAnsi="Calibri" w:cstheme="majorBidi"/>
      <w:b/>
      <w:iCs/>
      <w:sz w:val="26"/>
      <w:szCs w:val="28"/>
    </w:rPr>
  </w:style>
  <w:style w:type="character" w:customStyle="1" w:styleId="TitleChar">
    <w:name w:val="Title Char"/>
    <w:aliases w:val="Cites and Cards Char,UNDERLINE Char,Bold Underlined Char,title Char,Block Heading Char,Read This Char,Non Read Text Char,Debate Normal Char"/>
    <w:basedOn w:val="DefaultParagraphFont"/>
    <w:link w:val="Title"/>
    <w:qFormat/>
    <w:rsid w:val="00DC2011"/>
    <w:rPr>
      <w:sz w:val="20"/>
      <w:u w:val="single"/>
    </w:rPr>
  </w:style>
  <w:style w:type="paragraph" w:styleId="Title">
    <w:name w:val="Title"/>
    <w:aliases w:val="Cites and Cards,UNDERLINE,Bold Underlined,title,Block Heading,Read This,Non Read Text,Debate Normal"/>
    <w:basedOn w:val="Normal"/>
    <w:next w:val="Normal"/>
    <w:link w:val="TitleChar"/>
    <w:qFormat/>
    <w:rsid w:val="00DC2011"/>
    <w:pPr>
      <w:outlineLvl w:val="0"/>
    </w:pPr>
    <w:rPr>
      <w:rFonts w:asciiTheme="minorHAnsi" w:hAnsiTheme="minorHAnsi" w:cstheme="minorBidi"/>
      <w:sz w:val="20"/>
      <w:u w:val="single"/>
    </w:rPr>
  </w:style>
  <w:style w:type="character" w:customStyle="1" w:styleId="TitleChar1">
    <w:name w:val="Title Char1"/>
    <w:basedOn w:val="DefaultParagraphFont"/>
    <w:uiPriority w:val="10"/>
    <w:rsid w:val="00DC2011"/>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DC2011"/>
    <w:rPr>
      <w:rFonts w:ascii="Arial Narrow" w:hAnsi="Arial Narrow"/>
      <w:szCs w:val="24"/>
      <w:u w:val="single"/>
    </w:rPr>
  </w:style>
  <w:style w:type="paragraph" w:customStyle="1" w:styleId="Style4">
    <w:name w:val="Style4"/>
    <w:basedOn w:val="Normal"/>
    <w:link w:val="Style4Char"/>
    <w:rsid w:val="00DC2011"/>
    <w:rPr>
      <w:rFonts w:ascii="Arial Narrow" w:hAnsi="Arial Narrow" w:cstheme="minorBidi"/>
      <w:szCs w:val="24"/>
      <w:u w:val="single"/>
    </w:rPr>
  </w:style>
  <w:style w:type="paragraph" w:customStyle="1" w:styleId="UnderlinePara">
    <w:name w:val="Underline Para"/>
    <w:basedOn w:val="Normal"/>
    <w:uiPriority w:val="7"/>
    <w:qFormat/>
    <w:rsid w:val="00DC2011"/>
    <w:pPr>
      <w:widowControl w:val="0"/>
      <w:suppressAutoHyphens/>
      <w:spacing w:after="200"/>
      <w:contextualSpacing/>
    </w:pPr>
    <w:rPr>
      <w:rFonts w:asciiTheme="minorHAnsi" w:hAnsiTheme="minorHAnsi" w:cstheme="minorBidi"/>
      <w:u w:val="single"/>
    </w:rPr>
  </w:style>
  <w:style w:type="paragraph" w:customStyle="1" w:styleId="Emphasize">
    <w:name w:val="Emphasize"/>
    <w:basedOn w:val="Normal"/>
    <w:uiPriority w:val="8"/>
    <w:qFormat/>
    <w:rsid w:val="00DC2011"/>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table" w:styleId="TableGrid">
    <w:name w:val="Table Grid"/>
    <w:basedOn w:val="TableNormal"/>
    <w:uiPriority w:val="39"/>
    <w:rsid w:val="00DC20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DC2011"/>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customStyle="1" w:styleId="CardFormat">
    <w:name w:val="Card Format"/>
    <w:basedOn w:val="Normal"/>
    <w:autoRedefine/>
    <w:uiPriority w:val="99"/>
    <w:qFormat/>
    <w:rsid w:val="00DC2011"/>
    <w:pPr>
      <w:widowControl w:val="0"/>
      <w:autoSpaceDE w:val="0"/>
      <w:autoSpaceDN w:val="0"/>
      <w:adjustRightInd w:val="0"/>
    </w:pPr>
    <w:rPr>
      <w:rFonts w:asciiTheme="minorHAnsi" w:hAnsiTheme="minorHAnsi" w:cstheme="minorBidi"/>
      <w:color w:val="0563C1" w:themeColor="hyperlink"/>
      <w:kern w:val="2"/>
      <w:sz w:val="24"/>
      <w:szCs w:val="24"/>
      <w:u w:val="single"/>
      <w14:ligatures w14:val="standardContextual"/>
    </w:rPr>
  </w:style>
  <w:style w:type="paragraph" w:styleId="Subtitle">
    <w:name w:val="Subtitle"/>
    <w:basedOn w:val="Normal"/>
    <w:next w:val="Normal"/>
    <w:link w:val="SubtitleChar"/>
    <w:uiPriority w:val="11"/>
    <w:qFormat/>
    <w:rsid w:val="00DC20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01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C2011"/>
    <w:pPr>
      <w:spacing w:before="160"/>
      <w:jc w:val="center"/>
    </w:pPr>
    <w:rPr>
      <w:i/>
      <w:iCs/>
      <w:color w:val="404040" w:themeColor="text1" w:themeTint="BF"/>
    </w:rPr>
  </w:style>
  <w:style w:type="character" w:customStyle="1" w:styleId="QuoteChar">
    <w:name w:val="Quote Char"/>
    <w:basedOn w:val="DefaultParagraphFont"/>
    <w:link w:val="Quote"/>
    <w:uiPriority w:val="29"/>
    <w:rsid w:val="00DC2011"/>
    <w:rPr>
      <w:rFonts w:ascii="Calibri" w:hAnsi="Calibri" w:cs="Calibri"/>
      <w:i/>
      <w:iCs/>
      <w:color w:val="404040" w:themeColor="text1" w:themeTint="BF"/>
    </w:rPr>
  </w:style>
  <w:style w:type="character" w:styleId="IntenseEmphasis">
    <w:name w:val="Intense Emphasis"/>
    <w:basedOn w:val="DefaultParagraphFont"/>
    <w:uiPriority w:val="21"/>
    <w:qFormat/>
    <w:rsid w:val="00DC2011"/>
    <w:rPr>
      <w:i/>
      <w:iCs/>
      <w:color w:val="2F5496" w:themeColor="accent1" w:themeShade="BF"/>
    </w:rPr>
  </w:style>
  <w:style w:type="paragraph" w:styleId="IntenseQuote">
    <w:name w:val="Intense Quote"/>
    <w:basedOn w:val="Normal"/>
    <w:next w:val="Normal"/>
    <w:link w:val="IntenseQuoteChar"/>
    <w:uiPriority w:val="30"/>
    <w:qFormat/>
    <w:rsid w:val="00DC20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2011"/>
    <w:rPr>
      <w:rFonts w:ascii="Calibri" w:hAnsi="Calibri" w:cs="Calibri"/>
      <w:i/>
      <w:iCs/>
      <w:color w:val="2F5496" w:themeColor="accent1" w:themeShade="BF"/>
    </w:rPr>
  </w:style>
  <w:style w:type="character" w:styleId="IntenseReference">
    <w:name w:val="Intense Reference"/>
    <w:basedOn w:val="DefaultParagraphFont"/>
    <w:uiPriority w:val="32"/>
    <w:qFormat/>
    <w:rsid w:val="00DC2011"/>
    <w:rPr>
      <w:b/>
      <w:bCs/>
      <w:smallCaps/>
      <w:color w:val="2F5496" w:themeColor="accent1" w:themeShade="BF"/>
      <w:spacing w:val="5"/>
    </w:rPr>
  </w:style>
  <w:style w:type="paragraph" w:styleId="NormalWeb">
    <w:name w:val="Normal (Web)"/>
    <w:basedOn w:val="Normal"/>
    <w:uiPriority w:val="99"/>
    <w:unhideWhenUsed/>
    <w:rsid w:val="00DC201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s">
    <w:name w:val="Analyticss"/>
    <w:basedOn w:val="Normal"/>
    <w:link w:val="AnalyticssChar"/>
    <w:autoRedefine/>
    <w:uiPriority w:val="5"/>
    <w:qFormat/>
    <w:rsid w:val="00DC2011"/>
    <w:pPr>
      <w:spacing w:after="0"/>
    </w:pPr>
    <w:rPr>
      <w:b/>
      <w:color w:val="000000" w:themeColor="text1"/>
      <w:sz w:val="26"/>
    </w:rPr>
  </w:style>
  <w:style w:type="character" w:customStyle="1" w:styleId="AnalyticssChar">
    <w:name w:val="Analyticss Char"/>
    <w:basedOn w:val="DefaultParagraphFont"/>
    <w:link w:val="Analyticss"/>
    <w:uiPriority w:val="5"/>
    <w:rsid w:val="00DC2011"/>
    <w:rPr>
      <w:rFonts w:ascii="Calibri" w:hAnsi="Calibri" w:cs="Calibri"/>
      <w:b/>
      <w:color w:val="000000" w:themeColor="tex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federalism-project.org/2019/05/21/the-need-for-governance-reform-symptoms-vs-caus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utilitarianism.net/introduction-to-utilitarianis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br.org/2020/07/fixing-u-s-politics" TargetMode="Externa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getmoneyoutmd.org/peoples_convention"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86120</Words>
  <Characters>490887</Characters>
  <Application>Microsoft Office Word</Application>
  <DocSecurity>0</DocSecurity>
  <Lines>3690</Lines>
  <Paragraphs>1232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575775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70</cp:revision>
  <dcterms:created xsi:type="dcterms:W3CDTF">2026-03-10T00:33:00Z</dcterms:created>
  <dcterms:modified xsi:type="dcterms:W3CDTF">2026-03-10T07:07:00Z</dcterms:modified>
</cp:coreProperties>
</file>