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6B73" w14:textId="77777777" w:rsidR="00814F07" w:rsidRDefault="00814F07" w:rsidP="00814F07">
      <w:pPr>
        <w:pStyle w:val="Heading1"/>
      </w:pPr>
      <w:bookmarkStart w:id="0" w:name="_Hlk218322412"/>
      <w:r>
        <w:t>1NC---Georgetown---Round 1</w:t>
      </w:r>
    </w:p>
    <w:p w14:paraId="5BBA0300" w14:textId="77777777" w:rsidR="00814F07" w:rsidRDefault="00814F07" w:rsidP="00814F07">
      <w:pPr>
        <w:pStyle w:val="Heading2"/>
      </w:pPr>
      <w:r>
        <w:t>Off</w:t>
      </w:r>
    </w:p>
    <w:p w14:paraId="0A120A3E" w14:textId="77777777" w:rsidR="00814F07" w:rsidRDefault="00814F07" w:rsidP="00814F07">
      <w:pPr>
        <w:pStyle w:val="Heading3"/>
      </w:pPr>
      <w:r>
        <w:t>1NC</w:t>
      </w:r>
    </w:p>
    <w:p w14:paraId="711FADEF" w14:textId="77777777" w:rsidR="00814F07" w:rsidRPr="00170DEE" w:rsidRDefault="00814F07" w:rsidP="00814F07">
      <w:pPr>
        <w:pStyle w:val="Heading4"/>
        <w:rPr>
          <w:rFonts w:cs="Calibri"/>
          <w:color w:val="000000" w:themeColor="text1"/>
        </w:rPr>
      </w:pPr>
      <w:r w:rsidRPr="00170DEE">
        <w:rPr>
          <w:rFonts w:cs="Calibri"/>
          <w:color w:val="000000" w:themeColor="text1"/>
        </w:rPr>
        <w:t xml:space="preserve">‘Strengthening’ rights </w:t>
      </w:r>
      <w:r>
        <w:rPr>
          <w:rFonts w:cs="Calibri"/>
          <w:color w:val="000000" w:themeColor="text1"/>
        </w:rPr>
        <w:t>is</w:t>
      </w:r>
      <w:r w:rsidRPr="00170DEE">
        <w:rPr>
          <w:rFonts w:cs="Calibri"/>
          <w:color w:val="000000" w:themeColor="text1"/>
        </w:rPr>
        <w:t xml:space="preserve">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6760999D" w14:textId="77777777" w:rsidR="00814F07" w:rsidRDefault="00814F07" w:rsidP="00814F07">
      <w:r w:rsidRPr="00A74FAD">
        <w:rPr>
          <w:rStyle w:val="Style13ptBold"/>
        </w:rPr>
        <w:t>Sherman ’82</w:t>
      </w:r>
      <w:r>
        <w:t xml:space="preserve"> [Charles; 1982; J.D. candidate at Boalt Hall School of Law at the University of California, Berkeley, M.S. from Florida State University; California Law Review, “Committee to Defend Reproductive Rights v. Myers: Abortion Funding Restrictions as an Unconstitutional Condition,” vol. 70] </w:t>
      </w:r>
    </w:p>
    <w:p w14:paraId="7FF21C89" w14:textId="77777777" w:rsidR="00814F07" w:rsidRDefault="00814F07" w:rsidP="00814F07">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74FAD">
        <w:rPr>
          <w:rStyle w:val="StyleUnderline"/>
          <w:color w:val="000000" w:themeColor="text1"/>
        </w:rPr>
        <w:t xml:space="preserve">the </w:t>
      </w:r>
      <w:r w:rsidRPr="00170DEE">
        <w:rPr>
          <w:rStyle w:val="Emphasis"/>
          <w:color w:val="000000" w:themeColor="text1"/>
          <w:highlight w:val="cyan"/>
        </w:rPr>
        <w:t>strength</w:t>
      </w:r>
      <w:r w:rsidRPr="00170DEE">
        <w:rPr>
          <w:rStyle w:val="StyleUnderline"/>
          <w:color w:val="000000" w:themeColor="text1"/>
          <w:highlight w:val="cyan"/>
        </w:rPr>
        <w:t xml:space="preserve"> of a right is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importance </w:t>
      </w:r>
      <w:r w:rsidRPr="00170DEE">
        <w:rPr>
          <w:rStyle w:val="Emphasis"/>
          <w:color w:val="000000" w:themeColor="text1"/>
          <w:highlight w:val="cyan"/>
        </w:rPr>
        <w:t>of the interests</w:t>
      </w:r>
      <w:r w:rsidRPr="00170DEE">
        <w:rPr>
          <w:rStyle w:val="StyleUnderline"/>
          <w:color w:val="000000" w:themeColor="text1"/>
          <w:highlight w:val="cyan"/>
        </w:rPr>
        <w:t xml:space="preserve"> the 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enumerates </w:t>
      </w:r>
      <w:r w:rsidRPr="00170DEE">
        <w:rPr>
          <w:rStyle w:val="Emphasis"/>
          <w:color w:val="000000" w:themeColor="text1"/>
          <w:highlight w:val="cyan"/>
        </w:rPr>
        <w:t>additional interests</w:t>
      </w:r>
      <w:r w:rsidRPr="00170DEE">
        <w:rPr>
          <w:color w:val="000000" w:themeColor="text1"/>
          <w:sz w:val="16"/>
        </w:rPr>
        <w:t xml:space="preserve"> that are as fundamental as a woman's control over her body and her social role, </w:t>
      </w:r>
      <w:r w:rsidRPr="00170DEE">
        <w:rPr>
          <w:rStyle w:val="StyleUnderline"/>
          <w:color w:val="000000" w:themeColor="text1"/>
          <w:highlight w:val="cyan"/>
        </w:rPr>
        <w:t>the court</w:t>
      </w:r>
      <w:r w:rsidRPr="00170DEE">
        <w:rPr>
          <w:rStyle w:val="StyleUnderline"/>
          <w:color w:val="000000" w:themeColor="text1"/>
        </w:rPr>
        <w:t xml:space="preserve"> announces an intention </w:t>
      </w:r>
      <w:r w:rsidRPr="00170DEE">
        <w:rPr>
          <w:rStyle w:val="Emphasis"/>
          <w:color w:val="000000" w:themeColor="text1"/>
        </w:rPr>
        <w:t xml:space="preserve">to </w:t>
      </w:r>
      <w:r w:rsidRPr="00170DEE">
        <w:rPr>
          <w:rStyle w:val="Emphasis"/>
          <w:color w:val="000000" w:themeColor="text1"/>
          <w:highlight w:val="cyan"/>
        </w:rPr>
        <w:t>strengthen</w:t>
      </w:r>
      <w:r w:rsidRPr="00170DEE">
        <w:rPr>
          <w:rStyle w:val="StyleUnderline"/>
          <w:color w:val="000000" w:themeColor="text1"/>
          <w:highlight w:val="cyan"/>
        </w:rPr>
        <w:t xml:space="preserve"> the overall </w:t>
      </w:r>
      <w:r w:rsidRPr="00170DEE">
        <w:rPr>
          <w:rStyle w:val="Emphasis"/>
          <w:color w:val="000000" w:themeColor="text1"/>
          <w:highlight w:val="cyan"/>
        </w:rPr>
        <w:t>right</w:t>
      </w:r>
      <w:r w:rsidRPr="00170DEE">
        <w:rPr>
          <w:color w:val="000000" w:themeColor="text1"/>
          <w:sz w:val="16"/>
        </w:rPr>
        <w:t xml:space="preserve"> of procreative choice.</w:t>
      </w:r>
    </w:p>
    <w:p w14:paraId="063DA152" w14:textId="77777777" w:rsidR="00814F07" w:rsidRDefault="00814F07" w:rsidP="00814F07">
      <w:pPr>
        <w:pStyle w:val="Heading4"/>
      </w:pPr>
      <w:bookmarkStart w:id="1"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0562697C" w14:textId="77777777" w:rsidR="00814F07" w:rsidRPr="004772CD" w:rsidRDefault="00814F07" w:rsidP="00814F07">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2B757158" w14:textId="77777777" w:rsidR="00814F07" w:rsidRPr="00AF0138" w:rsidRDefault="00814F07" w:rsidP="00814F07">
      <w:pPr>
        <w:rPr>
          <w:sz w:val="16"/>
        </w:rPr>
      </w:pPr>
      <w:r w:rsidRPr="00AF0138">
        <w:rPr>
          <w:sz w:val="16"/>
        </w:rPr>
        <w:t>II. DISCUSSION</w:t>
      </w:r>
    </w:p>
    <w:p w14:paraId="538A18C1" w14:textId="77777777" w:rsidR="00814F07" w:rsidRPr="00AF0138" w:rsidRDefault="00814F07" w:rsidP="00814F07">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73E49181" w14:textId="77777777" w:rsidR="00814F07" w:rsidRPr="00AF0138" w:rsidRDefault="00814F07" w:rsidP="00814F07">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22AF098F" w14:textId="77777777" w:rsidR="00814F07" w:rsidRPr="00AF0138" w:rsidRDefault="00814F07" w:rsidP="00814F07">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00E8AFE" w14:textId="77777777" w:rsidR="00814F07" w:rsidRPr="00AF0138" w:rsidRDefault="00814F07" w:rsidP="00814F07">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38F6F629" w14:textId="77777777" w:rsidR="00814F07" w:rsidRPr="00AF0138" w:rsidRDefault="00814F07" w:rsidP="00814F07">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754E4C19" w14:textId="77777777" w:rsidR="00814F07" w:rsidRPr="00AF0138" w:rsidRDefault="00814F07" w:rsidP="00814F07">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57CA46AE" w14:textId="77777777" w:rsidR="00814F07" w:rsidRPr="00AF0138" w:rsidRDefault="00814F07" w:rsidP="00814F07">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060654C3" w14:textId="77777777" w:rsidR="00814F07" w:rsidRPr="00AF0138" w:rsidRDefault="00814F07" w:rsidP="00814F07">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3BEE5E42" w14:textId="77777777" w:rsidR="00814F07" w:rsidRPr="00AF0138" w:rsidRDefault="00814F07" w:rsidP="00814F07">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2A2E444" w14:textId="77777777" w:rsidR="00814F07" w:rsidRPr="00AF0138" w:rsidRDefault="00814F07" w:rsidP="00814F07">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7E1BD9D1" w14:textId="77777777" w:rsidR="00814F07" w:rsidRPr="00AF0138" w:rsidRDefault="00814F07" w:rsidP="00814F07">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0D803452" w14:textId="77777777" w:rsidR="00814F07" w:rsidRPr="00AF0138" w:rsidRDefault="00814F07" w:rsidP="00814F07">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0A63D7FA" w14:textId="77777777" w:rsidR="00814F07" w:rsidRPr="00AF0138" w:rsidRDefault="00814F07" w:rsidP="00814F07">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33614F6A" w14:textId="77777777" w:rsidR="00814F07" w:rsidRPr="00AF0138" w:rsidRDefault="00814F07" w:rsidP="00814F07">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373054D3" w14:textId="77777777" w:rsidR="00814F07" w:rsidRDefault="00814F07" w:rsidP="00814F07">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p>
    <w:bookmarkEnd w:id="1"/>
    <w:p w14:paraId="5432E8C9" w14:textId="77777777" w:rsidR="00814F07" w:rsidRDefault="00814F07" w:rsidP="00814F07">
      <w:pPr>
        <w:pStyle w:val="Heading4"/>
      </w:pPr>
      <w:r w:rsidRPr="00135AB5">
        <w:rPr>
          <w:u w:val="single"/>
        </w:rPr>
        <w:t>LIMITS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40194175" w14:textId="77777777" w:rsidR="00814F07" w:rsidRPr="00135AB5" w:rsidRDefault="00814F07" w:rsidP="00814F07">
      <w:pPr>
        <w:pStyle w:val="Heading4"/>
        <w:rPr>
          <w:u w:val="single"/>
        </w:rPr>
      </w:pPr>
      <w:r w:rsidRPr="00135AB5">
        <w:rPr>
          <w:u w:val="single"/>
        </w:rPr>
        <w:t>GROUND</w:t>
      </w:r>
      <w:r w:rsidRPr="00CA2663">
        <w:t>---</w:t>
      </w:r>
      <w:r w:rsidRPr="00CA2663">
        <w:rPr>
          <w:u w:val="single"/>
        </w:rPr>
        <w:t>core</w:t>
      </w:r>
      <w:r>
        <w:t xml:space="preserve"> DAs and CPs assume </w:t>
      </w:r>
      <w:r w:rsidRPr="00CA2663">
        <w:rPr>
          <w:u w:val="single"/>
        </w:rPr>
        <w:t>bargaining</w:t>
      </w:r>
      <w:r w:rsidRPr="00CA2663">
        <w:t>.</w:t>
      </w:r>
    </w:p>
    <w:p w14:paraId="23F10890" w14:textId="77777777" w:rsidR="00814F07" w:rsidRDefault="00814F07" w:rsidP="00814F07">
      <w:pPr>
        <w:pStyle w:val="Heading3"/>
      </w:pPr>
      <w:r>
        <w:t>1NC</w:t>
      </w:r>
    </w:p>
    <w:p w14:paraId="70E234BB" w14:textId="77777777" w:rsidR="00814F07" w:rsidRPr="008123F0" w:rsidRDefault="00814F07" w:rsidP="00814F07">
      <w:r>
        <w:t>ASPEC</w:t>
      </w:r>
    </w:p>
    <w:p w14:paraId="310DE185" w14:textId="77777777" w:rsidR="00814F07" w:rsidRPr="008123F0" w:rsidRDefault="00814F07" w:rsidP="00814F07">
      <w:pPr>
        <w:pStyle w:val="Analytics"/>
      </w:pPr>
      <w:r w:rsidRPr="008123F0">
        <w:t>Lack of agent specification is a voting issue---key to all politics ground and mechanisms CPs, ruining NEG fairness.</w:t>
      </w:r>
    </w:p>
    <w:p w14:paraId="7C918141" w14:textId="77777777" w:rsidR="00814F07" w:rsidRDefault="00814F07" w:rsidP="00814F07">
      <w:pPr>
        <w:pStyle w:val="Heading3"/>
      </w:pPr>
      <w:r>
        <w:t>1NC</w:t>
      </w:r>
    </w:p>
    <w:p w14:paraId="7518A7ED" w14:textId="77777777" w:rsidR="00814F07" w:rsidRPr="00A74FAD" w:rsidRDefault="00814F07" w:rsidP="00814F07">
      <w:r w:rsidRPr="00A74FAD">
        <w:rPr>
          <w:rStyle w:val="Style13ptBold"/>
          <w:u w:val="single"/>
        </w:rPr>
        <w:t>Court Clog D</w:t>
      </w:r>
      <w:r>
        <w:rPr>
          <w:rStyle w:val="Style13ptBold"/>
          <w:u w:val="single"/>
        </w:rPr>
        <w:t>A</w:t>
      </w:r>
      <w:r w:rsidRPr="00A74FAD">
        <w:t>:</w:t>
      </w:r>
    </w:p>
    <w:p w14:paraId="4DEF1F1D" w14:textId="77777777" w:rsidR="00814F07" w:rsidRPr="00C12F23" w:rsidRDefault="00814F07" w:rsidP="00814F07">
      <w:pPr>
        <w:pStyle w:val="Heading4"/>
      </w:pPr>
      <w:r>
        <w:t xml:space="preserve">Litigation is </w:t>
      </w:r>
      <w:r>
        <w:rPr>
          <w:u w:val="single"/>
        </w:rPr>
        <w:t>declining</w:t>
      </w:r>
      <w:r>
        <w:t>---insert the chart.</w:t>
      </w:r>
    </w:p>
    <w:p w14:paraId="69898AA7" w14:textId="77777777" w:rsidR="00814F07" w:rsidRPr="000C2EB9" w:rsidRDefault="00814F07" w:rsidP="00814F07">
      <w:r w:rsidRPr="00646498">
        <w:rPr>
          <w:rStyle w:val="Style13ptBold"/>
        </w:rPr>
        <w:t>USC ’24</w:t>
      </w:r>
      <w:r>
        <w:t xml:space="preserve"> [United States Courts; 2024; official website of the U.S. Federal Government; United States Courts Data and News, “Federal Judicial Caseload Statistics 2024,” https://www.uscourts.gov/data-news/reports/statistical-reports/federal-judicial-caseload-statistics/federal-judicial-caseload-statistics-2024]</w:t>
      </w:r>
    </w:p>
    <w:tbl>
      <w:tblPr>
        <w:tblStyle w:val="TableGrid"/>
        <w:tblW w:w="0" w:type="auto"/>
        <w:tblLook w:val="04A0" w:firstRow="1" w:lastRow="0" w:firstColumn="1" w:lastColumn="0" w:noHBand="0" w:noVBand="1"/>
      </w:tblPr>
      <w:tblGrid>
        <w:gridCol w:w="5486"/>
        <w:gridCol w:w="1260"/>
        <w:gridCol w:w="1260"/>
        <w:gridCol w:w="1216"/>
      </w:tblGrid>
      <w:tr w:rsidR="00814F07" w14:paraId="7C82584E" w14:textId="77777777" w:rsidTr="00B5542E">
        <w:tc>
          <w:tcPr>
            <w:tcW w:w="5486" w:type="dxa"/>
            <w:shd w:val="clear" w:color="auto" w:fill="BFC2CB"/>
          </w:tcPr>
          <w:p w14:paraId="5C9910D1" w14:textId="77777777" w:rsidR="00814F07" w:rsidRDefault="00814F07" w:rsidP="00B5542E"/>
        </w:tc>
        <w:tc>
          <w:tcPr>
            <w:tcW w:w="1260" w:type="dxa"/>
            <w:shd w:val="clear" w:color="auto" w:fill="BFC2CB"/>
          </w:tcPr>
          <w:p w14:paraId="77270E32" w14:textId="77777777" w:rsidR="00814F07" w:rsidRPr="005F2E4B" w:rsidRDefault="00814F07" w:rsidP="00B5542E">
            <w:pPr>
              <w:rPr>
                <w:b/>
                <w:bCs/>
              </w:rPr>
            </w:pPr>
            <w:r w:rsidRPr="00433F42">
              <w:rPr>
                <w:b/>
                <w:bCs/>
                <w:sz w:val="16"/>
              </w:rPr>
              <w:t>Since 2015</w:t>
            </w:r>
          </w:p>
        </w:tc>
        <w:tc>
          <w:tcPr>
            <w:tcW w:w="1260" w:type="dxa"/>
            <w:shd w:val="clear" w:color="auto" w:fill="BFC2CB"/>
          </w:tcPr>
          <w:p w14:paraId="30588010" w14:textId="77777777" w:rsidR="00814F07" w:rsidRPr="005F2E4B" w:rsidRDefault="00814F07" w:rsidP="00B5542E">
            <w:pPr>
              <w:rPr>
                <w:b/>
                <w:bCs/>
              </w:rPr>
            </w:pPr>
            <w:r w:rsidRPr="00433F42">
              <w:rPr>
                <w:b/>
                <w:bCs/>
                <w:sz w:val="16"/>
              </w:rPr>
              <w:t>Since 2020</w:t>
            </w:r>
          </w:p>
        </w:tc>
        <w:tc>
          <w:tcPr>
            <w:tcW w:w="1216" w:type="dxa"/>
            <w:shd w:val="clear" w:color="auto" w:fill="BFC2CB"/>
          </w:tcPr>
          <w:p w14:paraId="4E35AEDE" w14:textId="77777777" w:rsidR="00814F07" w:rsidRPr="005F2E4B" w:rsidRDefault="00814F07" w:rsidP="00B5542E">
            <w:pPr>
              <w:rPr>
                <w:b/>
                <w:bCs/>
              </w:rPr>
            </w:pPr>
            <w:r w:rsidRPr="00433F42">
              <w:rPr>
                <w:b/>
                <w:bCs/>
                <w:sz w:val="16"/>
              </w:rPr>
              <w:t>Since 2023</w:t>
            </w:r>
          </w:p>
        </w:tc>
      </w:tr>
      <w:tr w:rsidR="00814F07" w14:paraId="71B19D28" w14:textId="77777777" w:rsidTr="00B5542E">
        <w:tc>
          <w:tcPr>
            <w:tcW w:w="5486" w:type="dxa"/>
            <w:shd w:val="clear" w:color="auto" w:fill="F9FAFB"/>
          </w:tcPr>
          <w:p w14:paraId="2F82AA7D" w14:textId="77777777" w:rsidR="00814F07" w:rsidRPr="00BF370B" w:rsidRDefault="00814F07" w:rsidP="00B5542E">
            <w:r w:rsidRPr="00433F42">
              <w:rPr>
                <w:sz w:val="16"/>
              </w:rPr>
              <w:t>Total Filings</w:t>
            </w:r>
          </w:p>
        </w:tc>
        <w:tc>
          <w:tcPr>
            <w:tcW w:w="1260" w:type="dxa"/>
            <w:shd w:val="clear" w:color="auto" w:fill="F9FAFB"/>
          </w:tcPr>
          <w:p w14:paraId="42D34484" w14:textId="77777777" w:rsidR="00814F07" w:rsidRPr="00BF370B" w:rsidRDefault="00814F07" w:rsidP="00B5542E">
            <w:r w:rsidRPr="00433F42">
              <w:rPr>
                <w:sz w:val="16"/>
              </w:rPr>
              <w:t>-27.2</w:t>
            </w:r>
          </w:p>
        </w:tc>
        <w:tc>
          <w:tcPr>
            <w:tcW w:w="1260" w:type="dxa"/>
            <w:shd w:val="clear" w:color="auto" w:fill="F9FAFB"/>
          </w:tcPr>
          <w:p w14:paraId="3DF86441" w14:textId="77777777" w:rsidR="00814F07" w:rsidRPr="00BF370B" w:rsidRDefault="00814F07" w:rsidP="00B5542E">
            <w:r w:rsidRPr="00433F42">
              <w:rPr>
                <w:sz w:val="16"/>
              </w:rPr>
              <w:t>-21.5</w:t>
            </w:r>
          </w:p>
        </w:tc>
        <w:tc>
          <w:tcPr>
            <w:tcW w:w="1216" w:type="dxa"/>
            <w:shd w:val="clear" w:color="auto" w:fill="F9FAFB"/>
          </w:tcPr>
          <w:p w14:paraId="7D2AE574" w14:textId="77777777" w:rsidR="00814F07" w:rsidRPr="00BF370B" w:rsidRDefault="00814F07" w:rsidP="00B5542E">
            <w:r w:rsidRPr="00433F42">
              <w:rPr>
                <w:sz w:val="16"/>
              </w:rPr>
              <w:t>-3.0</w:t>
            </w:r>
          </w:p>
        </w:tc>
      </w:tr>
      <w:tr w:rsidR="00814F07" w14:paraId="21A83929" w14:textId="77777777" w:rsidTr="00B5542E">
        <w:tc>
          <w:tcPr>
            <w:tcW w:w="5486" w:type="dxa"/>
            <w:shd w:val="clear" w:color="auto" w:fill="E4E4E4"/>
          </w:tcPr>
          <w:p w14:paraId="45E6F7D9" w14:textId="77777777" w:rsidR="00814F07" w:rsidRPr="00BF370B" w:rsidRDefault="00814F07" w:rsidP="00B5542E">
            <w:r w:rsidRPr="00433F42">
              <w:rPr>
                <w:sz w:val="16"/>
              </w:rPr>
              <w:t>Criminal Appeals</w:t>
            </w:r>
          </w:p>
        </w:tc>
        <w:tc>
          <w:tcPr>
            <w:tcW w:w="1260" w:type="dxa"/>
            <w:shd w:val="clear" w:color="auto" w:fill="E4E4E4"/>
          </w:tcPr>
          <w:p w14:paraId="48BF2476" w14:textId="77777777" w:rsidR="00814F07" w:rsidRPr="00BF370B" w:rsidRDefault="00814F07" w:rsidP="00B5542E">
            <w:r w:rsidRPr="00433F42">
              <w:rPr>
                <w:sz w:val="16"/>
              </w:rPr>
              <w:t>-11.8</w:t>
            </w:r>
          </w:p>
        </w:tc>
        <w:tc>
          <w:tcPr>
            <w:tcW w:w="1260" w:type="dxa"/>
            <w:shd w:val="clear" w:color="auto" w:fill="E4E4E4"/>
          </w:tcPr>
          <w:p w14:paraId="67E69A88" w14:textId="77777777" w:rsidR="00814F07" w:rsidRPr="00BF370B" w:rsidRDefault="00814F07" w:rsidP="00B5542E">
            <w:r w:rsidRPr="00433F42">
              <w:rPr>
                <w:sz w:val="16"/>
              </w:rPr>
              <w:t>-9.9</w:t>
            </w:r>
          </w:p>
        </w:tc>
        <w:tc>
          <w:tcPr>
            <w:tcW w:w="1216" w:type="dxa"/>
            <w:shd w:val="clear" w:color="auto" w:fill="E4E4E4"/>
          </w:tcPr>
          <w:p w14:paraId="14C3412E" w14:textId="77777777" w:rsidR="00814F07" w:rsidRPr="00BF370B" w:rsidRDefault="00814F07" w:rsidP="00B5542E">
            <w:r w:rsidRPr="00433F42">
              <w:rPr>
                <w:sz w:val="16"/>
              </w:rPr>
              <w:t>-5.0</w:t>
            </w:r>
          </w:p>
        </w:tc>
      </w:tr>
      <w:tr w:rsidR="00814F07" w14:paraId="60F04C7B" w14:textId="77777777" w:rsidTr="00B5542E">
        <w:tc>
          <w:tcPr>
            <w:tcW w:w="5486" w:type="dxa"/>
            <w:shd w:val="clear" w:color="auto" w:fill="F9FAFB"/>
          </w:tcPr>
          <w:p w14:paraId="4DA59D41" w14:textId="77777777" w:rsidR="00814F07" w:rsidRPr="00BF370B" w:rsidRDefault="00814F07" w:rsidP="00B5542E">
            <w:r w:rsidRPr="00433F42">
              <w:rPr>
                <w:sz w:val="16"/>
              </w:rPr>
              <w:t>Civil Appeals</w:t>
            </w:r>
          </w:p>
        </w:tc>
        <w:tc>
          <w:tcPr>
            <w:tcW w:w="1260" w:type="dxa"/>
            <w:shd w:val="clear" w:color="auto" w:fill="F9FAFB"/>
          </w:tcPr>
          <w:p w14:paraId="658EABC4" w14:textId="77777777" w:rsidR="00814F07" w:rsidRPr="00BF370B" w:rsidRDefault="00814F07" w:rsidP="00B5542E">
            <w:r w:rsidRPr="00433F42">
              <w:rPr>
                <w:sz w:val="16"/>
              </w:rPr>
              <w:t>-29.0</w:t>
            </w:r>
          </w:p>
        </w:tc>
        <w:tc>
          <w:tcPr>
            <w:tcW w:w="1260" w:type="dxa"/>
            <w:shd w:val="clear" w:color="auto" w:fill="F9FAFB"/>
          </w:tcPr>
          <w:p w14:paraId="2D606049" w14:textId="77777777" w:rsidR="00814F07" w:rsidRPr="00BF370B" w:rsidRDefault="00814F07" w:rsidP="00B5542E">
            <w:r w:rsidRPr="00433F42">
              <w:rPr>
                <w:sz w:val="16"/>
              </w:rPr>
              <w:t>-22.0</w:t>
            </w:r>
          </w:p>
        </w:tc>
        <w:tc>
          <w:tcPr>
            <w:tcW w:w="1216" w:type="dxa"/>
            <w:shd w:val="clear" w:color="auto" w:fill="F9FAFB"/>
          </w:tcPr>
          <w:p w14:paraId="655AA171" w14:textId="77777777" w:rsidR="00814F07" w:rsidRPr="00BF370B" w:rsidRDefault="00814F07" w:rsidP="00B5542E">
            <w:r w:rsidRPr="00433F42">
              <w:rPr>
                <w:sz w:val="16"/>
              </w:rPr>
              <w:t>-1.8</w:t>
            </w:r>
          </w:p>
        </w:tc>
      </w:tr>
      <w:tr w:rsidR="00814F07" w14:paraId="458582BD" w14:textId="77777777" w:rsidTr="00B5542E">
        <w:tc>
          <w:tcPr>
            <w:tcW w:w="5486" w:type="dxa"/>
            <w:shd w:val="clear" w:color="auto" w:fill="E4E4E4"/>
          </w:tcPr>
          <w:p w14:paraId="7DB3021E" w14:textId="77777777" w:rsidR="00814F07" w:rsidRPr="00BF370B" w:rsidRDefault="00814F07" w:rsidP="00B5542E">
            <w:r w:rsidRPr="00433F42">
              <w:rPr>
                <w:sz w:val="16"/>
              </w:rPr>
              <w:t>     U.S. Prisoner Petitions</w:t>
            </w:r>
          </w:p>
        </w:tc>
        <w:tc>
          <w:tcPr>
            <w:tcW w:w="1260" w:type="dxa"/>
            <w:shd w:val="clear" w:color="auto" w:fill="E4E4E4"/>
          </w:tcPr>
          <w:p w14:paraId="57652744" w14:textId="77777777" w:rsidR="00814F07" w:rsidRPr="00BF370B" w:rsidRDefault="00814F07" w:rsidP="00B5542E">
            <w:r w:rsidRPr="00433F42">
              <w:rPr>
                <w:sz w:val="16"/>
              </w:rPr>
              <w:t>-50.8</w:t>
            </w:r>
          </w:p>
        </w:tc>
        <w:tc>
          <w:tcPr>
            <w:tcW w:w="1260" w:type="dxa"/>
            <w:shd w:val="clear" w:color="auto" w:fill="E4E4E4"/>
          </w:tcPr>
          <w:p w14:paraId="5EA04AF8" w14:textId="77777777" w:rsidR="00814F07" w:rsidRPr="00BF370B" w:rsidRDefault="00814F07" w:rsidP="00B5542E">
            <w:r w:rsidRPr="00433F42">
              <w:rPr>
                <w:sz w:val="16"/>
              </w:rPr>
              <w:t>-40.7</w:t>
            </w:r>
          </w:p>
        </w:tc>
        <w:tc>
          <w:tcPr>
            <w:tcW w:w="1216" w:type="dxa"/>
            <w:shd w:val="clear" w:color="auto" w:fill="E4E4E4"/>
          </w:tcPr>
          <w:p w14:paraId="4669022E" w14:textId="77777777" w:rsidR="00814F07" w:rsidRPr="00BF370B" w:rsidRDefault="00814F07" w:rsidP="00B5542E">
            <w:r w:rsidRPr="00433F42">
              <w:rPr>
                <w:sz w:val="16"/>
              </w:rPr>
              <w:t>-9.3</w:t>
            </w:r>
          </w:p>
        </w:tc>
      </w:tr>
      <w:tr w:rsidR="00814F07" w14:paraId="719DA6D0" w14:textId="77777777" w:rsidTr="00B5542E">
        <w:tc>
          <w:tcPr>
            <w:tcW w:w="5486" w:type="dxa"/>
            <w:shd w:val="clear" w:color="auto" w:fill="F9FAFB"/>
          </w:tcPr>
          <w:p w14:paraId="2DF5794F" w14:textId="77777777" w:rsidR="00814F07" w:rsidRPr="00BF370B" w:rsidRDefault="00814F07" w:rsidP="00B5542E">
            <w:r w:rsidRPr="00433F42">
              <w:rPr>
                <w:sz w:val="16"/>
              </w:rPr>
              <w:t>     Other U.S. Civil</w:t>
            </w:r>
          </w:p>
        </w:tc>
        <w:tc>
          <w:tcPr>
            <w:tcW w:w="1260" w:type="dxa"/>
            <w:shd w:val="clear" w:color="auto" w:fill="F9FAFB"/>
          </w:tcPr>
          <w:p w14:paraId="3D3B8DB6" w14:textId="77777777" w:rsidR="00814F07" w:rsidRPr="00BF370B" w:rsidRDefault="00814F07" w:rsidP="00B5542E">
            <w:r w:rsidRPr="00433F42">
              <w:rPr>
                <w:sz w:val="16"/>
              </w:rPr>
              <w:t>-21.9</w:t>
            </w:r>
          </w:p>
        </w:tc>
        <w:tc>
          <w:tcPr>
            <w:tcW w:w="1260" w:type="dxa"/>
            <w:shd w:val="clear" w:color="auto" w:fill="F9FAFB"/>
          </w:tcPr>
          <w:p w14:paraId="30B859EE" w14:textId="77777777" w:rsidR="00814F07" w:rsidRPr="00BF370B" w:rsidRDefault="00814F07" w:rsidP="00B5542E">
            <w:r w:rsidRPr="00433F42">
              <w:rPr>
                <w:sz w:val="16"/>
              </w:rPr>
              <w:t>-17.0</w:t>
            </w:r>
          </w:p>
        </w:tc>
        <w:tc>
          <w:tcPr>
            <w:tcW w:w="1216" w:type="dxa"/>
            <w:shd w:val="clear" w:color="auto" w:fill="F9FAFB"/>
          </w:tcPr>
          <w:p w14:paraId="2B5EDEFF" w14:textId="77777777" w:rsidR="00814F07" w:rsidRPr="00BF370B" w:rsidRDefault="00814F07" w:rsidP="00B5542E">
            <w:r w:rsidRPr="00433F42">
              <w:rPr>
                <w:sz w:val="16"/>
              </w:rPr>
              <w:t>-15.3</w:t>
            </w:r>
          </w:p>
        </w:tc>
      </w:tr>
      <w:tr w:rsidR="00814F07" w14:paraId="471B2CB5" w14:textId="77777777" w:rsidTr="00B5542E">
        <w:tc>
          <w:tcPr>
            <w:tcW w:w="5486" w:type="dxa"/>
            <w:shd w:val="clear" w:color="auto" w:fill="E4E4E4"/>
          </w:tcPr>
          <w:p w14:paraId="48157305" w14:textId="77777777" w:rsidR="00814F07" w:rsidRPr="00BF370B" w:rsidRDefault="00814F07" w:rsidP="00B5542E">
            <w:r w:rsidRPr="00433F42">
              <w:rPr>
                <w:sz w:val="16"/>
              </w:rPr>
              <w:t>     Private Prisoner Petitions</w:t>
            </w:r>
          </w:p>
        </w:tc>
        <w:tc>
          <w:tcPr>
            <w:tcW w:w="1260" w:type="dxa"/>
            <w:shd w:val="clear" w:color="auto" w:fill="E4E4E4"/>
          </w:tcPr>
          <w:p w14:paraId="79EA7196" w14:textId="77777777" w:rsidR="00814F07" w:rsidRPr="00BF370B" w:rsidRDefault="00814F07" w:rsidP="00B5542E">
            <w:r w:rsidRPr="00433F42">
              <w:rPr>
                <w:sz w:val="16"/>
              </w:rPr>
              <w:t>-35.7</w:t>
            </w:r>
          </w:p>
        </w:tc>
        <w:tc>
          <w:tcPr>
            <w:tcW w:w="1260" w:type="dxa"/>
            <w:shd w:val="clear" w:color="auto" w:fill="E4E4E4"/>
          </w:tcPr>
          <w:p w14:paraId="3214817A" w14:textId="77777777" w:rsidR="00814F07" w:rsidRPr="00BF370B" w:rsidRDefault="00814F07" w:rsidP="00B5542E">
            <w:r w:rsidRPr="00433F42">
              <w:rPr>
                <w:sz w:val="16"/>
              </w:rPr>
              <w:t>-24.6</w:t>
            </w:r>
          </w:p>
        </w:tc>
        <w:tc>
          <w:tcPr>
            <w:tcW w:w="1216" w:type="dxa"/>
            <w:shd w:val="clear" w:color="auto" w:fill="E4E4E4"/>
          </w:tcPr>
          <w:p w14:paraId="57B7F412" w14:textId="77777777" w:rsidR="00814F07" w:rsidRPr="00BF370B" w:rsidRDefault="00814F07" w:rsidP="00B5542E">
            <w:r w:rsidRPr="00433F42">
              <w:rPr>
                <w:sz w:val="16"/>
              </w:rPr>
              <w:t>-6.0</w:t>
            </w:r>
          </w:p>
        </w:tc>
      </w:tr>
      <w:tr w:rsidR="00814F07" w14:paraId="506A2C64" w14:textId="77777777" w:rsidTr="00B5542E">
        <w:tc>
          <w:tcPr>
            <w:tcW w:w="5486" w:type="dxa"/>
            <w:shd w:val="clear" w:color="auto" w:fill="F9FAFB"/>
          </w:tcPr>
          <w:p w14:paraId="788EF13E" w14:textId="77777777" w:rsidR="00814F07" w:rsidRPr="00BF370B" w:rsidRDefault="00814F07" w:rsidP="00B5542E">
            <w:r w:rsidRPr="00433F42">
              <w:rPr>
                <w:sz w:val="16"/>
              </w:rPr>
              <w:t>     Other Private Civil</w:t>
            </w:r>
          </w:p>
        </w:tc>
        <w:tc>
          <w:tcPr>
            <w:tcW w:w="1260" w:type="dxa"/>
            <w:shd w:val="clear" w:color="auto" w:fill="F9FAFB"/>
          </w:tcPr>
          <w:p w14:paraId="1EC9E165" w14:textId="77777777" w:rsidR="00814F07" w:rsidRPr="00BF370B" w:rsidRDefault="00814F07" w:rsidP="00B5542E">
            <w:r w:rsidRPr="00433F42">
              <w:rPr>
                <w:sz w:val="16"/>
              </w:rPr>
              <w:t>-17.3</w:t>
            </w:r>
          </w:p>
        </w:tc>
        <w:tc>
          <w:tcPr>
            <w:tcW w:w="1260" w:type="dxa"/>
            <w:shd w:val="clear" w:color="auto" w:fill="F9FAFB"/>
          </w:tcPr>
          <w:p w14:paraId="41D89B8F" w14:textId="77777777" w:rsidR="00814F07" w:rsidRPr="00BF370B" w:rsidRDefault="00814F07" w:rsidP="00B5542E">
            <w:r w:rsidRPr="00433F42">
              <w:rPr>
                <w:sz w:val="16"/>
              </w:rPr>
              <w:t>-15.3</w:t>
            </w:r>
          </w:p>
        </w:tc>
        <w:tc>
          <w:tcPr>
            <w:tcW w:w="1216" w:type="dxa"/>
            <w:shd w:val="clear" w:color="auto" w:fill="F9FAFB"/>
          </w:tcPr>
          <w:p w14:paraId="2DD49BCF" w14:textId="77777777" w:rsidR="00814F07" w:rsidRPr="00BF370B" w:rsidRDefault="00814F07" w:rsidP="00B5542E">
            <w:r w:rsidRPr="00433F42">
              <w:rPr>
                <w:sz w:val="16"/>
              </w:rPr>
              <w:t>6.5</w:t>
            </w:r>
          </w:p>
        </w:tc>
      </w:tr>
      <w:tr w:rsidR="00814F07" w14:paraId="657FEC23" w14:textId="77777777" w:rsidTr="00B5542E">
        <w:tc>
          <w:tcPr>
            <w:tcW w:w="5486" w:type="dxa"/>
            <w:shd w:val="clear" w:color="auto" w:fill="E4E4E4"/>
          </w:tcPr>
          <w:p w14:paraId="1435CA27" w14:textId="77777777" w:rsidR="00814F07" w:rsidRPr="00BF370B" w:rsidRDefault="00814F07" w:rsidP="00B5542E">
            <w:r w:rsidRPr="00433F42">
              <w:rPr>
                <w:sz w:val="16"/>
              </w:rPr>
              <w:t>Bankruptcy Appeals</w:t>
            </w:r>
          </w:p>
        </w:tc>
        <w:tc>
          <w:tcPr>
            <w:tcW w:w="1260" w:type="dxa"/>
            <w:shd w:val="clear" w:color="auto" w:fill="E4E4E4"/>
          </w:tcPr>
          <w:p w14:paraId="6E98FB21" w14:textId="77777777" w:rsidR="00814F07" w:rsidRPr="00BF370B" w:rsidRDefault="00814F07" w:rsidP="00B5542E">
            <w:r w:rsidRPr="00433F42">
              <w:rPr>
                <w:sz w:val="16"/>
              </w:rPr>
              <w:t>-43.1</w:t>
            </w:r>
          </w:p>
        </w:tc>
        <w:tc>
          <w:tcPr>
            <w:tcW w:w="1260" w:type="dxa"/>
            <w:shd w:val="clear" w:color="auto" w:fill="E4E4E4"/>
          </w:tcPr>
          <w:p w14:paraId="7DE70D55" w14:textId="77777777" w:rsidR="00814F07" w:rsidRPr="00BF370B" w:rsidRDefault="00814F07" w:rsidP="00B5542E">
            <w:r w:rsidRPr="00433F42">
              <w:rPr>
                <w:sz w:val="16"/>
              </w:rPr>
              <w:t>-23.1</w:t>
            </w:r>
          </w:p>
        </w:tc>
        <w:tc>
          <w:tcPr>
            <w:tcW w:w="1216" w:type="dxa"/>
            <w:shd w:val="clear" w:color="auto" w:fill="E4E4E4"/>
          </w:tcPr>
          <w:p w14:paraId="23F768E5" w14:textId="77777777" w:rsidR="00814F07" w:rsidRPr="00BF370B" w:rsidRDefault="00814F07" w:rsidP="00B5542E">
            <w:r w:rsidRPr="00433F42">
              <w:rPr>
                <w:sz w:val="16"/>
              </w:rPr>
              <w:t>-50.5</w:t>
            </w:r>
          </w:p>
        </w:tc>
      </w:tr>
      <w:tr w:rsidR="00814F07" w14:paraId="6C4031E8" w14:textId="77777777" w:rsidTr="00B5542E">
        <w:tc>
          <w:tcPr>
            <w:tcW w:w="5486" w:type="dxa"/>
            <w:shd w:val="clear" w:color="auto" w:fill="F9FAFB"/>
          </w:tcPr>
          <w:p w14:paraId="7792D779" w14:textId="77777777" w:rsidR="00814F07" w:rsidRPr="00BF370B" w:rsidRDefault="00814F07" w:rsidP="00B5542E">
            <w:r w:rsidRPr="00433F42">
              <w:rPr>
                <w:sz w:val="16"/>
              </w:rPr>
              <w:t>Administrative Agency Appeals</w:t>
            </w:r>
          </w:p>
        </w:tc>
        <w:tc>
          <w:tcPr>
            <w:tcW w:w="1260" w:type="dxa"/>
            <w:shd w:val="clear" w:color="auto" w:fill="F9FAFB"/>
          </w:tcPr>
          <w:p w14:paraId="57613837" w14:textId="77777777" w:rsidR="00814F07" w:rsidRPr="00BF370B" w:rsidRDefault="00814F07" w:rsidP="00B5542E">
            <w:r w:rsidRPr="00433F42">
              <w:rPr>
                <w:sz w:val="16"/>
              </w:rPr>
              <w:t>-30.8</w:t>
            </w:r>
          </w:p>
        </w:tc>
        <w:tc>
          <w:tcPr>
            <w:tcW w:w="1260" w:type="dxa"/>
            <w:shd w:val="clear" w:color="auto" w:fill="F9FAFB"/>
          </w:tcPr>
          <w:p w14:paraId="47B6682D" w14:textId="77777777" w:rsidR="00814F07" w:rsidRPr="00BF370B" w:rsidRDefault="00814F07" w:rsidP="00B5542E">
            <w:r w:rsidRPr="00433F42">
              <w:rPr>
                <w:sz w:val="16"/>
              </w:rPr>
              <w:t>-22.3</w:t>
            </w:r>
          </w:p>
        </w:tc>
        <w:tc>
          <w:tcPr>
            <w:tcW w:w="1216" w:type="dxa"/>
            <w:shd w:val="clear" w:color="auto" w:fill="F9FAFB"/>
          </w:tcPr>
          <w:p w14:paraId="3BC76A27" w14:textId="77777777" w:rsidR="00814F07" w:rsidRPr="00BF370B" w:rsidRDefault="00814F07" w:rsidP="00B5542E">
            <w:r w:rsidRPr="00433F42">
              <w:rPr>
                <w:sz w:val="16"/>
              </w:rPr>
              <w:t>11</w:t>
            </w:r>
          </w:p>
        </w:tc>
      </w:tr>
      <w:tr w:rsidR="00814F07" w14:paraId="200962C7" w14:textId="77777777" w:rsidTr="00B5542E">
        <w:tc>
          <w:tcPr>
            <w:tcW w:w="5486" w:type="dxa"/>
            <w:shd w:val="clear" w:color="auto" w:fill="E4E4E4"/>
          </w:tcPr>
          <w:p w14:paraId="75C78604" w14:textId="77777777" w:rsidR="00814F07" w:rsidRPr="00BF370B" w:rsidRDefault="00814F07" w:rsidP="00B5542E">
            <w:r w:rsidRPr="00433F42">
              <w:rPr>
                <w:sz w:val="16"/>
              </w:rPr>
              <w:t>Original Proceedings and Miscellaneous Applications 1</w:t>
            </w:r>
          </w:p>
        </w:tc>
        <w:tc>
          <w:tcPr>
            <w:tcW w:w="1260" w:type="dxa"/>
            <w:shd w:val="clear" w:color="auto" w:fill="E4E4E4"/>
          </w:tcPr>
          <w:p w14:paraId="026D47A9" w14:textId="77777777" w:rsidR="00814F07" w:rsidRPr="00BF370B" w:rsidRDefault="00814F07" w:rsidP="00B5542E">
            <w:r w:rsidRPr="00433F42">
              <w:rPr>
                <w:sz w:val="16"/>
              </w:rPr>
              <w:t>-40.5</w:t>
            </w:r>
          </w:p>
        </w:tc>
        <w:tc>
          <w:tcPr>
            <w:tcW w:w="1260" w:type="dxa"/>
            <w:shd w:val="clear" w:color="auto" w:fill="E4E4E4"/>
          </w:tcPr>
          <w:p w14:paraId="3562C9C7" w14:textId="77777777" w:rsidR="00814F07" w:rsidRPr="00BF370B" w:rsidRDefault="00814F07" w:rsidP="00B5542E">
            <w:r w:rsidRPr="00433F42">
              <w:rPr>
                <w:sz w:val="16"/>
              </w:rPr>
              <w:t>-40.1</w:t>
            </w:r>
          </w:p>
        </w:tc>
        <w:tc>
          <w:tcPr>
            <w:tcW w:w="1216" w:type="dxa"/>
            <w:shd w:val="clear" w:color="auto" w:fill="E4E4E4"/>
          </w:tcPr>
          <w:p w14:paraId="29E3B7A8" w14:textId="77777777" w:rsidR="00814F07" w:rsidRPr="00BF370B" w:rsidRDefault="00814F07" w:rsidP="00B5542E">
            <w:r w:rsidRPr="00433F42">
              <w:rPr>
                <w:sz w:val="16"/>
              </w:rPr>
              <w:t>-9.0</w:t>
            </w:r>
          </w:p>
        </w:tc>
      </w:tr>
      <w:tr w:rsidR="00814F07" w14:paraId="7E687F56" w14:textId="77777777" w:rsidTr="00B5542E">
        <w:tc>
          <w:tcPr>
            <w:tcW w:w="9222" w:type="dxa"/>
            <w:gridSpan w:val="4"/>
            <w:shd w:val="clear" w:color="auto" w:fill="F9FAFB"/>
          </w:tcPr>
          <w:p w14:paraId="231F2F5B" w14:textId="77777777" w:rsidR="00814F07" w:rsidRPr="00BF370B" w:rsidRDefault="00814F07" w:rsidP="00B5542E">
            <w:r w:rsidRPr="00433F42">
              <w:rPr>
                <w:sz w:val="16"/>
              </w:rPr>
              <w:t xml:space="preserve">1 Beginning in March 2014, the data includes miscellaneous cases not included previously.                                                                                                                                       </w:t>
            </w:r>
          </w:p>
        </w:tc>
      </w:tr>
    </w:tbl>
    <w:p w14:paraId="09E9F8D0" w14:textId="77777777" w:rsidR="00814F07" w:rsidRDefault="00814F07" w:rsidP="00814F07">
      <w:pPr>
        <w:pStyle w:val="Heading4"/>
      </w:pPr>
      <w:r>
        <w:t xml:space="preserve">New labor protections create a </w:t>
      </w:r>
      <w:r w:rsidRPr="005B7E5E">
        <w:rPr>
          <w:u w:val="single"/>
        </w:rPr>
        <w:t>crushing flood</w:t>
      </w:r>
      <w:r>
        <w:t xml:space="preserve"> of litigation.</w:t>
      </w:r>
    </w:p>
    <w:p w14:paraId="6FFAECB2" w14:textId="77777777" w:rsidR="00814F07" w:rsidRPr="005B7E5E" w:rsidRDefault="00814F07" w:rsidP="00814F07">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08575E28" w14:textId="77777777" w:rsidR="00814F07" w:rsidRPr="005B7E5E" w:rsidRDefault="00814F07" w:rsidP="00814F07">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StyleUnderline"/>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StyleUnderline"/>
        </w:rPr>
        <w:t xml:space="preserve"> common law </w:t>
      </w:r>
      <w:r w:rsidRPr="005B7E5E">
        <w:rPr>
          <w:rStyle w:val="Emphasis"/>
          <w:highlight w:val="cyan"/>
        </w:rPr>
        <w:t>cases</w:t>
      </w:r>
      <w:r w:rsidRPr="005B7E5E">
        <w:rPr>
          <w:rStyle w:val="StyleUnderline"/>
          <w:highlight w:val="cyan"/>
        </w:rPr>
        <w:t xml:space="preserve"> to </w:t>
      </w:r>
      <w:r w:rsidRPr="005B7E5E">
        <w:rPr>
          <w:rStyle w:val="Emphasis"/>
          <w:highlight w:val="cyan"/>
        </w:rPr>
        <w:t>push</w:t>
      </w:r>
      <w:r w:rsidRPr="005B7E5E">
        <w:rPr>
          <w:rStyle w:val="StyleUnderline"/>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1AC3D0D1" w14:textId="77777777" w:rsidR="00814F07" w:rsidRPr="005B7E5E" w:rsidRDefault="00814F07" w:rsidP="00814F07">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StyleUnderline"/>
          <w:highlight w:val="cyan"/>
        </w:rPr>
        <w:t xml:space="preserve">proposals </w:t>
      </w:r>
      <w:r w:rsidRPr="00857007">
        <w:rPr>
          <w:rStyle w:val="Emphasis"/>
          <w:highlight w:val="cyan"/>
        </w:rPr>
        <w:t>redistributed</w:t>
      </w:r>
      <w:r w:rsidRPr="00857007">
        <w:rPr>
          <w:rStyle w:val="StyleUnderline"/>
        </w:rPr>
        <w:t xml:space="preserve"> the </w:t>
      </w:r>
      <w:r w:rsidRPr="00857007">
        <w:rPr>
          <w:rStyle w:val="Emphasis"/>
          <w:highlight w:val="cyan"/>
        </w:rPr>
        <w:t>fruits</w:t>
      </w:r>
      <w:r w:rsidRPr="00857007">
        <w:rPr>
          <w:rStyle w:val="StyleUnderline"/>
          <w:highlight w:val="cyan"/>
        </w:rPr>
        <w:t xml:space="preserve"> of </w:t>
      </w:r>
      <w:r w:rsidRPr="00857007">
        <w:rPr>
          <w:rStyle w:val="Emphasis"/>
          <w:highlight w:val="cyan"/>
        </w:rPr>
        <w:t>contract</w:t>
      </w:r>
      <w:r w:rsidRPr="00857007">
        <w:rPr>
          <w:rStyle w:val="StyleUnderline"/>
          <w:highlight w:val="cyan"/>
        </w:rPr>
        <w:t xml:space="preserve"> and </w:t>
      </w:r>
      <w:r w:rsidRPr="00857007">
        <w:rPr>
          <w:rStyle w:val="Emphasis"/>
          <w:highlight w:val="cyan"/>
        </w:rPr>
        <w:t>tort</w:t>
      </w:r>
      <w:r w:rsidRPr="00857007">
        <w:rPr>
          <w:rStyle w:val="StyleUnderline"/>
        </w:rPr>
        <w:t xml:space="preserve"> cause</w:t>
      </w:r>
      <w:r w:rsidRPr="00857007">
        <w:rPr>
          <w:rStyle w:val="Emphasis"/>
          <w:highlight w:val="cyan"/>
        </w:rPr>
        <w:t>s</w:t>
      </w:r>
      <w:r w:rsidRPr="00857007">
        <w:rPr>
          <w:rStyle w:val="StyleUnderline"/>
        </w:rPr>
        <w:t xml:space="preserve"> of action </w:t>
      </w:r>
      <w:r w:rsidRPr="00857007">
        <w:rPr>
          <w:rStyle w:val="StyleUnderline"/>
          <w:highlight w:val="cyan"/>
        </w:rPr>
        <w:t>to</w:t>
      </w:r>
      <w:r w:rsidRPr="00857007">
        <w:rPr>
          <w:rStyle w:val="StyleUnderline"/>
        </w:rPr>
        <w:t xml:space="preserve"> the </w:t>
      </w:r>
      <w:r w:rsidRPr="00857007">
        <w:rPr>
          <w:rStyle w:val="Emphasis"/>
          <w:highlight w:val="cyan"/>
        </w:rPr>
        <w:t>mass</w:t>
      </w:r>
      <w:r w:rsidRPr="00857007">
        <w:rPr>
          <w:rStyle w:val="StyleUnderline"/>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652EA2D0" w14:textId="77777777" w:rsidR="00814F07" w:rsidRPr="005B7E5E" w:rsidRDefault="00814F07" w:rsidP="00814F07">
      <w:pPr>
        <w:rPr>
          <w:sz w:val="16"/>
        </w:rPr>
      </w:pPr>
      <w:r w:rsidRPr="00857007">
        <w:rPr>
          <w:rStyle w:val="StyleUnderline"/>
        </w:rPr>
        <w:t xml:space="preserve">The </w:t>
      </w:r>
      <w:r w:rsidRPr="005B7E5E">
        <w:rPr>
          <w:rStyle w:val="Emphasis"/>
          <w:highlight w:val="cyan"/>
        </w:rPr>
        <w:t>common law</w:t>
      </w:r>
      <w:r w:rsidRPr="00857007">
        <w:rPr>
          <w:rStyle w:val="StyleUnderline"/>
        </w:rPr>
        <w:t xml:space="preserve"> causes of </w:t>
      </w:r>
      <w:r w:rsidRPr="005B7E5E">
        <w:rPr>
          <w:rStyle w:val="StyleUnderline"/>
          <w:highlight w:val="cyan"/>
        </w:rPr>
        <w:t xml:space="preserve">action helped </w:t>
      </w:r>
      <w:r w:rsidRPr="005B7E5E">
        <w:rPr>
          <w:rStyle w:val="Emphasis"/>
          <w:highlight w:val="cyan"/>
        </w:rPr>
        <w:t>labor law</w:t>
      </w:r>
      <w:r w:rsidRPr="005B7E5E">
        <w:rPr>
          <w:sz w:val="16"/>
        </w:rPr>
        <w:t xml:space="preserve"> scholars’ proposals </w:t>
      </w:r>
      <w:r w:rsidRPr="005B7E5E">
        <w:rPr>
          <w:rStyle w:val="StyleUnderline"/>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4928EAF1" w14:textId="77777777" w:rsidR="00814F07" w:rsidRPr="005B7E5E" w:rsidRDefault="00814F07" w:rsidP="00814F07">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StyleUnderline"/>
          <w:highlight w:val="cyan"/>
        </w:rPr>
        <w:t xml:space="preserve"> employers in </w:t>
      </w:r>
      <w:r w:rsidRPr="005B7E5E">
        <w:rPr>
          <w:rStyle w:val="Emphasis"/>
          <w:highlight w:val="cyan"/>
        </w:rPr>
        <w:t>bureaucracy</w:t>
      </w:r>
      <w:r w:rsidRPr="005B7E5E">
        <w:rPr>
          <w:rStyle w:val="StyleUnderline"/>
          <w:highlight w:val="cyan"/>
        </w:rPr>
        <w:t>, open</w:t>
      </w:r>
      <w:r w:rsidRPr="00857007">
        <w:rPr>
          <w:rStyle w:val="StyleUnderline"/>
        </w:rPr>
        <w:t xml:space="preserve"> the </w:t>
      </w:r>
      <w:r w:rsidRPr="00857007">
        <w:rPr>
          <w:rStyle w:val="Emphasis"/>
        </w:rPr>
        <w:t xml:space="preserve">litigation </w:t>
      </w:r>
      <w:r w:rsidRPr="005B7E5E">
        <w:rPr>
          <w:rStyle w:val="Emphasis"/>
          <w:highlight w:val="cyan"/>
        </w:rPr>
        <w:t>floodgates</w:t>
      </w:r>
      <w:r w:rsidRPr="005B7E5E">
        <w:rPr>
          <w:rStyle w:val="StyleUnderline"/>
          <w:highlight w:val="cyan"/>
        </w:rPr>
        <w:t>, and intrude on</w:t>
      </w:r>
      <w:r w:rsidRPr="00857007">
        <w:rPr>
          <w:rStyle w:val="StyleUnderline"/>
        </w:rPr>
        <w:t xml:space="preserve"> </w:t>
      </w:r>
      <w:r w:rsidRPr="00857007">
        <w:rPr>
          <w:rStyle w:val="Emphasis"/>
        </w:rPr>
        <w:t xml:space="preserve">businesses’ </w:t>
      </w:r>
      <w:r w:rsidRPr="005B7E5E">
        <w:rPr>
          <w:rStyle w:val="Emphasis"/>
          <w:highlight w:val="cyan"/>
        </w:rPr>
        <w:t>right</w:t>
      </w:r>
      <w:r w:rsidRPr="005B7E5E">
        <w:rPr>
          <w:rStyle w:val="StyleUnderline"/>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41C9F02D" w14:textId="77777777" w:rsidR="00814F07" w:rsidRPr="005B7E5E" w:rsidRDefault="00814F07" w:rsidP="00814F07">
      <w:pPr>
        <w:rPr>
          <w:sz w:val="16"/>
        </w:rPr>
      </w:pPr>
      <w:r w:rsidRPr="005B7E5E">
        <w:rPr>
          <w:sz w:val="16"/>
        </w:rPr>
        <w:t xml:space="preserve">Gould’s leveraging of the </w:t>
      </w:r>
      <w:r w:rsidRPr="005B7E5E">
        <w:rPr>
          <w:rStyle w:val="StyleUnderline"/>
        </w:rPr>
        <w:t xml:space="preserve">common law </w:t>
      </w:r>
      <w:r w:rsidRPr="005B7E5E">
        <w:rPr>
          <w:rStyle w:val="StyleUnderline"/>
          <w:highlight w:val="cyan"/>
        </w:rPr>
        <w:t xml:space="preserve">cases </w:t>
      </w:r>
      <w:r w:rsidRPr="005B7E5E">
        <w:rPr>
          <w:rStyle w:val="Emphasis"/>
          <w:highlight w:val="cyan"/>
        </w:rPr>
        <w:t>spurred</w:t>
      </w:r>
      <w:r w:rsidRPr="005B7E5E">
        <w:rPr>
          <w:rStyle w:val="StyleUnderline"/>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7B0FB2E7" w14:textId="77777777" w:rsidR="00814F07" w:rsidRPr="005B7E5E" w:rsidRDefault="00814F07" w:rsidP="00814F07">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244F4FD7" w14:textId="77777777" w:rsidR="00814F07" w:rsidRPr="005B7E5E" w:rsidRDefault="00814F07" w:rsidP="00814F07">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11B6B1C4" w14:textId="77777777" w:rsidR="00814F07" w:rsidRPr="005B7E5E" w:rsidRDefault="00814F07" w:rsidP="00814F07">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28CE6AB2" w14:textId="77777777" w:rsidR="00814F07" w:rsidRPr="005B7E5E" w:rsidRDefault="00814F07" w:rsidP="00814F07">
      <w:pPr>
        <w:rPr>
          <w:sz w:val="16"/>
        </w:rPr>
      </w:pPr>
      <w:r w:rsidRPr="005B7E5E">
        <w:rPr>
          <w:sz w:val="16"/>
        </w:rPr>
        <w:t>B. The Closing of the Statutory and Common Law Paths</w:t>
      </w:r>
    </w:p>
    <w:p w14:paraId="11DFF4E0" w14:textId="77777777" w:rsidR="00814F07" w:rsidRPr="005B7E5E" w:rsidRDefault="00814F07" w:rsidP="00814F07">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57C1F06B" w14:textId="77777777" w:rsidR="00814F07" w:rsidRPr="005B7E5E" w:rsidRDefault="00814F07" w:rsidP="00814F07">
      <w:pPr>
        <w:rPr>
          <w:sz w:val="16"/>
        </w:rPr>
      </w:pPr>
      <w:r w:rsidRPr="005B7E5E">
        <w:rPr>
          <w:sz w:val="16"/>
        </w:rPr>
        <w:t>1. The Common Law Path Narrows</w:t>
      </w:r>
    </w:p>
    <w:p w14:paraId="463117CE" w14:textId="77777777" w:rsidR="00814F07" w:rsidRPr="005B7E5E" w:rsidRDefault="00814F07" w:rsidP="00814F07">
      <w:pPr>
        <w:rPr>
          <w:sz w:val="16"/>
        </w:rPr>
      </w:pPr>
      <w:r w:rsidRPr="005B7E5E">
        <w:rPr>
          <w:sz w:val="16"/>
        </w:rPr>
        <w:t xml:space="preserve">While most </w:t>
      </w:r>
      <w:r w:rsidRPr="005B7E5E">
        <w:rPr>
          <w:rStyle w:val="StyleUnderline"/>
          <w:highlight w:val="cyan"/>
        </w:rPr>
        <w:t xml:space="preserve">courts </w:t>
      </w:r>
      <w:r w:rsidRPr="005B7E5E">
        <w:rPr>
          <w:rStyle w:val="Emphasis"/>
          <w:highlight w:val="cyan"/>
        </w:rPr>
        <w:t>widened</w:t>
      </w:r>
      <w:r w:rsidRPr="005B7E5E">
        <w:rPr>
          <w:rStyle w:val="StyleUnderline"/>
        </w:rPr>
        <w:t xml:space="preserve"> the </w:t>
      </w:r>
      <w:r w:rsidRPr="005B7E5E">
        <w:rPr>
          <w:rStyle w:val="StyleUnderline"/>
          <w:highlight w:val="cyan"/>
        </w:rPr>
        <w:t xml:space="preserve">common law </w:t>
      </w:r>
      <w:r w:rsidRPr="005B7E5E">
        <w:rPr>
          <w:rStyle w:val="Emphasis"/>
          <w:highlight w:val="cyan"/>
        </w:rPr>
        <w:t>path</w:t>
      </w:r>
      <w:r w:rsidRPr="005B7E5E">
        <w:rPr>
          <w:rStyle w:val="StyleUnderline"/>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646B18FE" w14:textId="77777777" w:rsidR="00814F07" w:rsidRPr="005B7E5E" w:rsidRDefault="00814F07" w:rsidP="00814F07">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7BAABC56" w14:textId="77777777" w:rsidR="00814F07" w:rsidRDefault="00814F07" w:rsidP="00814F07">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StyleUnderline"/>
          <w:highlight w:val="cyan"/>
        </w:rPr>
        <w:t xml:space="preserve"> would be </w:t>
      </w:r>
      <w:r w:rsidRPr="00857007">
        <w:rPr>
          <w:rStyle w:val="Emphasis"/>
          <w:highlight w:val="cyan"/>
        </w:rPr>
        <w:t>mired</w:t>
      </w:r>
      <w:r w:rsidRPr="00857007">
        <w:rPr>
          <w:rStyle w:val="StyleUnderline"/>
          <w:highlight w:val="cyan"/>
        </w:rPr>
        <w:t xml:space="preserve"> in</w:t>
      </w:r>
      <w:r w:rsidRPr="00857007">
        <w:rPr>
          <w:rStyle w:val="StyleUnderline"/>
        </w:rPr>
        <w:t xml:space="preserve"> “</w:t>
      </w:r>
      <w:r w:rsidRPr="00857007">
        <w:rPr>
          <w:rStyle w:val="Emphasis"/>
          <w:highlight w:val="cyan"/>
        </w:rPr>
        <w:t>frivolous</w:t>
      </w:r>
      <w:r w:rsidRPr="00857007">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600816F1" w14:textId="77777777" w:rsidR="00814F07" w:rsidRPr="00C17C9A" w:rsidRDefault="00814F07" w:rsidP="00814F07">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31650460" w14:textId="77777777" w:rsidR="00814F07" w:rsidRPr="003634BA" w:rsidRDefault="00814F07" w:rsidP="00814F07">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0B65B523" w14:textId="77777777" w:rsidR="00814F07" w:rsidRPr="003E0553" w:rsidRDefault="00814F07" w:rsidP="00814F07">
      <w:pPr>
        <w:rPr>
          <w:sz w:val="16"/>
        </w:rPr>
      </w:pPr>
      <w:r w:rsidRPr="003E0553">
        <w:rPr>
          <w:sz w:val="16"/>
        </w:rPr>
        <w:t>I. Introduction</w:t>
      </w:r>
    </w:p>
    <w:p w14:paraId="57E2C685" w14:textId="77777777" w:rsidR="00814F07" w:rsidRPr="003E0553" w:rsidRDefault="00814F07" w:rsidP="00814F07">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31E6CF1C" w14:textId="77777777" w:rsidR="00814F07" w:rsidRPr="003E0553" w:rsidRDefault="00814F07" w:rsidP="00814F07">
      <w:pPr>
        <w:rPr>
          <w:sz w:val="16"/>
        </w:rPr>
      </w:pPr>
      <w:bookmarkStart w:id="2"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2"/>
    <w:p w14:paraId="7EA42322" w14:textId="77777777" w:rsidR="00814F07" w:rsidRPr="003E0553" w:rsidRDefault="00814F07" w:rsidP="00814F07">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79E4D7DE" w14:textId="77777777" w:rsidR="00814F07" w:rsidRPr="003E0553" w:rsidRDefault="00814F07" w:rsidP="00814F07">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5B3A5E0D" w14:textId="77777777" w:rsidR="00814F07" w:rsidRPr="003E0553" w:rsidRDefault="00814F07" w:rsidP="00814F07">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6937030B" w14:textId="77777777" w:rsidR="00814F07" w:rsidRPr="003E0553" w:rsidRDefault="00814F07" w:rsidP="00814F07">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7E7CB387" w14:textId="77777777" w:rsidR="00814F07" w:rsidRPr="003E0553" w:rsidRDefault="00814F07" w:rsidP="00814F07">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11004FE3" w14:textId="77777777" w:rsidR="00814F07" w:rsidRPr="003E0553" w:rsidRDefault="00814F07" w:rsidP="00814F07">
      <w:pPr>
        <w:rPr>
          <w:sz w:val="16"/>
        </w:rPr>
      </w:pPr>
      <w:r w:rsidRPr="003E0553">
        <w:rPr>
          <w:sz w:val="16"/>
        </w:rPr>
        <w:t>II. Specialized Tribunals</w:t>
      </w:r>
    </w:p>
    <w:p w14:paraId="54056518" w14:textId="77777777" w:rsidR="00814F07" w:rsidRPr="003E0553" w:rsidRDefault="00814F07" w:rsidP="00814F07">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6E043B4F" w14:textId="77777777" w:rsidR="00814F07" w:rsidRDefault="00814F07" w:rsidP="00814F07">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33642DA0" w14:textId="77777777" w:rsidR="00814F07" w:rsidRDefault="00814F07" w:rsidP="00814F07">
      <w:pPr>
        <w:pStyle w:val="Heading4"/>
      </w:pPr>
      <w:r>
        <w:t xml:space="preserve">It goes </w:t>
      </w:r>
      <w:r>
        <w:rPr>
          <w:u w:val="single"/>
        </w:rPr>
        <w:t>global</w:t>
      </w:r>
      <w:r>
        <w:t xml:space="preserve">---extinction. U.S. </w:t>
      </w:r>
      <w:r>
        <w:rPr>
          <w:u w:val="single"/>
        </w:rPr>
        <w:t>judicial management</w:t>
      </w:r>
      <w:r>
        <w:t xml:space="preserve"> is key. </w:t>
      </w:r>
    </w:p>
    <w:p w14:paraId="25372A91" w14:textId="77777777" w:rsidR="00814F07" w:rsidRPr="00C17C9A" w:rsidRDefault="00814F07" w:rsidP="00814F07">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5068D58A" w14:textId="77777777" w:rsidR="00814F07" w:rsidRPr="007F4882" w:rsidRDefault="00814F07" w:rsidP="00814F07">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60D4F94E" w14:textId="77777777" w:rsidR="00814F07" w:rsidRPr="007F4882" w:rsidRDefault="00814F07" w:rsidP="00814F07">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656D0DEF" w14:textId="77777777" w:rsidR="00814F07" w:rsidRPr="007F4882" w:rsidRDefault="00814F07" w:rsidP="00814F07">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23BC798B" w14:textId="77777777" w:rsidR="00814F07" w:rsidRPr="007F4882" w:rsidRDefault="00814F07" w:rsidP="00814F07">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108F9CAB" w14:textId="77777777" w:rsidR="00814F07" w:rsidRPr="007F4882" w:rsidRDefault="00814F07" w:rsidP="00814F07">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707A176C" w14:textId="77777777" w:rsidR="00814F07" w:rsidRPr="007F4882" w:rsidRDefault="00814F07" w:rsidP="00814F07">
      <w:pPr>
        <w:rPr>
          <w:sz w:val="16"/>
        </w:rPr>
      </w:pPr>
      <w:r w:rsidRPr="007F4882">
        <w:rPr>
          <w:sz w:val="16"/>
        </w:rPr>
        <w:t>Which brings us to the next problem.</w:t>
      </w:r>
    </w:p>
    <w:p w14:paraId="16E17922" w14:textId="77777777" w:rsidR="00814F07" w:rsidRPr="007F4882" w:rsidRDefault="00814F07" w:rsidP="00814F07">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62F0BA3B" w14:textId="77777777" w:rsidR="00814F07" w:rsidRPr="007F4882" w:rsidRDefault="00814F07" w:rsidP="00814F07">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48256211" w14:textId="77777777" w:rsidR="00814F07" w:rsidRPr="007F4882" w:rsidRDefault="00814F07" w:rsidP="00814F07">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5D3010F2" w14:textId="77777777" w:rsidR="00814F07" w:rsidRPr="007F4882" w:rsidRDefault="00814F07" w:rsidP="00814F07">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18070DE6" w14:textId="77777777" w:rsidR="00814F07" w:rsidRPr="007F4882" w:rsidRDefault="00814F07" w:rsidP="00814F07">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61ACFF4D" w14:textId="77777777" w:rsidR="00814F07" w:rsidRPr="007F4882" w:rsidRDefault="00814F07" w:rsidP="00814F07">
      <w:pPr>
        <w:rPr>
          <w:sz w:val="16"/>
        </w:rPr>
      </w:pPr>
      <w:r w:rsidRPr="007F4882">
        <w:rPr>
          <w:sz w:val="16"/>
        </w:rPr>
        <w:t>And that takes us to our final problem.</w:t>
      </w:r>
    </w:p>
    <w:p w14:paraId="44CB2981" w14:textId="77777777" w:rsidR="00814F07" w:rsidRPr="007F4882" w:rsidRDefault="00814F07" w:rsidP="00814F07">
      <w:pPr>
        <w:rPr>
          <w:sz w:val="16"/>
        </w:rPr>
      </w:pPr>
      <w:r w:rsidRPr="007F4882">
        <w:rPr>
          <w:sz w:val="16"/>
        </w:rPr>
        <w:t>The United States has no National Water Strategy, reducing the ability to understand water problems and define and implement solutions</w:t>
      </w:r>
    </w:p>
    <w:p w14:paraId="41040F5B" w14:textId="77777777" w:rsidR="00814F07" w:rsidRPr="007F4882" w:rsidRDefault="00814F07" w:rsidP="00814F07">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53CDF990" w14:textId="77777777" w:rsidR="00814F07" w:rsidRPr="007F4882" w:rsidRDefault="00814F07" w:rsidP="00814F07">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1FEBEB8C" w14:textId="77777777" w:rsidR="00814F07" w:rsidRPr="007F4882" w:rsidRDefault="00814F07" w:rsidP="00814F07">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38B8125B" w14:textId="77777777" w:rsidR="00814F07" w:rsidRPr="009A6971" w:rsidRDefault="00814F07" w:rsidP="00814F07">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08A50541" w14:textId="77777777" w:rsidR="00814F07" w:rsidRPr="00531225" w:rsidRDefault="00814F07" w:rsidP="00814F07"/>
    <w:p w14:paraId="3DC73A12" w14:textId="77777777" w:rsidR="00814F07" w:rsidRPr="00CB17DA" w:rsidRDefault="00814F07" w:rsidP="00814F07"/>
    <w:p w14:paraId="1F0BABDE" w14:textId="77777777" w:rsidR="00814F07" w:rsidRPr="005D388F" w:rsidRDefault="00814F07" w:rsidP="00814F07"/>
    <w:p w14:paraId="1DCD29A2" w14:textId="77777777" w:rsidR="00814F07" w:rsidRDefault="00814F07" w:rsidP="00814F07">
      <w:pPr>
        <w:pStyle w:val="Heading3"/>
      </w:pPr>
      <w:r>
        <w:t>1NC</w:t>
      </w:r>
    </w:p>
    <w:p w14:paraId="62C2F85A" w14:textId="77777777" w:rsidR="00814F07" w:rsidRDefault="00814F07" w:rsidP="00814F07">
      <w:r>
        <w:t>Disability K:</w:t>
      </w:r>
    </w:p>
    <w:p w14:paraId="6CBE7FFD" w14:textId="77777777" w:rsidR="00814F07" w:rsidRPr="009D2047" w:rsidRDefault="00814F07" w:rsidP="00814F07">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6341114E" w14:textId="77777777" w:rsidR="00814F07" w:rsidRPr="002F41EE" w:rsidRDefault="00814F07" w:rsidP="00814F07">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5241DC0A" w14:textId="77777777" w:rsidR="00814F07" w:rsidRPr="002F41EE" w:rsidRDefault="00814F07" w:rsidP="00814F07">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02037B">
        <w:rPr>
          <w:rStyle w:val="Emphasis"/>
        </w:rPr>
        <w:t xml:space="preserve">social </w:t>
      </w:r>
      <w:r w:rsidRPr="00B87838">
        <w:rPr>
          <w:rStyle w:val="Emphasis"/>
          <w:highlight w:val="cyan"/>
        </w:rPr>
        <w:t>welfare</w:t>
      </w:r>
      <w:r w:rsidRPr="0092758B">
        <w:rPr>
          <w:rStyle w:val="StyleUnderline"/>
        </w:rPr>
        <w:t xml:space="preserve"> as </w:t>
      </w:r>
      <w:r w:rsidRPr="0092758B">
        <w:rPr>
          <w:rStyle w:val="Emphasis"/>
        </w:rPr>
        <w:t>decommodification</w:t>
      </w:r>
      <w:r w:rsidRPr="002F41EE">
        <w:rPr>
          <w:rStyle w:val="StyleUnderline"/>
        </w:rPr>
        <w:t xml:space="preserve"> strategy </w:t>
      </w:r>
      <w:r w:rsidRPr="00B87838">
        <w:rPr>
          <w:rStyle w:val="StyleUnderline"/>
          <w:highlight w:val="cyan"/>
        </w:rPr>
        <w:t>seeks</w:t>
      </w:r>
      <w:r w:rsidRPr="002F41EE">
        <w:rPr>
          <w:rStyle w:val="StyleUnderline"/>
        </w:rPr>
        <w:t xml:space="preserve"> the </w:t>
      </w:r>
      <w:r w:rsidRPr="00B87838">
        <w:rPr>
          <w:rStyle w:val="Emphasis"/>
          <w:highlight w:val="cyan"/>
        </w:rPr>
        <w:t>normalisation</w:t>
      </w:r>
      <w:r w:rsidRPr="00B87838">
        <w:rPr>
          <w:rStyle w:val="StyleUnderline"/>
          <w:highlight w:val="cyan"/>
        </w:rPr>
        <w:t xml:space="preserve"> of</w:t>
      </w:r>
      <w:r w:rsidRPr="002F41EE">
        <w:rPr>
          <w:rStyle w:val="StyleUnderline"/>
        </w:rPr>
        <w:t xml:space="preserve"> the </w:t>
      </w:r>
      <w:r w:rsidRPr="00A8473C">
        <w:rPr>
          <w:rStyle w:val="StyleUnderline"/>
        </w:rPr>
        <w:t xml:space="preserve">disabled </w:t>
      </w:r>
      <w:r w:rsidRPr="00B87838">
        <w:rPr>
          <w:rStyle w:val="StyleUnderline"/>
          <w:highlight w:val="cyan"/>
        </w:rPr>
        <w:t xml:space="preserve">bodymind, </w:t>
      </w:r>
      <w:r w:rsidRPr="00B87838">
        <w:rPr>
          <w:rStyle w:val="Emphasis"/>
          <w:highlight w:val="cyan"/>
        </w:rPr>
        <w:t>aligning</w:t>
      </w:r>
      <w:r w:rsidRPr="00F0302B">
        <w:rPr>
          <w:rStyle w:val="StyleUnderline"/>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B87838">
        <w:rPr>
          <w:rStyle w:val="StyleUnderline"/>
          <w:highlight w:val="cyan"/>
        </w:rPr>
        <w:t>with the</w:t>
      </w:r>
      <w:r w:rsidRPr="002F41EE">
        <w:rPr>
          <w:rStyle w:val="StyleUnderline"/>
        </w:rPr>
        <w:t xml:space="preserve"> </w:t>
      </w:r>
      <w:r w:rsidRPr="00533897">
        <w:rPr>
          <w:rStyle w:val="StyleUnderline"/>
        </w:rPr>
        <w:t xml:space="preserve">ableised </w:t>
      </w:r>
      <w:r w:rsidRPr="00533897">
        <w:rPr>
          <w:rStyle w:val="Emphasis"/>
        </w:rPr>
        <w:t>ideal</w:t>
      </w:r>
      <w:r w:rsidRPr="00533897">
        <w:rPr>
          <w:rStyle w:val="StyleUnderline"/>
        </w:rPr>
        <w:t xml:space="preserve"> </w:t>
      </w:r>
      <w:r w:rsidRPr="00B87838">
        <w:rPr>
          <w:rStyle w:val="StyleUnderline"/>
          <w:highlight w:val="cyan"/>
        </w:rPr>
        <w:t>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43A34B64" w14:textId="77777777" w:rsidR="00814F07" w:rsidRPr="002F41EE" w:rsidRDefault="00814F07" w:rsidP="00814F07">
      <w:pPr>
        <w:rPr>
          <w:sz w:val="16"/>
        </w:rPr>
      </w:pPr>
      <w:r w:rsidRPr="002F41EE">
        <w:rPr>
          <w:sz w:val="16"/>
        </w:rPr>
        <w:t xml:space="preserve">Secondly, </w:t>
      </w:r>
      <w:r w:rsidRPr="00B87838">
        <w:rPr>
          <w:rStyle w:val="StyleUnderline"/>
          <w:highlight w:val="cyan"/>
        </w:rPr>
        <w:t>despite</w:t>
      </w:r>
      <w:r w:rsidRPr="00492FA1">
        <w:rPr>
          <w:rStyle w:val="StyleUnderline"/>
        </w:rPr>
        <w:t xml:space="preserve"> </w:t>
      </w:r>
      <w:r w:rsidRPr="00492FA1">
        <w:rPr>
          <w:rStyle w:val="Emphasis"/>
        </w:rPr>
        <w:t>above-average</w:t>
      </w:r>
      <w:r w:rsidRPr="00492FA1">
        <w:rPr>
          <w:rStyle w:val="StyleUnderline"/>
        </w:rPr>
        <w:t xml:space="preserve"> union </w:t>
      </w:r>
      <w:r w:rsidRPr="00B87838">
        <w:rPr>
          <w:rStyle w:val="StyleUnderline"/>
          <w:highlight w:val="cyan"/>
        </w:rPr>
        <w:t>representation</w:t>
      </w:r>
      <w:r w:rsidRPr="002F41EE">
        <w:rPr>
          <w:rStyle w:val="StyleUnderline"/>
        </w:rPr>
        <w:t xml:space="preserve"> of </w:t>
      </w:r>
      <w:r w:rsidRPr="00C36183">
        <w:rPr>
          <w:rStyle w:val="StyleUnderline"/>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B87838">
        <w:rPr>
          <w:rStyle w:val="Emphasis"/>
          <w:highlight w:val="cyan"/>
        </w:rPr>
        <w:t>Diversity</w:t>
      </w:r>
      <w:r w:rsidRPr="00E522E6">
        <w:rPr>
          <w:rStyle w:val="StyleUnderline"/>
        </w:rPr>
        <w:t xml:space="preserve"> of ability differentiation </w:t>
      </w:r>
      <w:r w:rsidRPr="00B87838">
        <w:rPr>
          <w:rStyle w:val="StyleUnderline"/>
          <w:highlight w:val="cyan"/>
        </w:rPr>
        <w:t>means</w:t>
      </w:r>
      <w:r w:rsidRPr="002F41EE">
        <w:rPr>
          <w:rStyle w:val="StyleUnderline"/>
        </w:rPr>
        <w:t xml:space="preserve"> that </w:t>
      </w:r>
      <w:r w:rsidRPr="00B87838">
        <w:rPr>
          <w:rStyle w:val="Emphasis"/>
          <w:highlight w:val="cyan"/>
        </w:rPr>
        <w:t>c</w:t>
      </w:r>
      <w:r w:rsidRPr="00BE2E03">
        <w:rPr>
          <w:sz w:val="16"/>
          <w:szCs w:val="16"/>
        </w:rPr>
        <w:t xml:space="preserve">ollective </w:t>
      </w:r>
      <w:r w:rsidRPr="00B87838">
        <w:rPr>
          <w:rStyle w:val="Emphasis"/>
          <w:highlight w:val="cyan"/>
        </w:rPr>
        <w:t>b</w:t>
      </w:r>
      <w:r w:rsidRPr="00BE2E03">
        <w:rPr>
          <w:sz w:val="16"/>
          <w:szCs w:val="16"/>
        </w:rPr>
        <w:t xml:space="preserve">argaining </w:t>
      </w:r>
      <w:r w:rsidRPr="00C02EC1">
        <w:rPr>
          <w:rStyle w:val="StyleUnderline"/>
        </w:rPr>
        <w:t xml:space="preserve">potential </w:t>
      </w:r>
      <w:r w:rsidRPr="00B87838">
        <w:rPr>
          <w:rStyle w:val="StyleUnderline"/>
          <w:highlight w:val="cyan"/>
        </w:rPr>
        <w:t xml:space="preserve">is </w:t>
      </w:r>
      <w:r w:rsidRPr="00B87838">
        <w:rPr>
          <w:rStyle w:val="Emphasis"/>
          <w:highlight w:val="cyan"/>
        </w:rPr>
        <w:t>reduced</w:t>
      </w:r>
      <w:r w:rsidRPr="002F41EE">
        <w:rPr>
          <w:rStyle w:val="StyleUnderline"/>
        </w:rPr>
        <w:t xml:space="preserve">, especially considering that </w:t>
      </w:r>
      <w:r w:rsidRPr="004B6CD4">
        <w:rPr>
          <w:rStyle w:val="Emphasis"/>
        </w:rPr>
        <w:t>different</w:t>
      </w:r>
      <w:r w:rsidRPr="004B6CD4">
        <w:rPr>
          <w:rStyle w:val="StyleUnderline"/>
        </w:rPr>
        <w:t xml:space="preserve"> </w:t>
      </w:r>
      <w:r w:rsidRPr="00FF7514">
        <w:rPr>
          <w:rStyle w:val="StyleUnderline"/>
        </w:rPr>
        <w:t>disabilities</w:t>
      </w:r>
      <w:r w:rsidRPr="002F41EE">
        <w:rPr>
          <w:rStyle w:val="StyleUnderline"/>
        </w:rPr>
        <w:t xml:space="preserve"> are likely to </w:t>
      </w:r>
      <w:r w:rsidRPr="00B87838">
        <w:rPr>
          <w:rStyle w:val="Emphasis"/>
          <w:highlight w:val="cyan"/>
        </w:rPr>
        <w:t>require</w:t>
      </w:r>
      <w:r w:rsidRPr="00B87838">
        <w:rPr>
          <w:rStyle w:val="StyleUnderline"/>
          <w:highlight w:val="cyan"/>
        </w:rPr>
        <w:t xml:space="preserve"> different </w:t>
      </w:r>
      <w:r w:rsidRPr="00B87838">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B87838">
        <w:rPr>
          <w:rStyle w:val="Emphasis"/>
          <w:highlight w:val="cyan"/>
        </w:rPr>
        <w:t>stigmatisation</w:t>
      </w:r>
      <w:r w:rsidRPr="002F41EE">
        <w:rPr>
          <w:rStyle w:val="StyleUnderline"/>
        </w:rPr>
        <w:t xml:space="preserve"> of disabled people </w:t>
      </w:r>
      <w:r w:rsidRPr="00B87838">
        <w:rPr>
          <w:rStyle w:val="Emphasis"/>
          <w:highlight w:val="cyan"/>
        </w:rPr>
        <w:t>disincentivises</w:t>
      </w:r>
      <w:r w:rsidRPr="003132B4">
        <w:rPr>
          <w:rStyle w:val="StyleUnderline"/>
        </w:rPr>
        <w:t xml:space="preserve"> workers from </w:t>
      </w:r>
      <w:r w:rsidRPr="00B87838">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B87838">
        <w:rPr>
          <w:rStyle w:val="StyleUnderline"/>
          <w:highlight w:val="cyan"/>
        </w:rPr>
        <w:t>as</w:t>
      </w:r>
      <w:r w:rsidRPr="002F41EE">
        <w:rPr>
          <w:rStyle w:val="StyleUnderline"/>
        </w:rPr>
        <w:t xml:space="preserve"> ‘</w:t>
      </w:r>
      <w:r w:rsidRPr="00B87838">
        <w:rPr>
          <w:rStyle w:val="Emphasis"/>
          <w:highlight w:val="cyan"/>
        </w:rPr>
        <w:t>disabled</w:t>
      </w:r>
      <w:r w:rsidRPr="002F41EE">
        <w:rPr>
          <w:rStyle w:val="StyleUnderline"/>
        </w:rPr>
        <w:t xml:space="preserve">’, further </w:t>
      </w:r>
      <w:r w:rsidRPr="00B87838">
        <w:rPr>
          <w:rStyle w:val="Emphasis"/>
          <w:highlight w:val="cyan"/>
        </w:rPr>
        <w:t>limiting</w:t>
      </w:r>
      <w:r w:rsidRPr="002F41EE">
        <w:rPr>
          <w:rStyle w:val="StyleUnderline"/>
        </w:rPr>
        <w:t xml:space="preserve"> the </w:t>
      </w:r>
      <w:r w:rsidRPr="00A17DD5">
        <w:rPr>
          <w:rStyle w:val="Emphasis"/>
        </w:rPr>
        <w:t>pool</w:t>
      </w:r>
      <w:r w:rsidRPr="00A17DD5">
        <w:rPr>
          <w:rStyle w:val="StyleUnderline"/>
        </w:rPr>
        <w:t xml:space="preserve"> of</w:t>
      </w:r>
      <w:r w:rsidRPr="002F41EE">
        <w:rPr>
          <w:rStyle w:val="StyleUnderline"/>
        </w:rPr>
        <w:t xml:space="preserve"> potential </w:t>
      </w:r>
      <w:r w:rsidRPr="002F41EE">
        <w:rPr>
          <w:rStyle w:val="Emphasis"/>
        </w:rPr>
        <w:t xml:space="preserve">collective </w:t>
      </w:r>
      <w:r w:rsidRPr="00B87838">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E01E2D">
        <w:rPr>
          <w:rStyle w:val="StyleUnderline"/>
        </w:rPr>
        <w:t xml:space="preserve">unions </w:t>
      </w:r>
      <w:r w:rsidRPr="00E01E2D">
        <w:rPr>
          <w:rStyle w:val="Emphasis"/>
        </w:rPr>
        <w:t>cannot</w:t>
      </w:r>
      <w:r w:rsidRPr="00E01E2D">
        <w:rPr>
          <w:rStyle w:val="StyleUnderline"/>
        </w:rPr>
        <w:t xml:space="preserve"> represent people who </w:t>
      </w:r>
      <w:r w:rsidRPr="00E01E2D">
        <w:rPr>
          <w:rStyle w:val="Emphasis"/>
        </w:rPr>
        <w:t>cannot</w:t>
      </w:r>
      <w:r w:rsidRPr="00E01E2D">
        <w:rPr>
          <w:rStyle w:val="StyleUnderline"/>
        </w:rPr>
        <w:t xml:space="preserve"> be members</w:t>
      </w:r>
      <w:r w:rsidRPr="00E01E2D">
        <w:rPr>
          <w:sz w:val="16"/>
        </w:rPr>
        <w:t>, even if they would like to be. Thus, exclusion from the labour market precludes organised collective bargaining against said exclusion, echoing a consensus that disability equality is more a matter for government</w:t>
      </w:r>
      <w:r w:rsidRPr="002F41EE">
        <w:rPr>
          <w:sz w:val="16"/>
        </w:rPr>
        <w:t xml:space="preserve"> policy than collective bargaining.161</w:t>
      </w:r>
    </w:p>
    <w:p w14:paraId="6A901A69" w14:textId="77777777" w:rsidR="00814F07" w:rsidRPr="002F41EE" w:rsidRDefault="00814F07" w:rsidP="00814F07">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B87838">
        <w:rPr>
          <w:rStyle w:val="StyleUnderline"/>
          <w:highlight w:val="cyan"/>
        </w:rPr>
        <w:t>ability</w:t>
      </w:r>
      <w:r w:rsidRPr="00EF34E0">
        <w:rPr>
          <w:rStyle w:val="StyleUnderline"/>
        </w:rPr>
        <w:t xml:space="preserve"> has come to be</w:t>
      </w:r>
      <w:r w:rsidRPr="00DA4744">
        <w:rPr>
          <w:rStyle w:val="StyleUnderline"/>
        </w:rPr>
        <w:t xml:space="preserve"> a </w:t>
      </w:r>
      <w:r w:rsidRPr="00B87838">
        <w:rPr>
          <w:rStyle w:val="StyleUnderline"/>
          <w:highlight w:val="cyan"/>
        </w:rPr>
        <w:t>defining</w:t>
      </w:r>
      <w:r w:rsidRPr="00DA4744">
        <w:rPr>
          <w:rStyle w:val="StyleUnderline"/>
        </w:rPr>
        <w:t xml:space="preserve"> </w:t>
      </w:r>
      <w:r w:rsidRPr="002B73A0">
        <w:rPr>
          <w:rStyle w:val="Emphasis"/>
        </w:rPr>
        <w:t xml:space="preserve">rationality </w:t>
      </w:r>
      <w:r w:rsidRPr="00114737">
        <w:rPr>
          <w:rStyle w:val="Emphasis"/>
        </w:rPr>
        <w:t>determinative</w:t>
      </w:r>
      <w:r w:rsidRPr="00114737">
        <w:rPr>
          <w:rStyle w:val="StyleUnderline"/>
        </w:rPr>
        <w:t xml:space="preserve"> of the </w:t>
      </w:r>
      <w:r w:rsidRPr="00114737">
        <w:rPr>
          <w:rStyle w:val="Emphasis"/>
        </w:rPr>
        <w:t>productive-reproductive boundary</w:t>
      </w:r>
      <w:r w:rsidRPr="00114737">
        <w:rPr>
          <w:rStyle w:val="StyleUnderline"/>
        </w:rPr>
        <w:t>, and</w:t>
      </w:r>
      <w:r w:rsidRPr="002F41EE">
        <w:rPr>
          <w:rStyle w:val="StyleUnderline"/>
        </w:rPr>
        <w:t xml:space="preserve">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3C0DA7">
        <w:rPr>
          <w:rStyle w:val="StyleUnderline"/>
        </w:rPr>
        <w:t>The</w:t>
      </w:r>
      <w:r w:rsidRPr="002F41EE">
        <w:rPr>
          <w:rStyle w:val="StyleUnderline"/>
        </w:rPr>
        <w:t xml:space="preserve"> </w:t>
      </w:r>
      <w:r w:rsidRPr="002F41EE">
        <w:rPr>
          <w:rStyle w:val="Emphasis"/>
        </w:rPr>
        <w:t>universally inclusive</w:t>
      </w:r>
      <w:r w:rsidRPr="002F41EE">
        <w:rPr>
          <w:rStyle w:val="StyleUnderline"/>
        </w:rPr>
        <w:t xml:space="preserve"> </w:t>
      </w:r>
      <w:r w:rsidRPr="00B87838">
        <w:rPr>
          <w:rStyle w:val="StyleUnderline"/>
          <w:highlight w:val="cyan"/>
        </w:rPr>
        <w:t>welfare state</w:t>
      </w:r>
      <w:r w:rsidRPr="008B6D7A">
        <w:rPr>
          <w:rStyle w:val="StyleUnderline"/>
        </w:rPr>
        <w:t xml:space="preserve"> </w:t>
      </w:r>
      <w:r w:rsidRPr="001621C9">
        <w:rPr>
          <w:rStyle w:val="StyleUnderline"/>
        </w:rPr>
        <w:t xml:space="preserve">was </w:t>
      </w:r>
      <w:r w:rsidRPr="00B87838">
        <w:rPr>
          <w:rStyle w:val="Emphasis"/>
          <w:highlight w:val="cyan"/>
        </w:rPr>
        <w:t>premised</w:t>
      </w:r>
      <w:r w:rsidRPr="00B87838">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B87838">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35521B3E" w14:textId="77777777" w:rsidR="00814F07" w:rsidRPr="002F41EE" w:rsidRDefault="00814F07" w:rsidP="00814F07">
      <w:pPr>
        <w:rPr>
          <w:sz w:val="16"/>
        </w:rPr>
      </w:pPr>
      <w:r w:rsidRPr="002F41EE">
        <w:rPr>
          <w:sz w:val="16"/>
        </w:rPr>
        <w:t>&lt;&lt;TEXT CONDENSED, NONE OMITTED&gt;&gt;</w:t>
      </w:r>
    </w:p>
    <w:p w14:paraId="29EBDEFC" w14:textId="77777777" w:rsidR="00814F07" w:rsidRPr="002F41EE" w:rsidRDefault="00814F07" w:rsidP="00814F07">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58D62BA2" w14:textId="77777777" w:rsidR="00814F07" w:rsidRPr="002F41EE" w:rsidRDefault="00814F07" w:rsidP="00814F07">
      <w:pPr>
        <w:rPr>
          <w:sz w:val="16"/>
        </w:rPr>
      </w:pPr>
      <w:r w:rsidRPr="002F41EE">
        <w:rPr>
          <w:sz w:val="16"/>
        </w:rPr>
        <w:t>&lt;&lt;PARAGRAPH BREAKS RESUME&gt;&gt;</w:t>
      </w:r>
    </w:p>
    <w:p w14:paraId="2B54C7A2" w14:textId="77777777" w:rsidR="00814F07" w:rsidRDefault="00814F07" w:rsidP="00814F07">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D6026C">
        <w:rPr>
          <w:rStyle w:val="Emphasis"/>
        </w:rPr>
        <w:t>exploration</w:t>
      </w:r>
      <w:r w:rsidRPr="00D6026C">
        <w:rPr>
          <w:rStyle w:val="StyleUnderline"/>
        </w:rPr>
        <w:t xml:space="preserve"> of law’s </w:t>
      </w:r>
      <w:r w:rsidRPr="00D6026C">
        <w:rPr>
          <w:rStyle w:val="Emphasis"/>
        </w:rPr>
        <w:t>constitutive</w:t>
      </w:r>
      <w:r w:rsidRPr="00D6026C">
        <w:rPr>
          <w:rStyle w:val="StyleUnderline"/>
        </w:rPr>
        <w:t xml:space="preserve"> role suggests that</w:t>
      </w:r>
      <w:r w:rsidRPr="002F41EE">
        <w:rPr>
          <w:rStyle w:val="StyleUnderline"/>
        </w:rPr>
        <w:t xml:space="preserve">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893E83">
        <w:rPr>
          <w:rStyle w:val="StyleUnderline"/>
        </w:rPr>
        <w:t>ability-as-</w:t>
      </w:r>
      <w:r w:rsidRPr="00B87838">
        <w:rPr>
          <w:rStyle w:val="StyleUnderline"/>
          <w:highlight w:val="cyan"/>
        </w:rPr>
        <w:t>rationality is</w:t>
      </w:r>
      <w:r w:rsidRPr="00BB2530">
        <w:rPr>
          <w:rStyle w:val="StyleUnderline"/>
        </w:rPr>
        <w:t xml:space="preserve"> an </w:t>
      </w:r>
      <w:r w:rsidRPr="00B87838">
        <w:rPr>
          <w:rStyle w:val="Emphasis"/>
          <w:highlight w:val="cyan"/>
        </w:rPr>
        <w:t>essential</w:t>
      </w:r>
      <w:r w:rsidRPr="00293B8F">
        <w:rPr>
          <w:rStyle w:val="StyleUnderline"/>
        </w:rPr>
        <w:t xml:space="preserve"> aspect</w:t>
      </w:r>
      <w:r w:rsidRPr="002F41EE">
        <w:rPr>
          <w:rStyle w:val="StyleUnderline"/>
        </w:rPr>
        <w:t xml:space="preserve"> of the </w:t>
      </w:r>
      <w:r w:rsidRPr="00D42FF4">
        <w:rPr>
          <w:rStyle w:val="Emphasis"/>
        </w:rPr>
        <w:t>political economy</w:t>
      </w:r>
      <w:r w:rsidRPr="00D42FF4">
        <w:rPr>
          <w:rStyle w:val="StyleUnderline"/>
        </w:rPr>
        <w:t xml:space="preserve"> </w:t>
      </w:r>
      <w:r w:rsidRPr="00B87838">
        <w:rPr>
          <w:rStyle w:val="StyleUnderline"/>
          <w:highlight w:val="cyan"/>
        </w:rPr>
        <w:t>of labour</w:t>
      </w:r>
      <w:r w:rsidRPr="002F41EE">
        <w:rPr>
          <w:rStyle w:val="StyleUnderline"/>
        </w:rPr>
        <w:t xml:space="preserve"> market management, </w:t>
      </w:r>
      <w:r w:rsidRPr="00B87838">
        <w:rPr>
          <w:rStyle w:val="StyleUnderline"/>
          <w:highlight w:val="cyan"/>
        </w:rPr>
        <w:t>and</w:t>
      </w:r>
      <w:r w:rsidRPr="00674B2E">
        <w:rPr>
          <w:rStyle w:val="StyleUnderline"/>
        </w:rPr>
        <w:t xml:space="preserve"> is</w:t>
      </w:r>
      <w:r w:rsidRPr="002F41EE">
        <w:rPr>
          <w:rStyle w:val="StyleUnderline"/>
        </w:rPr>
        <w:t xml:space="preserve"> both </w:t>
      </w:r>
      <w:r w:rsidRPr="00B87838">
        <w:rPr>
          <w:rStyle w:val="Emphasis"/>
          <w:highlight w:val="cyan"/>
        </w:rPr>
        <w:t>integral</w:t>
      </w:r>
      <w:r w:rsidRPr="00B87838">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B87838">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B87838">
        <w:rPr>
          <w:rStyle w:val="StyleUnderline"/>
          <w:highlight w:val="cyan"/>
        </w:rPr>
        <w:t>it performs</w:t>
      </w:r>
      <w:r w:rsidRPr="002F41EE">
        <w:rPr>
          <w:rStyle w:val="StyleUnderline"/>
        </w:rPr>
        <w:t xml:space="preserve"> the </w:t>
      </w:r>
      <w:r w:rsidRPr="00220A53">
        <w:rPr>
          <w:rStyle w:val="Emphasis"/>
        </w:rPr>
        <w:t>necessary</w:t>
      </w:r>
      <w:r w:rsidRPr="002F41EE">
        <w:rPr>
          <w:rStyle w:val="StyleUnderline"/>
        </w:rPr>
        <w:t xml:space="preserve"> role of maintaining the </w:t>
      </w:r>
      <w:r w:rsidRPr="006669E7">
        <w:rPr>
          <w:rStyle w:val="Emphasis"/>
        </w:rPr>
        <w:t>ontological security</w:t>
      </w:r>
      <w:r w:rsidRPr="006669E7">
        <w:rPr>
          <w:rStyle w:val="StyleUnderline"/>
        </w:rPr>
        <w:t xml:space="preserve"> of </w:t>
      </w:r>
      <w:r w:rsidRPr="00B87838">
        <w:rPr>
          <w:rStyle w:val="StyleUnderline"/>
          <w:highlight w:val="cyan"/>
        </w:rPr>
        <w:t>ableism through making</w:t>
      </w:r>
      <w:r w:rsidRPr="00C50CFB">
        <w:rPr>
          <w:rStyle w:val="StyleUnderline"/>
        </w:rPr>
        <w:t xml:space="preserve"> </w:t>
      </w:r>
      <w:r w:rsidRPr="00C50CFB">
        <w:rPr>
          <w:rStyle w:val="Emphasis"/>
        </w:rPr>
        <w:t>standard</w:t>
      </w:r>
      <w:r w:rsidRPr="00C50CFB">
        <w:rPr>
          <w:rStyle w:val="StyleUnderline"/>
        </w:rPr>
        <w:t xml:space="preserve"> </w:t>
      </w:r>
      <w:r w:rsidRPr="00B87838">
        <w:rPr>
          <w:rStyle w:val="StyleUnderline"/>
          <w:highlight w:val="cyan"/>
        </w:rPr>
        <w:t>bodies</w:t>
      </w:r>
      <w:r w:rsidRPr="002F41EE">
        <w:rPr>
          <w:rStyle w:val="StyleUnderline"/>
        </w:rPr>
        <w:t xml:space="preserve"> and relations </w:t>
      </w:r>
      <w:r w:rsidRPr="00B87838">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6E7B6D43" w14:textId="77777777" w:rsidR="00814F07" w:rsidRPr="00DA10CF" w:rsidRDefault="00814F07" w:rsidP="00814F07">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r>
        <w:t xml:space="preserve">. </w:t>
      </w: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w:t>
      </w:r>
    </w:p>
    <w:p w14:paraId="101B9443" w14:textId="77777777" w:rsidR="00814F07" w:rsidRDefault="00814F07" w:rsidP="00814F07">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0D1377A1" w14:textId="77777777" w:rsidR="00814F07" w:rsidRPr="00D25A76" w:rsidRDefault="00814F07" w:rsidP="00814F07">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B87838">
        <w:rPr>
          <w:rStyle w:val="StyleUnderline"/>
          <w:highlight w:val="cyan"/>
        </w:rPr>
        <w:t>disabled</w:t>
      </w:r>
      <w:r w:rsidRPr="00981CFD">
        <w:rPr>
          <w:rStyle w:val="StyleUnderline"/>
        </w:rPr>
        <w:t xml:space="preserve"> bodies </w:t>
      </w:r>
      <w:r w:rsidRPr="00981914">
        <w:rPr>
          <w:rStyle w:val="StyleUnderline"/>
        </w:rPr>
        <w:t xml:space="preserve">are </w:t>
      </w:r>
      <w:r w:rsidRPr="00B87838">
        <w:rPr>
          <w:rStyle w:val="Emphasis"/>
          <w:highlight w:val="cyan"/>
        </w:rPr>
        <w:t xml:space="preserve">constituted </w:t>
      </w:r>
      <w:r w:rsidRPr="00E66AD7">
        <w:rPr>
          <w:rStyle w:val="Emphasis"/>
        </w:rPr>
        <w:t>discursively</w:t>
      </w:r>
      <w:r w:rsidRPr="00E66AD7">
        <w:rPr>
          <w:rStyle w:val="StyleUnderline"/>
        </w:rPr>
        <w:t xml:space="preserve"> </w:t>
      </w:r>
      <w:r w:rsidRPr="00B87838">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B87838">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B87838">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B87838">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B87838">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B87838">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3EE11230" w14:textId="77777777" w:rsidR="00814F07" w:rsidRPr="00D25A76" w:rsidRDefault="00814F07" w:rsidP="00814F07">
      <w:pPr>
        <w:rPr>
          <w:sz w:val="16"/>
          <w:szCs w:val="16"/>
        </w:rPr>
      </w:pPr>
      <w:r w:rsidRPr="00D25A76">
        <w:rPr>
          <w:sz w:val="16"/>
          <w:szCs w:val="16"/>
        </w:rPr>
        <w:t xml:space="preserve">According to Foucault (1995), </w:t>
      </w:r>
      <w:r w:rsidRPr="00B87838">
        <w:rPr>
          <w:rStyle w:val="Emphasis"/>
          <w:highlight w:val="cyan"/>
        </w:rPr>
        <w:t>discipline</w:t>
      </w:r>
      <w:r w:rsidRPr="00B87838">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B87838">
        <w:rPr>
          <w:rStyle w:val="Emphasis"/>
          <w:highlight w:val="cyan"/>
        </w:rPr>
        <w:t>techniques</w:t>
      </w:r>
      <w:r w:rsidRPr="00B87838">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B87838">
        <w:rPr>
          <w:rStyle w:val="Emphasis"/>
          <w:highlight w:val="cyan"/>
        </w:rPr>
        <w:t>rendering</w:t>
      </w:r>
      <w:r w:rsidRPr="00DB4C8A">
        <w:rPr>
          <w:rStyle w:val="StyleUnderline"/>
        </w:rPr>
        <w:t xml:space="preserve"> bodies</w:t>
      </w:r>
      <w:r w:rsidRPr="002F515E">
        <w:rPr>
          <w:rStyle w:val="StyleUnderline"/>
        </w:rPr>
        <w:t xml:space="preserve"> useful and </w:t>
      </w:r>
      <w:r w:rsidRPr="00B87838">
        <w:rPr>
          <w:rStyle w:val="Emphasis"/>
          <w:highlight w:val="cyan"/>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B87838">
        <w:rPr>
          <w:rStyle w:val="StyleUnderline"/>
          <w:highlight w:val="cyan"/>
        </w:rPr>
        <w:t xml:space="preserve">to </w:t>
      </w:r>
      <w:r w:rsidRPr="00B87838">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5B8385D7" w14:textId="77777777" w:rsidR="00814F07" w:rsidRPr="003545EF" w:rsidRDefault="00814F07" w:rsidP="00814F07">
      <w:pPr>
        <w:rPr>
          <w:sz w:val="16"/>
          <w:szCs w:val="16"/>
        </w:rPr>
      </w:pPr>
      <w:r w:rsidRPr="00B87838">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B87838">
        <w:rPr>
          <w:rStyle w:val="Emphasis"/>
          <w:highlight w:val="cyan"/>
        </w:rPr>
        <w:t>Coordinating</w:t>
      </w:r>
      <w:r w:rsidRPr="00B87838">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5FB2711B" w14:textId="77777777" w:rsidR="00814F07" w:rsidRPr="00D25A76" w:rsidRDefault="00814F07" w:rsidP="00814F07">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5BA9F724" w14:textId="77777777" w:rsidR="00814F07" w:rsidRPr="00D25A76" w:rsidRDefault="00814F07" w:rsidP="00814F07">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227B1438" w14:textId="77777777" w:rsidR="00814F07" w:rsidRPr="00D25A76" w:rsidRDefault="00814F07" w:rsidP="00814F07">
      <w:pPr>
        <w:rPr>
          <w:sz w:val="16"/>
          <w:szCs w:val="16"/>
        </w:rPr>
      </w:pPr>
      <w:r w:rsidRPr="00B87838">
        <w:rPr>
          <w:rStyle w:val="StyleUnderline"/>
          <w:highlight w:val="cyan"/>
        </w:rPr>
        <w:t>Disabled</w:t>
      </w:r>
      <w:r w:rsidRPr="00C420A4">
        <w:rPr>
          <w:rStyle w:val="StyleUnderline"/>
        </w:rPr>
        <w:t xml:space="preserve"> bodies </w:t>
      </w:r>
      <w:r w:rsidRPr="00B87838">
        <w:rPr>
          <w:rStyle w:val="StyleUnderline"/>
          <w:highlight w:val="cyan"/>
        </w:rPr>
        <w:t>are</w:t>
      </w:r>
      <w:r w:rsidRPr="002C0DA1">
        <w:rPr>
          <w:rStyle w:val="StyleUnderline"/>
        </w:rPr>
        <w:t xml:space="preserve"> often </w:t>
      </w:r>
      <w:r w:rsidRPr="00D07FEC">
        <w:rPr>
          <w:rStyle w:val="StyleUnderline"/>
        </w:rPr>
        <w:t xml:space="preserve">characterized as </w:t>
      </w:r>
      <w:r w:rsidRPr="00B87838">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66C370A6" w14:textId="77777777" w:rsidR="00814F07" w:rsidRPr="00D25A76" w:rsidRDefault="00814F07" w:rsidP="00814F07">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B87838">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B87838">
        <w:rPr>
          <w:rStyle w:val="StyleUnderline"/>
          <w:highlight w:val="cyan"/>
        </w:rPr>
        <w:t xml:space="preserve">extend into </w:t>
      </w:r>
      <w:r w:rsidRPr="00F8395F">
        <w:rPr>
          <w:rStyle w:val="StyleUnderline"/>
        </w:rPr>
        <w:t xml:space="preserve">the </w:t>
      </w:r>
      <w:r w:rsidRPr="00B87838">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72C57501" w14:textId="77777777" w:rsidR="00814F07" w:rsidRPr="00D25A76" w:rsidRDefault="00814F07" w:rsidP="00814F07">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1C26AC5D" w14:textId="77777777" w:rsidR="00814F07" w:rsidRPr="00D25A76" w:rsidRDefault="00814F07" w:rsidP="00814F07">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12AF2F26" w14:textId="77777777" w:rsidR="00814F07" w:rsidRPr="00DA038C" w:rsidRDefault="00814F07" w:rsidP="00814F07">
      <w:pPr>
        <w:rPr>
          <w:sz w:val="16"/>
          <w:szCs w:val="20"/>
        </w:rPr>
      </w:pPr>
      <w:r w:rsidRPr="00B87838">
        <w:rPr>
          <w:rStyle w:val="StyleUnderline"/>
          <w:sz w:val="20"/>
          <w:szCs w:val="20"/>
          <w:highlight w:val="cyan"/>
        </w:rPr>
        <w:t>As</w:t>
      </w:r>
      <w:r w:rsidRPr="00543210">
        <w:rPr>
          <w:rStyle w:val="StyleUnderline"/>
          <w:sz w:val="20"/>
          <w:szCs w:val="20"/>
        </w:rPr>
        <w:t xml:space="preserve"> </w:t>
      </w:r>
      <w:r w:rsidRPr="00A74FAD">
        <w:rPr>
          <w:rStyle w:val="Emphasis"/>
        </w:rPr>
        <w:t>militarized</w:t>
      </w:r>
      <w:r w:rsidRPr="00543210">
        <w:rPr>
          <w:rStyle w:val="StyleUnderline"/>
          <w:sz w:val="20"/>
          <w:szCs w:val="20"/>
        </w:rPr>
        <w:t xml:space="preserve"> </w:t>
      </w:r>
      <w:r w:rsidRPr="00B87838">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A74FAD">
        <w:rPr>
          <w:rStyle w:val="Emphasis"/>
        </w:rPr>
        <w:t>enter educational realms</w:t>
      </w:r>
      <w:r w:rsidRPr="00EA1BBC">
        <w:rPr>
          <w:rStyle w:val="StyleUnderline"/>
          <w:sz w:val="20"/>
          <w:szCs w:val="20"/>
        </w:rPr>
        <w:t xml:space="preserve"> and </w:t>
      </w:r>
      <w:r w:rsidRPr="00A74FAD">
        <w:rPr>
          <w:rStyle w:val="Emphasis"/>
          <w:highlight w:val="cyan"/>
        </w:rPr>
        <w:t>inform pedagogical practices</w:t>
      </w:r>
      <w:r w:rsidRPr="00AD177A">
        <w:rPr>
          <w:rStyle w:val="StyleUnderline"/>
          <w:sz w:val="20"/>
          <w:szCs w:val="20"/>
        </w:rPr>
        <w:t xml:space="preserve">, it is </w:t>
      </w:r>
      <w:r w:rsidRPr="00A74FAD">
        <w:rPr>
          <w:rStyle w:val="Emphasis"/>
          <w:highlight w:val="cyan"/>
        </w:rPr>
        <w:t>essential</w:t>
      </w:r>
      <w:r w:rsidRPr="00B87838">
        <w:rPr>
          <w:rStyle w:val="StyleUnderline"/>
          <w:sz w:val="20"/>
          <w:szCs w:val="20"/>
          <w:highlight w:val="cyan"/>
        </w:rPr>
        <w:t xml:space="preserve"> to</w:t>
      </w:r>
      <w:r w:rsidRPr="005107B2">
        <w:rPr>
          <w:rStyle w:val="StyleUnderline"/>
          <w:sz w:val="20"/>
          <w:szCs w:val="20"/>
        </w:rPr>
        <w:t xml:space="preserve"> </w:t>
      </w:r>
      <w:r w:rsidRPr="00A74FAD">
        <w:rPr>
          <w:rStyle w:val="Emphasis"/>
        </w:rPr>
        <w:t xml:space="preserve">critically </w:t>
      </w:r>
      <w:r w:rsidRPr="00A74FAD">
        <w:rPr>
          <w:rStyle w:val="Emphasis"/>
          <w:highlight w:val="cyan"/>
        </w:rPr>
        <w:t>evaluate</w:t>
      </w:r>
      <w:r w:rsidRPr="009849DF">
        <w:rPr>
          <w:rStyle w:val="StyleUnderline"/>
          <w:sz w:val="20"/>
          <w:szCs w:val="20"/>
        </w:rPr>
        <w:t xml:space="preserve"> new </w:t>
      </w:r>
      <w:r w:rsidRPr="00A74FAD">
        <w:rPr>
          <w:rStyle w:val="Emphasis"/>
          <w:highlight w:val="cyan"/>
        </w:rPr>
        <w:t>educational</w:t>
      </w:r>
      <w:r w:rsidRPr="00B87838">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A74FAD">
        <w:rPr>
          <w:rStyle w:val="Emphasis"/>
        </w:rPr>
        <w:t>how</w:t>
      </w:r>
      <w:r w:rsidRPr="00103B5C">
        <w:rPr>
          <w:rStyle w:val="StyleUnderline"/>
          <w:sz w:val="20"/>
          <w:szCs w:val="20"/>
        </w:rPr>
        <w:t xml:space="preserve"> they </w:t>
      </w:r>
      <w:r w:rsidRPr="00A74FAD">
        <w:rPr>
          <w:rStyle w:val="Emphasis"/>
        </w:rPr>
        <w:t>relate</w:t>
      </w:r>
      <w:r w:rsidRPr="00103B5C">
        <w:rPr>
          <w:rStyle w:val="StyleUnderline"/>
          <w:sz w:val="20"/>
          <w:szCs w:val="20"/>
        </w:rPr>
        <w:t xml:space="preserve"> to the ways in which</w:t>
      </w:r>
      <w:r w:rsidRPr="00103B5C">
        <w:rPr>
          <w:sz w:val="16"/>
          <w:szCs w:val="20"/>
        </w:rPr>
        <w:t xml:space="preserve"> teachers and </w:t>
      </w:r>
      <w:r w:rsidRPr="00A74FAD">
        <w:rPr>
          <w:rStyle w:val="Emphasis"/>
        </w:rPr>
        <w:t>learners</w:t>
      </w:r>
      <w:r w:rsidRPr="00103B5C">
        <w:rPr>
          <w:rStyle w:val="StyleUnderline"/>
          <w:sz w:val="20"/>
          <w:szCs w:val="20"/>
        </w:rPr>
        <w:t xml:space="preserve"> are </w:t>
      </w:r>
      <w:r w:rsidRPr="00A74FAD">
        <w:rPr>
          <w:rStyle w:val="Emphasis"/>
        </w:rPr>
        <w:t>constituted</w:t>
      </w:r>
      <w:r w:rsidRPr="00543210">
        <w:rPr>
          <w:rStyle w:val="StyleUnderline"/>
          <w:sz w:val="20"/>
          <w:szCs w:val="20"/>
        </w:rPr>
        <w:t xml:space="preserve">. </w:t>
      </w:r>
      <w:r w:rsidRPr="00822512">
        <w:rPr>
          <w:rStyle w:val="StyleUnderline"/>
          <w:sz w:val="20"/>
          <w:szCs w:val="20"/>
        </w:rPr>
        <w:t xml:space="preserve">Such </w:t>
      </w:r>
      <w:r w:rsidRPr="00B87838">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A74FAD">
        <w:rPr>
          <w:rStyle w:val="Emphasis"/>
          <w:highlight w:val="cyan"/>
        </w:rPr>
        <w:t>reinforce dominant</w:t>
      </w:r>
      <w:r w:rsidRPr="00A74FAD">
        <w:rPr>
          <w:rStyle w:val="Emphasis"/>
        </w:rPr>
        <w:t xml:space="preserve"> ways</w:t>
      </w:r>
      <w:r w:rsidRPr="00802F73">
        <w:rPr>
          <w:rStyle w:val="StyleUnderline"/>
          <w:sz w:val="20"/>
          <w:szCs w:val="20"/>
        </w:rPr>
        <w:t xml:space="preserve"> of </w:t>
      </w:r>
      <w:r w:rsidRPr="00A74FAD">
        <w:rPr>
          <w:rStyle w:val="Emphasis"/>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A74FAD">
        <w:rPr>
          <w:rStyle w:val="Emphasis"/>
        </w:rPr>
        <w:t>all pedagogies</w:t>
      </w:r>
      <w:r w:rsidRPr="005F2C4E">
        <w:rPr>
          <w:rStyle w:val="StyleUnderline"/>
          <w:sz w:val="20"/>
          <w:szCs w:val="20"/>
        </w:rPr>
        <w:t xml:space="preserve"> may </w:t>
      </w:r>
      <w:r w:rsidRPr="00A74FAD">
        <w:rPr>
          <w:rStyle w:val="Emphasis"/>
        </w:rPr>
        <w:t>represent military pedagogies</w:t>
      </w:r>
      <w:r w:rsidRPr="005F2C4E">
        <w:rPr>
          <w:rStyle w:val="StyleUnderline"/>
          <w:sz w:val="20"/>
          <w:szCs w:val="20"/>
        </w:rPr>
        <w:t xml:space="preserve"> because </w:t>
      </w:r>
      <w:r w:rsidRPr="00B87838">
        <w:rPr>
          <w:rStyle w:val="StyleUnderline"/>
          <w:sz w:val="20"/>
          <w:szCs w:val="20"/>
          <w:highlight w:val="cyan"/>
        </w:rPr>
        <w:t>education is</w:t>
      </w:r>
      <w:r w:rsidRPr="00503333">
        <w:rPr>
          <w:rStyle w:val="StyleUnderline"/>
          <w:sz w:val="20"/>
          <w:szCs w:val="20"/>
        </w:rPr>
        <w:t xml:space="preserve"> a </w:t>
      </w:r>
      <w:r w:rsidRPr="00A74FAD">
        <w:rPr>
          <w:rStyle w:val="Emphasis"/>
          <w:highlight w:val="cyan"/>
        </w:rPr>
        <w:t>strategic</w:t>
      </w:r>
      <w:r w:rsidRPr="00A74FAD">
        <w:rPr>
          <w:rStyle w:val="Emphasis"/>
        </w:rPr>
        <w:t xml:space="preserve"> weapon</w:t>
      </w:r>
      <w:r w:rsidRPr="008E1475">
        <w:rPr>
          <w:rStyle w:val="StyleUnderline"/>
          <w:sz w:val="20"/>
          <w:szCs w:val="20"/>
        </w:rPr>
        <w:t xml:space="preserve"> </w:t>
      </w:r>
      <w:r w:rsidRPr="00B87838">
        <w:rPr>
          <w:rStyle w:val="StyleUnderline"/>
          <w:sz w:val="20"/>
          <w:szCs w:val="20"/>
          <w:highlight w:val="cyan"/>
        </w:rPr>
        <w:t xml:space="preserve">that </w:t>
      </w:r>
      <w:r w:rsidRPr="00A74FAD">
        <w:rPr>
          <w:rStyle w:val="Emphasis"/>
          <w:highlight w:val="cyan"/>
        </w:rPr>
        <w:t>shapes</w:t>
      </w:r>
      <w:r w:rsidRPr="00A74FAD">
        <w:rPr>
          <w:rStyle w:val="Emphasis"/>
        </w:rPr>
        <w:t xml:space="preserve"> individuals’ </w:t>
      </w:r>
      <w:r w:rsidRPr="00A74FAD">
        <w:rPr>
          <w:rStyle w:val="Emphasis"/>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A74FAD">
        <w:rPr>
          <w:rStyle w:val="Emphasis"/>
        </w:rPr>
        <w:t>doesn’t win hearts</w:t>
      </w:r>
      <w:r w:rsidRPr="00543210">
        <w:rPr>
          <w:rStyle w:val="StyleUnderline"/>
          <w:sz w:val="20"/>
          <w:szCs w:val="20"/>
        </w:rPr>
        <w:t xml:space="preserve"> and </w:t>
      </w:r>
      <w:r w:rsidRPr="00A74FAD">
        <w:rPr>
          <w:rStyle w:val="Emphasis"/>
        </w:rPr>
        <w:t>minds</w:t>
      </w:r>
      <w:r w:rsidRPr="00543210">
        <w:rPr>
          <w:rStyle w:val="StyleUnderline"/>
          <w:sz w:val="20"/>
          <w:szCs w:val="20"/>
        </w:rPr>
        <w:t xml:space="preserve">. Education </w:t>
      </w:r>
      <w:r w:rsidRPr="00A74FAD">
        <w:rPr>
          <w:rStyle w:val="Emphasis"/>
        </w:rPr>
        <w:t>makes them</w:t>
      </w:r>
      <w:r w:rsidRPr="00543210">
        <w:rPr>
          <w:rStyle w:val="StyleUnderline"/>
          <w:sz w:val="20"/>
          <w:szCs w:val="20"/>
        </w:rPr>
        <w:t>”</w:t>
      </w:r>
      <w:r w:rsidRPr="00543210">
        <w:rPr>
          <w:sz w:val="16"/>
          <w:szCs w:val="20"/>
        </w:rPr>
        <w:t xml:space="preserve"> (p. 2).</w:t>
      </w:r>
    </w:p>
    <w:p w14:paraId="65B08398" w14:textId="77777777" w:rsidR="00814F07" w:rsidRPr="00A74FAD" w:rsidRDefault="00814F07" w:rsidP="00814F07"/>
    <w:p w14:paraId="3FB5404D" w14:textId="77777777" w:rsidR="00814F07" w:rsidRDefault="00814F07" w:rsidP="00814F07">
      <w:pPr>
        <w:pStyle w:val="Heading3"/>
      </w:pPr>
      <w:r>
        <w:t>1NC</w:t>
      </w:r>
    </w:p>
    <w:p w14:paraId="27709AE6" w14:textId="77777777" w:rsidR="00814F07" w:rsidRPr="007F0BF1" w:rsidRDefault="00814F07" w:rsidP="00814F07">
      <w:pPr>
        <w:rPr>
          <w:rStyle w:val="Style13ptBold"/>
        </w:rPr>
      </w:pPr>
      <w:r>
        <w:rPr>
          <w:rStyle w:val="Style13ptBold"/>
        </w:rPr>
        <w:t>MQD</w:t>
      </w:r>
    </w:p>
    <w:p w14:paraId="25F323A0" w14:textId="77777777" w:rsidR="00814F07" w:rsidRPr="00D36677" w:rsidRDefault="00814F07" w:rsidP="00814F07">
      <w:pPr>
        <w:pStyle w:val="Heading4"/>
      </w:pPr>
      <w:r>
        <w:t xml:space="preserve">MQD </w:t>
      </w:r>
      <w:r w:rsidRPr="00D36677">
        <w:rPr>
          <w:u w:val="single"/>
        </w:rPr>
        <w:t>strong</w:t>
      </w:r>
      <w:r>
        <w:t xml:space="preserve"> now---the plan </w:t>
      </w:r>
      <w:r>
        <w:rPr>
          <w:u w:val="single"/>
        </w:rPr>
        <w:t>kills</w:t>
      </w:r>
      <w:r>
        <w:t xml:space="preserve"> the doctrine. </w:t>
      </w:r>
    </w:p>
    <w:p w14:paraId="7BAA8232" w14:textId="77777777" w:rsidR="00814F07" w:rsidRPr="00B4686C" w:rsidRDefault="00814F07" w:rsidP="00814F07">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5751A688" w14:textId="77777777" w:rsidR="00814F07" w:rsidRPr="00F41442" w:rsidRDefault="00814F07" w:rsidP="00814F07">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475105">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475105">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475105">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475105">
        <w:rPr>
          <w:rStyle w:val="Emphasis"/>
        </w:rPr>
        <w:t>wide array</w:t>
      </w:r>
      <w:r w:rsidRPr="001B5334">
        <w:rPr>
          <w:rStyle w:val="StyleUnderline"/>
        </w:rPr>
        <w:t xml:space="preserve"> of</w:t>
      </w:r>
      <w:r w:rsidRPr="00ED4D33">
        <w:rPr>
          <w:sz w:val="16"/>
        </w:rPr>
        <w:t xml:space="preserve"> administrative </w:t>
      </w:r>
      <w:r w:rsidRPr="00F41442">
        <w:rPr>
          <w:rStyle w:val="StyleUnderline"/>
        </w:rPr>
        <w:t xml:space="preserve">actions that exert public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including those that protect the environment and consumers. But </w:t>
      </w:r>
      <w:r w:rsidRPr="00F41442">
        <w:rPr>
          <w:rStyle w:val="StyleUnderline"/>
        </w:rPr>
        <w:t>because labor's project squarely raises</w:t>
      </w:r>
      <w:r w:rsidRPr="00F41442">
        <w:rPr>
          <w:sz w:val="16"/>
        </w:rPr>
        <w:t xml:space="preserve"> the </w:t>
      </w:r>
      <w:r w:rsidRPr="00F41442">
        <w:rPr>
          <w:rStyle w:val="StyleUnderline"/>
        </w:rPr>
        <w:t xml:space="preserve">question of democratic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and public participation in government, </w:t>
      </w:r>
      <w:r w:rsidRPr="00F41442">
        <w:rPr>
          <w:rStyle w:val="StyleUnderline"/>
        </w:rPr>
        <w:t>labor</w:t>
      </w:r>
      <w:r w:rsidRPr="00F41442">
        <w:rPr>
          <w:sz w:val="16"/>
        </w:rPr>
        <w:t xml:space="preserve"> has been at the center of many of the debates and </w:t>
      </w:r>
      <w:r w:rsidRPr="00F41442">
        <w:rPr>
          <w:rStyle w:val="StyleUnderline"/>
        </w:rPr>
        <w:t>faces</w:t>
      </w:r>
      <w:r w:rsidRPr="00F41442">
        <w:rPr>
          <w:sz w:val="16"/>
        </w:rPr>
        <w:t xml:space="preserve"> some of </w:t>
      </w:r>
      <w:r w:rsidRPr="00F41442">
        <w:rPr>
          <w:rStyle w:val="StyleUnderline"/>
        </w:rPr>
        <w:t xml:space="preserve">the greatest </w:t>
      </w:r>
      <w:r w:rsidRPr="00F41442">
        <w:rPr>
          <w:rStyle w:val="Emphasis"/>
        </w:rPr>
        <w:t>risks</w:t>
      </w:r>
      <w:r w:rsidRPr="00F41442">
        <w:rPr>
          <w:sz w:val="16"/>
        </w:rPr>
        <w:t>.</w:t>
      </w:r>
    </w:p>
    <w:p w14:paraId="726E9EAC" w14:textId="77777777" w:rsidR="00814F07" w:rsidRPr="00ED4D33" w:rsidRDefault="00814F07" w:rsidP="00814F07">
      <w:pPr>
        <w:rPr>
          <w:sz w:val="16"/>
        </w:rPr>
      </w:pPr>
      <w:r w:rsidRPr="00F41442">
        <w:rPr>
          <w:sz w:val="16"/>
        </w:rPr>
        <w:t>Once considered off-the-wall, arguments that long-standing administrative structures violate the separation of powers or due process began appearing in lower-court opinions and Court concurrences several  [*1058]  years ago.361 By 2022, the assault on the administrative</w:t>
      </w:r>
      <w:r w:rsidRPr="00ED4D33">
        <w:rPr>
          <w:sz w:val="16"/>
        </w:rPr>
        <w:t xml:space="preserve"> state </w:t>
      </w:r>
      <w:r w:rsidRPr="00F41442">
        <w:rPr>
          <w:sz w:val="16"/>
        </w:rPr>
        <w:t xml:space="preserve">had captured a majority on the Court.362 In West Virginia v. EPA, </w:t>
      </w:r>
      <w:r w:rsidRPr="00F41442">
        <w:rPr>
          <w:rStyle w:val="StyleUnderline"/>
        </w:rPr>
        <w:t>the Court announced</w:t>
      </w:r>
      <w:r w:rsidRPr="00F41442">
        <w:rPr>
          <w:sz w:val="16"/>
        </w:rPr>
        <w:t xml:space="preserve"> that </w:t>
      </w:r>
      <w:r w:rsidRPr="00F41442">
        <w:rPr>
          <w:rStyle w:val="StyleUnderline"/>
        </w:rPr>
        <w:t>in cases involving "</w:t>
      </w:r>
      <w:r w:rsidRPr="00F41442">
        <w:rPr>
          <w:rStyle w:val="Emphasis"/>
        </w:rPr>
        <w:t>m</w:t>
      </w:r>
      <w:r w:rsidRPr="00F41442">
        <w:rPr>
          <w:rStyle w:val="StyleUnderline"/>
        </w:rPr>
        <w:t xml:space="preserve">ajor </w:t>
      </w:r>
      <w:r w:rsidRPr="00F41442">
        <w:rPr>
          <w:rStyle w:val="Emphasis"/>
        </w:rPr>
        <w:t>q</w:t>
      </w:r>
      <w:r w:rsidRPr="00F41442">
        <w:rPr>
          <w:rStyle w:val="StyleUnderline"/>
        </w:rPr>
        <w:t>uestion</w:t>
      </w:r>
      <w:r w:rsidRPr="00F41442">
        <w:rPr>
          <w:rStyle w:val="Emphasis"/>
        </w:rPr>
        <w:t>s</w:t>
      </w:r>
      <w:r w:rsidRPr="00F41442">
        <w:rPr>
          <w:rStyle w:val="StyleUnderline"/>
        </w:rPr>
        <w:t>,</w:t>
      </w:r>
      <w:r w:rsidRPr="00F41442">
        <w:rPr>
          <w:sz w:val="16"/>
        </w:rPr>
        <w:t xml:space="preserve">" it will not apply the ordinary legal principles governing administrative agencies' interpretation of statutes. Instead, </w:t>
      </w:r>
      <w:r w:rsidRPr="00F41442">
        <w:rPr>
          <w:rStyle w:val="StyleUnderline"/>
        </w:rPr>
        <w:t xml:space="preserve">for agency </w:t>
      </w:r>
      <w:r w:rsidRPr="00F41442">
        <w:rPr>
          <w:rStyle w:val="Emphasis"/>
        </w:rPr>
        <w:t>action</w:t>
      </w:r>
      <w:r w:rsidRPr="00F41442">
        <w:rPr>
          <w:rStyle w:val="StyleUnderline"/>
        </w:rPr>
        <w:t xml:space="preserve"> that is</w:t>
      </w:r>
      <w:r w:rsidRPr="00F41442">
        <w:rPr>
          <w:sz w:val="16"/>
        </w:rPr>
        <w:t>, in the Justices' view, "</w:t>
      </w:r>
      <w:r w:rsidRPr="00F41442">
        <w:rPr>
          <w:rStyle w:val="StyleUnderline"/>
        </w:rPr>
        <w:t xml:space="preserve">highly </w:t>
      </w:r>
      <w:r w:rsidRPr="00F41442">
        <w:rPr>
          <w:rStyle w:val="Emphasis"/>
        </w:rPr>
        <w:t>consequential</w:t>
      </w:r>
      <w:r w:rsidRPr="00F41442">
        <w:rPr>
          <w:sz w:val="16"/>
        </w:rPr>
        <w:t>," posing questions of "economic and political</w:t>
      </w:r>
      <w:r w:rsidRPr="00ED4D33">
        <w:rPr>
          <w:sz w:val="16"/>
        </w:rPr>
        <w:t xml:space="preserve">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475105">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F41442">
        <w:rPr>
          <w:rStyle w:val="StyleUnderline"/>
        </w:rPr>
        <w:t>Court seemed</w:t>
      </w:r>
      <w:r w:rsidRPr="00F41442">
        <w:rPr>
          <w:sz w:val="16"/>
        </w:rPr>
        <w:t xml:space="preserve"> particularly </w:t>
      </w:r>
      <w:r w:rsidRPr="00F41442">
        <w:rPr>
          <w:rStyle w:val="Emphasis"/>
        </w:rPr>
        <w:t>skeptical</w:t>
      </w:r>
      <w:r w:rsidRPr="00F41442">
        <w:rPr>
          <w:rStyle w:val="StyleUnderline"/>
        </w:rPr>
        <w:t xml:space="preserve"> of broad</w:t>
      </w:r>
      <w:r w:rsidRPr="00F41442">
        <w:rPr>
          <w:sz w:val="16"/>
        </w:rPr>
        <w:t xml:space="preserve"> readings of "</w:t>
      </w:r>
      <w:r w:rsidRPr="00F41442">
        <w:rPr>
          <w:rStyle w:val="Emphasis"/>
        </w:rPr>
        <w:t>cryptic</w:t>
      </w:r>
      <w:r w:rsidRPr="00F41442">
        <w:rPr>
          <w:rStyle w:val="StyleUnderline"/>
        </w:rPr>
        <w:t>" authorizing statutes</w:t>
      </w:r>
      <w:r w:rsidRPr="00F41442">
        <w:rPr>
          <w:sz w:val="16"/>
        </w:rPr>
        <w:t>, but the decision could sweep so broadly as to disallow regulation whenever the Co</w:t>
      </w:r>
      <w:r w:rsidRPr="00ED4D33">
        <w:rPr>
          <w:sz w:val="16"/>
        </w:rPr>
        <w:t>urt does not consider the authorization "clear."365</w:t>
      </w:r>
    </w:p>
    <w:p w14:paraId="18CA2293" w14:textId="77777777" w:rsidR="00814F07" w:rsidRPr="00ED4D33" w:rsidRDefault="00814F07" w:rsidP="00814F07">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475105">
        <w:rPr>
          <w:rStyle w:val="Emphasis"/>
          <w:highlight w:val="cyan"/>
        </w:rPr>
        <w:t>m</w:t>
      </w:r>
      <w:r w:rsidRPr="00ED4D33">
        <w:rPr>
          <w:sz w:val="16"/>
        </w:rPr>
        <w:t xml:space="preserve">ajor </w:t>
      </w:r>
      <w:r w:rsidRPr="00475105">
        <w:rPr>
          <w:rStyle w:val="Emphasis"/>
          <w:highlight w:val="cyan"/>
        </w:rPr>
        <w:t>q</w:t>
      </w:r>
      <w:r w:rsidRPr="00ED4D33">
        <w:rPr>
          <w:sz w:val="16"/>
        </w:rPr>
        <w:t xml:space="preserve">uestions </w:t>
      </w:r>
      <w:r w:rsidRPr="00475105">
        <w:rPr>
          <w:rStyle w:val="Emphasis"/>
          <w:highlight w:val="cyan"/>
        </w:rPr>
        <w:t>d</w:t>
      </w:r>
      <w:r w:rsidRPr="00ED4D33">
        <w:rPr>
          <w:sz w:val="16"/>
        </w:rPr>
        <w:t xml:space="preserve">octrine is required to </w:t>
      </w:r>
      <w:r w:rsidRPr="00475105">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475105">
        <w:rPr>
          <w:rStyle w:val="Emphasis"/>
        </w:rPr>
        <w:t xml:space="preserve">excessive </w:t>
      </w:r>
      <w:r w:rsidRPr="00475105">
        <w:rPr>
          <w:rStyle w:val="Emphasis"/>
          <w:highlight w:val="cyan"/>
        </w:rPr>
        <w:t>delegation</w:t>
      </w:r>
      <w:r w:rsidRPr="00ED4D33">
        <w:rPr>
          <w:sz w:val="16"/>
        </w:rPr>
        <w:t xml:space="preserve"> from Congress </w:t>
      </w:r>
      <w:r w:rsidRPr="00971A32">
        <w:rPr>
          <w:rStyle w:val="StyleUnderline"/>
        </w:rPr>
        <w:t xml:space="preserve">to the </w:t>
      </w:r>
      <w:r w:rsidRPr="00475105">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475105">
        <w:rPr>
          <w:rStyle w:val="Emphasis"/>
        </w:rPr>
        <w:t>m</w:t>
      </w:r>
      <w:r w:rsidRPr="00ED4D33">
        <w:rPr>
          <w:sz w:val="16"/>
        </w:rPr>
        <w:t xml:space="preserve">ajor </w:t>
      </w:r>
      <w:r w:rsidRPr="00475105">
        <w:rPr>
          <w:rStyle w:val="Emphasis"/>
        </w:rPr>
        <w:t>q</w:t>
      </w:r>
      <w:r w:rsidRPr="00ED4D33">
        <w:rPr>
          <w:sz w:val="16"/>
        </w:rPr>
        <w:t xml:space="preserve">uestions" </w:t>
      </w:r>
      <w:r w:rsidRPr="00475105">
        <w:rPr>
          <w:rStyle w:val="Emphasis"/>
        </w:rPr>
        <w:t>d</w:t>
      </w:r>
      <w:r w:rsidRPr="00ED4D33">
        <w:rPr>
          <w:sz w:val="16"/>
        </w:rPr>
        <w:t xml:space="preserve">octrine </w:t>
      </w:r>
      <w:r w:rsidRPr="00F815C7">
        <w:rPr>
          <w:rStyle w:val="StyleUnderline"/>
        </w:rPr>
        <w:t xml:space="preserve">to avoid </w:t>
      </w:r>
      <w:r w:rsidRPr="00475105">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475105">
        <w:rPr>
          <w:rStyle w:val="Emphasis"/>
        </w:rPr>
        <w:t>ability</w:t>
      </w:r>
      <w:r w:rsidRPr="00D4176B">
        <w:rPr>
          <w:rStyle w:val="StyleUnderline"/>
        </w:rPr>
        <w:t xml:space="preserve"> to subordinate the </w:t>
      </w:r>
      <w:r w:rsidRPr="00475105">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1D9D1F12" w14:textId="77777777" w:rsidR="00814F07" w:rsidRPr="00ED4D33" w:rsidRDefault="00814F07" w:rsidP="00814F07">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475105">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475105">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475105">
        <w:rPr>
          <w:rStyle w:val="Emphasis"/>
        </w:rPr>
        <w:t>arrogated</w:t>
      </w:r>
      <w:r w:rsidRPr="00ED4D33">
        <w:rPr>
          <w:sz w:val="16"/>
        </w:rPr>
        <w:t xml:space="preserve"> the </w:t>
      </w:r>
      <w:r w:rsidRPr="00DB31EF">
        <w:rPr>
          <w:rStyle w:val="StyleUnderline"/>
        </w:rPr>
        <w:t xml:space="preserve">Board's authority to </w:t>
      </w:r>
      <w:r w:rsidRPr="00475105">
        <w:rPr>
          <w:rStyle w:val="Emphasis"/>
        </w:rPr>
        <w:t>determine</w:t>
      </w:r>
      <w:r w:rsidRPr="00DB31EF">
        <w:rPr>
          <w:rStyle w:val="StyleUnderline"/>
        </w:rPr>
        <w:t xml:space="preserve"> what strike activity was "arguably </w:t>
      </w:r>
      <w:r w:rsidRPr="00475105">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475105">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475105">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2FBDBBD3" w14:textId="77777777" w:rsidR="00814F07" w:rsidRPr="009E7E54" w:rsidRDefault="00814F07" w:rsidP="00814F07">
      <w:pPr>
        <w:rPr>
          <w:sz w:val="16"/>
        </w:rPr>
      </w:pPr>
      <w:r w:rsidRPr="00F41442">
        <w:rPr>
          <w:sz w:val="16"/>
        </w:rPr>
        <w:t xml:space="preserve">Depending on where the Supreme Court takes the doctrine next, and how lower courts apply the Court's reasoning, </w:t>
      </w:r>
      <w:r w:rsidRPr="00F41442">
        <w:rPr>
          <w:rStyle w:val="StyleUnderline"/>
        </w:rPr>
        <w:t xml:space="preserve">the </w:t>
      </w:r>
      <w:r w:rsidRPr="00F41442">
        <w:rPr>
          <w:rStyle w:val="Emphasis"/>
        </w:rPr>
        <w:t>result</w:t>
      </w:r>
      <w:r w:rsidRPr="00F41442">
        <w:rPr>
          <w:rStyle w:val="StyleUnderline"/>
        </w:rPr>
        <w:t xml:space="preserve"> could be to </w:t>
      </w:r>
      <w:r w:rsidRPr="00F41442">
        <w:rPr>
          <w:rStyle w:val="Emphasis"/>
        </w:rPr>
        <w:t>disable</w:t>
      </w:r>
      <w:r w:rsidRPr="00F41442">
        <w:rPr>
          <w:sz w:val="16"/>
        </w:rPr>
        <w:t xml:space="preserve"> many of </w:t>
      </w:r>
      <w:r w:rsidRPr="00F41442">
        <w:rPr>
          <w:rStyle w:val="StyleUnderline"/>
        </w:rPr>
        <w:t xml:space="preserve">the NLRB's efforts to protect </w:t>
      </w:r>
      <w:r w:rsidRPr="00475105">
        <w:rPr>
          <w:rStyle w:val="Emphasis"/>
          <w:highlight w:val="cyan"/>
        </w:rPr>
        <w:t>workers' rights</w:t>
      </w:r>
      <w:r w:rsidRPr="00D2126A">
        <w:rPr>
          <w:rStyle w:val="StyleUnderline"/>
        </w:rPr>
        <w:t xml:space="preserve"> </w:t>
      </w:r>
      <w:r w:rsidRPr="00F41442">
        <w:rPr>
          <w:rStyle w:val="StyleUnderline"/>
        </w:rPr>
        <w:t>efforts which</w:t>
      </w:r>
      <w:r w:rsidRPr="00F41442">
        <w:rPr>
          <w:sz w:val="16"/>
        </w:rPr>
        <w:t xml:space="preserve"> necessarily </w:t>
      </w:r>
      <w:r w:rsidRPr="00F41442">
        <w:rPr>
          <w:rStyle w:val="StyleUnderline"/>
        </w:rPr>
        <w:t>cover</w:t>
      </w:r>
      <w:r w:rsidRPr="00F41442">
        <w:rPr>
          <w:sz w:val="16"/>
        </w:rPr>
        <w:t xml:space="preserve"> nearly </w:t>
      </w:r>
      <w:r w:rsidRPr="00F41442">
        <w:rPr>
          <w:rStyle w:val="StyleUnderline"/>
        </w:rPr>
        <w:t xml:space="preserve">the entire </w:t>
      </w:r>
      <w:r w:rsidRPr="00F41442">
        <w:rPr>
          <w:rStyle w:val="Emphasis"/>
        </w:rPr>
        <w:t>economy</w:t>
      </w:r>
      <w:r w:rsidRPr="00F41442">
        <w:rPr>
          <w:rStyle w:val="StyleUnderline"/>
        </w:rPr>
        <w:t xml:space="preserve"> and</w:t>
      </w:r>
      <w:r w:rsidRPr="00F41442">
        <w:rPr>
          <w:sz w:val="16"/>
        </w:rPr>
        <w:t xml:space="preserve"> arguably</w:t>
      </w:r>
      <w:r w:rsidRPr="00ED4D33">
        <w:rPr>
          <w:sz w:val="16"/>
        </w:rPr>
        <w:t xml:space="preserve"> </w:t>
      </w:r>
      <w:r w:rsidRPr="00297CF9">
        <w:rPr>
          <w:rStyle w:val="StyleUnderline"/>
          <w:highlight w:val="cyan"/>
        </w:rPr>
        <w:t>involve "</w:t>
      </w:r>
      <w:r w:rsidRPr="00475105">
        <w:rPr>
          <w:rStyle w:val="Emphasis"/>
          <w:highlight w:val="cyan"/>
        </w:rPr>
        <w:t>major</w:t>
      </w:r>
      <w:r w:rsidRPr="00ED4D33">
        <w:rPr>
          <w:sz w:val="16"/>
        </w:rPr>
        <w:t xml:space="preserve">" political and </w:t>
      </w:r>
      <w:r w:rsidRPr="00A002CE">
        <w:rPr>
          <w:rStyle w:val="StyleUnderline"/>
        </w:rPr>
        <w:t xml:space="preserve">economic </w:t>
      </w:r>
      <w:r w:rsidRPr="00475105">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475105">
        <w:rPr>
          <w:rStyle w:val="Emphasis"/>
          <w:highlight w:val="cyan"/>
        </w:rPr>
        <w:t>trade-offs</w:t>
      </w:r>
      <w:r w:rsidRPr="00F41442">
        <w:rPr>
          <w:rStyle w:val="StyleUnderline"/>
        </w:rPr>
        <w:t>. Even when</w:t>
      </w:r>
      <w:r w:rsidRPr="00F41442">
        <w:rPr>
          <w:sz w:val="16"/>
        </w:rPr>
        <w:t xml:space="preserve"> the Board exercises power under the Act's "capacious terms" and even when </w:t>
      </w:r>
      <w:r w:rsidRPr="00F41442">
        <w:rPr>
          <w:rStyle w:val="StyleUnderline"/>
        </w:rPr>
        <w:t>it is clear</w:t>
      </w:r>
      <w:r w:rsidRPr="00F41442">
        <w:rPr>
          <w:sz w:val="16"/>
        </w:rPr>
        <w:t xml:space="preserve"> that </w:t>
      </w:r>
      <w:r w:rsidRPr="00F41442">
        <w:rPr>
          <w:rStyle w:val="StyleUnderline"/>
        </w:rPr>
        <w:t xml:space="preserve">Congress </w:t>
      </w:r>
      <w:r w:rsidRPr="00F41442">
        <w:rPr>
          <w:rStyle w:val="Emphasis"/>
        </w:rPr>
        <w:t>intended</w:t>
      </w:r>
      <w:r w:rsidRPr="00F41442">
        <w:rPr>
          <w:rStyle w:val="StyleUnderline"/>
        </w:rPr>
        <w:t xml:space="preserve"> to provide</w:t>
      </w:r>
      <w:r w:rsidRPr="00F41442">
        <w:rPr>
          <w:sz w:val="16"/>
        </w:rPr>
        <w:t xml:space="preserve"> "agency </w:t>
      </w:r>
      <w:r w:rsidRPr="00F41442">
        <w:rPr>
          <w:rStyle w:val="StyleUnderline"/>
        </w:rPr>
        <w:t>discretion</w:t>
      </w:r>
      <w:r w:rsidRPr="00F41442">
        <w:rPr>
          <w:sz w:val="16"/>
        </w:rPr>
        <w:t xml:space="preserve">," under the new precedent, </w:t>
      </w:r>
      <w:r w:rsidRPr="00F41442">
        <w:rPr>
          <w:rStyle w:val="StyleUnderline"/>
        </w:rPr>
        <w:t>conservative courts could refuse</w:t>
      </w:r>
      <w:r w:rsidRPr="00F41442">
        <w:rPr>
          <w:sz w:val="16"/>
        </w:rPr>
        <w:t xml:space="preserve"> to allow </w:t>
      </w:r>
      <w:r w:rsidRPr="00F41442">
        <w:rPr>
          <w:rStyle w:val="StyleUnderline"/>
        </w:rPr>
        <w:t xml:space="preserve">the </w:t>
      </w:r>
      <w:r w:rsidRPr="00F41442">
        <w:rPr>
          <w:rStyle w:val="Emphasis"/>
        </w:rPr>
        <w:t>Board</w:t>
      </w:r>
      <w:r w:rsidRPr="00F41442">
        <w:rPr>
          <w:rStyle w:val="StyleUnderline"/>
        </w:rPr>
        <w:t xml:space="preserve"> to exercise delegated </w:t>
      </w:r>
      <w:r w:rsidRPr="00F41442">
        <w:rPr>
          <w:rStyle w:val="Emphasis"/>
        </w:rPr>
        <w:t>authority</w:t>
      </w:r>
      <w:r w:rsidRPr="00F41442">
        <w:rPr>
          <w:sz w:val="16"/>
        </w:rPr>
        <w:t>. The most aggressive reading</w:t>
      </w:r>
      <w:r w:rsidRPr="00ED4D33">
        <w:rPr>
          <w:sz w:val="16"/>
        </w:rPr>
        <w:t xml:space="preserve">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475105">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475105">
        <w:rPr>
          <w:rStyle w:val="Emphasis"/>
        </w:rPr>
        <w:t xml:space="preserve">textual </w:t>
      </w:r>
      <w:r w:rsidRPr="00475105">
        <w:rPr>
          <w:rStyle w:val="Emphasis"/>
          <w:highlight w:val="cyan"/>
        </w:rPr>
        <w:t>directives</w:t>
      </w:r>
      <w:r w:rsidRPr="00ED4D33">
        <w:rPr>
          <w:sz w:val="16"/>
        </w:rPr>
        <w:t xml:space="preserve"> in </w:t>
      </w:r>
      <w:r w:rsidRPr="00F41442">
        <w:rPr>
          <w:sz w:val="16"/>
        </w:rPr>
        <w:t xml:space="preserve">congressional mandates </w:t>
      </w:r>
      <w:r w:rsidRPr="00F41442">
        <w:rPr>
          <w:rStyle w:val="StyleUnderline"/>
        </w:rPr>
        <w:t>rather than using</w:t>
      </w:r>
      <w:r w:rsidRPr="00F41442">
        <w:rPr>
          <w:sz w:val="16"/>
        </w:rPr>
        <w:t xml:space="preserve"> their </w:t>
      </w:r>
      <w:r w:rsidRPr="00F41442">
        <w:rPr>
          <w:rStyle w:val="Emphasis"/>
        </w:rPr>
        <w:t>expertise</w:t>
      </w:r>
      <w:r w:rsidRPr="00F41442">
        <w:rPr>
          <w:rStyle w:val="StyleUnderline"/>
        </w:rPr>
        <w:t xml:space="preserve"> to</w:t>
      </w:r>
      <w:r w:rsidRPr="00F41442">
        <w:rPr>
          <w:sz w:val="16"/>
        </w:rPr>
        <w:t xml:space="preserve"> fill in gaps in statutes and </w:t>
      </w:r>
      <w:r w:rsidRPr="00F41442">
        <w:rPr>
          <w:rStyle w:val="StyleUnderline"/>
        </w:rPr>
        <w:t xml:space="preserve">elucidate labor </w:t>
      </w:r>
      <w:r w:rsidRPr="00F41442">
        <w:rPr>
          <w:rStyle w:val="Emphasis"/>
        </w:rPr>
        <w:t>relations</w:t>
      </w:r>
      <w:r w:rsidRPr="00F41442">
        <w:rPr>
          <w:rStyle w:val="StyleUnderline"/>
        </w:rPr>
        <w:t xml:space="preserve"> policy</w:t>
      </w:r>
      <w:r w:rsidRPr="00F41442">
        <w:rPr>
          <w:sz w:val="16"/>
        </w:rPr>
        <w:t xml:space="preserve"> over time. Nearly all of </w:t>
      </w:r>
      <w:r w:rsidRPr="00F41442">
        <w:rPr>
          <w:rStyle w:val="StyleUnderline"/>
        </w:rPr>
        <w:t>the Board's</w:t>
      </w:r>
      <w:r w:rsidRPr="00F41442">
        <w:rPr>
          <w:sz w:val="16"/>
        </w:rPr>
        <w:t xml:space="preserve"> recent </w:t>
      </w:r>
      <w:r w:rsidRPr="00F41442">
        <w:rPr>
          <w:rStyle w:val="Emphasis"/>
        </w:rPr>
        <w:t>actions</w:t>
      </w:r>
      <w:r w:rsidRPr="00F41442">
        <w:rPr>
          <w:rStyle w:val="StyleUnderline"/>
        </w:rPr>
        <w:t xml:space="preserve"> to protect</w:t>
      </w:r>
      <w:r w:rsidRPr="00F41442">
        <w:rPr>
          <w:sz w:val="16"/>
        </w:rPr>
        <w:t xml:space="preserve"> workers' </w:t>
      </w:r>
      <w:r w:rsidRPr="00F41442">
        <w:rPr>
          <w:rStyle w:val="StyleUnderline"/>
        </w:rPr>
        <w:t>collective</w:t>
      </w:r>
      <w:r w:rsidRPr="00F41442">
        <w:rPr>
          <w:sz w:val="16"/>
        </w:rPr>
        <w:t xml:space="preserve"> speech and association </w:t>
      </w:r>
      <w:r w:rsidRPr="00F41442">
        <w:rPr>
          <w:rStyle w:val="Emphasis"/>
        </w:rPr>
        <w:t>rights</w:t>
      </w:r>
      <w:r w:rsidRPr="00F41442">
        <w:rPr>
          <w:sz w:val="16"/>
        </w:rPr>
        <w:t xml:space="preserve"> could </w:t>
      </w:r>
      <w:r w:rsidRPr="00F41442">
        <w:rPr>
          <w:rStyle w:val="StyleUnderline"/>
        </w:rPr>
        <w:t xml:space="preserve">come under </w:t>
      </w:r>
      <w:r w:rsidRPr="00F41442">
        <w:rPr>
          <w:rStyle w:val="Emphasis"/>
        </w:rPr>
        <w:t>challenge</w:t>
      </w:r>
      <w:r w:rsidRPr="00F41442">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F41442">
        <w:rPr>
          <w:rStyle w:val="StyleUnderline"/>
        </w:rPr>
        <w:t xml:space="preserve">the new </w:t>
      </w:r>
      <w:r w:rsidRPr="00F41442">
        <w:rPr>
          <w:rStyle w:val="Emphasis"/>
        </w:rPr>
        <w:t>m</w:t>
      </w:r>
      <w:r w:rsidRPr="00F41442">
        <w:rPr>
          <w:sz w:val="16"/>
        </w:rPr>
        <w:t xml:space="preserve">ajor </w:t>
      </w:r>
      <w:r w:rsidRPr="00F41442">
        <w:rPr>
          <w:rStyle w:val="Emphasis"/>
        </w:rPr>
        <w:t>q</w:t>
      </w:r>
      <w:r w:rsidRPr="00F41442">
        <w:rPr>
          <w:sz w:val="16"/>
        </w:rPr>
        <w:t xml:space="preserve">uestions </w:t>
      </w:r>
      <w:r w:rsidRPr="00F41442">
        <w:rPr>
          <w:rStyle w:val="Emphasis"/>
        </w:rPr>
        <w:t>d</w:t>
      </w:r>
      <w:r w:rsidRPr="00F41442">
        <w:rPr>
          <w:sz w:val="16"/>
        </w:rPr>
        <w:t xml:space="preserve">octrine could </w:t>
      </w:r>
      <w:r w:rsidRPr="00F41442">
        <w:rPr>
          <w:rStyle w:val="StyleUnderline"/>
        </w:rPr>
        <w:t>eviscerate</w:t>
      </w:r>
      <w:r w:rsidRPr="00F41442">
        <w:rPr>
          <w:sz w:val="16"/>
        </w:rPr>
        <w:t xml:space="preserve"> existing </w:t>
      </w:r>
      <w:r w:rsidRPr="00F41442">
        <w:rPr>
          <w:rStyle w:val="Emphasis"/>
        </w:rPr>
        <w:t>labor law</w:t>
      </w:r>
      <w:r w:rsidRPr="00F41442">
        <w:rPr>
          <w:rStyle w:val="StyleUnderline"/>
        </w:rPr>
        <w:t xml:space="preserve"> and hamstring the </w:t>
      </w:r>
      <w:r w:rsidRPr="00F41442">
        <w:rPr>
          <w:rStyle w:val="Emphasis"/>
        </w:rPr>
        <w:t>NLRB</w:t>
      </w:r>
      <w:r w:rsidRPr="00ED4D33">
        <w:rPr>
          <w:sz w:val="16"/>
        </w:rPr>
        <w:t>, the Department of Labor, and other social welfare agencies in the future.375</w:t>
      </w:r>
    </w:p>
    <w:p w14:paraId="1CDB4FAB" w14:textId="77777777" w:rsidR="00814F07" w:rsidRPr="00DC4CC9" w:rsidRDefault="00814F07" w:rsidP="00814F07">
      <w:pPr>
        <w:pStyle w:val="Heading4"/>
      </w:pPr>
      <w:r>
        <w:t xml:space="preserve">It balances </w:t>
      </w:r>
      <w:r w:rsidRPr="00D36677">
        <w:rPr>
          <w:u w:val="single"/>
        </w:rPr>
        <w:t>FDA regulation</w:t>
      </w:r>
      <w:r>
        <w:t xml:space="preserve"> key to calibrate </w:t>
      </w:r>
      <w:r w:rsidRPr="00D36677">
        <w:rPr>
          <w:u w:val="single"/>
        </w:rPr>
        <w:t>medical AI</w:t>
      </w:r>
      <w:r>
        <w:t xml:space="preserve">. </w:t>
      </w:r>
    </w:p>
    <w:p w14:paraId="248C0793" w14:textId="77777777" w:rsidR="00814F07" w:rsidRDefault="00814F07" w:rsidP="00814F07">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2B0B4B93" w14:textId="77777777" w:rsidR="00814F07" w:rsidRPr="00FD3356" w:rsidRDefault="00814F07" w:rsidP="00814F07">
      <w:pPr>
        <w:rPr>
          <w:sz w:val="16"/>
        </w:rPr>
      </w:pPr>
      <w:r w:rsidRPr="00FD3356">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6465D3">
        <w:rPr>
          <w:rStyle w:val="StyleUnderline"/>
          <w:highlight w:val="cyan"/>
        </w:rPr>
        <w:t>advanced</w:t>
      </w:r>
      <w:r w:rsidRPr="00FD3356">
        <w:rPr>
          <w:sz w:val="16"/>
        </w:rPr>
        <w:t xml:space="preserve"> weight loss </w:t>
      </w:r>
      <w:r w:rsidRPr="00475105">
        <w:rPr>
          <w:rStyle w:val="Emphasis"/>
          <w:highlight w:val="cyan"/>
        </w:rPr>
        <w:t>medication</w:t>
      </w:r>
      <w:r w:rsidRPr="00FD3356">
        <w:rPr>
          <w:sz w:val="16"/>
        </w:rPr>
        <w:t xml:space="preserve"> that </w:t>
      </w:r>
      <w:r w:rsidRPr="00F41442">
        <w:rPr>
          <w:rStyle w:val="StyleUnderline"/>
        </w:rPr>
        <w:t>mimics</w:t>
      </w:r>
      <w:r w:rsidRPr="008C7420">
        <w:rPr>
          <w:rStyle w:val="StyleUnderline"/>
        </w:rPr>
        <w:t xml:space="preserve"> natural </w:t>
      </w:r>
      <w:r w:rsidRPr="00475105">
        <w:rPr>
          <w:rStyle w:val="Emphasis"/>
          <w:highlight w:val="cyan"/>
        </w:rPr>
        <w:t>hormones</w:t>
      </w:r>
      <w:r w:rsidRPr="008C7420">
        <w:rPr>
          <w:rStyle w:val="StyleUnderline"/>
        </w:rPr>
        <w:t xml:space="preserve">, adaptable </w:t>
      </w:r>
      <w:r w:rsidRPr="00475105">
        <w:rPr>
          <w:rStyle w:val="Emphasis"/>
          <w:highlight w:val="cyan"/>
        </w:rPr>
        <w:t>vaccines</w:t>
      </w:r>
      <w:r w:rsidRPr="00FD3356">
        <w:rPr>
          <w:sz w:val="16"/>
        </w:rPr>
        <w:t xml:space="preserve"> that </w:t>
      </w:r>
      <w:r w:rsidRPr="008C7420">
        <w:rPr>
          <w:rStyle w:val="StyleUnderline"/>
        </w:rPr>
        <w:t xml:space="preserve">rapidly </w:t>
      </w:r>
      <w:r w:rsidRPr="006465D3">
        <w:rPr>
          <w:rStyle w:val="StyleUnderline"/>
          <w:highlight w:val="cyan"/>
        </w:rPr>
        <w:t xml:space="preserve">generate </w:t>
      </w:r>
      <w:r w:rsidRPr="00475105">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475105">
        <w:rPr>
          <w:rStyle w:val="Emphasis"/>
          <w:highlight w:val="cyan"/>
        </w:rPr>
        <w:t>drugs</w:t>
      </w:r>
      <w:r w:rsidRPr="00FD3356">
        <w:rPr>
          <w:sz w:val="16"/>
        </w:rPr>
        <w:t xml:space="preserve"> that </w:t>
      </w:r>
      <w:r w:rsidRPr="006465D3">
        <w:rPr>
          <w:rStyle w:val="StyleUnderline"/>
          <w:highlight w:val="cyan"/>
        </w:rPr>
        <w:t xml:space="preserve">alter cell </w:t>
      </w:r>
      <w:r w:rsidRPr="00475105">
        <w:rPr>
          <w:rStyle w:val="Emphasis"/>
          <w:highlight w:val="cyan"/>
        </w:rPr>
        <w:t>behavior</w:t>
      </w:r>
      <w:r w:rsidRPr="00FD3356">
        <w:rPr>
          <w:sz w:val="16"/>
        </w:rPr>
        <w:t xml:space="preserve"> have arrived.</w:t>
      </w:r>
    </w:p>
    <w:p w14:paraId="6B5F1094" w14:textId="77777777" w:rsidR="00814F07" w:rsidRPr="00FD3356" w:rsidRDefault="00814F07" w:rsidP="00814F07">
      <w:pPr>
        <w:rPr>
          <w:sz w:val="16"/>
        </w:rPr>
      </w:pPr>
      <w:r w:rsidRPr="00FD3356">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475105">
        <w:rPr>
          <w:rStyle w:val="Emphasis"/>
          <w:highlight w:val="cyan"/>
        </w:rPr>
        <w:t>A</w:t>
      </w:r>
      <w:r w:rsidRPr="00FD3356">
        <w:rPr>
          <w:sz w:val="16"/>
        </w:rPr>
        <w:t xml:space="preserve">rtificial </w:t>
      </w:r>
      <w:r w:rsidRPr="00475105">
        <w:rPr>
          <w:rStyle w:val="Emphasis"/>
          <w:highlight w:val="cyan"/>
        </w:rPr>
        <w:t>i</w:t>
      </w:r>
      <w:r w:rsidRPr="00FD3356">
        <w:rPr>
          <w:sz w:val="16"/>
        </w:rPr>
        <w:t xml:space="preserve">ntelligence (AI) </w:t>
      </w:r>
      <w:r w:rsidRPr="007969E4">
        <w:rPr>
          <w:rStyle w:val="StyleUnderline"/>
          <w:highlight w:val="cyan"/>
        </w:rPr>
        <w:t>finds</w:t>
      </w:r>
      <w:r w:rsidRPr="00FD3356">
        <w:rPr>
          <w:sz w:val="16"/>
        </w:rPr>
        <w:t xml:space="preserve"> in </w:t>
      </w:r>
      <w:r w:rsidRPr="00F41442">
        <w:rPr>
          <w:rStyle w:val="StyleUnderline"/>
        </w:rPr>
        <w:t xml:space="preserve">itself </w:t>
      </w:r>
      <w:r w:rsidRPr="007969E4">
        <w:rPr>
          <w:rStyle w:val="StyleUnderline"/>
          <w:highlight w:val="cyan"/>
        </w:rPr>
        <w:t xml:space="preserve">the </w:t>
      </w:r>
      <w:r w:rsidRPr="00475105">
        <w:rPr>
          <w:rStyle w:val="Emphasis"/>
          <w:highlight w:val="cyan"/>
        </w:rPr>
        <w:t>solution</w:t>
      </w:r>
      <w:r w:rsidRPr="00815F5F">
        <w:rPr>
          <w:rStyle w:val="StyleUnderline"/>
        </w:rPr>
        <w:t xml:space="preserve"> to facilitate</w:t>
      </w:r>
      <w:r w:rsidRPr="00FD3356">
        <w:rPr>
          <w:sz w:val="16"/>
        </w:rPr>
        <w:t xml:space="preserve"> the </w:t>
      </w:r>
      <w:r w:rsidRPr="00475105">
        <w:rPr>
          <w:rStyle w:val="Emphasis"/>
        </w:rPr>
        <w:t>discovery</w:t>
      </w:r>
      <w:r w:rsidRPr="00815F5F">
        <w:rPr>
          <w:rStyle w:val="StyleUnderline"/>
        </w:rPr>
        <w:t xml:space="preserve"> of modern </w:t>
      </w:r>
      <w:r w:rsidRPr="00475105">
        <w:rPr>
          <w:rStyle w:val="Emphasis"/>
        </w:rPr>
        <w:t>therapies</w:t>
      </w:r>
      <w:r w:rsidRPr="00FD3356">
        <w:rPr>
          <w:sz w:val="16"/>
        </w:rPr>
        <w:t>.</w:t>
      </w:r>
    </w:p>
    <w:p w14:paraId="390BF73A" w14:textId="77777777" w:rsidR="00814F07" w:rsidRPr="00FD3356" w:rsidRDefault="00814F07" w:rsidP="00814F07">
      <w:pPr>
        <w:rPr>
          <w:sz w:val="16"/>
        </w:rPr>
      </w:pPr>
      <w:r w:rsidRPr="000560EA">
        <w:rPr>
          <w:rStyle w:val="StyleUnderline"/>
        </w:rPr>
        <w:t xml:space="preserve">AI is the </w:t>
      </w:r>
      <w:r w:rsidRPr="00475105">
        <w:rPr>
          <w:rStyle w:val="Emphasis"/>
        </w:rPr>
        <w:t>fastest</w:t>
      </w:r>
      <w:r w:rsidRPr="000560EA">
        <w:rPr>
          <w:rStyle w:val="StyleUnderline"/>
        </w:rPr>
        <w:t xml:space="preserve"> growing market</w:t>
      </w:r>
      <w:r w:rsidRPr="00FD3356">
        <w:rPr>
          <w:sz w:val="16"/>
        </w:rPr>
        <w:t xml:space="preserve"> in the life sciences industry.4 </w:t>
      </w:r>
      <w:r w:rsidRPr="00475105">
        <w:rPr>
          <w:rStyle w:val="Emphasis"/>
        </w:rPr>
        <w:t>Pharma</w:t>
      </w:r>
      <w:r w:rsidRPr="00815F5F">
        <w:rPr>
          <w:rStyle w:val="StyleUnderline"/>
        </w:rPr>
        <w:t xml:space="preserve">ceutical, </w:t>
      </w:r>
      <w:r w:rsidRPr="00475105">
        <w:rPr>
          <w:rStyle w:val="Emphasis"/>
        </w:rPr>
        <w:t>biotech</w:t>
      </w:r>
      <w:r w:rsidRPr="00815F5F">
        <w:rPr>
          <w:rStyle w:val="StyleUnderline"/>
        </w:rPr>
        <w:t xml:space="preserve">nology, medical </w:t>
      </w:r>
      <w:r w:rsidRPr="00475105">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475105">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475105">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1B18307C" w14:textId="77777777" w:rsidR="00814F07" w:rsidRPr="00FD3356" w:rsidRDefault="00814F07" w:rsidP="00814F07">
      <w:pPr>
        <w:rPr>
          <w:sz w:val="16"/>
        </w:rPr>
      </w:pPr>
      <w:r w:rsidRPr="000C2992">
        <w:rPr>
          <w:rStyle w:val="StyleUnderline"/>
        </w:rPr>
        <w:t>As emerging tech</w:t>
      </w:r>
      <w:r w:rsidRPr="00FD3356">
        <w:rPr>
          <w:sz w:val="16"/>
        </w:rPr>
        <w:t xml:space="preserve">nology </w:t>
      </w:r>
      <w:r w:rsidRPr="00475105">
        <w:rPr>
          <w:rStyle w:val="Emphasis"/>
        </w:rPr>
        <w:t>eclipses</w:t>
      </w:r>
      <w:r w:rsidRPr="000C2992">
        <w:rPr>
          <w:rStyle w:val="StyleUnderline"/>
        </w:rPr>
        <w:t xml:space="preserve"> legislation, </w:t>
      </w:r>
      <w:r w:rsidRPr="006465D3">
        <w:rPr>
          <w:rStyle w:val="StyleUnderline"/>
          <w:highlight w:val="cyan"/>
        </w:rPr>
        <w:t xml:space="preserve">the </w:t>
      </w:r>
      <w:r w:rsidRPr="00475105">
        <w:rPr>
          <w:rStyle w:val="Emphasis"/>
          <w:highlight w:val="cyan"/>
        </w:rPr>
        <w:t>F</w:t>
      </w:r>
      <w:r w:rsidRPr="00366CD9">
        <w:rPr>
          <w:rStyle w:val="StyleUnderline"/>
        </w:rPr>
        <w:t xml:space="preserve">ood and </w:t>
      </w:r>
      <w:r w:rsidRPr="00475105">
        <w:rPr>
          <w:rStyle w:val="Emphasis"/>
          <w:highlight w:val="cyan"/>
        </w:rPr>
        <w:t>D</w:t>
      </w:r>
      <w:r w:rsidRPr="00366CD9">
        <w:rPr>
          <w:rStyle w:val="StyleUnderline"/>
        </w:rPr>
        <w:t xml:space="preserve">rug </w:t>
      </w:r>
      <w:r w:rsidRPr="00475105">
        <w:rPr>
          <w:rStyle w:val="Emphasis"/>
          <w:highlight w:val="cyan"/>
        </w:rPr>
        <w:t>A</w:t>
      </w:r>
      <w:r w:rsidRPr="006465D3">
        <w:rPr>
          <w:rStyle w:val="StyleUnderline"/>
        </w:rPr>
        <w:t>dministration</w:t>
      </w:r>
      <w:r w:rsidRPr="00FD3356">
        <w:rPr>
          <w:sz w:val="16"/>
        </w:rPr>
        <w:t xml:space="preserve"> (FDA) </w:t>
      </w:r>
      <w:r w:rsidRPr="006465D3">
        <w:rPr>
          <w:rStyle w:val="StyleUnderline"/>
          <w:highlight w:val="cyan"/>
        </w:rPr>
        <w:t xml:space="preserve">must </w:t>
      </w:r>
      <w:r w:rsidRPr="00475105">
        <w:rPr>
          <w:rStyle w:val="Emphasis"/>
          <w:highlight w:val="cyan"/>
        </w:rPr>
        <w:t>navigate</w:t>
      </w:r>
      <w:r w:rsidRPr="006465D3">
        <w:rPr>
          <w:rStyle w:val="StyleUnderline"/>
          <w:highlight w:val="cyan"/>
        </w:rPr>
        <w:t xml:space="preserve"> a new</w:t>
      </w:r>
      <w:r w:rsidRPr="00366CD9">
        <w:rPr>
          <w:rStyle w:val="StyleUnderline"/>
        </w:rPr>
        <w:t xml:space="preserve"> regulatory </w:t>
      </w:r>
      <w:r w:rsidRPr="00475105">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475105">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0A08B24F" w14:textId="77777777" w:rsidR="00814F07" w:rsidRDefault="00814F07" w:rsidP="00814F07">
      <w:pPr>
        <w:rPr>
          <w:sz w:val="16"/>
        </w:rPr>
      </w:pPr>
      <w:r w:rsidRPr="00FD3356">
        <w:rPr>
          <w:sz w:val="16"/>
        </w:rPr>
        <w:t xml:space="preserve">Despite global technological innovation, </w:t>
      </w:r>
      <w:r w:rsidRPr="00475105">
        <w:rPr>
          <w:rStyle w:val="Emphasis"/>
        </w:rPr>
        <w:t>breakthroughs</w:t>
      </w:r>
      <w:r w:rsidRPr="00366CD9">
        <w:rPr>
          <w:rStyle w:val="StyleUnderline"/>
        </w:rPr>
        <w:t xml:space="preserve"> in drug development</w:t>
      </w:r>
      <w:r w:rsidRPr="00FD3356">
        <w:rPr>
          <w:sz w:val="16"/>
        </w:rPr>
        <w:t xml:space="preserve"> have </w:t>
      </w:r>
      <w:r w:rsidRPr="00475105">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475105">
        <w:rPr>
          <w:rStyle w:val="Emphasis"/>
        </w:rPr>
        <w:t>FDA</w:t>
      </w:r>
      <w:r w:rsidRPr="00FB745D">
        <w:rPr>
          <w:rStyle w:val="StyleUnderline"/>
        </w:rPr>
        <w:t xml:space="preserve"> promulgates </w:t>
      </w:r>
      <w:r w:rsidRPr="00475105">
        <w:rPr>
          <w:rStyle w:val="Emphasis"/>
        </w:rPr>
        <w:t>rules</w:t>
      </w:r>
      <w:r w:rsidRPr="00FD3356">
        <w:rPr>
          <w:sz w:val="16"/>
        </w:rPr>
        <w:t xml:space="preserve"> under authority </w:t>
      </w:r>
      <w:r w:rsidRPr="00FB745D">
        <w:rPr>
          <w:rStyle w:val="StyleUnderline"/>
        </w:rPr>
        <w:t xml:space="preserve">granted by </w:t>
      </w:r>
      <w:r w:rsidRPr="00475105">
        <w:rPr>
          <w:rStyle w:val="Emphasis"/>
        </w:rPr>
        <w:t>Congress</w:t>
      </w:r>
      <w:r w:rsidRPr="00FD3356">
        <w:rPr>
          <w:sz w:val="16"/>
        </w:rPr>
        <w:t xml:space="preserve">,14 while the Administrative Procedure Act (APA) governs the processes for issuing regulations through adjudication and rulemaking.15 However, </w:t>
      </w:r>
      <w:r w:rsidRPr="006465D3">
        <w:rPr>
          <w:rStyle w:val="StyleUnderline"/>
        </w:rPr>
        <w:t>absent “</w:t>
      </w:r>
      <w:r w:rsidRPr="00475105">
        <w:rPr>
          <w:rStyle w:val="Emphasis"/>
        </w:rPr>
        <w:t>clear</w:t>
      </w:r>
      <w:r w:rsidRPr="00FB745D">
        <w:rPr>
          <w:rStyle w:val="StyleUnderline"/>
        </w:rPr>
        <w:t xml:space="preserve"> congressional </w:t>
      </w:r>
      <w:r w:rsidRPr="00475105">
        <w:rPr>
          <w:rStyle w:val="Emphasis"/>
        </w:rPr>
        <w:t>authorization</w:t>
      </w:r>
      <w:r w:rsidRPr="00FD3356">
        <w:rPr>
          <w:sz w:val="16"/>
        </w:rPr>
        <w:t xml:space="preserve">” to regulate AI integration in the life sciences, </w:t>
      </w:r>
      <w:r w:rsidRPr="00FB745D">
        <w:rPr>
          <w:rStyle w:val="StyleUnderline"/>
        </w:rPr>
        <w:t xml:space="preserve">the FDA must approach rulemaking </w:t>
      </w:r>
      <w:r w:rsidRPr="00475105">
        <w:rPr>
          <w:rStyle w:val="Emphasis"/>
        </w:rPr>
        <w:t>carefully</w:t>
      </w:r>
      <w:r w:rsidRPr="00FD3356">
        <w:rPr>
          <w:sz w:val="16"/>
        </w:rPr>
        <w:t xml:space="preserve"> and </w:t>
      </w:r>
      <w:r w:rsidRPr="00FB745D">
        <w:rPr>
          <w:rStyle w:val="StyleUnderline"/>
        </w:rPr>
        <w:t xml:space="preserve">within its established </w:t>
      </w:r>
      <w:r w:rsidRPr="00475105">
        <w:rPr>
          <w:rStyle w:val="Emphasis"/>
        </w:rPr>
        <w:t>parameters</w:t>
      </w:r>
      <w:r w:rsidRPr="00FD3356">
        <w:rPr>
          <w:sz w:val="16"/>
        </w:rPr>
        <w:t>.16</w:t>
      </w:r>
    </w:p>
    <w:p w14:paraId="0AAD2917" w14:textId="77777777" w:rsidR="00814F07" w:rsidRPr="00FD3356" w:rsidRDefault="00814F07" w:rsidP="00814F07">
      <w:pPr>
        <w:rPr>
          <w:sz w:val="16"/>
        </w:rPr>
      </w:pPr>
      <w:r>
        <w:rPr>
          <w:sz w:val="16"/>
        </w:rPr>
        <w:t>&lt;&lt;TEXT CONDENSED, NONE OMITTED&gt;&gt;</w:t>
      </w:r>
    </w:p>
    <w:p w14:paraId="300E0729" w14:textId="77777777" w:rsidR="00814F07" w:rsidRPr="00EC7186" w:rsidRDefault="00814F07" w:rsidP="00814F07">
      <w:pPr>
        <w:rPr>
          <w:sz w:val="8"/>
        </w:rPr>
      </w:pPr>
      <w:r w:rsidRPr="00EC7186">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(IDx-DR) to detect diabetic retinopathy in adults who suffer from diabetes.29 IDx-DR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IDx-DR,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Insilico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soft ware AlphaFold and EvolutionaryScale’s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Ass’n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“[e]ven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lags behind emerging technology, the FDA must navigate AI oversight while confronting new MQD challenges.100 Heightened skepticism toward agency authority compels the FDA to exercise greater caution in promulgating new regulations for AI in drug discovery and AI-SaMD.101</w:t>
      </w:r>
    </w:p>
    <w:p w14:paraId="25358564" w14:textId="77777777" w:rsidR="00814F07" w:rsidRPr="00FD3356" w:rsidRDefault="00814F07" w:rsidP="00814F07">
      <w:pPr>
        <w:rPr>
          <w:sz w:val="16"/>
        </w:rPr>
      </w:pPr>
      <w:r>
        <w:rPr>
          <w:sz w:val="16"/>
        </w:rPr>
        <w:t>&lt;&lt;PARAGRAPH BREAKS RESUME&gt;&gt;</w:t>
      </w:r>
    </w:p>
    <w:p w14:paraId="114B0A79" w14:textId="77777777" w:rsidR="00814F07" w:rsidRPr="00F41442" w:rsidRDefault="00814F07" w:rsidP="00814F07">
      <w:pPr>
        <w:rPr>
          <w:sz w:val="16"/>
        </w:rPr>
      </w:pPr>
      <w:r w:rsidRPr="00FB745D">
        <w:rPr>
          <w:rStyle w:val="StyleUnderline"/>
        </w:rPr>
        <w:t xml:space="preserve">Drug </w:t>
      </w:r>
      <w:r w:rsidRPr="00155420">
        <w:rPr>
          <w:rStyle w:val="StyleUnderline"/>
        </w:rPr>
        <w:t xml:space="preserve">development is </w:t>
      </w:r>
      <w:r w:rsidRPr="00475105">
        <w:rPr>
          <w:rStyle w:val="Emphasis"/>
        </w:rPr>
        <w:t>slower</w:t>
      </w:r>
      <w:r w:rsidRPr="00155420">
        <w:rPr>
          <w:rStyle w:val="StyleUnderline"/>
        </w:rPr>
        <w:t xml:space="preserve"> and</w:t>
      </w:r>
      <w:r w:rsidRPr="00FB745D">
        <w:rPr>
          <w:rStyle w:val="StyleUnderline"/>
        </w:rPr>
        <w:t xml:space="preserve"> more </w:t>
      </w:r>
      <w:r w:rsidRPr="00475105">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w:t>
      </w:r>
      <w:r w:rsidRPr="00F41442">
        <w:rPr>
          <w:sz w:val="16"/>
        </w:rPr>
        <w:t xml:space="preserve">years, Eroom’s Law holds that </w:t>
      </w:r>
      <w:r w:rsidRPr="00F41442">
        <w:rPr>
          <w:rStyle w:val="StyleUnderline"/>
        </w:rPr>
        <w:t xml:space="preserve">the </w:t>
      </w:r>
      <w:r w:rsidRPr="00F41442">
        <w:rPr>
          <w:rStyle w:val="Emphasis"/>
        </w:rPr>
        <w:t>cost</w:t>
      </w:r>
      <w:r w:rsidRPr="00F41442">
        <w:rPr>
          <w:rStyle w:val="StyleUnderline"/>
        </w:rPr>
        <w:t xml:space="preserve"> of new drugs </w:t>
      </w:r>
      <w:r w:rsidRPr="00F41442">
        <w:rPr>
          <w:rStyle w:val="Emphasis"/>
        </w:rPr>
        <w:t>doubles</w:t>
      </w:r>
      <w:r w:rsidRPr="00F41442">
        <w:rPr>
          <w:rStyle w:val="StyleUnderline"/>
        </w:rPr>
        <w:t xml:space="preserve"> every nine years</w:t>
      </w:r>
      <w:r w:rsidRPr="00F41442">
        <w:rPr>
          <w:sz w:val="16"/>
        </w:rPr>
        <w:t xml:space="preserve">.104 If the FDA regulates AI under extant FDCA statutes, it must reckon with Eroom’s Law.105 </w:t>
      </w:r>
      <w:r w:rsidRPr="00F41442">
        <w:rPr>
          <w:rStyle w:val="StyleUnderline"/>
        </w:rPr>
        <w:t xml:space="preserve">The </w:t>
      </w:r>
      <w:r w:rsidRPr="00F41442">
        <w:rPr>
          <w:rStyle w:val="Emphasis"/>
        </w:rPr>
        <w:t>FDA</w:t>
      </w:r>
      <w:r w:rsidRPr="00F41442">
        <w:rPr>
          <w:rStyle w:val="StyleUnderline"/>
        </w:rPr>
        <w:t xml:space="preserve"> must decide</w:t>
      </w:r>
      <w:r w:rsidRPr="00F41442">
        <w:rPr>
          <w:sz w:val="16"/>
        </w:rPr>
        <w:t xml:space="preserve"> whether to focus on </w:t>
      </w:r>
      <w:r w:rsidRPr="00F41442">
        <w:rPr>
          <w:rStyle w:val="Emphasis"/>
        </w:rPr>
        <w:t>pre</w:t>
      </w:r>
      <w:r w:rsidRPr="00F41442">
        <w:rPr>
          <w:rStyle w:val="StyleUnderline"/>
        </w:rPr>
        <w:t xml:space="preserve">-market rulemaking or </w:t>
      </w:r>
      <w:r w:rsidRPr="00F41442">
        <w:rPr>
          <w:rStyle w:val="Emphasis"/>
        </w:rPr>
        <w:t>post-market</w:t>
      </w:r>
      <w:r w:rsidRPr="00F41442">
        <w:rPr>
          <w:rStyle w:val="StyleUnderline"/>
        </w:rPr>
        <w:t xml:space="preserve"> adjudication</w:t>
      </w:r>
      <w:r w:rsidRPr="00F41442">
        <w:rPr>
          <w:sz w:val="16"/>
        </w:rPr>
        <w:t>. In addition to folding emerging technology into the FDCA’s framework, the FDA must decide how to catalog its regulatory antecedents—the history of its prior actions.106</w:t>
      </w:r>
    </w:p>
    <w:p w14:paraId="06DD7FD4" w14:textId="77777777" w:rsidR="00814F07" w:rsidRPr="00FD3356" w:rsidRDefault="00814F07" w:rsidP="00814F07">
      <w:pPr>
        <w:rPr>
          <w:sz w:val="16"/>
        </w:rPr>
      </w:pPr>
      <w:r w:rsidRPr="00F41442">
        <w:rPr>
          <w:sz w:val="16"/>
        </w:rPr>
        <w:t xml:space="preserve">The MQD’s breadth is undeniable.107 </w:t>
      </w:r>
      <w:r w:rsidRPr="00F41442">
        <w:rPr>
          <w:rStyle w:val="StyleUnderline"/>
        </w:rPr>
        <w:t xml:space="preserve">If the FDA </w:t>
      </w:r>
      <w:r w:rsidRPr="00F41442">
        <w:rPr>
          <w:rStyle w:val="Emphasis"/>
        </w:rPr>
        <w:t>promulgates</w:t>
      </w:r>
      <w:r w:rsidRPr="00F41442">
        <w:rPr>
          <w:rStyle w:val="StyleUnderline"/>
        </w:rPr>
        <w:t xml:space="preserve"> rules</w:t>
      </w:r>
      <w:r w:rsidRPr="00F41442">
        <w:rPr>
          <w:sz w:val="16"/>
        </w:rPr>
        <w:t xml:space="preserve"> outside the FDCA’s guardrails, and </w:t>
      </w:r>
      <w:r w:rsidRPr="00F41442">
        <w:rPr>
          <w:rStyle w:val="Emphasis"/>
        </w:rPr>
        <w:t>too soon</w:t>
      </w:r>
      <w:r w:rsidRPr="00E034E5">
        <w:rPr>
          <w:rStyle w:val="StyleUnderline"/>
        </w:rPr>
        <w:t xml:space="preserve">, it faces MQD </w:t>
      </w:r>
      <w:r w:rsidRPr="00475105">
        <w:rPr>
          <w:rStyle w:val="Emphasis"/>
        </w:rPr>
        <w:t>challenges</w:t>
      </w:r>
      <w:r w:rsidRPr="00FD3356">
        <w:rPr>
          <w:sz w:val="16"/>
        </w:rPr>
        <w:t xml:space="preserve">, but </w:t>
      </w:r>
      <w:r w:rsidRPr="0012314C">
        <w:rPr>
          <w:rStyle w:val="StyleUnderline"/>
        </w:rPr>
        <w:t>if the agency regulates</w:t>
      </w:r>
      <w:r w:rsidRPr="00FD3356">
        <w:rPr>
          <w:sz w:val="16"/>
        </w:rPr>
        <w:t xml:space="preserve"> too cautiously and </w:t>
      </w:r>
      <w:r w:rsidRPr="0012314C">
        <w:rPr>
          <w:rStyle w:val="StyleUnderline"/>
        </w:rPr>
        <w:t xml:space="preserve">too </w:t>
      </w:r>
      <w:r w:rsidRPr="00475105">
        <w:rPr>
          <w:rStyle w:val="Emphasis"/>
        </w:rPr>
        <w:t>late</w:t>
      </w:r>
      <w:r w:rsidRPr="0012314C">
        <w:rPr>
          <w:rStyle w:val="StyleUnderline"/>
        </w:rPr>
        <w:t xml:space="preserve">, it risks endangering public </w:t>
      </w:r>
      <w:r w:rsidRPr="00475105">
        <w:rPr>
          <w:rStyle w:val="Emphasis"/>
        </w:rPr>
        <w:t>health</w:t>
      </w:r>
      <w:r w:rsidRPr="00FD3356">
        <w:rPr>
          <w:sz w:val="16"/>
        </w:rPr>
        <w:t xml:space="preserve">.108 Simply amending the FDCA is a temporary solution. Emerging technology is unpredictable from one Congress to the next. </w:t>
      </w:r>
      <w:r w:rsidRPr="00F548E7">
        <w:rPr>
          <w:rStyle w:val="StyleUnderline"/>
        </w:rPr>
        <w:t xml:space="preserve">If the FDA </w:t>
      </w:r>
      <w:r w:rsidRPr="00475105">
        <w:rPr>
          <w:rStyle w:val="Emphasis"/>
        </w:rPr>
        <w:t>regulates</w:t>
      </w:r>
      <w:r w:rsidRPr="00155420">
        <w:rPr>
          <w:sz w:val="16"/>
        </w:rPr>
        <w:t xml:space="preserve"> </w:t>
      </w:r>
      <w:r w:rsidRPr="00FD3356">
        <w:rPr>
          <w:sz w:val="16"/>
        </w:rPr>
        <w:t xml:space="preserve">the integration of </w:t>
      </w:r>
      <w:r w:rsidRPr="00F548E7">
        <w:rPr>
          <w:rStyle w:val="StyleUnderline"/>
        </w:rPr>
        <w:t>AI in drug discovery</w:t>
      </w:r>
      <w:r w:rsidRPr="00FD3356">
        <w:rPr>
          <w:sz w:val="16"/>
        </w:rPr>
        <w:t xml:space="preserve"> and SaMD </w:t>
      </w:r>
      <w:r w:rsidRPr="00475105">
        <w:rPr>
          <w:rStyle w:val="Emphasis"/>
        </w:rPr>
        <w:t>immediately</w:t>
      </w:r>
      <w:r w:rsidRPr="00F548E7">
        <w:rPr>
          <w:rStyle w:val="StyleUnderline"/>
        </w:rPr>
        <w:t xml:space="preserve">, it risks </w:t>
      </w:r>
      <w:r w:rsidRPr="00475105">
        <w:rPr>
          <w:rStyle w:val="Emphasis"/>
        </w:rPr>
        <w:t>stalling</w:t>
      </w:r>
      <w:r w:rsidRPr="00F548E7">
        <w:rPr>
          <w:rStyle w:val="StyleUnderline"/>
        </w:rPr>
        <w:t xml:space="preserve"> clinical research</w:t>
      </w:r>
      <w:r w:rsidRPr="00FD3356">
        <w:rPr>
          <w:sz w:val="16"/>
        </w:rPr>
        <w:t xml:space="preserve"> for revolutionary therapies.109 Therein lies the final complicating factor: hypervigilant rulemaking before the life sciences industry can revolutionize its processes ultimately rejects the promise of AI and subjects the FDA to MQD challenges.110</w:t>
      </w:r>
    </w:p>
    <w:p w14:paraId="7A7DA082" w14:textId="77777777" w:rsidR="00814F07" w:rsidRPr="00FD3356" w:rsidRDefault="00814F07" w:rsidP="00814F07">
      <w:pPr>
        <w:rPr>
          <w:sz w:val="16"/>
        </w:rPr>
      </w:pPr>
      <w:r w:rsidRPr="00FD3356">
        <w:rPr>
          <w:sz w:val="16"/>
        </w:rPr>
        <w:t>A. Antecedents: Vigilant Regulation</w:t>
      </w:r>
    </w:p>
    <w:p w14:paraId="408399C8" w14:textId="77777777" w:rsidR="00814F07" w:rsidRPr="00FD3356" w:rsidRDefault="00814F07" w:rsidP="00814F07">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13AF5F8E" w14:textId="77777777" w:rsidR="00814F07" w:rsidRPr="00FD3356" w:rsidRDefault="00814F07" w:rsidP="00814F07">
      <w:pPr>
        <w:rPr>
          <w:sz w:val="16"/>
        </w:rPr>
      </w:pPr>
      <w:r w:rsidRPr="00F41442">
        <w:rPr>
          <w:sz w:val="16"/>
        </w:rPr>
        <w:t xml:space="preserve">The “Pacing Problem” describes how </w:t>
      </w:r>
      <w:r w:rsidRPr="00F41442">
        <w:rPr>
          <w:rStyle w:val="StyleUnderline"/>
        </w:rPr>
        <w:t xml:space="preserve">regulatory </w:t>
      </w:r>
      <w:r w:rsidRPr="00F41442">
        <w:rPr>
          <w:rStyle w:val="Emphasis"/>
        </w:rPr>
        <w:t>frameworks</w:t>
      </w:r>
      <w:r w:rsidRPr="00F41442">
        <w:rPr>
          <w:sz w:val="16"/>
        </w:rPr>
        <w:t xml:space="preserve"> and administrative policies </w:t>
      </w:r>
      <w:r w:rsidRPr="00F41442">
        <w:rPr>
          <w:rStyle w:val="StyleUnderline"/>
        </w:rPr>
        <w:t xml:space="preserve">consistently </w:t>
      </w:r>
      <w:r w:rsidRPr="00475105">
        <w:rPr>
          <w:rStyle w:val="Emphasis"/>
          <w:highlight w:val="cyan"/>
        </w:rPr>
        <w:t>struggle</w:t>
      </w:r>
      <w:r w:rsidRPr="005B2E1A">
        <w:rPr>
          <w:rStyle w:val="StyleUnderline"/>
        </w:rPr>
        <w:t xml:space="preserve"> to keep pace </w:t>
      </w:r>
      <w:r w:rsidRPr="00155420">
        <w:rPr>
          <w:rStyle w:val="StyleUnderline"/>
          <w:highlight w:val="cyan"/>
        </w:rPr>
        <w:t>with</w:t>
      </w:r>
      <w:r w:rsidRPr="005B2E1A">
        <w:rPr>
          <w:rStyle w:val="StyleUnderline"/>
        </w:rPr>
        <w:t xml:space="preserve"> rapid</w:t>
      </w:r>
      <w:r w:rsidRPr="00FD3356">
        <w:rPr>
          <w:sz w:val="16"/>
        </w:rPr>
        <w:t xml:space="preserve"> technological </w:t>
      </w:r>
      <w:r w:rsidRPr="00475105">
        <w:rPr>
          <w:rStyle w:val="Emphasis"/>
          <w:highlight w:val="cyan"/>
        </w:rPr>
        <w:t>innovation</w:t>
      </w:r>
      <w:r w:rsidRPr="00F41442">
        <w:rPr>
          <w:rStyle w:val="StyleUnderline"/>
        </w:rPr>
        <w:t xml:space="preserve"> and evolving</w:t>
      </w:r>
      <w:r w:rsidRPr="00F41442">
        <w:rPr>
          <w:sz w:val="16"/>
        </w:rPr>
        <w:t xml:space="preserve"> market </w:t>
      </w:r>
      <w:r w:rsidRPr="00F41442">
        <w:rPr>
          <w:rStyle w:val="Emphasis"/>
        </w:rPr>
        <w:t>dynamics</w:t>
      </w:r>
      <w:r w:rsidRPr="00F41442">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w:t>
      </w:r>
      <w:r w:rsidRPr="00FD3356">
        <w:rPr>
          <w:sz w:val="16"/>
        </w:rPr>
        <w:t xml:space="preserve">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49F19284" w14:textId="77777777" w:rsidR="00814F07" w:rsidRPr="00F879FE" w:rsidRDefault="00814F07" w:rsidP="00814F07">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475105">
        <w:rPr>
          <w:rStyle w:val="Emphasis"/>
        </w:rPr>
        <w:t>companies</w:t>
      </w:r>
      <w:r w:rsidRPr="00F879FE">
        <w:rPr>
          <w:rStyle w:val="StyleUnderline"/>
        </w:rPr>
        <w:t xml:space="preserve"> generate “</w:t>
      </w:r>
      <w:r w:rsidRPr="00475105">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475105">
        <w:rPr>
          <w:rStyle w:val="Emphasis"/>
        </w:rPr>
        <w:t>moonshot</w:t>
      </w:r>
      <w:r w:rsidRPr="00F879FE">
        <w:rPr>
          <w:rStyle w:val="StyleUnderline"/>
        </w:rPr>
        <w:t xml:space="preserve"> to economize AI is </w:t>
      </w:r>
      <w:r w:rsidRPr="00475105">
        <w:rPr>
          <w:rStyle w:val="Emphasis"/>
        </w:rPr>
        <w:t>only possible</w:t>
      </w:r>
      <w:r w:rsidRPr="00F879FE">
        <w:rPr>
          <w:rStyle w:val="StyleUnderline"/>
        </w:rPr>
        <w:t xml:space="preserve"> because regulation </w:t>
      </w:r>
      <w:r w:rsidRPr="00475105">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538EBA2D" w14:textId="77777777" w:rsidR="00814F07" w:rsidRPr="00FD3356" w:rsidRDefault="00814F07" w:rsidP="00814F07">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25894397" w14:textId="77777777" w:rsidR="00814F07" w:rsidRPr="00FD3356" w:rsidRDefault="00814F07" w:rsidP="00814F07">
      <w:pPr>
        <w:rPr>
          <w:sz w:val="16"/>
        </w:rPr>
      </w:pPr>
      <w:r w:rsidRPr="00155590">
        <w:rPr>
          <w:rStyle w:val="StyleUnderline"/>
        </w:rPr>
        <w:t xml:space="preserve">The problem with </w:t>
      </w:r>
      <w:r w:rsidRPr="00475105">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475105">
        <w:rPr>
          <w:rStyle w:val="Emphasis"/>
        </w:rPr>
        <w:t>antecedents</w:t>
      </w:r>
      <w:r w:rsidRPr="00FD3356">
        <w:rPr>
          <w:sz w:val="16"/>
        </w:rPr>
        <w:t xml:space="preserve">” for AI.126 While the FDA has regulated emerging technologies by extant statutes in the past, AI is unique.127 </w:t>
      </w:r>
      <w:r w:rsidRPr="00F41442">
        <w:rPr>
          <w:rStyle w:val="StyleUnderline"/>
        </w:rPr>
        <w:t>If</w:t>
      </w:r>
      <w:r w:rsidRPr="00155590">
        <w:rPr>
          <w:rStyle w:val="StyleUnderline"/>
        </w:rPr>
        <w:t xml:space="preserve"> the </w:t>
      </w:r>
      <w:r w:rsidRPr="00475105">
        <w:rPr>
          <w:rStyle w:val="Emphasis"/>
          <w:highlight w:val="cyan"/>
        </w:rPr>
        <w:t>FDA</w:t>
      </w:r>
      <w:r w:rsidRPr="00F41442">
        <w:rPr>
          <w:rStyle w:val="StyleUnderline"/>
        </w:rPr>
        <w:t xml:space="preserve"> engages in rulemaking by </w:t>
      </w:r>
      <w:r w:rsidRPr="00F41442">
        <w:rPr>
          <w:rStyle w:val="Emphasis"/>
        </w:rPr>
        <w:t>adjudication</w:t>
      </w:r>
      <w:r w:rsidRPr="00F41442">
        <w:rPr>
          <w:rStyle w:val="StyleUnderline"/>
        </w:rPr>
        <w:t xml:space="preserve"> on a case-by-case basis</w:t>
      </w:r>
      <w:r w:rsidRPr="00F41442">
        <w:rPr>
          <w:sz w:val="16"/>
        </w:rPr>
        <w:t xml:space="preserve">,128 </w:t>
      </w:r>
      <w:r w:rsidRPr="00F41442">
        <w:rPr>
          <w:rStyle w:val="StyleUnderline"/>
        </w:rPr>
        <w:t>it st</w:t>
      </w:r>
      <w:r w:rsidRPr="00155590">
        <w:rPr>
          <w:rStyle w:val="StyleUnderline"/>
        </w:rPr>
        <w:t xml:space="preserve">ill </w:t>
      </w:r>
      <w:r w:rsidRPr="00475105">
        <w:rPr>
          <w:rStyle w:val="Emphasis"/>
          <w:highlight w:val="cyan"/>
        </w:rPr>
        <w:t>lacks</w:t>
      </w:r>
      <w:r w:rsidRPr="00F41442">
        <w:rPr>
          <w:rStyle w:val="StyleUnderline"/>
        </w:rPr>
        <w:t xml:space="preserve"> the</w:t>
      </w:r>
      <w:r w:rsidRPr="00FD3356">
        <w:rPr>
          <w:sz w:val="16"/>
        </w:rPr>
        <w:t xml:space="preserve"> regulatory </w:t>
      </w:r>
      <w:r w:rsidRPr="00F41442">
        <w:rPr>
          <w:rStyle w:val="Emphasis"/>
        </w:rPr>
        <w:t>antecedents</w:t>
      </w:r>
      <w:r w:rsidRPr="00F41442">
        <w:rPr>
          <w:rStyle w:val="StyleUnderline"/>
        </w:rPr>
        <w:t xml:space="preserve"> to justify</w:t>
      </w:r>
      <w:r w:rsidRPr="00155590">
        <w:rPr>
          <w:rStyle w:val="StyleUnderline"/>
        </w:rPr>
        <w:t xml:space="preserve"> </w:t>
      </w:r>
      <w:r w:rsidRPr="00475105">
        <w:rPr>
          <w:rStyle w:val="Emphasis"/>
          <w:highlight w:val="cyan"/>
        </w:rPr>
        <w:t>enforce</w:t>
      </w:r>
      <w:r w:rsidRPr="00475105">
        <w:rPr>
          <w:rStyle w:val="Emphasis"/>
        </w:rPr>
        <w:t>ment</w:t>
      </w:r>
      <w:r w:rsidRPr="00155590">
        <w:rPr>
          <w:rStyle w:val="StyleUnderline"/>
        </w:rPr>
        <w:t xml:space="preserve"> </w:t>
      </w:r>
      <w:r w:rsidRPr="00F41442">
        <w:rPr>
          <w:rStyle w:val="StyleUnderline"/>
        </w:rPr>
        <w:t>over AI-enabled</w:t>
      </w:r>
      <w:r w:rsidRPr="00F41442">
        <w:rPr>
          <w:sz w:val="16"/>
        </w:rPr>
        <w:t xml:space="preserve"> drug </w:t>
      </w:r>
      <w:r w:rsidRPr="00F41442">
        <w:rPr>
          <w:rStyle w:val="StyleUnderline"/>
        </w:rPr>
        <w:t>discovery</w:t>
      </w:r>
      <w:r w:rsidRPr="00F41442">
        <w:rPr>
          <w:sz w:val="16"/>
        </w:rPr>
        <w:t xml:space="preserve"> and</w:t>
      </w:r>
      <w:r w:rsidRPr="00FD3356">
        <w:rPr>
          <w:sz w:val="16"/>
        </w:rPr>
        <w:t xml:space="preserve"> SaMD.129 The FDA must embrace a comprehensive regulatory scheme that fosters market growth without rulemaking too soon in AI’s infancy</w:t>
      </w:r>
    </w:p>
    <w:p w14:paraId="1DF2B945" w14:textId="77777777" w:rsidR="00814F07" w:rsidRPr="00FD3356" w:rsidRDefault="00814F07" w:rsidP="00814F07">
      <w:pPr>
        <w:rPr>
          <w:sz w:val="16"/>
        </w:rPr>
      </w:pPr>
      <w:r w:rsidRPr="00FD3356">
        <w:rPr>
          <w:sz w:val="16"/>
        </w:rPr>
        <w:t>B. Narrow Interpretations: Targeted Rulemaking</w:t>
      </w:r>
    </w:p>
    <w:p w14:paraId="03BA5580" w14:textId="77777777" w:rsidR="00814F07" w:rsidRPr="00FD3356" w:rsidRDefault="00814F07" w:rsidP="00814F07">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1E6EC347" w14:textId="77777777" w:rsidR="00814F07" w:rsidRPr="00FD3356" w:rsidRDefault="00814F07" w:rsidP="00814F07">
      <w:pPr>
        <w:rPr>
          <w:sz w:val="16"/>
        </w:rPr>
      </w:pPr>
      <w:r w:rsidRPr="00FD3356">
        <w:rPr>
          <w:sz w:val="16"/>
        </w:rPr>
        <w:t xml:space="preserve">The MQD constrains the FDA’s power to enforce extant statutes or create new AI provisions when addressing issues of exceptional economic and political significance in the life sciences. </w:t>
      </w:r>
      <w:r w:rsidRPr="00F41442">
        <w:rPr>
          <w:rStyle w:val="StyleUnderline"/>
        </w:rPr>
        <w:t xml:space="preserve">Unlike </w:t>
      </w:r>
      <w:r w:rsidRPr="00F41442">
        <w:rPr>
          <w:rStyle w:val="Emphasis"/>
        </w:rPr>
        <w:t>other</w:t>
      </w:r>
      <w:r w:rsidRPr="00F41442">
        <w:rPr>
          <w:rStyle w:val="StyleUnderline"/>
        </w:rPr>
        <w:t xml:space="preserve"> administrative agencie</w:t>
      </w:r>
      <w:r w:rsidRPr="00F41442">
        <w:rPr>
          <w:rStyle w:val="Emphasis"/>
        </w:rPr>
        <w:t>s</w:t>
      </w:r>
      <w:r w:rsidRPr="00F41442">
        <w:rPr>
          <w:rStyle w:val="StyleUnderline"/>
        </w:rPr>
        <w:t xml:space="preserve"> limited by </w:t>
      </w:r>
      <w:r w:rsidRPr="00F41442">
        <w:rPr>
          <w:rStyle w:val="Emphasis"/>
        </w:rPr>
        <w:t>outdated</w:t>
      </w:r>
      <w:r w:rsidRPr="00F41442">
        <w:rPr>
          <w:rStyle w:val="StyleUnderline"/>
        </w:rPr>
        <w:t xml:space="preserve"> amendments, the </w:t>
      </w:r>
      <w:r w:rsidRPr="00F41442">
        <w:rPr>
          <w:rStyle w:val="Emphasis"/>
        </w:rPr>
        <w:t>FDCA</w:t>
      </w:r>
      <w:r w:rsidRPr="00F41442">
        <w:rPr>
          <w:rStyle w:val="StyleUnderline"/>
        </w:rPr>
        <w:t xml:space="preserve"> provides </w:t>
      </w:r>
      <w:r w:rsidRPr="00F41442">
        <w:rPr>
          <w:rStyle w:val="Emphasis"/>
        </w:rPr>
        <w:t>flexible</w:t>
      </w:r>
      <w:r w:rsidRPr="00F41442">
        <w:rPr>
          <w:rStyle w:val="StyleUnderline"/>
        </w:rPr>
        <w:t xml:space="preserve"> regulatory </w:t>
      </w:r>
      <w:r w:rsidRPr="00F41442">
        <w:rPr>
          <w:rStyle w:val="Emphasis"/>
        </w:rPr>
        <w:t>pathways</w:t>
      </w:r>
      <w:r w:rsidRPr="00F41442">
        <w:rPr>
          <w:rStyle w:val="StyleUnderline"/>
        </w:rPr>
        <w:t xml:space="preserve"> to accommodate AI</w:t>
      </w:r>
      <w:r w:rsidRPr="00F41442">
        <w:rPr>
          <w:sz w:val="16"/>
        </w:rPr>
        <w:t xml:space="preserve">.132 </w:t>
      </w:r>
      <w:r w:rsidRPr="00F41442">
        <w:rPr>
          <w:rStyle w:val="StyleUnderline"/>
        </w:rPr>
        <w:t xml:space="preserve">The nation’s </w:t>
      </w:r>
      <w:r w:rsidRPr="00F41442">
        <w:rPr>
          <w:rStyle w:val="Emphasis"/>
        </w:rPr>
        <w:t>leading</w:t>
      </w:r>
      <w:r w:rsidRPr="00F41442">
        <w:rPr>
          <w:rStyle w:val="StyleUnderline"/>
        </w:rPr>
        <w:t xml:space="preserve"> scientists</w:t>
      </w:r>
      <w:r w:rsidRPr="00F41442">
        <w:rPr>
          <w:sz w:val="16"/>
        </w:rPr>
        <w:t xml:space="preserve"> and medical professionals, food and drug </w:t>
      </w:r>
      <w:r w:rsidRPr="00F41442">
        <w:rPr>
          <w:rStyle w:val="StyleUnderline"/>
        </w:rPr>
        <w:t xml:space="preserve">experts, and policy specialists </w:t>
      </w:r>
      <w:r w:rsidRPr="00F41442">
        <w:rPr>
          <w:rStyle w:val="Emphasis"/>
        </w:rPr>
        <w:t>shepherd</w:t>
      </w:r>
      <w:r w:rsidRPr="00F41442">
        <w:rPr>
          <w:sz w:val="16"/>
        </w:rPr>
        <w:t xml:space="preserve"> emerging technology companies </w:t>
      </w:r>
      <w:r w:rsidRPr="00F41442">
        <w:rPr>
          <w:rStyle w:val="StyleUnderline"/>
        </w:rPr>
        <w:t xml:space="preserve">through </w:t>
      </w:r>
      <w:r w:rsidRPr="00F41442">
        <w:rPr>
          <w:rStyle w:val="Emphasis"/>
        </w:rPr>
        <w:t>complex FDA</w:t>
      </w:r>
      <w:r w:rsidRPr="00F41442">
        <w:rPr>
          <w:rStyle w:val="StyleUnderline"/>
        </w:rPr>
        <w:t xml:space="preserve"> compliance issues</w:t>
      </w:r>
      <w:r w:rsidRPr="00F41442">
        <w:rPr>
          <w:sz w:val="16"/>
        </w:rPr>
        <w:t>.133 The agency guides companies through informal rulemaking to shape their innovations into compliant products.134 However, if the FDA attempts to overregulate AI beyond the scope of extant statutes</w:t>
      </w:r>
      <w:r w:rsidRPr="00FD3356">
        <w:rPr>
          <w:sz w:val="16"/>
        </w:rPr>
        <w:t>, competitive companies in a race to monetize AI will mount MQD challenges.135</w:t>
      </w:r>
    </w:p>
    <w:p w14:paraId="1A4641FA" w14:textId="77777777" w:rsidR="00814F07" w:rsidRPr="00FD3356" w:rsidRDefault="00814F07" w:rsidP="00814F07">
      <w:pPr>
        <w:rPr>
          <w:sz w:val="16"/>
        </w:rPr>
      </w:pPr>
      <w:r w:rsidRPr="00FD3356">
        <w:rPr>
          <w:sz w:val="16"/>
        </w:rPr>
        <w:t>While executive support for AI/ML development is crucial to pace regulation with innovation,136 demand for informal rulemaking is premature.137 Pre-market regulation is harmful before the full scope of AI’s risks are known. Not only would rules that target pre-market innovation detract from the public benefit that AI promises, but it would deteriorate the FDA’s authority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Healthcare data firms, pharmaceutical companies, and medical device manufacturers will tailor their approach in the major questions era, balancing inevitable oversight with their financial interests.139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145DDCBB" w14:textId="77777777" w:rsidR="00814F07" w:rsidRPr="00FD3356" w:rsidRDefault="00814F07" w:rsidP="00814F07">
      <w:pPr>
        <w:rPr>
          <w:sz w:val="16"/>
        </w:rPr>
      </w:pPr>
      <w:r w:rsidRPr="00FD3356">
        <w:rPr>
          <w:sz w:val="16"/>
        </w:rPr>
        <w:t>III. THE SOLUTION WITHIN REACH</w:t>
      </w:r>
    </w:p>
    <w:p w14:paraId="6FE99B4B" w14:textId="77777777" w:rsidR="00814F07" w:rsidRPr="00FD0CBC" w:rsidRDefault="00814F07" w:rsidP="00814F07">
      <w:pPr>
        <w:rPr>
          <w:sz w:val="16"/>
        </w:rPr>
      </w:pPr>
      <w:r w:rsidRPr="00FD3356">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F44E5A">
        <w:rPr>
          <w:rStyle w:val="StyleUnderline"/>
          <w:highlight w:val="cyan"/>
        </w:rPr>
        <w:t xml:space="preserve">The </w:t>
      </w:r>
      <w:r w:rsidRPr="00475105">
        <w:rPr>
          <w:rStyle w:val="Emphasis"/>
          <w:highlight w:val="cyan"/>
        </w:rPr>
        <w:t>FDA</w:t>
      </w:r>
      <w:r w:rsidRPr="00F44E5A">
        <w:rPr>
          <w:rStyle w:val="StyleUnderline"/>
          <w:highlight w:val="cyan"/>
        </w:rPr>
        <w:t xml:space="preserve"> must </w:t>
      </w:r>
      <w:r w:rsidRPr="00475105">
        <w:rPr>
          <w:rStyle w:val="Emphasis"/>
          <w:highlight w:val="cyan"/>
        </w:rPr>
        <w:t>fold</w:t>
      </w:r>
      <w:r w:rsidRPr="00B804BE">
        <w:rPr>
          <w:rStyle w:val="StyleUnderline"/>
        </w:rPr>
        <w:t xml:space="preserve"> AI regulation</w:t>
      </w:r>
      <w:r w:rsidRPr="00FD3356">
        <w:rPr>
          <w:sz w:val="16"/>
        </w:rPr>
        <w:t xml:space="preserve"> under extant statutes </w:t>
      </w:r>
      <w:r w:rsidRPr="00475105">
        <w:rPr>
          <w:rStyle w:val="Emphasis"/>
          <w:highlight w:val="cyan"/>
        </w:rPr>
        <w:t>until Congress</w:t>
      </w:r>
      <w:r w:rsidRPr="00F44E5A">
        <w:rPr>
          <w:rStyle w:val="StyleUnderline"/>
          <w:highlight w:val="cyan"/>
        </w:rPr>
        <w:t xml:space="preserve"> confers</w:t>
      </w:r>
      <w:r w:rsidRPr="00B804BE">
        <w:rPr>
          <w:rStyle w:val="StyleUnderline"/>
        </w:rPr>
        <w:t xml:space="preserve"> clear </w:t>
      </w:r>
      <w:r w:rsidRPr="00475105">
        <w:rPr>
          <w:rStyle w:val="Emphasis"/>
          <w:highlight w:val="cyan"/>
        </w:rPr>
        <w:t>authority</w:t>
      </w:r>
      <w:r w:rsidRPr="00FD3356">
        <w:rPr>
          <w:sz w:val="16"/>
        </w:rPr>
        <w:t xml:space="preserve">. Until the challenges associated with the utilization of AI/ML in the life sciences are known specifically, </w:t>
      </w:r>
      <w:r w:rsidRPr="00FD0CBC">
        <w:rPr>
          <w:rStyle w:val="StyleUnderline"/>
        </w:rPr>
        <w:t xml:space="preserve">promulgating </w:t>
      </w:r>
      <w:r w:rsidRPr="00475105">
        <w:rPr>
          <w:rStyle w:val="Emphasis"/>
          <w:highlight w:val="cyan"/>
        </w:rPr>
        <w:t>new</w:t>
      </w:r>
      <w:r w:rsidRPr="00DD3CC4">
        <w:rPr>
          <w:rStyle w:val="StyleUnderline"/>
          <w:highlight w:val="cyan"/>
        </w:rPr>
        <w:t xml:space="preserve"> rules only</w:t>
      </w:r>
      <w:r w:rsidRPr="00FD0CBC">
        <w:rPr>
          <w:rStyle w:val="StyleUnderline"/>
        </w:rPr>
        <w:t xml:space="preserve"> risks </w:t>
      </w:r>
      <w:r w:rsidRPr="00475105">
        <w:rPr>
          <w:rStyle w:val="Emphasis"/>
          <w:highlight w:val="cyan"/>
        </w:rPr>
        <w:t>halt</w:t>
      </w:r>
      <w:r w:rsidRPr="00DD3CC4">
        <w:rPr>
          <w:rStyle w:val="StyleUnderline"/>
        </w:rPr>
        <w:t>ing</w:t>
      </w:r>
      <w:r w:rsidRPr="00FD0CBC">
        <w:rPr>
          <w:rStyle w:val="StyleUnderline"/>
        </w:rPr>
        <w:t xml:space="preserve"> </w:t>
      </w:r>
      <w:r w:rsidRPr="00DD3CC4">
        <w:rPr>
          <w:rStyle w:val="StyleUnderline"/>
          <w:highlight w:val="cyan"/>
        </w:rPr>
        <w:t>innovation</w:t>
      </w:r>
      <w:r w:rsidRPr="00FD0CBC">
        <w:rPr>
          <w:sz w:val="16"/>
        </w:rPr>
        <w:t xml:space="preserve"> in the face of an MQD challenge.</w:t>
      </w:r>
    </w:p>
    <w:p w14:paraId="6FF77046" w14:textId="77777777" w:rsidR="00814F07" w:rsidRPr="00F41442" w:rsidRDefault="00814F07" w:rsidP="00814F07">
      <w:pPr>
        <w:rPr>
          <w:sz w:val="16"/>
        </w:rPr>
      </w:pPr>
      <w:r w:rsidRPr="00FD0CBC">
        <w:rPr>
          <w:rStyle w:val="StyleUnderline"/>
        </w:rPr>
        <w:t xml:space="preserve">The FDA’s </w:t>
      </w:r>
      <w:r w:rsidRPr="00475105">
        <w:rPr>
          <w:rStyle w:val="Emphasis"/>
        </w:rPr>
        <w:t>inherited</w:t>
      </w:r>
      <w:r w:rsidRPr="00FD0CBC">
        <w:rPr>
          <w:rStyle w:val="StyleUnderline"/>
        </w:rPr>
        <w:t xml:space="preserve"> framework is </w:t>
      </w:r>
      <w:r w:rsidRPr="00475105">
        <w:rPr>
          <w:rStyle w:val="Emphasis"/>
        </w:rPr>
        <w:t>sufficient</w:t>
      </w:r>
      <w:r w:rsidRPr="00FD0CBC">
        <w:rPr>
          <w:rStyle w:val="StyleUnderline"/>
        </w:rPr>
        <w:t xml:space="preserve"> to regulate AI</w:t>
      </w:r>
      <w:r w:rsidRPr="00FD0CBC">
        <w:rPr>
          <w:sz w:val="16"/>
        </w:rPr>
        <w:t xml:space="preserve">/ML systems </w:t>
      </w:r>
      <w:r w:rsidRPr="00FD0CBC">
        <w:rPr>
          <w:rStyle w:val="StyleUnderline"/>
        </w:rPr>
        <w:t xml:space="preserve">in drug </w:t>
      </w:r>
      <w:r w:rsidRPr="00F41442">
        <w:rPr>
          <w:rStyle w:val="StyleUnderline"/>
        </w:rPr>
        <w:t>discovery</w:t>
      </w:r>
      <w:r w:rsidRPr="00F41442">
        <w:rPr>
          <w:sz w:val="16"/>
        </w:rPr>
        <w:t xml:space="preserve"> and SaMD in the near term. The FDA has made substantial non-regulatory progress to oversee the safe and effective incorporation of AI/ML systems by life science companies through discussion papers and guidance documents.142 </w:t>
      </w:r>
      <w:r w:rsidRPr="00F41442">
        <w:rPr>
          <w:rStyle w:val="Emphasis"/>
        </w:rPr>
        <w:t>Until</w:t>
      </w:r>
      <w:r w:rsidRPr="00F41442">
        <w:rPr>
          <w:sz w:val="16"/>
        </w:rPr>
        <w:t xml:space="preserve"> the </w:t>
      </w:r>
      <w:r w:rsidRPr="00F41442">
        <w:rPr>
          <w:rStyle w:val="StyleUnderline"/>
        </w:rPr>
        <w:t xml:space="preserve">risks of AI are </w:t>
      </w:r>
      <w:r w:rsidRPr="00F41442">
        <w:rPr>
          <w:rStyle w:val="Emphasis"/>
        </w:rPr>
        <w:t>known</w:t>
      </w:r>
      <w:r w:rsidRPr="00F41442">
        <w:rPr>
          <w:rStyle w:val="StyleUnderline"/>
        </w:rPr>
        <w:t xml:space="preserve"> specifically, the </w:t>
      </w:r>
      <w:r w:rsidRPr="00F41442">
        <w:rPr>
          <w:rStyle w:val="Emphasis"/>
        </w:rPr>
        <w:t>FDA</w:t>
      </w:r>
      <w:r w:rsidRPr="00F41442">
        <w:rPr>
          <w:rStyle w:val="StyleUnderline"/>
        </w:rPr>
        <w:t xml:space="preserve"> should pursue</w:t>
      </w:r>
      <w:r w:rsidRPr="00F41442">
        <w:rPr>
          <w:sz w:val="16"/>
        </w:rPr>
        <w:t xml:space="preserve"> its </w:t>
      </w:r>
      <w:r w:rsidRPr="00F41442">
        <w:rPr>
          <w:rStyle w:val="Emphasis"/>
        </w:rPr>
        <w:t>dialogue</w:t>
      </w:r>
      <w:r w:rsidRPr="00F41442">
        <w:rPr>
          <w:rStyle w:val="StyleUnderline"/>
        </w:rPr>
        <w:t xml:space="preserve"> with corporate </w:t>
      </w:r>
      <w:r w:rsidRPr="00F41442">
        <w:rPr>
          <w:rStyle w:val="Emphasis"/>
        </w:rPr>
        <w:t>stakeholders</w:t>
      </w:r>
      <w:r w:rsidRPr="00F41442">
        <w:rPr>
          <w:sz w:val="16"/>
        </w:rPr>
        <w:t xml:space="preserve">. Only after the FDA has developed a robust record of regulatory antecedents should it begin folding AI’s application under existing statutes. </w:t>
      </w:r>
      <w:r w:rsidRPr="00F41442">
        <w:rPr>
          <w:rStyle w:val="StyleUnderline"/>
        </w:rPr>
        <w:t xml:space="preserve">The FDA is </w:t>
      </w:r>
      <w:r w:rsidRPr="00F41442">
        <w:rPr>
          <w:rStyle w:val="Emphasis"/>
        </w:rPr>
        <w:t>less vulnerable</w:t>
      </w:r>
      <w:r w:rsidRPr="00F41442">
        <w:rPr>
          <w:rStyle w:val="StyleUnderline"/>
        </w:rPr>
        <w:t xml:space="preserve"> to MQD challenges when</w:t>
      </w:r>
      <w:r w:rsidRPr="00F41442">
        <w:rPr>
          <w:sz w:val="16"/>
        </w:rPr>
        <w:t xml:space="preserve"> the </w:t>
      </w:r>
      <w:r w:rsidRPr="00F41442">
        <w:rPr>
          <w:rStyle w:val="StyleUnderline"/>
        </w:rPr>
        <w:t xml:space="preserve">agency </w:t>
      </w:r>
      <w:r w:rsidRPr="00F41442">
        <w:rPr>
          <w:rStyle w:val="Emphasis"/>
        </w:rPr>
        <w:t>communicates</w:t>
      </w:r>
      <w:r w:rsidRPr="00F41442">
        <w:rPr>
          <w:rStyle w:val="StyleUnderline"/>
        </w:rPr>
        <w:t xml:space="preserve"> with corporate </w:t>
      </w:r>
      <w:r w:rsidRPr="00F41442">
        <w:rPr>
          <w:rStyle w:val="Emphasis"/>
        </w:rPr>
        <w:t>stakeholders</w:t>
      </w:r>
      <w:r w:rsidRPr="00F41442">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029B1A28" w14:textId="77777777" w:rsidR="00814F07" w:rsidRPr="00F41442" w:rsidRDefault="00814F07" w:rsidP="00814F07">
      <w:pPr>
        <w:rPr>
          <w:sz w:val="16"/>
        </w:rPr>
      </w:pPr>
      <w:r w:rsidRPr="00F41442">
        <w:rPr>
          <w:sz w:val="16"/>
        </w:rPr>
        <w:t>A. Unprecedented Agency Engagement</w:t>
      </w:r>
    </w:p>
    <w:p w14:paraId="1347133A" w14:textId="77777777" w:rsidR="00814F07" w:rsidRPr="00C507AB" w:rsidRDefault="00814F07" w:rsidP="00814F07">
      <w:pPr>
        <w:rPr>
          <w:sz w:val="16"/>
        </w:rPr>
      </w:pPr>
      <w:r w:rsidRPr="00F41442">
        <w:rPr>
          <w:sz w:val="16"/>
        </w:rPr>
        <w:t>Rulemaking under the FDA’s inherited regime requires careful attention to its antecedent policies. The FDCA provides a robust</w:t>
      </w:r>
      <w:r w:rsidRPr="00C507AB">
        <w:rPr>
          <w:sz w:val="16"/>
        </w:rPr>
        <w:t xml:space="preserve">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28B94F5F" w14:textId="77777777" w:rsidR="00814F07" w:rsidRDefault="00814F07" w:rsidP="00814F07">
      <w:pPr>
        <w:rPr>
          <w:sz w:val="16"/>
        </w:rPr>
      </w:pPr>
      <w:r w:rsidRPr="00C507AB">
        <w:rPr>
          <w:rStyle w:val="StyleUnderline"/>
        </w:rPr>
        <w:t xml:space="preserve">Congress </w:t>
      </w:r>
      <w:r w:rsidRPr="00475105">
        <w:rPr>
          <w:rStyle w:val="Emphasis"/>
        </w:rPr>
        <w:t>clearly authorizes</w:t>
      </w:r>
      <w:r w:rsidRPr="00C507AB">
        <w:rPr>
          <w:sz w:val="16"/>
        </w:rPr>
        <w:t xml:space="preserve"> the </w:t>
      </w:r>
      <w:r w:rsidRPr="00C507AB">
        <w:rPr>
          <w:rStyle w:val="StyleUnderline"/>
        </w:rPr>
        <w:t xml:space="preserve">FDA to operate in the </w:t>
      </w:r>
      <w:r w:rsidRPr="00475105">
        <w:rPr>
          <w:rStyle w:val="Emphasis"/>
        </w:rPr>
        <w:t>twilight zone</w:t>
      </w:r>
      <w:r w:rsidRPr="00C507AB">
        <w:rPr>
          <w:sz w:val="16"/>
        </w:rPr>
        <w:t xml:space="preserve"> where legislative</w:t>
      </w:r>
      <w:r w:rsidRPr="00FD3356">
        <w:rPr>
          <w:sz w:val="16"/>
        </w:rPr>
        <w:t xml:space="preser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FD3356">
        <w:rPr>
          <w:rStyle w:val="StyleUnderline"/>
        </w:rPr>
        <w:t xml:space="preserve">The FDA should prioritize </w:t>
      </w:r>
      <w:r w:rsidRPr="00475105">
        <w:rPr>
          <w:rStyle w:val="Emphasis"/>
          <w:highlight w:val="cyan"/>
        </w:rPr>
        <w:t>post-market</w:t>
      </w:r>
      <w:r w:rsidRPr="001246C6">
        <w:rPr>
          <w:rStyle w:val="StyleUnderline"/>
          <w:highlight w:val="cyan"/>
        </w:rPr>
        <w:t xml:space="preserve"> adjudication</w:t>
      </w:r>
      <w:r w:rsidRPr="00FD3356">
        <w:rPr>
          <w:rStyle w:val="StyleUnderline"/>
        </w:rPr>
        <w:t xml:space="preserve"> because it </w:t>
      </w:r>
      <w:r w:rsidRPr="001246C6">
        <w:rPr>
          <w:rStyle w:val="StyleUnderline"/>
          <w:highlight w:val="cyan"/>
        </w:rPr>
        <w:t>avoids</w:t>
      </w:r>
      <w:r w:rsidRPr="00FD3356">
        <w:rPr>
          <w:sz w:val="16"/>
        </w:rPr>
        <w:t xml:space="preserve"> the </w:t>
      </w:r>
      <w:r w:rsidRPr="00475105">
        <w:rPr>
          <w:rStyle w:val="Emphasis"/>
          <w:highlight w:val="cyan"/>
        </w:rPr>
        <w:t>generality</w:t>
      </w:r>
      <w:r w:rsidRPr="001246C6">
        <w:rPr>
          <w:rStyle w:val="StyleUnderline"/>
          <w:highlight w:val="cyan"/>
        </w:rPr>
        <w:t xml:space="preserve"> of </w:t>
      </w:r>
      <w:r w:rsidRPr="00475105">
        <w:rPr>
          <w:rStyle w:val="Emphasis"/>
          <w:highlight w:val="cyan"/>
        </w:rPr>
        <w:t>informal</w:t>
      </w:r>
      <w:r w:rsidRPr="001246C6">
        <w:rPr>
          <w:rStyle w:val="StyleUnderline"/>
          <w:highlight w:val="cyan"/>
        </w:rPr>
        <w:t xml:space="preserve"> rulemaking that</w:t>
      </w:r>
      <w:r w:rsidRPr="00FD3356">
        <w:rPr>
          <w:rStyle w:val="StyleUnderline"/>
        </w:rPr>
        <w:t xml:space="preserve"> would </w:t>
      </w:r>
      <w:r w:rsidRPr="00475105">
        <w:rPr>
          <w:rStyle w:val="Emphasis"/>
          <w:highlight w:val="cyan"/>
        </w:rPr>
        <w:t>undermine</w:t>
      </w:r>
      <w:r w:rsidRPr="001246C6">
        <w:rPr>
          <w:rStyle w:val="StyleUnderline"/>
          <w:highlight w:val="cyan"/>
        </w:rPr>
        <w:t xml:space="preserve"> AI’s possibilities</w:t>
      </w:r>
      <w:r w:rsidRPr="00FD3356">
        <w:rPr>
          <w:sz w:val="16"/>
        </w:rPr>
        <w:t>.149</w:t>
      </w:r>
    </w:p>
    <w:p w14:paraId="6826BBF0" w14:textId="77777777" w:rsidR="00814F07" w:rsidRPr="00FD3356" w:rsidRDefault="00814F07" w:rsidP="00814F07">
      <w:pPr>
        <w:rPr>
          <w:sz w:val="16"/>
        </w:rPr>
      </w:pPr>
      <w:r>
        <w:rPr>
          <w:sz w:val="16"/>
        </w:rPr>
        <w:t>&lt;&lt;TEXT CONDENSED, NONE OMITTED&gt;&gt;</w:t>
      </w:r>
    </w:p>
    <w:p w14:paraId="3104CA85" w14:textId="77777777" w:rsidR="00814F07" w:rsidRPr="000D59E4" w:rsidRDefault="00814F07" w:rsidP="00814F07">
      <w:pPr>
        <w:rPr>
          <w:sz w:val="8"/>
        </w:rPr>
      </w:pPr>
      <w:r w:rsidRPr="000D59E4">
        <w:rPr>
          <w:sz w:val="8"/>
        </w:rPr>
        <w:t>Consider the following examples when the FDA regulates SaMD. OsteoDetect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devices—including OsteoDetect and Embrace2—the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rules.167 As a result, the FDA must consult the public with Notices of Pro posed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Rulemak ing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when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a NPRM.183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regime.201 No litigation ensued.202 Although in hindsight it seems likely that Congress would have permitted the FDA’s control here,203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the APA’s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Mifeprex,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ficial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illustra tive of the scope of judicial deference to the FDA’s decision-making on scientific matters. In Ipsen Biopharmaceuticals, Inc. v. Becerra, the appellant challenged the FDA’s refusal to classify Somatuline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1FDA0C1D" w14:textId="77777777" w:rsidR="00814F07" w:rsidRPr="00FD3356" w:rsidRDefault="00814F07" w:rsidP="00814F07">
      <w:pPr>
        <w:rPr>
          <w:sz w:val="16"/>
        </w:rPr>
      </w:pPr>
      <w:r>
        <w:rPr>
          <w:sz w:val="16"/>
        </w:rPr>
        <w:t>&lt;&lt;PARAGRAPH BREAKS RESUME&gt;&gt;</w:t>
      </w:r>
    </w:p>
    <w:p w14:paraId="0B0F6611" w14:textId="77777777" w:rsidR="00814F07" w:rsidRPr="00FD3356" w:rsidRDefault="00814F07" w:rsidP="00814F07">
      <w:pPr>
        <w:rPr>
          <w:sz w:val="16"/>
        </w:rPr>
      </w:pPr>
      <w:r w:rsidRPr="00971D25">
        <w:rPr>
          <w:rStyle w:val="StyleUnderline"/>
        </w:rPr>
        <w:t xml:space="preserve">The </w:t>
      </w:r>
      <w:r w:rsidRPr="00475105">
        <w:rPr>
          <w:rStyle w:val="Emphasis"/>
        </w:rPr>
        <w:t>solution</w:t>
      </w:r>
      <w:r w:rsidRPr="00971D25">
        <w:rPr>
          <w:rStyle w:val="StyleUnderline"/>
        </w:rPr>
        <w:t xml:space="preserve"> to navigate </w:t>
      </w:r>
      <w:r w:rsidRPr="00475105">
        <w:rPr>
          <w:rStyle w:val="Emphasis"/>
        </w:rPr>
        <w:t>m</w:t>
      </w:r>
      <w:r w:rsidRPr="00971D25">
        <w:rPr>
          <w:rStyle w:val="StyleUnderline"/>
        </w:rPr>
        <w:t xml:space="preserve">ajor </w:t>
      </w:r>
      <w:r w:rsidRPr="00475105">
        <w:rPr>
          <w:rStyle w:val="Emphasis"/>
        </w:rPr>
        <w:t>q</w:t>
      </w:r>
      <w:r w:rsidRPr="00971D25">
        <w:rPr>
          <w:rStyle w:val="StyleUnderline"/>
        </w:rPr>
        <w:t>uestions</w:t>
      </w:r>
      <w:r w:rsidRPr="00FD3356">
        <w:rPr>
          <w:sz w:val="16"/>
        </w:rPr>
        <w:t xml:space="preserve"> </w:t>
      </w:r>
      <w:r w:rsidRPr="00F41442">
        <w:rPr>
          <w:sz w:val="16"/>
        </w:rPr>
        <w:t xml:space="preserve">safely and effectively </w:t>
      </w:r>
      <w:r w:rsidRPr="00F41442">
        <w:rPr>
          <w:rStyle w:val="StyleUnderline"/>
        </w:rPr>
        <w:t xml:space="preserve">requires </w:t>
      </w:r>
      <w:r w:rsidRPr="00F41442">
        <w:rPr>
          <w:rStyle w:val="Emphasis"/>
        </w:rPr>
        <w:t>careful interpretation</w:t>
      </w:r>
      <w:r w:rsidRPr="00F41442">
        <w:rPr>
          <w:rStyle w:val="StyleUnderline"/>
        </w:rPr>
        <w:t xml:space="preserve"> of extant statutes</w:t>
      </w:r>
      <w:r w:rsidRPr="00F41442">
        <w:rPr>
          <w:sz w:val="16"/>
        </w:rPr>
        <w:t xml:space="preserve"> through negotiated rulemaking, a robust antecedent catalog, and limited enforcement as described above. </w:t>
      </w:r>
      <w:r w:rsidRPr="00F41442">
        <w:rPr>
          <w:rStyle w:val="StyleUnderline"/>
        </w:rPr>
        <w:t xml:space="preserve">If the FDA </w:t>
      </w:r>
      <w:r w:rsidRPr="00F41442">
        <w:rPr>
          <w:rStyle w:val="Emphasis"/>
        </w:rPr>
        <w:t>unilaterally</w:t>
      </w:r>
      <w:r w:rsidRPr="00F41442">
        <w:rPr>
          <w:rStyle w:val="StyleUnderline"/>
        </w:rPr>
        <w:t xml:space="preserve"> extends its oversight</w:t>
      </w:r>
      <w:r w:rsidRPr="00F41442">
        <w:rPr>
          <w:sz w:val="16"/>
        </w:rPr>
        <w:t xml:space="preserve"> to AI/ML-automated data collection, </w:t>
      </w:r>
      <w:r w:rsidRPr="00F41442">
        <w:rPr>
          <w:rStyle w:val="StyleUnderline"/>
        </w:rPr>
        <w:t>emerging</w:t>
      </w:r>
      <w:r w:rsidRPr="00F41442">
        <w:rPr>
          <w:sz w:val="16"/>
        </w:rPr>
        <w:t xml:space="preserve"> life science </w:t>
      </w:r>
      <w:r w:rsidRPr="00F41442">
        <w:rPr>
          <w:rStyle w:val="Emphasis"/>
        </w:rPr>
        <w:t>companies</w:t>
      </w:r>
      <w:r w:rsidRPr="00F41442">
        <w:rPr>
          <w:rStyle w:val="StyleUnderline"/>
        </w:rPr>
        <w:t xml:space="preserve"> would bear the </w:t>
      </w:r>
      <w:r w:rsidRPr="00F41442">
        <w:rPr>
          <w:rStyle w:val="Emphasis"/>
        </w:rPr>
        <w:t>heaviest</w:t>
      </w:r>
      <w:r w:rsidRPr="00F41442">
        <w:rPr>
          <w:rStyle w:val="StyleUnderline"/>
        </w:rPr>
        <w:t xml:space="preserve"> regulatory burden</w:t>
      </w:r>
      <w:r w:rsidRPr="00F41442">
        <w:rPr>
          <w:sz w:val="16"/>
        </w:rPr>
        <w:t xml:space="preserve">.237 The FDCA’s </w:t>
      </w:r>
      <w:r w:rsidRPr="00F41442">
        <w:rPr>
          <w:rStyle w:val="Emphasis"/>
        </w:rPr>
        <w:t>expansive</w:t>
      </w:r>
      <w:r w:rsidRPr="00F41442">
        <w:rPr>
          <w:rStyle w:val="StyleUnderline"/>
        </w:rPr>
        <w:t xml:space="preserve"> framework</w:t>
      </w:r>
      <w:r w:rsidRPr="00F41442">
        <w:rPr>
          <w:sz w:val="16"/>
        </w:rPr>
        <w:t xml:space="preserve"> arguably </w:t>
      </w:r>
      <w:r w:rsidRPr="00F41442">
        <w:rPr>
          <w:rStyle w:val="Emphasis"/>
        </w:rPr>
        <w:t>impedes</w:t>
      </w:r>
      <w:r w:rsidRPr="00F41442">
        <w:rPr>
          <w:rStyle w:val="StyleUnderline"/>
        </w:rPr>
        <w:t xml:space="preserve"> pharmaceutical innovation with</w:t>
      </w:r>
      <w:r w:rsidRPr="00F41442">
        <w:rPr>
          <w:sz w:val="16"/>
        </w:rPr>
        <w:t xml:space="preserve"> its </w:t>
      </w:r>
      <w:r w:rsidRPr="00F41442">
        <w:rPr>
          <w:rStyle w:val="Emphasis"/>
        </w:rPr>
        <w:t>rules</w:t>
      </w:r>
      <w:r w:rsidRPr="00F41442">
        <w:rPr>
          <w:sz w:val="16"/>
        </w:rPr>
        <w:t xml:space="preserve"> on data gathering </w:t>
      </w:r>
      <w:r w:rsidRPr="00F41442">
        <w:rPr>
          <w:rStyle w:val="StyleUnderline"/>
        </w:rPr>
        <w:t xml:space="preserve">at </w:t>
      </w:r>
      <w:r w:rsidRPr="00F41442">
        <w:rPr>
          <w:rStyle w:val="Emphasis"/>
        </w:rPr>
        <w:t>every stage</w:t>
      </w:r>
      <w:r w:rsidRPr="00F41442">
        <w:rPr>
          <w:sz w:val="16"/>
        </w:rPr>
        <w:t xml:space="preserve"> of clinical trials. It is possible to comply with calls for the “Safe, Secure, and Trustworthy Development and Use of Artificial Intelligence” without disrupting how life science companies conduct</w:t>
      </w:r>
      <w:r w:rsidRPr="00FD3356">
        <w:rPr>
          <w:sz w:val="16"/>
        </w:rPr>
        <w:t xml:space="preserve"> business.238 Equal access to data without AI/ML-automation restrictions is essential to a competitive market.239 By easing regulation, the FDA essentially evades the MQD until a time when Congress speaks clearly.240</w:t>
      </w:r>
    </w:p>
    <w:p w14:paraId="68CB501F" w14:textId="77777777" w:rsidR="00814F07" w:rsidRPr="00FD3356" w:rsidRDefault="00814F07" w:rsidP="00814F07">
      <w:pPr>
        <w:rPr>
          <w:sz w:val="16"/>
        </w:rPr>
      </w:pPr>
      <w:r w:rsidRPr="001246C6">
        <w:rPr>
          <w:rStyle w:val="StyleUnderline"/>
          <w:highlight w:val="cyan"/>
        </w:rPr>
        <w:t xml:space="preserve">By </w:t>
      </w:r>
      <w:r w:rsidRPr="00475105">
        <w:rPr>
          <w:rStyle w:val="Emphasis"/>
          <w:highlight w:val="cyan"/>
        </w:rPr>
        <w:t>soliciting</w:t>
      </w:r>
      <w:r w:rsidRPr="001246C6">
        <w:rPr>
          <w:rStyle w:val="StyleUnderline"/>
          <w:highlight w:val="cyan"/>
        </w:rPr>
        <w:t xml:space="preserve"> stakeholders </w:t>
      </w:r>
      <w:r w:rsidRPr="00475105">
        <w:rPr>
          <w:rStyle w:val="Emphasis"/>
          <w:highlight w:val="cyan"/>
        </w:rPr>
        <w:t>before</w:t>
      </w:r>
      <w:r w:rsidRPr="00FD3356">
        <w:rPr>
          <w:sz w:val="16"/>
        </w:rPr>
        <w:t xml:space="preserve"> pursuing informal </w:t>
      </w:r>
      <w:r w:rsidRPr="00A44A0C">
        <w:rPr>
          <w:rStyle w:val="StyleUnderline"/>
        </w:rPr>
        <w:t xml:space="preserve">rulemaking, </w:t>
      </w:r>
      <w:r w:rsidRPr="001246C6">
        <w:rPr>
          <w:rStyle w:val="StyleUnderline"/>
          <w:highlight w:val="cyan"/>
        </w:rPr>
        <w:t>the FDA</w:t>
      </w:r>
      <w:r w:rsidRPr="00A44A0C">
        <w:rPr>
          <w:rStyle w:val="StyleUnderline"/>
        </w:rPr>
        <w:t xml:space="preserve">’s calculated </w:t>
      </w:r>
      <w:r w:rsidRPr="00475105">
        <w:rPr>
          <w:rStyle w:val="Emphasis"/>
        </w:rPr>
        <w:t>approach</w:t>
      </w:r>
      <w:r w:rsidRPr="00FD3356">
        <w:rPr>
          <w:sz w:val="16"/>
        </w:rPr>
        <w:t xml:space="preserve"> to AI regulation </w:t>
      </w:r>
      <w:r w:rsidRPr="001246C6">
        <w:rPr>
          <w:rStyle w:val="StyleUnderline"/>
          <w:highlight w:val="cyan"/>
        </w:rPr>
        <w:t>gives</w:t>
      </w:r>
      <w:r w:rsidRPr="00FD3356">
        <w:rPr>
          <w:sz w:val="16"/>
        </w:rPr>
        <w:t xml:space="preserve"> life science </w:t>
      </w:r>
      <w:r w:rsidRPr="001246C6">
        <w:rPr>
          <w:rStyle w:val="StyleUnderline"/>
          <w:highlight w:val="cyan"/>
        </w:rPr>
        <w:t>companies</w:t>
      </w:r>
      <w:r w:rsidRPr="00A44A0C">
        <w:rPr>
          <w:rStyle w:val="StyleUnderline"/>
        </w:rPr>
        <w:t xml:space="preserve"> valuable </w:t>
      </w:r>
      <w:r w:rsidRPr="001246C6">
        <w:rPr>
          <w:rStyle w:val="StyleUnderline"/>
          <w:highlight w:val="cyan"/>
        </w:rPr>
        <w:t>time</w:t>
      </w:r>
      <w:r w:rsidRPr="00A44A0C">
        <w:rPr>
          <w:rStyle w:val="StyleUnderline"/>
        </w:rPr>
        <w:t xml:space="preserve"> to </w:t>
      </w:r>
      <w:r w:rsidRPr="00475105">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475105">
        <w:rPr>
          <w:rStyle w:val="Emphasis"/>
        </w:rPr>
        <w:t>immediate</w:t>
      </w:r>
      <w:r w:rsidRPr="00A44A0C">
        <w:rPr>
          <w:rStyle w:val="StyleUnderline"/>
        </w:rPr>
        <w:t xml:space="preserve"> regulation is </w:t>
      </w:r>
      <w:r w:rsidRPr="00475105">
        <w:rPr>
          <w:rStyle w:val="Emphasis"/>
        </w:rPr>
        <w:t>unfounded</w:t>
      </w:r>
      <w:r w:rsidRPr="00A44A0C">
        <w:rPr>
          <w:rStyle w:val="StyleUnderline"/>
        </w:rPr>
        <w:t xml:space="preserve"> when </w:t>
      </w:r>
      <w:r w:rsidRPr="00475105">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475105">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475105">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475105">
        <w:rPr>
          <w:rStyle w:val="Emphasis"/>
        </w:rPr>
        <w:t>safety</w:t>
      </w:r>
      <w:r w:rsidRPr="00971D25">
        <w:rPr>
          <w:rStyle w:val="StyleUnderline"/>
        </w:rPr>
        <w:t xml:space="preserve"> and </w:t>
      </w:r>
      <w:r w:rsidRPr="00475105">
        <w:rPr>
          <w:rStyle w:val="Emphasis"/>
        </w:rPr>
        <w:t>innovation</w:t>
      </w:r>
      <w:r w:rsidRPr="00FD3356">
        <w:rPr>
          <w:sz w:val="16"/>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5ACDAD12" w14:textId="77777777" w:rsidR="00814F07" w:rsidRPr="00FD3356" w:rsidRDefault="00814F07" w:rsidP="00814F07">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475105">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475105">
        <w:rPr>
          <w:rStyle w:val="Emphasis"/>
        </w:rPr>
        <w:t>hurried</w:t>
      </w:r>
      <w:r w:rsidRPr="00FD3356">
        <w:rPr>
          <w:sz w:val="16"/>
        </w:rPr>
        <w:t xml:space="preserve"> regulation at the risk of creating </w:t>
      </w:r>
      <w:r w:rsidRPr="00A44A0C">
        <w:rPr>
          <w:rStyle w:val="StyleUnderline"/>
        </w:rPr>
        <w:t xml:space="preserve">imprecise </w:t>
      </w:r>
      <w:r w:rsidRPr="00475105">
        <w:rPr>
          <w:rStyle w:val="Emphasis"/>
        </w:rPr>
        <w:t>laws</w:t>
      </w:r>
      <w:r w:rsidRPr="00FD3356">
        <w:rPr>
          <w:sz w:val="16"/>
        </w:rPr>
        <w:t>.246</w:t>
      </w:r>
    </w:p>
    <w:p w14:paraId="1F757664" w14:textId="77777777" w:rsidR="00814F07" w:rsidRPr="00FD3356" w:rsidRDefault="00814F07" w:rsidP="00814F07">
      <w:pPr>
        <w:rPr>
          <w:sz w:val="16"/>
        </w:rPr>
      </w:pPr>
      <w:r w:rsidRPr="00FD3356">
        <w:rPr>
          <w:sz w:val="16"/>
        </w:rPr>
        <w:t>Without burdensome regulatory capture today, AI will become tomorrow’s source of growth. The FDA should utilize this period to pinpoint risks until a time when the agency can enforce regulation with surgical precision.</w:t>
      </w:r>
    </w:p>
    <w:p w14:paraId="784B8E8D" w14:textId="77777777" w:rsidR="00814F07" w:rsidRPr="00F41442" w:rsidRDefault="00814F07" w:rsidP="00814F07">
      <w:pPr>
        <w:rPr>
          <w:sz w:val="16"/>
        </w:rPr>
      </w:pPr>
      <w:r w:rsidRPr="00F41442">
        <w:rPr>
          <w:sz w:val="16"/>
        </w:rPr>
        <w:t>CONCLUSION</w:t>
      </w:r>
    </w:p>
    <w:p w14:paraId="05A8A838" w14:textId="77777777" w:rsidR="00814F07" w:rsidRPr="00F41442" w:rsidRDefault="00814F07" w:rsidP="00814F07">
      <w:pPr>
        <w:rPr>
          <w:sz w:val="16"/>
        </w:rPr>
      </w:pPr>
      <w:r w:rsidRPr="00F41442">
        <w:rPr>
          <w:rStyle w:val="StyleUnderline"/>
        </w:rPr>
        <w:t xml:space="preserve">The </w:t>
      </w:r>
      <w:r w:rsidRPr="00F41442">
        <w:rPr>
          <w:rStyle w:val="Emphasis"/>
        </w:rPr>
        <w:t>FDA</w:t>
      </w:r>
      <w:r w:rsidRPr="00F41442">
        <w:rPr>
          <w:rStyle w:val="StyleUnderline"/>
        </w:rPr>
        <w:t xml:space="preserve"> must greet</w:t>
      </w:r>
      <w:r w:rsidRPr="00F41442">
        <w:rPr>
          <w:sz w:val="16"/>
        </w:rPr>
        <w:t xml:space="preserve"> the “</w:t>
      </w:r>
      <w:r w:rsidRPr="00F41442">
        <w:rPr>
          <w:rStyle w:val="Emphasis"/>
        </w:rPr>
        <w:t>outstretched hand</w:t>
      </w:r>
      <w:r w:rsidRPr="00F41442">
        <w:rPr>
          <w:rStyle w:val="StyleUnderline"/>
        </w:rPr>
        <w:t xml:space="preserve"> of opportunity” with </w:t>
      </w:r>
      <w:r w:rsidRPr="00F41442">
        <w:rPr>
          <w:rStyle w:val="Emphasis"/>
        </w:rPr>
        <w:t>dynamic</w:t>
      </w:r>
      <w:r w:rsidRPr="00F41442">
        <w:rPr>
          <w:rStyle w:val="StyleUnderline"/>
        </w:rPr>
        <w:t xml:space="preserve"> AI </w:t>
      </w:r>
      <w:r w:rsidRPr="00F41442">
        <w:rPr>
          <w:rStyle w:val="Emphasis"/>
        </w:rPr>
        <w:t>regulation</w:t>
      </w:r>
      <w:r w:rsidRPr="00F41442">
        <w:rPr>
          <w:sz w:val="16"/>
        </w:rPr>
        <w:t xml:space="preserve">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w:t>
      </w:r>
      <w:r w:rsidRPr="00F41442">
        <w:rPr>
          <w:rStyle w:val="StyleUnderline"/>
        </w:rPr>
        <w:t>The agency should regulate</w:t>
      </w:r>
      <w:r w:rsidRPr="00F41442">
        <w:rPr>
          <w:sz w:val="16"/>
        </w:rPr>
        <w:t xml:space="preserve"> life sciences </w:t>
      </w:r>
      <w:r w:rsidRPr="00F41442">
        <w:rPr>
          <w:rStyle w:val="StyleUnderline"/>
        </w:rPr>
        <w:t xml:space="preserve">within the </w:t>
      </w:r>
      <w:r w:rsidRPr="00F41442">
        <w:rPr>
          <w:rStyle w:val="Emphasis"/>
        </w:rPr>
        <w:t>FDCA’s</w:t>
      </w:r>
      <w:r w:rsidRPr="009064D1">
        <w:rPr>
          <w:rStyle w:val="StyleUnderline"/>
        </w:rPr>
        <w:t xml:space="preserve"> amended </w:t>
      </w:r>
      <w:r w:rsidRPr="00475105">
        <w:rPr>
          <w:rStyle w:val="Emphasis"/>
          <w:highlight w:val="cyan"/>
        </w:rPr>
        <w:t>guardrails</w:t>
      </w:r>
      <w:r w:rsidRPr="00651A2A">
        <w:rPr>
          <w:rStyle w:val="StyleUnderline"/>
          <w:highlight w:val="cyan"/>
        </w:rPr>
        <w:t xml:space="preserve"> until AI </w:t>
      </w:r>
      <w:r w:rsidRPr="00475105">
        <w:rPr>
          <w:rStyle w:val="Emphasis"/>
          <w:highlight w:val="cyan"/>
        </w:rPr>
        <w:t>surpasses</w:t>
      </w:r>
      <w:r w:rsidRPr="00651A2A">
        <w:rPr>
          <w:rStyle w:val="StyleUnderline"/>
          <w:highlight w:val="cyan"/>
        </w:rPr>
        <w:t xml:space="preserve"> its</w:t>
      </w:r>
      <w:r w:rsidRPr="00FD3356">
        <w:rPr>
          <w:sz w:val="16"/>
        </w:rPr>
        <w:t xml:space="preserve"> presently </w:t>
      </w:r>
      <w:r w:rsidRPr="009064D1">
        <w:rPr>
          <w:rStyle w:val="StyleUnderline"/>
        </w:rPr>
        <w:t xml:space="preserve">cognizable </w:t>
      </w:r>
      <w:r w:rsidRPr="00475105">
        <w:rPr>
          <w:rStyle w:val="Emphasis"/>
          <w:highlight w:val="cyan"/>
        </w:rPr>
        <w:t>framework</w:t>
      </w:r>
      <w:r w:rsidRPr="009064D1">
        <w:rPr>
          <w:rStyle w:val="StyleUnderline"/>
        </w:rPr>
        <w:t xml:space="preserve"> or</w:t>
      </w:r>
      <w:r w:rsidRPr="00FD3356">
        <w:rPr>
          <w:sz w:val="16"/>
        </w:rPr>
        <w:t xml:space="preserve"> until </w:t>
      </w:r>
      <w:r w:rsidRPr="009064D1">
        <w:rPr>
          <w:rStyle w:val="StyleUnderline"/>
        </w:rPr>
        <w:t>Congress speaks clearly</w:t>
      </w:r>
      <w:r w:rsidRPr="00FD3356">
        <w:rPr>
          <w:sz w:val="16"/>
        </w:rPr>
        <w:t>. As this Note demonstrates</w:t>
      </w:r>
      <w:r w:rsidRPr="00F41442">
        <w:rPr>
          <w:sz w:val="16"/>
        </w:rPr>
        <w:t xml:space="preserve">, </w:t>
      </w:r>
      <w:r w:rsidRPr="00F41442">
        <w:rPr>
          <w:rStyle w:val="StyleUnderline"/>
        </w:rPr>
        <w:t xml:space="preserve">the FDA is </w:t>
      </w:r>
      <w:r w:rsidRPr="00F41442">
        <w:rPr>
          <w:rStyle w:val="Emphasis"/>
        </w:rPr>
        <w:t>equipped</w:t>
      </w:r>
      <w:r w:rsidRPr="00F41442">
        <w:rPr>
          <w:rStyle w:val="StyleUnderline"/>
        </w:rPr>
        <w:t xml:space="preserve"> to safely</w:t>
      </w:r>
      <w:r w:rsidRPr="00F41442">
        <w:rPr>
          <w:sz w:val="16"/>
        </w:rPr>
        <w:t xml:space="preserve"> and effectively </w:t>
      </w:r>
      <w:r w:rsidRPr="00F41442">
        <w:rPr>
          <w:rStyle w:val="Emphasis"/>
        </w:rPr>
        <w:t>regulate</w:t>
      </w:r>
      <w:r w:rsidRPr="00F41442">
        <w:rPr>
          <w:sz w:val="16"/>
        </w:rPr>
        <w:t xml:space="preserve"> drug discovery and SaMD applications </w:t>
      </w:r>
      <w:r w:rsidRPr="00F41442">
        <w:rPr>
          <w:rStyle w:val="StyleUnderline"/>
        </w:rPr>
        <w:t xml:space="preserve">under </w:t>
      </w:r>
      <w:r w:rsidRPr="00F41442">
        <w:rPr>
          <w:rStyle w:val="Emphasis"/>
        </w:rPr>
        <w:t>current parameters</w:t>
      </w:r>
      <w:r w:rsidRPr="00F41442">
        <w:rPr>
          <w:sz w:val="16"/>
        </w:rPr>
        <w:t>.248</w:t>
      </w:r>
    </w:p>
    <w:p w14:paraId="324A1C86" w14:textId="77777777" w:rsidR="00814F07" w:rsidRPr="007F0BF1" w:rsidRDefault="00814F07" w:rsidP="00814F07">
      <w:pPr>
        <w:rPr>
          <w:sz w:val="16"/>
        </w:rPr>
      </w:pPr>
      <w:r w:rsidRPr="00F41442">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F41442">
        <w:rPr>
          <w:rStyle w:val="StyleUnderline"/>
        </w:rPr>
        <w:t xml:space="preserve">a </w:t>
      </w:r>
      <w:r w:rsidRPr="00F41442">
        <w:rPr>
          <w:rStyle w:val="Emphasis"/>
        </w:rPr>
        <w:t>lighter</w:t>
      </w:r>
      <w:r w:rsidRPr="00F41442">
        <w:rPr>
          <w:rStyle w:val="StyleUnderline"/>
        </w:rPr>
        <w:t xml:space="preserve"> pre-market framework offers companies breathing room to </w:t>
      </w:r>
      <w:r w:rsidRPr="00F41442">
        <w:rPr>
          <w:rStyle w:val="Emphasis"/>
        </w:rPr>
        <w:t>innovate</w:t>
      </w:r>
      <w:r w:rsidRPr="00F41442">
        <w:rPr>
          <w:sz w:val="16"/>
        </w:rPr>
        <w:t xml:space="preserve">, trial and error, </w:t>
      </w:r>
      <w:r w:rsidRPr="00F41442">
        <w:rPr>
          <w:rStyle w:val="StyleUnderline"/>
        </w:rPr>
        <w:t xml:space="preserve">then </w:t>
      </w:r>
      <w:r w:rsidRPr="00F41442">
        <w:rPr>
          <w:rStyle w:val="Emphasis"/>
        </w:rPr>
        <w:t>deliver</w:t>
      </w:r>
      <w:r w:rsidRPr="00F41442">
        <w:rPr>
          <w:rStyle w:val="StyleUnderline"/>
        </w:rPr>
        <w:t xml:space="preserve"> on their promises. The near-term regulatory </w:t>
      </w:r>
      <w:r w:rsidRPr="00F41442">
        <w:rPr>
          <w:rStyle w:val="Emphasis"/>
        </w:rPr>
        <w:t>solution</w:t>
      </w:r>
      <w:r w:rsidRPr="00F41442">
        <w:rPr>
          <w:sz w:val="16"/>
        </w:rPr>
        <w:t xml:space="preserve"> narrows the FDA’s scope under its inherited regime and </w:t>
      </w:r>
      <w:r w:rsidRPr="00F41442">
        <w:rPr>
          <w:rStyle w:val="StyleUnderline"/>
        </w:rPr>
        <w:t>brings</w:t>
      </w:r>
      <w:r w:rsidRPr="00F41442">
        <w:rPr>
          <w:sz w:val="16"/>
        </w:rPr>
        <w:t xml:space="preserve"> revolutionary, yet </w:t>
      </w:r>
      <w:r w:rsidRPr="00F41442">
        <w:rPr>
          <w:rStyle w:val="StyleUnderline"/>
        </w:rPr>
        <w:t xml:space="preserve">safe and </w:t>
      </w:r>
      <w:r w:rsidRPr="00F41442">
        <w:rPr>
          <w:rStyle w:val="Emphasis"/>
        </w:rPr>
        <w:t>effective AI</w:t>
      </w:r>
      <w:r w:rsidRPr="00F41442">
        <w:rPr>
          <w:sz w:val="16"/>
        </w:rPr>
        <w:t xml:space="preserve">-enabled therapies </w:t>
      </w:r>
      <w:r w:rsidRPr="00F41442">
        <w:rPr>
          <w:rStyle w:val="StyleUnderline"/>
        </w:rPr>
        <w:t>to</w:t>
      </w:r>
      <w:r w:rsidRPr="009967C2">
        <w:rPr>
          <w:rStyle w:val="StyleUnderline"/>
        </w:rPr>
        <w:t xml:space="preserve"> market. </w:t>
      </w:r>
      <w:r w:rsidRPr="009967C2">
        <w:rPr>
          <w:rStyle w:val="StyleUnderline"/>
          <w:highlight w:val="cyan"/>
        </w:rPr>
        <w:t>To</w:t>
      </w:r>
      <w:r w:rsidRPr="00651A2A">
        <w:rPr>
          <w:rStyle w:val="StyleUnderline"/>
          <w:highlight w:val="cyan"/>
        </w:rPr>
        <w:t xml:space="preserve"> </w:t>
      </w:r>
      <w:r w:rsidRPr="00475105">
        <w:rPr>
          <w:rStyle w:val="Emphasis"/>
          <w:highlight w:val="cyan"/>
        </w:rPr>
        <w:t>bypass</w:t>
      </w:r>
      <w:r w:rsidRPr="00FD3356">
        <w:rPr>
          <w:sz w:val="16"/>
        </w:rPr>
        <w:t xml:space="preserve"> detrimental </w:t>
      </w:r>
      <w:r w:rsidRPr="00F43E9B">
        <w:rPr>
          <w:rStyle w:val="StyleUnderline"/>
        </w:rPr>
        <w:t xml:space="preserve">judicial </w:t>
      </w:r>
      <w:r w:rsidRPr="00651A2A">
        <w:rPr>
          <w:rStyle w:val="StyleUnderline"/>
          <w:highlight w:val="cyan"/>
        </w:rPr>
        <w:t>scrutiny</w:t>
      </w:r>
      <w:r w:rsidRPr="00FD3356">
        <w:rPr>
          <w:sz w:val="16"/>
        </w:rPr>
        <w:t xml:space="preserve"> in the major questions era, </w:t>
      </w:r>
      <w:r w:rsidRPr="00651A2A">
        <w:rPr>
          <w:rStyle w:val="StyleUnderline"/>
          <w:highlight w:val="cyan"/>
        </w:rPr>
        <w:t xml:space="preserve">the </w:t>
      </w:r>
      <w:r w:rsidRPr="00475105">
        <w:rPr>
          <w:rStyle w:val="Emphasis"/>
          <w:highlight w:val="cyan"/>
        </w:rPr>
        <w:t>FDA</w:t>
      </w:r>
      <w:r w:rsidRPr="00651A2A">
        <w:rPr>
          <w:rStyle w:val="StyleUnderline"/>
          <w:highlight w:val="cyan"/>
        </w:rPr>
        <w:t xml:space="preserve"> must regulate</w:t>
      </w:r>
      <w:r w:rsidRPr="00F43E9B">
        <w:rPr>
          <w:rStyle w:val="StyleUnderline"/>
        </w:rPr>
        <w:t xml:space="preserve"> AI </w:t>
      </w:r>
      <w:r w:rsidRPr="00475105">
        <w:rPr>
          <w:rStyle w:val="Emphasis"/>
          <w:highlight w:val="cyan"/>
        </w:rPr>
        <w:t>slowly</w:t>
      </w:r>
      <w:r w:rsidRPr="00651A2A">
        <w:rPr>
          <w:rStyle w:val="StyleUnderline"/>
          <w:highlight w:val="cyan"/>
        </w:rPr>
        <w:t xml:space="preserve"> and </w:t>
      </w:r>
      <w:r w:rsidRPr="00475105">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w:t>
      </w:r>
      <w:r w:rsidRPr="00F41442">
        <w:rPr>
          <w:rStyle w:val="StyleUnderline"/>
        </w:rPr>
        <w:t xml:space="preserve">innovation. This administrative </w:t>
      </w:r>
      <w:r w:rsidRPr="00F41442">
        <w:rPr>
          <w:rStyle w:val="Emphasis"/>
        </w:rPr>
        <w:t>solution</w:t>
      </w:r>
      <w:r w:rsidRPr="00F41442">
        <w:rPr>
          <w:rStyle w:val="StyleUnderline"/>
        </w:rPr>
        <w:t xml:space="preserve"> to </w:t>
      </w:r>
      <w:r w:rsidRPr="00F41442">
        <w:rPr>
          <w:rStyle w:val="Emphasis"/>
        </w:rPr>
        <w:t>navigate</w:t>
      </w:r>
      <w:r w:rsidRPr="00F41442">
        <w:rPr>
          <w:rStyle w:val="StyleUnderline"/>
        </w:rPr>
        <w:t xml:space="preserve"> a new</w:t>
      </w:r>
      <w:r w:rsidRPr="00F41442">
        <w:rPr>
          <w:sz w:val="16"/>
        </w:rPr>
        <w:t xml:space="preserve"> regulatory </w:t>
      </w:r>
      <w:r w:rsidRPr="00F41442">
        <w:rPr>
          <w:rStyle w:val="StyleUnderline"/>
        </w:rPr>
        <w:t xml:space="preserve">landscape accelerates AI’s path to </w:t>
      </w:r>
      <w:r w:rsidRPr="00F41442">
        <w:rPr>
          <w:rStyle w:val="Emphasis"/>
        </w:rPr>
        <w:t>market</w:t>
      </w:r>
      <w:r w:rsidRPr="00F41442">
        <w:rPr>
          <w:rStyle w:val="StyleUnderline"/>
        </w:rPr>
        <w:t xml:space="preserve"> in</w:t>
      </w:r>
      <w:r w:rsidRPr="00F41442">
        <w:rPr>
          <w:sz w:val="16"/>
        </w:rPr>
        <w:t xml:space="preserve"> the </w:t>
      </w:r>
      <w:r w:rsidRPr="00F41442">
        <w:rPr>
          <w:rStyle w:val="StyleUnderline"/>
        </w:rPr>
        <w:t>life sciences</w:t>
      </w:r>
      <w:r w:rsidRPr="00F41442">
        <w:rPr>
          <w:sz w:val="16"/>
        </w:rPr>
        <w:t>.</w:t>
      </w:r>
    </w:p>
    <w:p w14:paraId="603512A6" w14:textId="77777777" w:rsidR="00814F07" w:rsidRDefault="00814F07" w:rsidP="00814F07">
      <w:pPr>
        <w:pStyle w:val="Heading4"/>
      </w:pPr>
      <w:r>
        <w:t>Extinction.</w:t>
      </w:r>
    </w:p>
    <w:p w14:paraId="6F195F91" w14:textId="77777777" w:rsidR="00814F07" w:rsidRPr="00120F63" w:rsidRDefault="00814F07" w:rsidP="00814F07">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3B7421C8" w14:textId="77777777" w:rsidR="00814F07" w:rsidRPr="00F41442" w:rsidRDefault="00814F07" w:rsidP="00814F07">
      <w:pPr>
        <w:rPr>
          <w:sz w:val="16"/>
        </w:rPr>
      </w:pPr>
      <w:bookmarkStart w:id="3"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475105">
        <w:rPr>
          <w:rStyle w:val="Emphasis"/>
        </w:rPr>
        <w:t>world</w:t>
      </w:r>
      <w:r w:rsidRPr="003713F1">
        <w:rPr>
          <w:rStyle w:val="StyleUnderline"/>
        </w:rPr>
        <w:t xml:space="preserve"> is approaching</w:t>
      </w:r>
      <w:r w:rsidRPr="00323753">
        <w:rPr>
          <w:sz w:val="16"/>
        </w:rPr>
        <w:t xml:space="preserve"> a “</w:t>
      </w:r>
      <w:r w:rsidRPr="00475105">
        <w:rPr>
          <w:rStyle w:val="Emphasis"/>
        </w:rPr>
        <w:t>ChatGPT moment</w:t>
      </w:r>
      <w:r w:rsidRPr="003713F1">
        <w:rPr>
          <w:rStyle w:val="StyleUnderline"/>
        </w:rPr>
        <w:t>” in biotech, thanks to</w:t>
      </w:r>
      <w:r w:rsidRPr="00323753">
        <w:rPr>
          <w:sz w:val="16"/>
        </w:rPr>
        <w:t xml:space="preserve"> dramatic </w:t>
      </w:r>
      <w:r w:rsidRPr="00475105">
        <w:rPr>
          <w:rStyle w:val="Emphasis"/>
          <w:highlight w:val="cyan"/>
        </w:rPr>
        <w:t>innovations</w:t>
      </w:r>
      <w:r w:rsidRPr="00F53390">
        <w:rPr>
          <w:rStyle w:val="StyleUnderline"/>
        </w:rPr>
        <w:t xml:space="preserve"> in gene editing and synthesis</w:t>
      </w:r>
      <w:r w:rsidRPr="00323753">
        <w:rPr>
          <w:sz w:val="16"/>
        </w:rPr>
        <w:t xml:space="preserve">, themselves </w:t>
      </w:r>
      <w:r w:rsidRPr="00475105">
        <w:rPr>
          <w:rStyle w:val="Emphasis"/>
          <w:highlight w:val="cyan"/>
        </w:rPr>
        <w:t>turbocharged</w:t>
      </w:r>
      <w:r w:rsidRPr="001E767C">
        <w:rPr>
          <w:rStyle w:val="StyleUnderline"/>
          <w:highlight w:val="cyan"/>
        </w:rPr>
        <w:t xml:space="preserve"> by </w:t>
      </w:r>
      <w:r w:rsidRPr="00475105">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F41442">
        <w:rPr>
          <w:rStyle w:val="StyleUnderline"/>
        </w:rPr>
        <w:t xml:space="preserve">developments are </w:t>
      </w:r>
      <w:r w:rsidRPr="00F41442">
        <w:rPr>
          <w:rStyle w:val="Emphasis"/>
        </w:rPr>
        <w:t>well-known</w:t>
      </w:r>
      <w:r w:rsidRPr="00F41442">
        <w:rPr>
          <w:rStyle w:val="StyleUnderline"/>
        </w:rPr>
        <w:t xml:space="preserve"> to specialists</w:t>
      </w:r>
      <w:r w:rsidRPr="00F41442">
        <w:rPr>
          <w:sz w:val="16"/>
        </w:rPr>
        <w:t xml:space="preserve"> in the field, </w:t>
      </w:r>
      <w:r w:rsidRPr="00F41442">
        <w:rPr>
          <w:rStyle w:val="StyleUnderline"/>
        </w:rPr>
        <w:t xml:space="preserve">they are only </w:t>
      </w:r>
      <w:r w:rsidRPr="00F41442">
        <w:rPr>
          <w:rStyle w:val="Emphasis"/>
        </w:rPr>
        <w:t>dimly</w:t>
      </w:r>
      <w:r w:rsidRPr="00F41442">
        <w:rPr>
          <w:rStyle w:val="StyleUnderline"/>
        </w:rPr>
        <w:t xml:space="preserve"> appreciated by many</w:t>
      </w:r>
      <w:r w:rsidRPr="00F41442">
        <w:rPr>
          <w:sz w:val="16"/>
        </w:rPr>
        <w:t xml:space="preserve"> elected officials and </w:t>
      </w:r>
      <w:r w:rsidRPr="00F41442">
        <w:rPr>
          <w:rStyle w:val="Emphasis"/>
        </w:rPr>
        <w:t>policymakers</w:t>
      </w:r>
      <w:r w:rsidRPr="00F41442">
        <w:rPr>
          <w:sz w:val="16"/>
        </w:rPr>
        <w:t>, to say nothing of the general public.</w:t>
      </w:r>
    </w:p>
    <w:bookmarkEnd w:id="3"/>
    <w:p w14:paraId="7140C2E8" w14:textId="77777777" w:rsidR="00814F07" w:rsidRPr="00323753" w:rsidRDefault="00814F07" w:rsidP="00814F07">
      <w:pPr>
        <w:rPr>
          <w:sz w:val="16"/>
        </w:rPr>
      </w:pPr>
      <w:r w:rsidRPr="00F41442">
        <w:rPr>
          <w:rStyle w:val="StyleUnderline"/>
        </w:rPr>
        <w:t xml:space="preserve">Rapid </w:t>
      </w:r>
      <w:r w:rsidRPr="00F41442">
        <w:rPr>
          <w:rStyle w:val="Emphasis"/>
        </w:rPr>
        <w:t>advances</w:t>
      </w:r>
      <w:r w:rsidRPr="00F41442">
        <w:rPr>
          <w:rStyle w:val="StyleUnderline"/>
        </w:rPr>
        <w:t xml:space="preserve"> in</w:t>
      </w:r>
      <w:r w:rsidRPr="00F41442">
        <w:rPr>
          <w:sz w:val="16"/>
        </w:rPr>
        <w:t xml:space="preserve"> bioscience and </w:t>
      </w:r>
      <w:r w:rsidRPr="00F41442">
        <w:rPr>
          <w:rStyle w:val="Emphasis"/>
        </w:rPr>
        <w:t>bioengineering</w:t>
      </w:r>
      <w:r w:rsidRPr="00F41442">
        <w:rPr>
          <w:rStyle w:val="StyleUnderline"/>
        </w:rPr>
        <w:t xml:space="preserve"> hold immense </w:t>
      </w:r>
      <w:r w:rsidRPr="00F41442">
        <w:rPr>
          <w:rStyle w:val="Emphasis"/>
        </w:rPr>
        <w:t>promise</w:t>
      </w:r>
      <w:r w:rsidRPr="00F41442">
        <w:rPr>
          <w:rStyle w:val="StyleUnderline"/>
        </w:rPr>
        <w:t xml:space="preserve"> for human betterment. But</w:t>
      </w:r>
      <w:r w:rsidRPr="00F41442">
        <w:rPr>
          <w:sz w:val="16"/>
        </w:rPr>
        <w:t xml:space="preserve"> as these disruptive technologies become more widely distributed—</w:t>
      </w:r>
      <w:r w:rsidRPr="00F41442">
        <w:rPr>
          <w:rStyle w:val="StyleUnderline"/>
        </w:rPr>
        <w:t>thanks</w:t>
      </w:r>
      <w:r w:rsidRPr="00F41442">
        <w:rPr>
          <w:sz w:val="16"/>
        </w:rPr>
        <w:t xml:space="preserve"> in part to </w:t>
      </w:r>
      <w:r w:rsidRPr="00F41442">
        <w:rPr>
          <w:rStyle w:val="StyleUnderline"/>
        </w:rPr>
        <w:t xml:space="preserve">advances in </w:t>
      </w:r>
      <w:r w:rsidRPr="00F41442">
        <w:rPr>
          <w:rStyle w:val="Emphasis"/>
        </w:rPr>
        <w:t>m</w:t>
      </w:r>
      <w:r w:rsidRPr="00F41442">
        <w:rPr>
          <w:rStyle w:val="StyleUnderline"/>
        </w:rPr>
        <w:t xml:space="preserve">achine </w:t>
      </w:r>
      <w:r w:rsidRPr="00F41442">
        <w:rPr>
          <w:rStyle w:val="Emphasis"/>
        </w:rPr>
        <w:t>l</w:t>
      </w:r>
      <w:r w:rsidRPr="00F41442">
        <w:rPr>
          <w:rStyle w:val="StyleUnderline"/>
        </w:rPr>
        <w:t>earning</w:t>
      </w:r>
      <w:r w:rsidRPr="00F41442">
        <w:rPr>
          <w:sz w:val="16"/>
        </w:rPr>
        <w:t xml:space="preserve"> that expand the frontiers</w:t>
      </w:r>
      <w:r w:rsidRPr="00323753">
        <w:rPr>
          <w:sz w:val="16"/>
        </w:rPr>
        <w:t xml:space="preserve"> of, and democratize access to, previously specialized knowledge—</w:t>
      </w:r>
      <w:r w:rsidRPr="00622C21">
        <w:rPr>
          <w:rStyle w:val="StyleUnderline"/>
        </w:rPr>
        <w:t>their</w:t>
      </w:r>
      <w:r w:rsidRPr="00323753">
        <w:rPr>
          <w:sz w:val="16"/>
        </w:rPr>
        <w:t xml:space="preserve"> inherently </w:t>
      </w:r>
      <w:r w:rsidRPr="00475105">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475105">
        <w:rPr>
          <w:rStyle w:val="Emphasis"/>
        </w:rPr>
        <w:t>consequences</w:t>
      </w:r>
      <w:r w:rsidRPr="00622C21">
        <w:rPr>
          <w:rStyle w:val="StyleUnderline"/>
        </w:rPr>
        <w:t xml:space="preserve"> could create unprecedented </w:t>
      </w:r>
      <w:r w:rsidRPr="00475105">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5C822289" w14:textId="77777777" w:rsidR="00814F07" w:rsidRPr="00323753" w:rsidRDefault="00814F07" w:rsidP="00814F07">
      <w:pPr>
        <w:rPr>
          <w:sz w:val="16"/>
        </w:rPr>
      </w:pPr>
      <w:r w:rsidRPr="00323753">
        <w:rPr>
          <w:sz w:val="16"/>
        </w:rPr>
        <w:t xml:space="preserve">The </w:t>
      </w:r>
      <w:r w:rsidRPr="00475105">
        <w:rPr>
          <w:rStyle w:val="Emphasis"/>
        </w:rPr>
        <w:t>COVID</w:t>
      </w:r>
      <w:r w:rsidRPr="00323753">
        <w:rPr>
          <w:sz w:val="16"/>
        </w:rPr>
        <w:t xml:space="preserve">-19 pandemic </w:t>
      </w:r>
      <w:r w:rsidRPr="002D4566">
        <w:rPr>
          <w:rStyle w:val="StyleUnderline"/>
        </w:rPr>
        <w:t xml:space="preserve">has been a painful </w:t>
      </w:r>
      <w:r w:rsidRPr="00F41442">
        <w:rPr>
          <w:rStyle w:val="Emphasis"/>
        </w:rPr>
        <w:t>reminder</w:t>
      </w:r>
      <w:r w:rsidRPr="00F41442">
        <w:rPr>
          <w:sz w:val="16"/>
        </w:rPr>
        <w:t xml:space="preserve"> that </w:t>
      </w:r>
      <w:r w:rsidRPr="00F41442">
        <w:rPr>
          <w:rStyle w:val="StyleUnderline"/>
        </w:rPr>
        <w:t xml:space="preserve">we live in an epidemiologically </w:t>
      </w:r>
      <w:r w:rsidRPr="00F41442">
        <w:rPr>
          <w:rStyle w:val="Emphasis"/>
        </w:rPr>
        <w:t>interdependent</w:t>
      </w:r>
      <w:r w:rsidRPr="00F41442">
        <w:rPr>
          <w:rStyle w:val="StyleUnderline"/>
        </w:rPr>
        <w:t xml:space="preserve"> world</w:t>
      </w:r>
      <w:r w:rsidRPr="00F41442">
        <w:rPr>
          <w:sz w:val="16"/>
        </w:rPr>
        <w:t xml:space="preserve">—and of the suffering, death, and disruption that virulent pathogens can wreak, regardless of whether they are naturally occurring, consciously engineered, or accidentally released.4 </w:t>
      </w:r>
      <w:r w:rsidRPr="00F41442">
        <w:rPr>
          <w:rStyle w:val="StyleUnderline"/>
        </w:rPr>
        <w:t xml:space="preserve">In the </w:t>
      </w:r>
      <w:r w:rsidRPr="00F41442">
        <w:rPr>
          <w:rStyle w:val="Emphasis"/>
        </w:rPr>
        <w:t>wake</w:t>
      </w:r>
      <w:r w:rsidRPr="00F41442">
        <w:rPr>
          <w:rStyle w:val="StyleUnderline"/>
        </w:rPr>
        <w:t xml:space="preserve"> of</w:t>
      </w:r>
      <w:r w:rsidRPr="00F41442">
        <w:rPr>
          <w:sz w:val="16"/>
        </w:rPr>
        <w:t xml:space="preserve"> that experience, as well as other </w:t>
      </w:r>
      <w:r w:rsidRPr="00F41442">
        <w:rPr>
          <w:rStyle w:val="StyleUnderline"/>
        </w:rPr>
        <w:t xml:space="preserve">deadly zoonotic virus </w:t>
      </w:r>
      <w:r w:rsidRPr="00F41442">
        <w:rPr>
          <w:rStyle w:val="Emphasis"/>
        </w:rPr>
        <w:t>outbreaks</w:t>
      </w:r>
      <w:r w:rsidRPr="00F41442">
        <w:rPr>
          <w:sz w:val="16"/>
        </w:rPr>
        <w:t xml:space="preserve"> including avian influenza (H5N1), Ebola, MERS, SARS, swine flu (H1N1), and Zika, governments and experts have proposed a slew of </w:t>
      </w:r>
      <w:r w:rsidRPr="00F41442">
        <w:rPr>
          <w:rStyle w:val="Emphasis"/>
        </w:rPr>
        <w:t>innovations</w:t>
      </w:r>
      <w:r w:rsidRPr="00F41442">
        <w:rPr>
          <w:sz w:val="16"/>
        </w:rPr>
        <w:t xml:space="preserve"> t</w:t>
      </w:r>
      <w:r w:rsidRPr="00E11DD5">
        <w:rPr>
          <w:sz w:val="16"/>
        </w:rPr>
        <w:t xml:space="preserve">o </w:t>
      </w:r>
      <w:r w:rsidRPr="00E11DD5">
        <w:rPr>
          <w:rStyle w:val="StyleUnderline"/>
          <w:highlight w:val="cyan"/>
        </w:rPr>
        <w:t>improve</w:t>
      </w:r>
      <w:r w:rsidRPr="00063F0F">
        <w:rPr>
          <w:sz w:val="16"/>
        </w:rPr>
        <w:t xml:space="preserve"> </w:t>
      </w:r>
      <w:r w:rsidRPr="00323753">
        <w:rPr>
          <w:sz w:val="16"/>
        </w:rPr>
        <w:t xml:space="preserve">the world’s </w:t>
      </w:r>
      <w:r w:rsidRPr="0047510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F41442">
        <w:rPr>
          <w:rStyle w:val="StyleUnderline"/>
        </w:rPr>
        <w:t xml:space="preserve">and </w:t>
      </w:r>
      <w:r w:rsidRPr="00F41442">
        <w:rPr>
          <w:rStyle w:val="Emphasis"/>
        </w:rPr>
        <w:t>recover</w:t>
      </w:r>
      <w:r w:rsidRPr="00F41442">
        <w:rPr>
          <w:rStyle w:val="StyleUnderline"/>
        </w:rPr>
        <w:t xml:space="preserve"> from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0773BD1C" w14:textId="77777777" w:rsidR="00814F07" w:rsidRPr="00F41442" w:rsidRDefault="00814F07" w:rsidP="00814F07">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w:t>
      </w:r>
      <w:r w:rsidRPr="00F41442">
        <w:rPr>
          <w:sz w:val="16"/>
        </w:rPr>
        <w:t xml:space="preserve">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F41442">
        <w:rPr>
          <w:rStyle w:val="Emphasis"/>
        </w:rPr>
        <w:t>governments</w:t>
      </w:r>
      <w:r w:rsidRPr="00F41442">
        <w:rPr>
          <w:rStyle w:val="StyleUnderline"/>
        </w:rPr>
        <w:t xml:space="preserve"> will need</w:t>
      </w:r>
      <w:r w:rsidRPr="00F41442">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F41442">
        <w:rPr>
          <w:rStyle w:val="StyleUnderline"/>
        </w:rPr>
        <w:t xml:space="preserve">robust </w:t>
      </w:r>
      <w:r w:rsidRPr="00F41442">
        <w:rPr>
          <w:rStyle w:val="Emphasis"/>
        </w:rPr>
        <w:t>mechanisms</w:t>
      </w:r>
      <w:r w:rsidRPr="00F41442">
        <w:rPr>
          <w:rStyle w:val="StyleUnderline"/>
        </w:rPr>
        <w:t xml:space="preserve"> to reduce</w:t>
      </w:r>
      <w:r w:rsidRPr="00F41442">
        <w:rPr>
          <w:sz w:val="16"/>
        </w:rPr>
        <w:t xml:space="preserve"> the </w:t>
      </w:r>
      <w:r w:rsidRPr="00F41442">
        <w:rPr>
          <w:rStyle w:val="StyleUnderline"/>
        </w:rPr>
        <w:t xml:space="preserve">risks of </w:t>
      </w:r>
      <w:r w:rsidRPr="00F41442">
        <w:rPr>
          <w:rStyle w:val="Emphasis"/>
        </w:rPr>
        <w:t>catastrophic accidents</w:t>
      </w:r>
      <w:r w:rsidRPr="00F41442">
        <w:rPr>
          <w:rStyle w:val="StyleUnderline"/>
        </w:rPr>
        <w:t>. But</w:t>
      </w:r>
      <w:r w:rsidRPr="00F41442">
        <w:rPr>
          <w:sz w:val="16"/>
        </w:rPr>
        <w:t xml:space="preserve"> all of </w:t>
      </w:r>
      <w:r w:rsidRPr="00F41442">
        <w:rPr>
          <w:rStyle w:val="StyleUnderline"/>
        </w:rPr>
        <w:t xml:space="preserve">these efforts must be pursued </w:t>
      </w:r>
      <w:r w:rsidRPr="00F41442">
        <w:rPr>
          <w:rStyle w:val="Emphasis"/>
        </w:rPr>
        <w:t>without</w:t>
      </w:r>
      <w:r w:rsidRPr="00F41442">
        <w:rPr>
          <w:rStyle w:val="StyleUnderline"/>
        </w:rPr>
        <w:t xml:space="preserve"> strangling</w:t>
      </w:r>
      <w:r w:rsidRPr="00F41442">
        <w:rPr>
          <w:sz w:val="16"/>
        </w:rPr>
        <w:t xml:space="preserve"> the </w:t>
      </w:r>
      <w:r w:rsidRPr="00F41442">
        <w:rPr>
          <w:rStyle w:val="StyleUnderline"/>
        </w:rPr>
        <w:t>dynamism of the biotech</w:t>
      </w:r>
      <w:r w:rsidRPr="00F41442">
        <w:rPr>
          <w:sz w:val="16"/>
        </w:rPr>
        <w:t xml:space="preserve">nology </w:t>
      </w:r>
      <w:r w:rsidRPr="00F41442">
        <w:rPr>
          <w:rStyle w:val="Emphasis"/>
        </w:rPr>
        <w:t>revolution</w:t>
      </w:r>
      <w:r w:rsidRPr="00F41442">
        <w:rPr>
          <w:rStyle w:val="StyleUnderline"/>
        </w:rPr>
        <w:t xml:space="preserve"> and depriving humanity of</w:t>
      </w:r>
      <w:r w:rsidRPr="00F41442">
        <w:rPr>
          <w:sz w:val="16"/>
        </w:rPr>
        <w:t xml:space="preserve"> its </w:t>
      </w:r>
      <w:r w:rsidRPr="00F41442">
        <w:rPr>
          <w:rStyle w:val="StyleUnderline"/>
        </w:rPr>
        <w:t xml:space="preserve">countless </w:t>
      </w:r>
      <w:r w:rsidRPr="00F41442">
        <w:rPr>
          <w:rStyle w:val="Emphasis"/>
        </w:rPr>
        <w:t>positive</w:t>
      </w:r>
      <w:r w:rsidRPr="00F41442">
        <w:rPr>
          <w:rStyle w:val="StyleUnderline"/>
        </w:rPr>
        <w:t xml:space="preserve"> application</w:t>
      </w:r>
      <w:r w:rsidRPr="00F41442">
        <w:rPr>
          <w:rStyle w:val="Emphasis"/>
        </w:rPr>
        <w:t>s</w:t>
      </w:r>
      <w:r w:rsidRPr="00F41442">
        <w:rPr>
          <w:rStyle w:val="StyleUnderline"/>
        </w:rPr>
        <w:t>.</w:t>
      </w:r>
    </w:p>
    <w:p w14:paraId="7E2A9EC1" w14:textId="77777777" w:rsidR="00814F07" w:rsidRPr="00F41442" w:rsidRDefault="00814F07" w:rsidP="00814F07">
      <w:pPr>
        <w:rPr>
          <w:sz w:val="16"/>
        </w:rPr>
      </w:pPr>
      <w:r w:rsidRPr="00F41442">
        <w:rPr>
          <w:sz w:val="16"/>
        </w:rPr>
        <w:t>&lt;&lt;TEXT CONDENSED, NONE OMITTED&gt;&gt;</w:t>
      </w:r>
    </w:p>
    <w:p w14:paraId="44194C2C" w14:textId="77777777" w:rsidR="00814F07" w:rsidRPr="00A362D0" w:rsidRDefault="00814F07" w:rsidP="00814F07">
      <w:pPr>
        <w:rPr>
          <w:sz w:val="8"/>
        </w:rPr>
      </w:pPr>
      <w:r w:rsidRPr="00F41442">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w:t>
      </w:r>
      <w:r w:rsidRPr="00A362D0">
        <w:rPr>
          <w:sz w:val="8"/>
        </w:rPr>
        <w:t>,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198C09C8" w14:textId="77777777" w:rsidR="00814F07" w:rsidRPr="00F41442" w:rsidRDefault="00814F07" w:rsidP="00814F07">
      <w:pPr>
        <w:rPr>
          <w:sz w:val="16"/>
        </w:rPr>
      </w:pPr>
      <w:r w:rsidRPr="00F41442">
        <w:rPr>
          <w:sz w:val="16"/>
        </w:rPr>
        <w:t>&lt;&lt;PARAGRAPH BREAKS RESUME&gt;&gt;</w:t>
      </w:r>
    </w:p>
    <w:p w14:paraId="2C5FF04F" w14:textId="77777777" w:rsidR="00814F07" w:rsidRPr="00323753" w:rsidRDefault="00814F07" w:rsidP="00814F07">
      <w:pPr>
        <w:rPr>
          <w:sz w:val="16"/>
        </w:rPr>
      </w:pPr>
      <w:r w:rsidRPr="00F41442">
        <w:rPr>
          <w:rStyle w:val="StyleUnderline"/>
        </w:rPr>
        <w:t xml:space="preserve">The potential </w:t>
      </w:r>
      <w:r w:rsidRPr="00F41442">
        <w:rPr>
          <w:rStyle w:val="Emphasis"/>
        </w:rPr>
        <w:t>benefits</w:t>
      </w:r>
      <w:r w:rsidRPr="00F41442">
        <w:rPr>
          <w:rStyle w:val="StyleUnderline"/>
        </w:rPr>
        <w:t xml:space="preserve"> of</w:t>
      </w:r>
      <w:r w:rsidRPr="00F41442">
        <w:rPr>
          <w:sz w:val="16"/>
        </w:rPr>
        <w:t xml:space="preserve"> these and other </w:t>
      </w:r>
      <w:r w:rsidRPr="00F41442">
        <w:rPr>
          <w:rStyle w:val="StyleUnderline"/>
        </w:rPr>
        <w:t xml:space="preserve">bioengineering </w:t>
      </w:r>
      <w:r w:rsidRPr="00F41442">
        <w:rPr>
          <w:rStyle w:val="Emphasis"/>
        </w:rPr>
        <w:t>breakthroughs</w:t>
      </w:r>
      <w:r w:rsidRPr="00F41442">
        <w:rPr>
          <w:rStyle w:val="StyleUnderline"/>
        </w:rPr>
        <w:t xml:space="preserve"> are vast</w:t>
      </w:r>
      <w:r w:rsidRPr="00F41442">
        <w:rPr>
          <w:sz w:val="16"/>
        </w:rPr>
        <w:t xml:space="preserve">.19 </w:t>
      </w:r>
      <w:r w:rsidRPr="00F41442">
        <w:rPr>
          <w:rStyle w:val="Emphasis"/>
        </w:rPr>
        <w:t>Syn</w:t>
      </w:r>
      <w:r w:rsidRPr="00F41442">
        <w:rPr>
          <w:sz w:val="14"/>
        </w:rPr>
        <w:t>t</w:t>
      </w:r>
      <w:r w:rsidRPr="00F41442">
        <w:rPr>
          <w:sz w:val="16"/>
        </w:rPr>
        <w:t xml:space="preserve">hetic </w:t>
      </w:r>
      <w:r w:rsidRPr="00F41442">
        <w:rPr>
          <w:rStyle w:val="Emphasis"/>
        </w:rPr>
        <w:t>bio</w:t>
      </w:r>
      <w:r w:rsidRPr="00F41442">
        <w:rPr>
          <w:sz w:val="14"/>
        </w:rPr>
        <w:t>l</w:t>
      </w:r>
      <w:r w:rsidRPr="00F41442">
        <w:rPr>
          <w:sz w:val="16"/>
        </w:rPr>
        <w:t xml:space="preserve">ogy </w:t>
      </w:r>
      <w:r w:rsidRPr="00F41442">
        <w:rPr>
          <w:rStyle w:val="StyleUnderline"/>
        </w:rPr>
        <w:t xml:space="preserve">and </w:t>
      </w:r>
      <w:r w:rsidRPr="00F41442">
        <w:rPr>
          <w:rStyle w:val="Emphasis"/>
        </w:rPr>
        <w:t>gene editing</w:t>
      </w:r>
      <w:r w:rsidRPr="00F41442">
        <w:rPr>
          <w:rStyle w:val="StyleUnderline"/>
        </w:rPr>
        <w:t xml:space="preserve"> promise to transform medicine</w:t>
      </w:r>
      <w:r w:rsidRPr="00F41442">
        <w:rPr>
          <w:sz w:val="16"/>
        </w:rPr>
        <w:t xml:space="preserve">, materials </w:t>
      </w:r>
      <w:r w:rsidRPr="00F41442">
        <w:rPr>
          <w:rStyle w:val="Emphasis"/>
        </w:rPr>
        <w:t>science</w:t>
      </w:r>
      <w:r w:rsidRPr="00F41442">
        <w:rPr>
          <w:rStyle w:val="StyleUnderline"/>
        </w:rPr>
        <w:t xml:space="preserve">, </w:t>
      </w:r>
      <w:r w:rsidRPr="00F41442">
        <w:rPr>
          <w:rStyle w:val="Emphasis"/>
        </w:rPr>
        <w:t>manufacturing</w:t>
      </w:r>
      <w:r w:rsidRPr="00F41442">
        <w:rPr>
          <w:sz w:val="16"/>
        </w:rPr>
        <w:t xml:space="preserve">, consumer goods, </w:t>
      </w:r>
      <w:r w:rsidRPr="00F41442">
        <w:rPr>
          <w:rStyle w:val="StyleUnderline"/>
        </w:rPr>
        <w:t xml:space="preserve">agriculture, </w:t>
      </w:r>
      <w:r w:rsidRPr="00F41442">
        <w:rPr>
          <w:rStyle w:val="Emphasis"/>
        </w:rPr>
        <w:t>energy</w:t>
      </w:r>
      <w:r w:rsidRPr="00F41442">
        <w:rPr>
          <w:sz w:val="16"/>
        </w:rPr>
        <w:t xml:space="preserve"> production, </w:t>
      </w:r>
      <w:r w:rsidRPr="00F41442">
        <w:rPr>
          <w:rStyle w:val="StyleUnderline"/>
        </w:rPr>
        <w:t>environmental</w:t>
      </w:r>
      <w:r w:rsidRPr="00D314A0">
        <w:rPr>
          <w:rStyle w:val="StyleUnderline"/>
        </w:rPr>
        <w:t xml:space="preserve">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47510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47510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47510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47510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47510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475105">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47510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475105">
        <w:rPr>
          <w:rStyle w:val="Emphasis"/>
          <w:highlight w:val="cyan"/>
        </w:rPr>
        <w:t>organisms</w:t>
      </w:r>
      <w:r w:rsidRPr="00323753">
        <w:rPr>
          <w:sz w:val="16"/>
        </w:rPr>
        <w:t xml:space="preserve"> such as algae </w:t>
      </w:r>
      <w:r w:rsidRPr="00E11DD5">
        <w:rPr>
          <w:rStyle w:val="StyleUnderline"/>
          <w:highlight w:val="cyan"/>
        </w:rPr>
        <w:t xml:space="preserve">to mitigate </w:t>
      </w:r>
      <w:r w:rsidRPr="0047510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7792D871" w14:textId="77777777" w:rsidR="00814F07" w:rsidRPr="00F41442" w:rsidRDefault="00814F07" w:rsidP="00814F07">
      <w:pPr>
        <w:rPr>
          <w:sz w:val="16"/>
        </w:rPr>
      </w:pPr>
      <w:r w:rsidRPr="00323753">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F41442">
        <w:rPr>
          <w:rStyle w:val="StyleUnderline"/>
        </w:rPr>
        <w:t>Alongside incredible rewards</w:t>
      </w:r>
      <w:r w:rsidRPr="00F41442">
        <w:rPr>
          <w:sz w:val="16"/>
        </w:rPr>
        <w:t xml:space="preserve">, however, </w:t>
      </w:r>
      <w:r w:rsidRPr="00F41442">
        <w:rPr>
          <w:rStyle w:val="StyleUnderline"/>
        </w:rPr>
        <w:t xml:space="preserve">this awesome </w:t>
      </w:r>
      <w:r w:rsidRPr="00F41442">
        <w:rPr>
          <w:rStyle w:val="Emphasis"/>
        </w:rPr>
        <w:t>power</w:t>
      </w:r>
      <w:r w:rsidRPr="00F41442">
        <w:rPr>
          <w:rStyle w:val="StyleUnderline"/>
        </w:rPr>
        <w:t xml:space="preserve"> poses</w:t>
      </w:r>
      <w:r w:rsidRPr="00F41442">
        <w:rPr>
          <w:sz w:val="16"/>
        </w:rPr>
        <w:t xml:space="preserve"> serious and </w:t>
      </w:r>
      <w:r w:rsidRPr="00F41442">
        <w:rPr>
          <w:rStyle w:val="StyleUnderline"/>
        </w:rPr>
        <w:t xml:space="preserve">growing </w:t>
      </w:r>
      <w:r w:rsidRPr="00F41442">
        <w:rPr>
          <w:rStyle w:val="Emphasis"/>
        </w:rPr>
        <w:t>risks</w:t>
      </w:r>
      <w:r w:rsidRPr="00F41442">
        <w:rPr>
          <w:rStyle w:val="StyleUnderline"/>
        </w:rPr>
        <w:t xml:space="preserve"> that need to be </w:t>
      </w:r>
      <w:r w:rsidRPr="00F41442">
        <w:rPr>
          <w:rStyle w:val="Emphasis"/>
        </w:rPr>
        <w:t>managed</w:t>
      </w:r>
      <w:r w:rsidRPr="00F41442">
        <w:rPr>
          <w:sz w:val="16"/>
        </w:rPr>
        <w:t>. Two of the most important are the dangers of malevolent use and unintended consequences.</w:t>
      </w:r>
    </w:p>
    <w:p w14:paraId="57866DC5" w14:textId="77777777" w:rsidR="00814F07" w:rsidRPr="00F41442" w:rsidRDefault="00814F07" w:rsidP="00814F07">
      <w:pPr>
        <w:rPr>
          <w:sz w:val="16"/>
        </w:rPr>
      </w:pPr>
      <w:r w:rsidRPr="00F41442">
        <w:rPr>
          <w:sz w:val="16"/>
        </w:rPr>
        <w:t>Bioweapons and Bioterrorism</w:t>
      </w:r>
    </w:p>
    <w:p w14:paraId="5B2E0F2F" w14:textId="77777777" w:rsidR="00814F07" w:rsidRPr="00F41442" w:rsidRDefault="00814F07" w:rsidP="00814F07">
      <w:pPr>
        <w:rPr>
          <w:sz w:val="16"/>
        </w:rPr>
      </w:pPr>
      <w:r w:rsidRPr="00F41442">
        <w:rPr>
          <w:sz w:val="16"/>
        </w:rPr>
        <w:t>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w:t>
      </w:r>
      <w:r w:rsidRPr="00323753">
        <w:rPr>
          <w:sz w:val="16"/>
        </w:rPr>
        <w:t xml:space="preserve"> damage in the wrong hands. </w:t>
      </w:r>
      <w:r w:rsidRPr="001A0AFC">
        <w:rPr>
          <w:rStyle w:val="StyleUnderline"/>
        </w:rPr>
        <w:t xml:space="preserve">What sets gene editing and synthetic biology </w:t>
      </w:r>
      <w:r w:rsidRPr="00475105">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475105">
        <w:rPr>
          <w:rStyle w:val="Emphasis"/>
        </w:rPr>
        <w:t>massive scale</w:t>
      </w:r>
      <w:r w:rsidRPr="00323753">
        <w:rPr>
          <w:sz w:val="16"/>
        </w:rPr>
        <w:t xml:space="preserve">, including by </w:t>
      </w:r>
      <w:r w:rsidRPr="002C47C3">
        <w:rPr>
          <w:rStyle w:val="StyleUnderline"/>
        </w:rPr>
        <w:t xml:space="preserve">making viruses more </w:t>
      </w:r>
      <w:r w:rsidRPr="00475105">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475105">
        <w:rPr>
          <w:rStyle w:val="Emphasis"/>
        </w:rPr>
        <w:t>grow</w:t>
      </w:r>
      <w:r w:rsidRPr="002626E4">
        <w:rPr>
          <w:rStyle w:val="StyleUnderline"/>
        </w:rPr>
        <w:t xml:space="preserve"> as gene-editing </w:t>
      </w:r>
      <w:r w:rsidRPr="00475105">
        <w:rPr>
          <w:rStyle w:val="Emphasis"/>
        </w:rPr>
        <w:t>capabilities</w:t>
      </w:r>
      <w:r w:rsidRPr="002626E4">
        <w:rPr>
          <w:rStyle w:val="StyleUnderline"/>
        </w:rPr>
        <w:t xml:space="preserve"> become</w:t>
      </w:r>
      <w:r w:rsidRPr="00323753">
        <w:rPr>
          <w:sz w:val="16"/>
        </w:rPr>
        <w:t xml:space="preserve"> more </w:t>
      </w:r>
      <w:r w:rsidRPr="00475105">
        <w:rPr>
          <w:rStyle w:val="Emphasis"/>
        </w:rPr>
        <w:t>distributed</w:t>
      </w:r>
      <w:r w:rsidRPr="00654BE0">
        <w:rPr>
          <w:rStyle w:val="StyleUnderline"/>
        </w:rPr>
        <w:t xml:space="preserve"> and</w:t>
      </w:r>
      <w:r w:rsidRPr="00323753">
        <w:rPr>
          <w:sz w:val="16"/>
        </w:rPr>
        <w:t xml:space="preserve"> as advances in </w:t>
      </w:r>
      <w:r w:rsidRPr="00475105">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475105">
        <w:rPr>
          <w:rStyle w:val="Emphasis"/>
        </w:rPr>
        <w:t>attackers</w:t>
      </w:r>
      <w:r w:rsidRPr="00654BE0">
        <w:rPr>
          <w:rStyle w:val="StyleUnderline"/>
        </w:rPr>
        <w:t xml:space="preserve"> to create more deadly </w:t>
      </w:r>
      <w:r w:rsidRPr="00475105">
        <w:rPr>
          <w:rStyle w:val="Emphasis"/>
        </w:rPr>
        <w:t>pathogens</w:t>
      </w:r>
      <w:r w:rsidRPr="00323753">
        <w:rPr>
          <w:sz w:val="16"/>
        </w:rPr>
        <w:t xml:space="preserve"> and determine </w:t>
      </w:r>
      <w:r w:rsidRPr="00F41442">
        <w:rPr>
          <w:sz w:val="16"/>
        </w:rPr>
        <w:t>more effective and efficient means to deploy them.</w:t>
      </w:r>
    </w:p>
    <w:p w14:paraId="11095824" w14:textId="77777777" w:rsidR="00814F07" w:rsidRPr="00323753" w:rsidRDefault="00814F07" w:rsidP="00814F07">
      <w:pPr>
        <w:rPr>
          <w:sz w:val="16"/>
        </w:rPr>
      </w:pPr>
      <w:r w:rsidRPr="00F41442">
        <w:rPr>
          <w:sz w:val="16"/>
        </w:rPr>
        <w:t xml:space="preserve">Although the likelihood of an engineered pathogen wiping out humanity remains vanishingly low, </w:t>
      </w:r>
      <w:r w:rsidRPr="00F41442">
        <w:rPr>
          <w:rStyle w:val="StyleUnderline"/>
        </w:rPr>
        <w:t xml:space="preserve">the </w:t>
      </w:r>
      <w:r w:rsidRPr="00F41442">
        <w:rPr>
          <w:rStyle w:val="Emphasis"/>
        </w:rPr>
        <w:t>risk</w:t>
      </w:r>
      <w:r w:rsidRPr="00F41442">
        <w:rPr>
          <w:rStyle w:val="StyleUnderline"/>
        </w:rPr>
        <w:t xml:space="preserve"> of mass-casualty attacks will</w:t>
      </w:r>
      <w:r w:rsidRPr="00F41442">
        <w:rPr>
          <w:sz w:val="16"/>
        </w:rPr>
        <w:t xml:space="preserve"> inevitably </w:t>
      </w:r>
      <w:r w:rsidRPr="00F41442">
        <w:rPr>
          <w:rStyle w:val="Emphasis"/>
        </w:rPr>
        <w:t>grow</w:t>
      </w:r>
      <w:r w:rsidRPr="00F41442">
        <w:rPr>
          <w:rStyle w:val="StyleUnderline"/>
        </w:rPr>
        <w:t xml:space="preserve"> as</w:t>
      </w:r>
      <w:r w:rsidRPr="00F41442">
        <w:rPr>
          <w:sz w:val="16"/>
        </w:rPr>
        <w:t xml:space="preserve"> the </w:t>
      </w:r>
      <w:r w:rsidRPr="00F41442">
        <w:rPr>
          <w:rStyle w:val="StyleUnderline"/>
        </w:rPr>
        <w:t xml:space="preserve">technical </w:t>
      </w:r>
      <w:r w:rsidRPr="00F41442">
        <w:rPr>
          <w:rStyle w:val="Emphasis"/>
        </w:rPr>
        <w:t>knowledge</w:t>
      </w:r>
      <w:r w:rsidRPr="00F41442">
        <w:rPr>
          <w:rStyle w:val="StyleUnderline"/>
        </w:rPr>
        <w:t xml:space="preserve"> to create</w:t>
      </w:r>
      <w:r w:rsidRPr="00F41442">
        <w:rPr>
          <w:sz w:val="16"/>
        </w:rPr>
        <w:t xml:space="preserve"> such </w:t>
      </w:r>
      <w:r w:rsidRPr="00F41442">
        <w:rPr>
          <w:rStyle w:val="StyleUnderline"/>
        </w:rPr>
        <w:t>weapons spreads</w:t>
      </w:r>
      <w:r w:rsidRPr="00F41442">
        <w:rPr>
          <w:sz w:val="16"/>
        </w:rPr>
        <w:t>.23 One could imagine a scenario whereby a national government or a terrorist group causes catastrophic damage by intentionally releasing a plague among an adversary’s population—or even humanity at large—that has limited or no immunity. One tabletop exercise</w:t>
      </w:r>
      <w:r w:rsidRPr="00323753">
        <w:rPr>
          <w:sz w:val="16"/>
        </w:rPr>
        <w:t xml:space="preserv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2E871D4B" w14:textId="77777777" w:rsidR="00814F07" w:rsidRPr="00323753" w:rsidRDefault="00814F07" w:rsidP="00814F07">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107B9347" w14:textId="77777777" w:rsidR="00814F07" w:rsidRPr="00F41442" w:rsidRDefault="00814F07" w:rsidP="00814F07">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475105">
        <w:rPr>
          <w:rStyle w:val="Emphasis"/>
          <w:highlight w:val="cyan"/>
        </w:rPr>
        <w:t>Russia</w:t>
      </w:r>
      <w:r w:rsidRPr="00E11DD5">
        <w:rPr>
          <w:rStyle w:val="StyleUnderline"/>
          <w:highlight w:val="cyan"/>
        </w:rPr>
        <w:t xml:space="preserve"> and </w:t>
      </w:r>
      <w:r w:rsidRPr="00475105">
        <w:rPr>
          <w:rStyle w:val="Emphasis"/>
          <w:highlight w:val="cyan"/>
        </w:rPr>
        <w:t>No</w:t>
      </w:r>
      <w:r w:rsidRPr="00654BE0">
        <w:rPr>
          <w:rStyle w:val="StyleUnderline"/>
        </w:rPr>
        <w:t xml:space="preserve">rth </w:t>
      </w:r>
      <w:r w:rsidRPr="0047510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w:t>
      </w:r>
      <w:r w:rsidRPr="00F41442">
        <w:rPr>
          <w:sz w:val="16"/>
        </w:rPr>
        <w:t xml:space="preserve">offensive </w:t>
      </w:r>
      <w:r w:rsidRPr="00F41442">
        <w:rPr>
          <w:rStyle w:val="StyleUnderline"/>
        </w:rPr>
        <w:t xml:space="preserve">bioweapons </w:t>
      </w:r>
      <w:r w:rsidRPr="00F41442">
        <w:rPr>
          <w:rStyle w:val="Emphasis"/>
        </w:rPr>
        <w:t>programs</w:t>
      </w:r>
      <w:r w:rsidRPr="00F41442">
        <w:rPr>
          <w:rStyle w:val="StyleUnderline"/>
        </w:rPr>
        <w:t xml:space="preserve"> today</w:t>
      </w:r>
      <w:r w:rsidRPr="00F41442">
        <w:rPr>
          <w:sz w:val="16"/>
        </w:rPr>
        <w:t>, in violation of their treaty obligations under the BWC.30</w:t>
      </w:r>
    </w:p>
    <w:p w14:paraId="6FCDB3C7" w14:textId="77777777" w:rsidR="00814F07" w:rsidRPr="00323753" w:rsidRDefault="00814F07" w:rsidP="00814F07">
      <w:pPr>
        <w:rPr>
          <w:sz w:val="16"/>
        </w:rPr>
      </w:pPr>
      <w:r w:rsidRPr="00F41442">
        <w:rPr>
          <w:sz w:val="16"/>
        </w:rPr>
        <w:t xml:space="preserve">Despite this record, </w:t>
      </w:r>
      <w:r w:rsidRPr="00F41442">
        <w:rPr>
          <w:rStyle w:val="StyleUnderline"/>
        </w:rPr>
        <w:t>many strategists have</w:t>
      </w:r>
      <w:r w:rsidRPr="00F41442">
        <w:rPr>
          <w:sz w:val="16"/>
        </w:rPr>
        <w:t xml:space="preserve"> long </w:t>
      </w:r>
      <w:r w:rsidRPr="00F41442">
        <w:rPr>
          <w:rStyle w:val="Emphasis"/>
        </w:rPr>
        <w:t>regarded</w:t>
      </w:r>
      <w:r w:rsidRPr="00F41442">
        <w:rPr>
          <w:rStyle w:val="StyleUnderline"/>
        </w:rPr>
        <w:t xml:space="preserve"> anxieties about</w:t>
      </w:r>
      <w:r w:rsidRPr="00F41442">
        <w:rPr>
          <w:sz w:val="16"/>
        </w:rPr>
        <w:t xml:space="preserve"> the state-sanctioned use of </w:t>
      </w:r>
      <w:r w:rsidRPr="00F41442">
        <w:rPr>
          <w:rStyle w:val="Emphasis"/>
        </w:rPr>
        <w:t>bio</w:t>
      </w:r>
      <w:r w:rsidRPr="00F41442">
        <w:rPr>
          <w:sz w:val="16"/>
        </w:rPr>
        <w:t xml:space="preserve">logical </w:t>
      </w:r>
      <w:r w:rsidRPr="00F41442">
        <w:rPr>
          <w:rStyle w:val="StyleUnderline"/>
        </w:rPr>
        <w:t xml:space="preserve">weapons to be </w:t>
      </w:r>
      <w:r w:rsidRPr="00F41442">
        <w:rPr>
          <w:rStyle w:val="Emphasis"/>
        </w:rPr>
        <w:t>overblown</w:t>
      </w:r>
      <w:r w:rsidRPr="00F41442">
        <w:rPr>
          <w:rStyle w:val="StyleUnderline"/>
        </w:rPr>
        <w:t>, given</w:t>
      </w:r>
      <w:r w:rsidRPr="00F41442">
        <w:rPr>
          <w:sz w:val="16"/>
        </w:rPr>
        <w:t xml:space="preserve"> their </w:t>
      </w:r>
      <w:r w:rsidRPr="00F41442">
        <w:rPr>
          <w:rStyle w:val="StyleUnderline"/>
        </w:rPr>
        <w:t xml:space="preserve">marginal military </w:t>
      </w:r>
      <w:r w:rsidRPr="00F41442">
        <w:rPr>
          <w:rStyle w:val="Emphasis"/>
        </w:rPr>
        <w:t>utility</w:t>
      </w:r>
      <w:r w:rsidRPr="00F41442">
        <w:rPr>
          <w:sz w:val="16"/>
        </w:rPr>
        <w:t xml:space="preserve">.31 </w:t>
      </w:r>
      <w:r w:rsidRPr="00F41442">
        <w:rPr>
          <w:rStyle w:val="StyleUnderline"/>
        </w:rPr>
        <w:t>Such instruments are</w:t>
      </w:r>
      <w:r w:rsidRPr="00F41442">
        <w:rPr>
          <w:sz w:val="16"/>
        </w:rPr>
        <w:t xml:space="preserve"> inherently </w:t>
      </w:r>
      <w:r w:rsidRPr="00F41442">
        <w:rPr>
          <w:rStyle w:val="StyleUnderline"/>
        </w:rPr>
        <w:t>imprecise</w:t>
      </w:r>
      <w:r w:rsidRPr="00F41442">
        <w:rPr>
          <w:sz w:val="16"/>
        </w:rPr>
        <w:t xml:space="preserve">, the thinking goes, since pathogens can infect friend and foe alike, </w:t>
      </w:r>
      <w:r w:rsidRPr="00F41442">
        <w:rPr>
          <w:rStyle w:val="StyleUnderline"/>
        </w:rPr>
        <w:t>making it difficult to contain</w:t>
      </w:r>
      <w:r w:rsidRPr="00F41442">
        <w:rPr>
          <w:sz w:val="16"/>
        </w:rPr>
        <w:t xml:space="preserve"> their </w:t>
      </w:r>
      <w:r w:rsidRPr="00F41442">
        <w:rPr>
          <w:rStyle w:val="StyleUnderline"/>
        </w:rPr>
        <w:t>ghastly effects.</w:t>
      </w:r>
      <w:r w:rsidRPr="00F41442">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4176C0D8" w14:textId="77777777" w:rsidR="00814F07" w:rsidRPr="00F41442" w:rsidRDefault="00814F07" w:rsidP="00814F07">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475105">
        <w:rPr>
          <w:rStyle w:val="Emphasis"/>
        </w:rPr>
        <w:t>may</w:t>
      </w:r>
      <w:r w:rsidRPr="005112A8">
        <w:rPr>
          <w:rStyle w:val="StyleUnderline"/>
        </w:rPr>
        <w:t xml:space="preserve"> have been true at </w:t>
      </w:r>
      <w:r w:rsidRPr="00F41442">
        <w:rPr>
          <w:rStyle w:val="StyleUnderline"/>
        </w:rPr>
        <w:t xml:space="preserve">the </w:t>
      </w:r>
      <w:r w:rsidRPr="00F41442">
        <w:rPr>
          <w:rStyle w:val="Emphasis"/>
        </w:rPr>
        <w:t>time</w:t>
      </w:r>
      <w:r w:rsidRPr="00F41442">
        <w:rPr>
          <w:rStyle w:val="StyleUnderline"/>
        </w:rPr>
        <w:t xml:space="preserve">, the </w:t>
      </w:r>
      <w:r w:rsidRPr="00F41442">
        <w:rPr>
          <w:rStyle w:val="Emphasis"/>
        </w:rPr>
        <w:t>convergence</w:t>
      </w:r>
      <w:r w:rsidRPr="00F41442">
        <w:rPr>
          <w:rStyle w:val="StyleUnderline"/>
        </w:rPr>
        <w:t xml:space="preserve"> of biotech</w:t>
      </w:r>
      <w:r w:rsidRPr="00F41442">
        <w:rPr>
          <w:sz w:val="16"/>
        </w:rPr>
        <w:t xml:space="preserve">nology </w:t>
      </w:r>
      <w:r w:rsidRPr="00F41442">
        <w:rPr>
          <w:rStyle w:val="StyleUnderline"/>
        </w:rPr>
        <w:t xml:space="preserve">and </w:t>
      </w:r>
      <w:r w:rsidRPr="00F41442">
        <w:rPr>
          <w:rStyle w:val="Emphasis"/>
        </w:rPr>
        <w:t>AI</w:t>
      </w:r>
      <w:r w:rsidRPr="00F41442">
        <w:rPr>
          <w:sz w:val="16"/>
        </w:rPr>
        <w:t xml:space="preserve"> innovation may </w:t>
      </w:r>
      <w:r w:rsidRPr="00F41442">
        <w:rPr>
          <w:rStyle w:val="StyleUnderline"/>
        </w:rPr>
        <w:t xml:space="preserve">require a </w:t>
      </w:r>
      <w:r w:rsidRPr="00F41442">
        <w:rPr>
          <w:rStyle w:val="Emphasis"/>
        </w:rPr>
        <w:t>new</w:t>
      </w:r>
      <w:r w:rsidRPr="00F41442">
        <w:rPr>
          <w:rStyle w:val="StyleUnderline"/>
        </w:rPr>
        <w:t xml:space="preserve"> risk assessment</w:t>
      </w:r>
      <w:r w:rsidRPr="00F41442">
        <w:rPr>
          <w:sz w:val="16"/>
        </w:rPr>
        <w:t xml:space="preserve">.33 </w:t>
      </w:r>
      <w:r w:rsidRPr="00F41442">
        <w:rPr>
          <w:rStyle w:val="StyleUnderline"/>
        </w:rPr>
        <w:t>Because AI can</w:t>
      </w:r>
      <w:r w:rsidRPr="00F41442">
        <w:rPr>
          <w:sz w:val="16"/>
        </w:rPr>
        <w:t xml:space="preserve"> be trained to </w:t>
      </w:r>
      <w:r w:rsidRPr="00F41442">
        <w:rPr>
          <w:rStyle w:val="StyleUnderline"/>
        </w:rPr>
        <w:t xml:space="preserve">generate </w:t>
      </w:r>
      <w:r w:rsidRPr="00F41442">
        <w:rPr>
          <w:rStyle w:val="Emphasis"/>
        </w:rPr>
        <w:t>detailed designs</w:t>
      </w:r>
      <w:r w:rsidRPr="00F41442">
        <w:rPr>
          <w:rStyle w:val="StyleUnderline"/>
        </w:rPr>
        <w:t xml:space="preserve"> of</w:t>
      </w:r>
      <w:r w:rsidRPr="00F41442">
        <w:rPr>
          <w:sz w:val="16"/>
        </w:rPr>
        <w:t xml:space="preserve"> historical and novel </w:t>
      </w:r>
      <w:r w:rsidRPr="00F41442">
        <w:rPr>
          <w:rStyle w:val="StyleUnderline"/>
        </w:rPr>
        <w:t>pathogens as well as</w:t>
      </w:r>
      <w:r w:rsidRPr="00F41442">
        <w:rPr>
          <w:sz w:val="16"/>
        </w:rPr>
        <w:t xml:space="preserve"> to identify, link, and </w:t>
      </w:r>
      <w:r w:rsidRPr="00F41442">
        <w:rPr>
          <w:rStyle w:val="Emphasis"/>
        </w:rPr>
        <w:t>correlate</w:t>
      </w:r>
      <w:r w:rsidRPr="00F41442">
        <w:rPr>
          <w:rStyle w:val="StyleUnderline"/>
        </w:rPr>
        <w:t xml:space="preserve"> genetic </w:t>
      </w:r>
      <w:r w:rsidRPr="00F41442">
        <w:rPr>
          <w:rStyle w:val="Emphasis"/>
        </w:rPr>
        <w:t>info</w:t>
      </w:r>
      <w:r w:rsidRPr="00F41442">
        <w:rPr>
          <w:rStyle w:val="StyleUnderline"/>
        </w:rPr>
        <w:t>rmation</w:t>
      </w:r>
      <w:r w:rsidRPr="00F41442">
        <w:rPr>
          <w:sz w:val="16"/>
        </w:rPr>
        <w:t xml:space="preserve"> and markers across and within populations, </w:t>
      </w:r>
      <w:r w:rsidRPr="00F41442">
        <w:rPr>
          <w:rStyle w:val="StyleUnderline"/>
        </w:rPr>
        <w:t>governments</w:t>
      </w:r>
      <w:r w:rsidRPr="00F41442">
        <w:rPr>
          <w:sz w:val="16"/>
        </w:rPr>
        <w:t xml:space="preserve"> (and potentially terrorists) may soon </w:t>
      </w:r>
      <w:r w:rsidRPr="00F41442">
        <w:rPr>
          <w:rStyle w:val="StyleUnderline"/>
        </w:rPr>
        <w:t xml:space="preserve">find it </w:t>
      </w:r>
      <w:r w:rsidRPr="00F41442">
        <w:rPr>
          <w:rStyle w:val="Emphasis"/>
        </w:rPr>
        <w:t>easier</w:t>
      </w:r>
      <w:r w:rsidRPr="00F41442">
        <w:rPr>
          <w:rStyle w:val="StyleUnderline"/>
        </w:rPr>
        <w:t xml:space="preserve"> to design </w:t>
      </w:r>
      <w:r w:rsidRPr="00F41442">
        <w:rPr>
          <w:rStyle w:val="Emphasis"/>
        </w:rPr>
        <w:t>more virulent</w:t>
      </w:r>
      <w:r w:rsidRPr="00F41442">
        <w:rPr>
          <w:sz w:val="16"/>
        </w:rPr>
        <w:t xml:space="preserve"> and precise </w:t>
      </w:r>
      <w:r w:rsidRPr="00F41442">
        <w:rPr>
          <w:rStyle w:val="StyleUnderline"/>
        </w:rPr>
        <w:t>bioweapons</w:t>
      </w:r>
      <w:r w:rsidRPr="00F41442">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w:t>
      </w:r>
      <w:r w:rsidRPr="00323753">
        <w:rPr>
          <w:sz w:val="16"/>
        </w:rPr>
        <w:t xml:space="preserve">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475105">
        <w:rPr>
          <w:rStyle w:val="Emphasis"/>
          <w:highlight w:val="cyan"/>
        </w:rPr>
        <w:t>China</w:t>
      </w:r>
      <w:r w:rsidRPr="00E11DD5">
        <w:rPr>
          <w:rStyle w:val="StyleUnderline"/>
          <w:highlight w:val="cyan"/>
        </w:rPr>
        <w:t>, will</w:t>
      </w:r>
      <w:r w:rsidRPr="007D30BC">
        <w:rPr>
          <w:rStyle w:val="StyleUnderline"/>
        </w:rPr>
        <w:t xml:space="preserve"> </w:t>
      </w:r>
      <w:r w:rsidRPr="00475105">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475105">
        <w:rPr>
          <w:rStyle w:val="Emphasis"/>
          <w:highlight w:val="cyan"/>
        </w:rPr>
        <w:t>virulent</w:t>
      </w:r>
      <w:r w:rsidRPr="00323753">
        <w:rPr>
          <w:sz w:val="16"/>
        </w:rPr>
        <w:t xml:space="preserve"> and </w:t>
      </w:r>
      <w:r w:rsidRPr="007D30BC">
        <w:rPr>
          <w:rStyle w:val="StyleUnderline"/>
        </w:rPr>
        <w:t>transmissible pathogens</w:t>
      </w:r>
      <w:r w:rsidRPr="00323753">
        <w:rPr>
          <w:sz w:val="16"/>
        </w:rPr>
        <w:t>, including ones not found in nature.36 In a context of geopolitical mistrust and lack of transparency</w:t>
      </w:r>
      <w:r w:rsidRPr="00F41442">
        <w:rPr>
          <w:sz w:val="16"/>
        </w:rPr>
        <w:t xml:space="preserve">, </w:t>
      </w:r>
      <w:r w:rsidRPr="00F41442">
        <w:rPr>
          <w:rStyle w:val="StyleUnderline"/>
        </w:rPr>
        <w:t>it is easy to imagine</w:t>
      </w:r>
      <w:r w:rsidRPr="00F41442">
        <w:rPr>
          <w:sz w:val="16"/>
        </w:rPr>
        <w:t xml:space="preserve"> an </w:t>
      </w:r>
      <w:r w:rsidRPr="00F41442">
        <w:rPr>
          <w:rStyle w:val="Emphasis"/>
        </w:rPr>
        <w:t>escalatory spiral</w:t>
      </w:r>
      <w:r w:rsidRPr="00F41442">
        <w:rPr>
          <w:rStyle w:val="StyleUnderline"/>
        </w:rPr>
        <w:t xml:space="preserve"> between</w:t>
      </w:r>
      <w:r w:rsidRPr="00F41442">
        <w:rPr>
          <w:sz w:val="16"/>
        </w:rPr>
        <w:t xml:space="preserve"> these two </w:t>
      </w:r>
      <w:r w:rsidRPr="00F41442">
        <w:rPr>
          <w:rStyle w:val="Emphasis"/>
        </w:rPr>
        <w:t>superpowers</w:t>
      </w:r>
      <w:r w:rsidRPr="00F41442">
        <w:rPr>
          <w:sz w:val="16"/>
        </w:rPr>
        <w:t>, fueled by misinformation and disinformation.</w:t>
      </w:r>
    </w:p>
    <w:p w14:paraId="03D0F983" w14:textId="77777777" w:rsidR="00814F07" w:rsidRPr="00323753" w:rsidRDefault="00814F07" w:rsidP="00814F07">
      <w:pPr>
        <w:rPr>
          <w:sz w:val="16"/>
        </w:rPr>
      </w:pPr>
      <w:r w:rsidRPr="00F41442">
        <w:rPr>
          <w:sz w:val="16"/>
        </w:rPr>
        <w:t>The democratization of biotechnology also increases the risk of bioterrorism. Globally, individuals and private groups increasingly have access to sophisticated tools and</w:t>
      </w:r>
      <w:r w:rsidRPr="00323753">
        <w:rPr>
          <w:sz w:val="16"/>
        </w:rPr>
        <w:t xml:space="preserve"> materials for genome editing. </w:t>
      </w:r>
      <w:r w:rsidRPr="00CF4031">
        <w:rPr>
          <w:rStyle w:val="StyleUnderline"/>
        </w:rPr>
        <w:t>While</w:t>
      </w:r>
      <w:r w:rsidRPr="00323753">
        <w:rPr>
          <w:sz w:val="16"/>
        </w:rPr>
        <w:t xml:space="preserve"> this </w:t>
      </w:r>
      <w:r w:rsidRPr="00475105">
        <w:rPr>
          <w:rStyle w:val="Emphasis"/>
        </w:rPr>
        <w:t>diffusion</w:t>
      </w:r>
      <w:r w:rsidRPr="00CF4031">
        <w:rPr>
          <w:rStyle w:val="StyleUnderline"/>
        </w:rPr>
        <w:t xml:space="preserve"> of expertise and capability will accelerate </w:t>
      </w:r>
      <w:r w:rsidRPr="00475105">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475105">
        <w:rPr>
          <w:rStyle w:val="Emphasis"/>
        </w:rPr>
        <w:t>entry</w:t>
      </w:r>
      <w:r w:rsidRPr="00CF4031">
        <w:rPr>
          <w:rStyle w:val="StyleUnderline"/>
        </w:rPr>
        <w:t xml:space="preserve"> for mass-casualty </w:t>
      </w:r>
      <w:r w:rsidRPr="00475105">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0300BE4E" w14:textId="77777777" w:rsidR="00814F07" w:rsidRPr="00323753" w:rsidRDefault="00814F07" w:rsidP="00814F07">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4E917427" w14:textId="77777777" w:rsidR="00814F07" w:rsidRPr="00323753" w:rsidRDefault="00814F07" w:rsidP="00814F07">
      <w:pPr>
        <w:rPr>
          <w:sz w:val="16"/>
        </w:rPr>
      </w:pPr>
      <w:r w:rsidRPr="00323753">
        <w:rPr>
          <w:sz w:val="16"/>
        </w:rPr>
        <w:t xml:space="preserve">Until recently, </w:t>
      </w:r>
      <w:r w:rsidRPr="00772E48">
        <w:rPr>
          <w:rStyle w:val="StyleUnderline"/>
        </w:rPr>
        <w:t xml:space="preserve">many </w:t>
      </w:r>
      <w:r w:rsidRPr="00475105">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475105">
        <w:rPr>
          <w:rStyle w:val="Emphasis"/>
        </w:rPr>
        <w:t>implausible</w:t>
      </w:r>
      <w:r w:rsidRPr="00323753">
        <w:rPr>
          <w:sz w:val="16"/>
        </w:rPr>
        <w:t xml:space="preserve">, since </w:t>
      </w:r>
      <w:r w:rsidRPr="004C0B28">
        <w:rPr>
          <w:rStyle w:val="StyleUnderline"/>
        </w:rPr>
        <w:t xml:space="preserve">it would require a </w:t>
      </w:r>
      <w:r w:rsidRPr="00475105">
        <w:rPr>
          <w:rStyle w:val="Emphasis"/>
        </w:rPr>
        <w:t>nonstate</w:t>
      </w:r>
      <w:r w:rsidRPr="004C0B28">
        <w:rPr>
          <w:rStyle w:val="StyleUnderline"/>
        </w:rPr>
        <w:t xml:space="preserve"> actor to obtain the entire genome </w:t>
      </w:r>
      <w:r w:rsidRPr="00475105">
        <w:rPr>
          <w:rStyle w:val="Emphasis"/>
        </w:rPr>
        <w:t>sequence</w:t>
      </w:r>
      <w:r w:rsidRPr="00323753">
        <w:rPr>
          <w:sz w:val="16"/>
        </w:rPr>
        <w:t xml:space="preserve"> of a virus and d</w:t>
      </w:r>
      <w:r w:rsidRPr="00F41442">
        <w:rPr>
          <w:sz w:val="16"/>
        </w:rPr>
        <w:t xml:space="preserve">esign a targeted biological weapon.43 </w:t>
      </w:r>
      <w:r w:rsidRPr="00F41442">
        <w:rPr>
          <w:rStyle w:val="StyleUnderline"/>
        </w:rPr>
        <w:t xml:space="preserve">However, the </w:t>
      </w:r>
      <w:r w:rsidRPr="00F41442">
        <w:rPr>
          <w:rStyle w:val="Emphasis"/>
        </w:rPr>
        <w:t>diffusion</w:t>
      </w:r>
      <w:r w:rsidRPr="00F41442">
        <w:rPr>
          <w:rStyle w:val="StyleUnderline"/>
        </w:rPr>
        <w:t xml:space="preserve"> of scientific knowledge and</w:t>
      </w:r>
      <w:r w:rsidRPr="00F41442">
        <w:rPr>
          <w:sz w:val="16"/>
        </w:rPr>
        <w:t xml:space="preserve"> the rise of </w:t>
      </w:r>
      <w:r w:rsidRPr="00F41442">
        <w:rPr>
          <w:rStyle w:val="StyleUnderline"/>
        </w:rPr>
        <w:t>AI</w:t>
      </w:r>
      <w:r w:rsidRPr="00F41442">
        <w:rPr>
          <w:sz w:val="16"/>
        </w:rPr>
        <w:t xml:space="preserve"> may </w:t>
      </w:r>
      <w:r w:rsidRPr="00F41442">
        <w:rPr>
          <w:rStyle w:val="StyleUnderline"/>
        </w:rPr>
        <w:t xml:space="preserve">warrant a </w:t>
      </w:r>
      <w:r w:rsidRPr="00F41442">
        <w:rPr>
          <w:rStyle w:val="Emphasis"/>
        </w:rPr>
        <w:t>reassessment</w:t>
      </w:r>
      <w:r w:rsidRPr="00F41442">
        <w:rPr>
          <w:sz w:val="16"/>
        </w:rPr>
        <w:t xml:space="preserve">.44 In testimony to the U.S. Senate last year, Dario Amodei, the cofounder and chief executive officer of Anthropic, stated that </w:t>
      </w:r>
      <w:r w:rsidRPr="00F41442">
        <w:rPr>
          <w:rStyle w:val="Emphasis"/>
        </w:rPr>
        <w:t>AI</w:t>
      </w:r>
      <w:r w:rsidRPr="00F41442">
        <w:rPr>
          <w:rStyle w:val="StyleUnderline"/>
        </w:rPr>
        <w:t xml:space="preserve"> advances may provide </w:t>
      </w:r>
      <w:r w:rsidRPr="00F41442">
        <w:rPr>
          <w:rStyle w:val="Emphasis"/>
        </w:rPr>
        <w:t>unskilled</w:t>
      </w:r>
      <w:r w:rsidRPr="00F41442">
        <w:rPr>
          <w:rStyle w:val="StyleUnderline"/>
        </w:rPr>
        <w:t xml:space="preserve"> individuals with</w:t>
      </w:r>
      <w:r w:rsidRPr="00F41442">
        <w:rPr>
          <w:sz w:val="16"/>
        </w:rPr>
        <w:t xml:space="preserve"> the</w:t>
      </w:r>
      <w:r w:rsidRPr="00323753">
        <w:rPr>
          <w:sz w:val="16"/>
        </w:rPr>
        <w:t xml:space="preserve"> </w:t>
      </w:r>
      <w:r w:rsidRPr="0047510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475105">
        <w:rPr>
          <w:rStyle w:val="Emphasis"/>
          <w:highlight w:val="cyan"/>
        </w:rPr>
        <w:t>attacks</w:t>
      </w:r>
      <w:r w:rsidRPr="00772E48">
        <w:rPr>
          <w:rStyle w:val="StyleUnderline"/>
        </w:rPr>
        <w:t xml:space="preserve"> with</w:t>
      </w:r>
      <w:r w:rsidRPr="00C21757">
        <w:rPr>
          <w:rStyle w:val="StyleUnderline"/>
          <w:highlight w:val="cyan"/>
        </w:rPr>
        <w:t xml:space="preserve">in </w:t>
      </w:r>
      <w:r w:rsidRPr="00475105">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3D21D064" w14:textId="77777777" w:rsidR="00814F07" w:rsidRPr="00F41442" w:rsidRDefault="00814F07" w:rsidP="00814F07">
      <w:pPr>
        <w:rPr>
          <w:sz w:val="16"/>
        </w:rPr>
      </w:pPr>
      <w:r w:rsidRPr="00323753">
        <w:rPr>
          <w:sz w:val="16"/>
        </w:rPr>
        <w:t xml:space="preserve">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w:t>
      </w:r>
      <w:r w:rsidRPr="00F41442">
        <w:rPr>
          <w:sz w:val="16"/>
        </w:rPr>
        <w:t>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F41442">
        <w:rPr>
          <w:rStyle w:val="StyleUnderline"/>
        </w:rPr>
        <w:t xml:space="preserve">3,000 named apocalyptic </w:t>
      </w:r>
      <w:r w:rsidRPr="00F41442">
        <w:rPr>
          <w:rStyle w:val="Emphasis"/>
        </w:rPr>
        <w:t>groups</w:t>
      </w:r>
      <w:r w:rsidRPr="00F41442">
        <w:rPr>
          <w:rStyle w:val="StyleUnderline"/>
        </w:rPr>
        <w:t xml:space="preserve"> around the world,” </w:t>
      </w:r>
      <w:r w:rsidRPr="00F41442">
        <w:rPr>
          <w:rStyle w:val="Emphasis"/>
        </w:rPr>
        <w:t>any</w:t>
      </w:r>
      <w:r w:rsidRPr="00F41442">
        <w:rPr>
          <w:sz w:val="16"/>
        </w:rPr>
        <w:t xml:space="preserve"> number </w:t>
      </w:r>
      <w:r w:rsidRPr="00F41442">
        <w:rPr>
          <w:rStyle w:val="StyleUnderline"/>
        </w:rPr>
        <w:t xml:space="preserve">of which might be </w:t>
      </w:r>
      <w:r w:rsidRPr="00F41442">
        <w:rPr>
          <w:rStyle w:val="Emphasis"/>
        </w:rPr>
        <w:t>comfortable</w:t>
      </w:r>
      <w:r w:rsidRPr="00F41442">
        <w:rPr>
          <w:rStyle w:val="StyleUnderline"/>
        </w:rPr>
        <w:t xml:space="preserve"> with</w:t>
      </w:r>
      <w:r w:rsidRPr="00F41442">
        <w:rPr>
          <w:sz w:val="16"/>
        </w:rPr>
        <w:t xml:space="preserve"> the </w:t>
      </w:r>
      <w:r w:rsidRPr="00F41442">
        <w:rPr>
          <w:rStyle w:val="Emphasis"/>
        </w:rPr>
        <w:t>annihilation</w:t>
      </w:r>
      <w:r w:rsidRPr="00F41442">
        <w:rPr>
          <w:rStyle w:val="StyleUnderline"/>
        </w:rPr>
        <w:t xml:space="preserve"> of</w:t>
      </w:r>
      <w:r w:rsidRPr="00F41442">
        <w:rPr>
          <w:sz w:val="16"/>
        </w:rPr>
        <w:t xml:space="preserve"> some or </w:t>
      </w:r>
      <w:r w:rsidRPr="00F41442">
        <w:rPr>
          <w:rStyle w:val="StyleUnderline"/>
        </w:rPr>
        <w:t xml:space="preserve">all </w:t>
      </w:r>
      <w:r w:rsidRPr="00F41442">
        <w:rPr>
          <w:rStyle w:val="Emphasis"/>
        </w:rPr>
        <w:t>human</w:t>
      </w:r>
      <w:r w:rsidRPr="00F41442">
        <w:rPr>
          <w:rStyle w:val="StyleUnderline"/>
        </w:rPr>
        <w:t xml:space="preserve"> being</w:t>
      </w:r>
      <w:r w:rsidRPr="00F41442">
        <w:rPr>
          <w:rStyle w:val="Emphasis"/>
        </w:rPr>
        <w:t>s</w:t>
      </w:r>
      <w:r w:rsidRPr="00F41442">
        <w:rPr>
          <w:sz w:val="16"/>
        </w:rPr>
        <w:t>.49</w:t>
      </w:r>
    </w:p>
    <w:p w14:paraId="55445D1A" w14:textId="77777777" w:rsidR="00814F07" w:rsidRPr="00F41442" w:rsidRDefault="00814F07" w:rsidP="00814F07">
      <w:pPr>
        <w:rPr>
          <w:sz w:val="16"/>
        </w:rPr>
      </w:pPr>
      <w:r w:rsidRPr="00F41442">
        <w:rPr>
          <w:sz w:val="16"/>
        </w:rPr>
        <w:t>&lt;&lt;TEXT CONDENSED, NONE OMITTED&gt;&gt;</w:t>
      </w:r>
    </w:p>
    <w:p w14:paraId="3AB480F1" w14:textId="77777777" w:rsidR="00814F07" w:rsidRPr="00C1106B" w:rsidRDefault="00814F07" w:rsidP="00814F07">
      <w:pPr>
        <w:rPr>
          <w:sz w:val="8"/>
        </w:rPr>
      </w:pPr>
      <w:r w:rsidRPr="00F41442">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w:t>
      </w:r>
      <w:r w:rsidRPr="00C1106B">
        <w:rPr>
          <w:sz w:val="8"/>
        </w:rPr>
        <w:t xml:space="preserv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39C376DE" w14:textId="77777777" w:rsidR="00814F07" w:rsidRPr="00323753" w:rsidRDefault="00814F07" w:rsidP="00814F07">
      <w:pPr>
        <w:rPr>
          <w:sz w:val="16"/>
        </w:rPr>
      </w:pPr>
      <w:r>
        <w:rPr>
          <w:sz w:val="16"/>
        </w:rPr>
        <w:t>&lt;&lt;PARAGRAPH BREAKS RESUME&gt;&gt;</w:t>
      </w:r>
    </w:p>
    <w:p w14:paraId="1AB3E9E8" w14:textId="77777777" w:rsidR="00814F07" w:rsidRPr="00323753" w:rsidRDefault="00814F07" w:rsidP="00814F07">
      <w:pPr>
        <w:rPr>
          <w:sz w:val="16"/>
        </w:rPr>
      </w:pPr>
      <w:r w:rsidRPr="00323753">
        <w:rPr>
          <w:sz w:val="16"/>
        </w:rPr>
        <w:t>When it comes to malevolent use, the commission strikes an optimistic note, suggesting that “</w:t>
      </w:r>
      <w:r w:rsidRPr="00475105">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475105">
        <w:rPr>
          <w:rStyle w:val="Emphasis"/>
        </w:rPr>
        <w:t>capabilities</w:t>
      </w:r>
      <w:r w:rsidRPr="00E858D9">
        <w:rPr>
          <w:rStyle w:val="StyleUnderline"/>
        </w:rPr>
        <w:t xml:space="preserve"> to </w:t>
      </w:r>
      <w:r w:rsidRPr="00475105">
        <w:rPr>
          <w:rStyle w:val="Emphasis"/>
        </w:rPr>
        <w:t>preempt</w:t>
      </w:r>
      <w:r w:rsidRPr="00E858D9">
        <w:rPr>
          <w:rStyle w:val="StyleUnderline"/>
        </w:rPr>
        <w:t xml:space="preserve">, </w:t>
      </w:r>
      <w:r w:rsidRPr="00475105">
        <w:rPr>
          <w:rStyle w:val="Emphasis"/>
        </w:rPr>
        <w:t>detect</w:t>
      </w:r>
      <w:r w:rsidRPr="00E858D9">
        <w:rPr>
          <w:rStyle w:val="StyleUnderline"/>
        </w:rPr>
        <w:t xml:space="preserve">, and </w:t>
      </w:r>
      <w:r w:rsidRPr="00475105">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w:t>
      </w:r>
      <w:r w:rsidRPr="00F41442">
        <w:rPr>
          <w:sz w:val="16"/>
        </w:rPr>
        <w:t xml:space="preserve">, </w:t>
      </w:r>
      <w:r w:rsidRPr="00F41442">
        <w:rPr>
          <w:rStyle w:val="StyleUnderline"/>
        </w:rPr>
        <w:t xml:space="preserve">any effective </w:t>
      </w:r>
      <w:r w:rsidRPr="00F41442">
        <w:rPr>
          <w:rStyle w:val="Emphasis"/>
        </w:rPr>
        <w:t>response</w:t>
      </w:r>
      <w:r w:rsidRPr="00F41442">
        <w:rPr>
          <w:rStyle w:val="StyleUnderline"/>
        </w:rPr>
        <w:t xml:space="preserve"> to</w:t>
      </w:r>
      <w:r w:rsidRPr="00F41442">
        <w:rPr>
          <w:sz w:val="16"/>
        </w:rPr>
        <w:t xml:space="preserve"> the </w:t>
      </w:r>
      <w:r w:rsidRPr="00F41442">
        <w:rPr>
          <w:rStyle w:val="Emphasis"/>
        </w:rPr>
        <w:t>deployment</w:t>
      </w:r>
      <w:r w:rsidRPr="00F41442">
        <w:rPr>
          <w:rStyle w:val="StyleUnderline"/>
        </w:rPr>
        <w:t xml:space="preserve"> of an engineered</w:t>
      </w:r>
      <w:r w:rsidRPr="00D17D8F">
        <w:rPr>
          <w:rStyle w:val="StyleUnderline"/>
        </w:rPr>
        <w:t xml:space="preserve">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475105">
        <w:rPr>
          <w:rStyle w:val="Emphasis"/>
          <w:highlight w:val="cyan"/>
        </w:rPr>
        <w:t>diagnostics</w:t>
      </w:r>
      <w:r w:rsidRPr="00323753">
        <w:rPr>
          <w:sz w:val="16"/>
        </w:rPr>
        <w:t xml:space="preserve">, treatment via </w:t>
      </w:r>
      <w:r w:rsidRPr="00475105">
        <w:rPr>
          <w:rStyle w:val="Emphasis"/>
          <w:highlight w:val="cyan"/>
        </w:rPr>
        <w:t>therapeutics</w:t>
      </w:r>
      <w:r w:rsidRPr="00A90EAC">
        <w:rPr>
          <w:rStyle w:val="StyleUnderline"/>
          <w:highlight w:val="cyan"/>
        </w:rPr>
        <w:t>, and</w:t>
      </w:r>
      <w:r w:rsidRPr="00323753">
        <w:rPr>
          <w:rStyle w:val="StyleUnderline"/>
        </w:rPr>
        <w:t xml:space="preserve"> prevention through </w:t>
      </w:r>
      <w:r w:rsidRPr="00475105">
        <w:rPr>
          <w:rStyle w:val="Emphasis"/>
          <w:highlight w:val="cyan"/>
        </w:rPr>
        <w:t>vaccines</w:t>
      </w:r>
      <w:r w:rsidRPr="00323753">
        <w:rPr>
          <w:sz w:val="16"/>
        </w:rPr>
        <w:t>.”135</w:t>
      </w:r>
    </w:p>
    <w:p w14:paraId="54A0C9ED" w14:textId="77777777" w:rsidR="00814F07" w:rsidRDefault="00814F07" w:rsidP="00814F07">
      <w:pPr>
        <w:pStyle w:val="Heading3"/>
      </w:pPr>
      <w:r>
        <w:t>1NC</w:t>
      </w:r>
    </w:p>
    <w:p w14:paraId="376F6855" w14:textId="77777777" w:rsidR="00814F07" w:rsidRPr="00A74FAD" w:rsidRDefault="00814F07" w:rsidP="00814F07">
      <w:pPr>
        <w:rPr>
          <w:rStyle w:val="Style13ptBold"/>
        </w:rPr>
      </w:pPr>
      <w:r w:rsidRPr="00A74FAD">
        <w:rPr>
          <w:rStyle w:val="Style13ptBold"/>
        </w:rPr>
        <w:t>Capital Flight DA:</w:t>
      </w:r>
    </w:p>
    <w:p w14:paraId="4802598C" w14:textId="77777777" w:rsidR="00814F07" w:rsidRPr="00740A50" w:rsidRDefault="00814F07" w:rsidP="00814F07">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1D323371" w14:textId="77777777" w:rsidR="00814F07" w:rsidRDefault="00814F07" w:rsidP="00814F07">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29EC38E3" w14:textId="77777777" w:rsidR="00814F07" w:rsidRPr="000D1303" w:rsidRDefault="00814F07" w:rsidP="00814F07">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664F3733" w14:textId="77777777" w:rsidR="00814F07" w:rsidRPr="000D1303" w:rsidRDefault="00814F07" w:rsidP="00814F07">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08059E76" w14:textId="77777777" w:rsidR="00814F07" w:rsidRPr="000D1303" w:rsidRDefault="00814F07" w:rsidP="00814F07">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5A9CBCCD" w14:textId="77777777" w:rsidR="00814F07" w:rsidRPr="000D1303" w:rsidRDefault="00814F07" w:rsidP="00814F07">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4A03FD8E" w14:textId="77777777" w:rsidR="00814F07" w:rsidRPr="000D1303" w:rsidRDefault="00814F07" w:rsidP="00814F07">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16231ECF" w14:textId="77777777" w:rsidR="00814F07" w:rsidRPr="000D1303" w:rsidRDefault="00814F07" w:rsidP="00814F07">
      <w:pPr>
        <w:rPr>
          <w:sz w:val="16"/>
        </w:rPr>
      </w:pPr>
      <w:r w:rsidRPr="000D1303">
        <w:rPr>
          <w:sz w:val="16"/>
        </w:rPr>
        <w:t>Signs of a US dollar regime shift</w:t>
      </w:r>
    </w:p>
    <w:p w14:paraId="5C61A617" w14:textId="77777777" w:rsidR="00814F07" w:rsidRDefault="00814F07" w:rsidP="00814F07">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292DB7B8" w14:textId="77777777" w:rsidR="00814F07" w:rsidRPr="000D1303" w:rsidRDefault="00814F07" w:rsidP="00814F07">
      <w:pPr>
        <w:rPr>
          <w:sz w:val="16"/>
        </w:rPr>
      </w:pPr>
      <w:r>
        <w:rPr>
          <w:sz w:val="16"/>
        </w:rPr>
        <w:t>&lt;&lt;TEXT CONDENSED, NONE OMITTED&gt;&gt;</w:t>
      </w:r>
    </w:p>
    <w:p w14:paraId="59EDCEE1" w14:textId="77777777" w:rsidR="00814F07" w:rsidRPr="00C00554" w:rsidRDefault="00814F07" w:rsidP="00814F07">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1326810E" w14:textId="77777777" w:rsidR="00814F07" w:rsidRPr="000D1303" w:rsidRDefault="00814F07" w:rsidP="00814F07">
      <w:pPr>
        <w:rPr>
          <w:sz w:val="16"/>
        </w:rPr>
      </w:pPr>
      <w:r>
        <w:rPr>
          <w:sz w:val="16"/>
        </w:rPr>
        <w:t>&lt;&lt;PARAGRAPH BREAKS RESUME&gt;&gt;</w:t>
      </w:r>
    </w:p>
    <w:p w14:paraId="4731BE77" w14:textId="77777777" w:rsidR="00814F07" w:rsidRDefault="00814F07" w:rsidP="00814F07">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5A64C6E7" w14:textId="77777777" w:rsidR="00814F07" w:rsidRPr="000D1303" w:rsidRDefault="00814F07" w:rsidP="00814F07">
      <w:pPr>
        <w:rPr>
          <w:sz w:val="16"/>
        </w:rPr>
      </w:pPr>
      <w:r>
        <w:rPr>
          <w:sz w:val="16"/>
        </w:rPr>
        <w:t>&lt;&lt;TEXT CONDENSED, NONE OMITTED&gt;&gt;</w:t>
      </w:r>
    </w:p>
    <w:p w14:paraId="672F666E" w14:textId="77777777" w:rsidR="00814F07" w:rsidRPr="00C00554" w:rsidRDefault="00814F07" w:rsidP="00814F07">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207973FD" w14:textId="77777777" w:rsidR="00814F07" w:rsidRPr="000D1303" w:rsidRDefault="00814F07" w:rsidP="00814F07">
      <w:pPr>
        <w:rPr>
          <w:sz w:val="16"/>
        </w:rPr>
      </w:pPr>
      <w:r>
        <w:rPr>
          <w:sz w:val="16"/>
        </w:rPr>
        <w:t>&lt;&lt;PARAGRAPH BREAKS RESUME&gt;&gt;</w:t>
      </w:r>
    </w:p>
    <w:p w14:paraId="6E636535" w14:textId="77777777" w:rsidR="00814F07" w:rsidRPr="000D1303" w:rsidRDefault="00814F07" w:rsidP="00814F07">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762E9A36" w14:textId="77777777" w:rsidR="00814F07" w:rsidRPr="000D1303" w:rsidRDefault="00814F07" w:rsidP="00814F07">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74DF0279" w14:textId="77777777" w:rsidR="00814F07" w:rsidRPr="000D1303" w:rsidRDefault="00814F07" w:rsidP="00814F07">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2A6EDBB6" w14:textId="77777777" w:rsidR="00814F07" w:rsidRPr="000D1303" w:rsidRDefault="00814F07" w:rsidP="00814F07">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79EFA36A" w14:textId="77777777" w:rsidR="00814F07" w:rsidRPr="000D1303" w:rsidRDefault="00814F07" w:rsidP="00814F07">
      <w:pPr>
        <w:rPr>
          <w:sz w:val="16"/>
        </w:rPr>
      </w:pPr>
      <w:r w:rsidRPr="000D1303">
        <w:rPr>
          <w:sz w:val="16"/>
        </w:rPr>
        <w:t>Potential US dollar regime shift remains a key debate</w:t>
      </w:r>
    </w:p>
    <w:p w14:paraId="795D1297" w14:textId="77777777" w:rsidR="00814F07" w:rsidRPr="000D1303" w:rsidRDefault="00814F07" w:rsidP="00814F07">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029F1914" w14:textId="77777777" w:rsidR="00814F07" w:rsidRDefault="00814F07" w:rsidP="00814F07">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2C91CF3C" w14:textId="77777777" w:rsidR="00814F07" w:rsidRPr="00097CDC" w:rsidRDefault="00814F07" w:rsidP="00814F07">
      <w:pPr>
        <w:pStyle w:val="Heading4"/>
      </w:pPr>
      <w:r>
        <w:t xml:space="preserve">Strong unionization prompts a </w:t>
      </w:r>
      <w:r>
        <w:rPr>
          <w:u w:val="single"/>
        </w:rPr>
        <w:t>wave</w:t>
      </w:r>
      <w:r>
        <w:t xml:space="preserve"> of </w:t>
      </w:r>
      <w:r>
        <w:rPr>
          <w:u w:val="single"/>
        </w:rPr>
        <w:t>capital flight</w:t>
      </w:r>
      <w:r>
        <w:t>.</w:t>
      </w:r>
    </w:p>
    <w:p w14:paraId="70C808C3" w14:textId="77777777" w:rsidR="00814F07" w:rsidRPr="00ED5044" w:rsidRDefault="00814F07" w:rsidP="00814F07">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45051B1F" w14:textId="77777777" w:rsidR="00814F07" w:rsidRPr="00710140" w:rsidRDefault="00814F07" w:rsidP="00814F07">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6FEE5EE2" w14:textId="77777777" w:rsidR="00814F07" w:rsidRPr="00710140" w:rsidRDefault="00814F07" w:rsidP="00814F07">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26BAF026" w14:textId="77777777" w:rsidR="00814F07" w:rsidRPr="00710140" w:rsidRDefault="00814F07" w:rsidP="00814F07">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6C9BB8F2" w14:textId="77777777" w:rsidR="00814F07" w:rsidRPr="00710140" w:rsidRDefault="00814F07" w:rsidP="00814F07">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2D12FF45" w14:textId="77777777" w:rsidR="00814F07" w:rsidRPr="00710140" w:rsidRDefault="00814F07" w:rsidP="00814F07">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4CD7CE83" w14:textId="77777777" w:rsidR="00814F07" w:rsidRPr="00710140" w:rsidRDefault="00814F07" w:rsidP="00814F07">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0E1A4645" w14:textId="77777777" w:rsidR="00814F07" w:rsidRPr="00710140" w:rsidRDefault="00814F07" w:rsidP="00814F07">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21066DE8" w14:textId="77777777" w:rsidR="00814F07" w:rsidRPr="00710140" w:rsidRDefault="00814F07" w:rsidP="00814F07">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0EB31089" w14:textId="77777777" w:rsidR="00814F07" w:rsidRDefault="00814F07" w:rsidP="00814F07">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068E148A" w14:textId="77777777" w:rsidR="00814F07" w:rsidRPr="004E3C92" w:rsidRDefault="00814F07" w:rsidP="00814F07">
      <w:pPr>
        <w:pStyle w:val="Heading4"/>
      </w:pPr>
      <w:r>
        <w:t>Extinction.</w:t>
      </w:r>
    </w:p>
    <w:p w14:paraId="13B6B186" w14:textId="77777777" w:rsidR="00814F07" w:rsidRPr="00BF3C9F" w:rsidRDefault="00814F07" w:rsidP="00814F07">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2C52EC7" w14:textId="77777777" w:rsidR="00814F07" w:rsidRPr="00F054BE" w:rsidRDefault="00814F07" w:rsidP="00814F07">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41A084F9" w14:textId="77777777" w:rsidR="00814F07" w:rsidRPr="00F054BE" w:rsidRDefault="00814F07" w:rsidP="00814F07">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461A27E3" w14:textId="77777777" w:rsidR="00814F07" w:rsidRPr="00F054BE" w:rsidRDefault="00814F07" w:rsidP="00814F07">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74790ABA" w14:textId="77777777" w:rsidR="00814F07" w:rsidRPr="00F054BE" w:rsidRDefault="00814F07" w:rsidP="00814F07">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629D648C" w14:textId="77777777" w:rsidR="00814F07" w:rsidRPr="00F054BE" w:rsidRDefault="00814F07" w:rsidP="00814F07">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4B274D1D" w14:textId="77777777" w:rsidR="00814F07" w:rsidRPr="00F054BE" w:rsidRDefault="00814F07" w:rsidP="00814F07">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DC62DD9" w14:textId="77777777" w:rsidR="00814F07" w:rsidRPr="00F054BE" w:rsidRDefault="00814F07" w:rsidP="00814F07">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76D9AF47" w14:textId="77777777" w:rsidR="00814F07" w:rsidRPr="00F054BE" w:rsidRDefault="00814F07" w:rsidP="00814F07">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82621A5" w14:textId="77777777" w:rsidR="00814F07" w:rsidRPr="00F054BE" w:rsidRDefault="00814F07" w:rsidP="00814F07">
      <w:pPr>
        <w:rPr>
          <w:sz w:val="16"/>
        </w:rPr>
      </w:pPr>
      <w:r w:rsidRPr="00F054BE">
        <w:rPr>
          <w:sz w:val="16"/>
        </w:rPr>
        <w:t>Goals</w:t>
      </w:r>
    </w:p>
    <w:p w14:paraId="09E56B52" w14:textId="77777777" w:rsidR="00814F07" w:rsidRPr="00F054BE" w:rsidRDefault="00814F07" w:rsidP="00814F07">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152DAFE" w14:textId="77777777" w:rsidR="00814F07" w:rsidRPr="00F054BE" w:rsidRDefault="00814F07" w:rsidP="00814F07">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22A81093" w14:textId="77777777" w:rsidR="00814F07" w:rsidRPr="00F054BE" w:rsidRDefault="00814F07" w:rsidP="00814F07">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2490AA20" w14:textId="77777777" w:rsidR="00814F07" w:rsidRPr="00F054BE" w:rsidRDefault="00814F07" w:rsidP="00814F07">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CDB557B" w14:textId="77777777" w:rsidR="00814F07" w:rsidRDefault="00814F07" w:rsidP="00814F07">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656B30F0" w14:textId="77777777" w:rsidR="00814F07" w:rsidRDefault="00814F07" w:rsidP="00814F07">
      <w:pPr>
        <w:pStyle w:val="Heading3"/>
      </w:pPr>
      <w:r>
        <w:t>1NC</w:t>
      </w:r>
    </w:p>
    <w:p w14:paraId="5C415E8C" w14:textId="77777777" w:rsidR="00814F07" w:rsidRPr="00A74FAD" w:rsidRDefault="00814F07" w:rsidP="00814F07">
      <w:pPr>
        <w:rPr>
          <w:rStyle w:val="Style13ptBold"/>
        </w:rPr>
      </w:pPr>
      <w:r w:rsidRPr="00A74FAD">
        <w:rPr>
          <w:rStyle w:val="Style13ptBold"/>
          <w:u w:val="single"/>
        </w:rPr>
        <w:t>Treaties CP</w:t>
      </w:r>
      <w:r w:rsidRPr="00A74FAD">
        <w:rPr>
          <w:rStyle w:val="Style13ptBold"/>
        </w:rPr>
        <w:t>:</w:t>
      </w:r>
    </w:p>
    <w:p w14:paraId="52D50842" w14:textId="77777777" w:rsidR="00814F07" w:rsidRDefault="00814F07" w:rsidP="00814F07">
      <w:pPr>
        <w:pStyle w:val="Heading4"/>
      </w:pPr>
      <w:r>
        <w:t>The United States federal government should:</w:t>
      </w:r>
    </w:p>
    <w:p w14:paraId="51AABF4A" w14:textId="77777777" w:rsidR="00814F07" w:rsidRDefault="00814F07" w:rsidP="00814F07">
      <w:pPr>
        <w:pStyle w:val="Heading4"/>
      </w:pPr>
      <w:r>
        <w:t>---establish a covert nuclear and conventional no-first-use policy;</w:t>
      </w:r>
    </w:p>
    <w:p w14:paraId="1E7968A1" w14:textId="77777777" w:rsidR="00814F07" w:rsidRPr="00CC1538" w:rsidRDefault="00814F07" w:rsidP="00814F07">
      <w:pPr>
        <w:pStyle w:val="Heading4"/>
      </w:pPr>
      <w:r>
        <w:t>---adopt a significant carbon tax and border adjustment;</w:t>
      </w:r>
    </w:p>
    <w:p w14:paraId="32AFADCC" w14:textId="77777777" w:rsidR="00814F07" w:rsidRDefault="00814F07" w:rsidP="00814F07">
      <w:pPr>
        <w:pStyle w:val="Heading4"/>
      </w:pPr>
      <w:r>
        <w:t>---weaken strike rights, ratifying a self-executing treaty.</w:t>
      </w:r>
    </w:p>
    <w:p w14:paraId="18AB45A0" w14:textId="77777777" w:rsidR="00814F07" w:rsidRDefault="00814F07" w:rsidP="00814F07">
      <w:pPr>
        <w:pStyle w:val="Heading4"/>
      </w:pPr>
      <w:r>
        <w:t xml:space="preserve">The counterplan </w:t>
      </w:r>
      <w:r w:rsidRPr="00050EA7">
        <w:rPr>
          <w:u w:val="single"/>
        </w:rPr>
        <w:t>solves</w:t>
      </w:r>
      <w:r>
        <w:t xml:space="preserve">---self-execution </w:t>
      </w:r>
      <w:r w:rsidRPr="00050EA7">
        <w:rPr>
          <w:u w:val="single"/>
        </w:rPr>
        <w:t>grounds</w:t>
      </w:r>
      <w:r>
        <w:t xml:space="preserve"> application of international law.</w:t>
      </w:r>
    </w:p>
    <w:p w14:paraId="7D9ACEC8" w14:textId="77777777" w:rsidR="00814F07" w:rsidRPr="0051170A" w:rsidRDefault="00814F07" w:rsidP="00814F07">
      <w:r w:rsidRPr="00AE7EEE">
        <w:rPr>
          <w:rStyle w:val="Style13ptBold"/>
        </w:rPr>
        <w:t>Born ’20</w:t>
      </w:r>
      <w:r>
        <w:t xml:space="preserve"> [Gary; October 2020; Chair, International Arbitration Practice Group at Wilmer Hale; The Restatement and Beyond: The Past, Present, and Future of U.S. Foreign Relations Law, “International Law in American Courts,” Ch. 6]</w:t>
      </w:r>
    </w:p>
    <w:p w14:paraId="36FBCFAF" w14:textId="77777777" w:rsidR="00814F07" w:rsidRPr="00A73E81" w:rsidRDefault="00814F07" w:rsidP="00814F07">
      <w:pPr>
        <w:rPr>
          <w:sz w:val="14"/>
        </w:rPr>
      </w:pPr>
      <w:r w:rsidRPr="00A73E81">
        <w:rPr>
          <w:sz w:val="14"/>
        </w:rPr>
        <w:t xml:space="preserve">Similarly, the proposed body of federal law would also provide for uniform treatment of customary international law in U.S. courts, as well as both uniformity and clarity in determining when U.S. treaties and other international agreements are self-executing. Under existing U.S. law, the status of customary international law, treaties, and other agreements is often unclear, with uncertain standards addressing when treaties and other agreements are </w:t>
      </w:r>
      <w:r w:rsidRPr="00845923">
        <w:rPr>
          <w:rStyle w:val="Emphasis"/>
          <w:highlight w:val="cyan"/>
        </w:rPr>
        <w:t>s</w:t>
      </w:r>
      <w:r w:rsidRPr="00845923">
        <w:rPr>
          <w:rStyle w:val="StyleUnderline"/>
        </w:rPr>
        <w:t>elf-</w:t>
      </w:r>
      <w:r w:rsidRPr="00845923">
        <w:rPr>
          <w:rStyle w:val="Emphasis"/>
          <w:highlight w:val="cyan"/>
        </w:rPr>
        <w:t>e</w:t>
      </w:r>
      <w:r w:rsidRPr="00845923">
        <w:rPr>
          <w:rStyle w:val="StyleUnderline"/>
        </w:rPr>
        <w:t>xecuting</w:t>
      </w:r>
      <w:r w:rsidRPr="00A73E81">
        <w:rPr>
          <w:sz w:val="14"/>
        </w:rPr>
        <w:t xml:space="preserve">. This approach creates material risks of U.S. noncompliance with both international law and </w:t>
      </w:r>
      <w:r w:rsidRPr="00845923">
        <w:rPr>
          <w:rStyle w:val="Emphasis"/>
          <w:highlight w:val="cyan"/>
        </w:rPr>
        <w:t>t</w:t>
      </w:r>
      <w:r w:rsidRPr="00845923">
        <w:rPr>
          <w:rStyle w:val="StyleUnderline"/>
        </w:rPr>
        <w:t>reaty obligations</w:t>
      </w:r>
      <w:r w:rsidRPr="00A73E81">
        <w:rPr>
          <w:sz w:val="14"/>
        </w:rPr>
        <w:t xml:space="preserve"> (as evidenced by the current treatment of those obligations by the federal government).132 Customary international law cannot, consistent with U.S. compliance with its international obligations, be a matter of either uncertainty or of State law. Likewise, </w:t>
      </w:r>
      <w:r w:rsidRPr="00845923">
        <w:rPr>
          <w:rStyle w:val="StyleUnderline"/>
        </w:rPr>
        <w:t xml:space="preserve">the </w:t>
      </w:r>
      <w:r w:rsidRPr="00845923">
        <w:rPr>
          <w:rStyle w:val="Emphasis"/>
        </w:rPr>
        <w:t>status</w:t>
      </w:r>
      <w:r w:rsidRPr="00845923">
        <w:rPr>
          <w:rStyle w:val="StyleUnderline"/>
        </w:rPr>
        <w:t xml:space="preserve"> of treaties should </w:t>
      </w:r>
      <w:r w:rsidRPr="00845923">
        <w:rPr>
          <w:rStyle w:val="Emphasis"/>
        </w:rPr>
        <w:t>not</w:t>
      </w:r>
      <w:r w:rsidRPr="00845923">
        <w:rPr>
          <w:rStyle w:val="StyleUnderline"/>
        </w:rPr>
        <w:t xml:space="preserve"> be subject to </w:t>
      </w:r>
      <w:r w:rsidRPr="00845923">
        <w:rPr>
          <w:rStyle w:val="Emphasis"/>
        </w:rPr>
        <w:t>uncertainty</w:t>
      </w:r>
      <w:r w:rsidRPr="00A73E81">
        <w:rPr>
          <w:sz w:val="14"/>
        </w:rPr>
        <w:t xml:space="preserve">, which leaves it unclear whether Congress must enact legislation to implement the treaty domestically or, alternatively, whether the treaty is self-executing. </w:t>
      </w:r>
      <w:r w:rsidRPr="00845923">
        <w:rPr>
          <w:rStyle w:val="StyleUnderline"/>
        </w:rPr>
        <w:t xml:space="preserve">The </w:t>
      </w:r>
      <w:r w:rsidRPr="00845923">
        <w:rPr>
          <w:rStyle w:val="Emphasis"/>
        </w:rPr>
        <w:t xml:space="preserve">better </w:t>
      </w:r>
      <w:r w:rsidRPr="00050EA7">
        <w:rPr>
          <w:rStyle w:val="Emphasis"/>
        </w:rPr>
        <w:t>rule</w:t>
      </w:r>
      <w:r w:rsidRPr="00845923">
        <w:rPr>
          <w:rStyle w:val="StyleUnderline"/>
        </w:rPr>
        <w:t xml:space="preserve"> would </w:t>
      </w:r>
      <w:r w:rsidRPr="00050EA7">
        <w:rPr>
          <w:rStyle w:val="StyleUnderline"/>
          <w:highlight w:val="cyan"/>
        </w:rPr>
        <w:t>make</w:t>
      </w:r>
      <w:r w:rsidRPr="00050EA7">
        <w:rPr>
          <w:rStyle w:val="StyleUnderline"/>
        </w:rPr>
        <w:t xml:space="preserve"> it </w:t>
      </w:r>
      <w:r w:rsidRPr="00845923">
        <w:rPr>
          <w:rStyle w:val="Emphasis"/>
          <w:highlight w:val="cyan"/>
        </w:rPr>
        <w:t>clear</w:t>
      </w:r>
      <w:r w:rsidRPr="00845923">
        <w:rPr>
          <w:rStyle w:val="StyleUnderline"/>
          <w:highlight w:val="cyan"/>
        </w:rPr>
        <w:t>, for</w:t>
      </w:r>
      <w:r w:rsidRPr="00845923">
        <w:rPr>
          <w:rStyle w:val="StyleUnderline"/>
        </w:rPr>
        <w:t xml:space="preserve"> the political </w:t>
      </w:r>
      <w:r w:rsidRPr="00845923">
        <w:rPr>
          <w:rStyle w:val="Emphasis"/>
          <w:highlight w:val="cyan"/>
        </w:rPr>
        <w:t>branches</w:t>
      </w:r>
      <w:r w:rsidRPr="00845923">
        <w:rPr>
          <w:rStyle w:val="StyleUnderline"/>
        </w:rPr>
        <w:t xml:space="preserve"> and otherwise, </w:t>
      </w:r>
      <w:r w:rsidRPr="00050EA7">
        <w:rPr>
          <w:rStyle w:val="StyleUnderline"/>
        </w:rPr>
        <w:t>what</w:t>
      </w:r>
      <w:r w:rsidRPr="00845923">
        <w:rPr>
          <w:rStyle w:val="StyleUnderline"/>
        </w:rPr>
        <w:t xml:space="preserve"> the </w:t>
      </w:r>
      <w:r w:rsidRPr="00050EA7">
        <w:rPr>
          <w:rStyle w:val="Emphasis"/>
          <w:highlight w:val="cyan"/>
        </w:rPr>
        <w:t>status</w:t>
      </w:r>
      <w:r w:rsidRPr="00050EA7">
        <w:rPr>
          <w:rStyle w:val="StyleUnderline"/>
          <w:highlight w:val="cyan"/>
        </w:rPr>
        <w:t xml:space="preserve"> of a</w:t>
      </w:r>
      <w:r w:rsidRPr="00845923">
        <w:rPr>
          <w:rStyle w:val="StyleUnderline"/>
        </w:rPr>
        <w:t xml:space="preserve"> U.S. </w:t>
      </w:r>
      <w:r w:rsidRPr="00050EA7">
        <w:rPr>
          <w:rStyle w:val="StyleUnderline"/>
          <w:highlight w:val="cyan"/>
        </w:rPr>
        <w:t>treaty</w:t>
      </w:r>
      <w:r w:rsidRPr="00050EA7">
        <w:rPr>
          <w:rStyle w:val="StyleUnderline"/>
        </w:rPr>
        <w:t xml:space="preserve"> is</w:t>
      </w:r>
      <w:r w:rsidRPr="00A73E81">
        <w:rPr>
          <w:sz w:val="14"/>
        </w:rPr>
        <w:t>.</w:t>
      </w:r>
    </w:p>
    <w:p w14:paraId="755B3E51" w14:textId="77777777" w:rsidR="00814F07" w:rsidRPr="00050EA7" w:rsidRDefault="00814F07" w:rsidP="00814F07">
      <w:pPr>
        <w:rPr>
          <w:sz w:val="14"/>
        </w:rPr>
      </w:pPr>
      <w:r w:rsidRPr="00A73E81">
        <w:rPr>
          <w:sz w:val="14"/>
        </w:rPr>
        <w:t xml:space="preserve">Second, </w:t>
      </w:r>
      <w:r w:rsidRPr="00845923">
        <w:rPr>
          <w:rStyle w:val="StyleUnderline"/>
        </w:rPr>
        <w:t xml:space="preserve">the </w:t>
      </w:r>
      <w:r w:rsidRPr="00050EA7">
        <w:rPr>
          <w:rStyle w:val="StyleUnderline"/>
        </w:rPr>
        <w:t>proposed approach</w:t>
      </w:r>
      <w:r w:rsidRPr="00845923">
        <w:rPr>
          <w:rStyle w:val="StyleUnderline"/>
        </w:rPr>
        <w:t xml:space="preserve"> would </w:t>
      </w:r>
      <w:r w:rsidRPr="00845923">
        <w:rPr>
          <w:rStyle w:val="Emphasis"/>
          <w:highlight w:val="cyan"/>
        </w:rPr>
        <w:t>permit i</w:t>
      </w:r>
      <w:r w:rsidRPr="00845923">
        <w:rPr>
          <w:rStyle w:val="StyleUnderline"/>
        </w:rPr>
        <w:t xml:space="preserve">nternational </w:t>
      </w:r>
      <w:r w:rsidRPr="00050EA7">
        <w:rPr>
          <w:rStyle w:val="Emphasis"/>
          <w:highlight w:val="cyan"/>
        </w:rPr>
        <w:t>law</w:t>
      </w:r>
      <w:r w:rsidRPr="00050EA7">
        <w:rPr>
          <w:rStyle w:val="StyleUnderline"/>
        </w:rPr>
        <w:t xml:space="preserve"> to be </w:t>
      </w:r>
      <w:r w:rsidRPr="00845923">
        <w:rPr>
          <w:rStyle w:val="Emphasis"/>
          <w:highlight w:val="cyan"/>
        </w:rPr>
        <w:t>developed</w:t>
      </w:r>
      <w:r w:rsidRPr="00845923">
        <w:rPr>
          <w:rStyle w:val="StyleUnderline"/>
        </w:rPr>
        <w:t xml:space="preserve"> in American courts </w:t>
      </w:r>
      <w:r w:rsidRPr="00845923">
        <w:rPr>
          <w:rStyle w:val="StyleUnderline"/>
          <w:highlight w:val="cyan"/>
        </w:rPr>
        <w:t>as</w:t>
      </w:r>
      <w:r w:rsidRPr="00845923">
        <w:rPr>
          <w:rStyle w:val="StyleUnderline"/>
        </w:rPr>
        <w:t xml:space="preserve"> a </w:t>
      </w:r>
      <w:r w:rsidRPr="00845923">
        <w:rPr>
          <w:rStyle w:val="Emphasis"/>
          <w:highlight w:val="cyan"/>
        </w:rPr>
        <w:t>coherent</w:t>
      </w:r>
      <w:r w:rsidRPr="00845923">
        <w:rPr>
          <w:rStyle w:val="Emphasis"/>
        </w:rPr>
        <w:t xml:space="preserve"> body</w:t>
      </w:r>
      <w:r w:rsidRPr="00845923">
        <w:rPr>
          <w:rStyle w:val="StyleUnderline"/>
        </w:rPr>
        <w:t xml:space="preserve"> of law</w:t>
      </w:r>
      <w:r w:rsidRPr="00A73E81">
        <w:rPr>
          <w:sz w:val="14"/>
        </w:rPr>
        <w:t xml:space="preserve">, rather than as separate and largely disconnected rules based on disparate sources, often derived from State law, with no guiding purpose. Issues of jurisdiction, forum non conveniens, lis pendens, and antisuit injunctions, as well as rules of customary international law, could be developed in a single, comprehensive manner, rather than as unrelated rules. Rather than patching together disparate, sometimes contradictory rules, based on different legal sources (e.g., Due Process Clause, inherent judicial authority over dockets, State law), the proposed body of federal common law would permit development of a single, comprehensive body of international law consciously designed to advance the nation’s interests, based upon the directions and policies of the federal political branches. Moreover, in contrast to the current judicial treatment of international law, the proposed body of federal common law would be based </w:t>
      </w:r>
      <w:r w:rsidRPr="00050EA7">
        <w:rPr>
          <w:sz w:val="14"/>
        </w:rPr>
        <w:t>upon the directions of the federal political branches—rather than disparate judicial views about State legislative enactments or procedural rules, nineteenth-century territoriality principles, or the convenience of individual judges.</w:t>
      </w:r>
    </w:p>
    <w:p w14:paraId="4872B026" w14:textId="77777777" w:rsidR="00814F07" w:rsidRPr="00A73E81" w:rsidRDefault="00814F07" w:rsidP="00814F07">
      <w:pPr>
        <w:rPr>
          <w:sz w:val="14"/>
        </w:rPr>
      </w:pPr>
      <w:r w:rsidRPr="00050EA7">
        <w:rPr>
          <w:rStyle w:val="StyleUnderline"/>
        </w:rPr>
        <w:t xml:space="preserve">The </w:t>
      </w:r>
      <w:r w:rsidRPr="00050EA7">
        <w:rPr>
          <w:rStyle w:val="Emphasis"/>
        </w:rPr>
        <w:t>proposed</w:t>
      </w:r>
      <w:r w:rsidRPr="00050EA7">
        <w:rPr>
          <w:sz w:val="14"/>
        </w:rPr>
        <w:t xml:space="preserve"> approach </w:t>
      </w:r>
      <w:r w:rsidRPr="00050EA7">
        <w:rPr>
          <w:rStyle w:val="StyleUnderline"/>
        </w:rPr>
        <w:t>would</w:t>
      </w:r>
      <w:r w:rsidRPr="00050EA7">
        <w:rPr>
          <w:sz w:val="14"/>
        </w:rPr>
        <w:t xml:space="preserve"> also </w:t>
      </w:r>
      <w:r w:rsidRPr="00050EA7">
        <w:rPr>
          <w:rStyle w:val="Emphasis"/>
        </w:rPr>
        <w:t>fill in</w:t>
      </w:r>
      <w:r w:rsidRPr="00050EA7">
        <w:rPr>
          <w:rStyle w:val="StyleUnderline"/>
        </w:rPr>
        <w:t xml:space="preserve"> the </w:t>
      </w:r>
      <w:r w:rsidRPr="00050EA7">
        <w:rPr>
          <w:rStyle w:val="Emphasis"/>
        </w:rPr>
        <w:t>interstices</w:t>
      </w:r>
      <w:r w:rsidRPr="00050EA7">
        <w:rPr>
          <w:rStyle w:val="StyleUnderline"/>
        </w:rPr>
        <w:t xml:space="preserve"> of what has become, albeit</w:t>
      </w:r>
      <w:r w:rsidRPr="00C53E3F">
        <w:rPr>
          <w:rStyle w:val="StyleUnderline"/>
        </w:rPr>
        <w:t xml:space="preserve"> in a </w:t>
      </w:r>
      <w:r w:rsidRPr="00C53E3F">
        <w:rPr>
          <w:rStyle w:val="Emphasis"/>
          <w:highlight w:val="cyan"/>
        </w:rPr>
        <w:t>haphazard</w:t>
      </w:r>
      <w:r w:rsidRPr="00C53E3F">
        <w:rPr>
          <w:rStyle w:val="StyleUnderline"/>
          <w:highlight w:val="cyan"/>
        </w:rPr>
        <w:t xml:space="preserve"> and </w:t>
      </w:r>
      <w:r w:rsidRPr="00C53E3F">
        <w:rPr>
          <w:rStyle w:val="Emphasis"/>
          <w:highlight w:val="cyan"/>
        </w:rPr>
        <w:t>erratic</w:t>
      </w:r>
      <w:r w:rsidRPr="00C53E3F">
        <w:rPr>
          <w:rStyle w:val="StyleUnderline"/>
        </w:rPr>
        <w:t xml:space="preserve"> manner, an increasingly </w:t>
      </w:r>
      <w:r w:rsidRPr="00050EA7">
        <w:rPr>
          <w:rStyle w:val="Emphasis"/>
        </w:rPr>
        <w:t>federalized treatment</w:t>
      </w:r>
      <w:r w:rsidRPr="00050EA7">
        <w:rPr>
          <w:rStyle w:val="StyleUnderline"/>
        </w:rPr>
        <w:t xml:space="preserve"> of </w:t>
      </w:r>
      <w:r w:rsidRPr="00050EA7">
        <w:rPr>
          <w:rStyle w:val="Emphasis"/>
        </w:rPr>
        <w:t>i</w:t>
      </w:r>
      <w:r w:rsidRPr="00050EA7">
        <w:rPr>
          <w:rStyle w:val="StyleUnderline"/>
        </w:rPr>
        <w:t xml:space="preserve">nternational </w:t>
      </w:r>
      <w:r w:rsidRPr="00050EA7">
        <w:rPr>
          <w:rStyle w:val="Emphasis"/>
        </w:rPr>
        <w:t>law</w:t>
      </w:r>
      <w:r w:rsidRPr="00050EA7">
        <w:rPr>
          <w:sz w:val="14"/>
        </w:rPr>
        <w:t xml:space="preserve"> in the</w:t>
      </w:r>
      <w:r w:rsidRPr="00A73E81">
        <w:rPr>
          <w:sz w:val="14"/>
        </w:rPr>
        <w:t xml:space="preserve"> United States. As discussed earlier, either treaties (or other international agreements) or federal legislation governs broad areas of international law in U.S. courts. Federal legislation addressing issues of foreign sovereign immunity, judicial assistance, and forum selection,133 and U.S. treaties addressing issues of judicial assistance, recognition of international arbitration agreements and awards, sale of goods, air transport, and investment protection,134 illustrate the detailed, far-ranging character of federal law in the field. The (judicially formulated) federal constitutional limitations on U.S. judicial and legislative jurisdiction add further reach and detail to the body of federal law addressing international issues. As a consequence, the </w:t>
      </w:r>
      <w:r w:rsidRPr="00B548BB">
        <w:rPr>
          <w:rStyle w:val="Emphasis"/>
        </w:rPr>
        <w:t xml:space="preserve">existing </w:t>
      </w:r>
      <w:r w:rsidRPr="00B548BB">
        <w:rPr>
          <w:rStyle w:val="Emphasis"/>
          <w:highlight w:val="cyan"/>
        </w:rPr>
        <w:t>treatment</w:t>
      </w:r>
      <w:r w:rsidRPr="00B548BB">
        <w:rPr>
          <w:rStyle w:val="StyleUnderline"/>
          <w:highlight w:val="cyan"/>
        </w:rPr>
        <w:t xml:space="preserve"> of </w:t>
      </w:r>
      <w:r w:rsidRPr="00B548BB">
        <w:rPr>
          <w:rStyle w:val="Emphasis"/>
          <w:highlight w:val="cyan"/>
        </w:rPr>
        <w:t>i</w:t>
      </w:r>
      <w:r w:rsidRPr="00B548BB">
        <w:rPr>
          <w:rStyle w:val="StyleUnderline"/>
        </w:rPr>
        <w:t xml:space="preserve">nternational </w:t>
      </w:r>
      <w:r w:rsidRPr="006F62FA">
        <w:rPr>
          <w:rStyle w:val="Emphasis"/>
          <w:highlight w:val="cyan"/>
        </w:rPr>
        <w:t>law</w:t>
      </w:r>
      <w:r w:rsidRPr="00B548BB">
        <w:rPr>
          <w:rStyle w:val="StyleUnderline"/>
        </w:rPr>
        <w:t xml:space="preserve"> in U.S. courts </w:t>
      </w:r>
      <w:r w:rsidRPr="006F62FA">
        <w:rPr>
          <w:rStyle w:val="StyleUnderline"/>
          <w:highlight w:val="cyan"/>
        </w:rPr>
        <w:t xml:space="preserve">produces </w:t>
      </w:r>
      <w:r w:rsidRPr="006F62FA">
        <w:rPr>
          <w:rStyle w:val="Emphasis"/>
          <w:highlight w:val="cyan"/>
        </w:rPr>
        <w:t>anomalies</w:t>
      </w:r>
      <w:r w:rsidRPr="00A73E81">
        <w:rPr>
          <w:sz w:val="14"/>
        </w:rPr>
        <w:t xml:space="preserve">, such as the application of federal law to international arbitration agreements and awards, and State law to forum selection agreements and foreign court judgments.135 The </w:t>
      </w:r>
      <w:r w:rsidRPr="006F62FA">
        <w:rPr>
          <w:rStyle w:val="Emphasis"/>
          <w:highlight w:val="cyan"/>
        </w:rPr>
        <w:t>application</w:t>
      </w:r>
      <w:r w:rsidRPr="006F62FA">
        <w:rPr>
          <w:rStyle w:val="StyleUnderline"/>
          <w:highlight w:val="cyan"/>
        </w:rPr>
        <w:t xml:space="preserve"> of</w:t>
      </w:r>
      <w:r w:rsidRPr="006F62FA">
        <w:rPr>
          <w:rStyle w:val="StyleUnderline"/>
        </w:rPr>
        <w:t xml:space="preserve"> rules</w:t>
      </w:r>
      <w:r w:rsidRPr="00A73E81">
        <w:rPr>
          <w:sz w:val="14"/>
        </w:rPr>
        <w:t xml:space="preserve"> of federal common law to fill in the interstices, </w:t>
      </w:r>
      <w:r w:rsidRPr="006F62FA">
        <w:rPr>
          <w:rStyle w:val="StyleUnderline"/>
        </w:rPr>
        <w:t xml:space="preserve">and </w:t>
      </w:r>
      <w:r w:rsidRPr="006F62FA">
        <w:rPr>
          <w:rStyle w:val="Emphasis"/>
        </w:rPr>
        <w:t>connect different</w:t>
      </w:r>
      <w:r w:rsidRPr="006F62FA">
        <w:rPr>
          <w:rStyle w:val="StyleUnderline"/>
        </w:rPr>
        <w:t xml:space="preserve"> bodies</w:t>
      </w:r>
      <w:r w:rsidRPr="00A73E81">
        <w:rPr>
          <w:sz w:val="14"/>
        </w:rPr>
        <w:t xml:space="preserve">, of existing </w:t>
      </w:r>
      <w:r w:rsidRPr="006F62FA">
        <w:rPr>
          <w:rStyle w:val="Emphasis"/>
          <w:highlight w:val="cyan"/>
        </w:rPr>
        <w:t>treaties</w:t>
      </w:r>
      <w:r w:rsidRPr="00A73E81">
        <w:rPr>
          <w:sz w:val="14"/>
        </w:rPr>
        <w:t xml:space="preserve"> and legislation </w:t>
      </w:r>
      <w:r w:rsidRPr="00050EA7">
        <w:rPr>
          <w:rStyle w:val="StyleUnderline"/>
        </w:rPr>
        <w:t xml:space="preserve">would </w:t>
      </w:r>
      <w:r w:rsidRPr="006F62FA">
        <w:rPr>
          <w:rStyle w:val="Emphasis"/>
          <w:highlight w:val="cyan"/>
        </w:rPr>
        <w:t>eliminate</w:t>
      </w:r>
      <w:r w:rsidRPr="006F62FA">
        <w:rPr>
          <w:rStyle w:val="StyleUnderline"/>
        </w:rPr>
        <w:t xml:space="preserve"> these </w:t>
      </w:r>
      <w:r w:rsidRPr="00050EA7">
        <w:rPr>
          <w:rStyle w:val="StyleUnderline"/>
        </w:rPr>
        <w:t>anomalies</w:t>
      </w:r>
      <w:r w:rsidRPr="00050EA7">
        <w:rPr>
          <w:sz w:val="14"/>
        </w:rPr>
        <w:t>, while completing</w:t>
      </w:r>
      <w:r w:rsidRPr="00A73E81">
        <w:rPr>
          <w:sz w:val="14"/>
        </w:rPr>
        <w:t>, in a reasoned manner, the partial federalization of international law that has already occurred.</w:t>
      </w:r>
    </w:p>
    <w:p w14:paraId="72DC6C0E" w14:textId="77777777" w:rsidR="00814F07" w:rsidRPr="00A73E81" w:rsidRDefault="00814F07" w:rsidP="00814F07">
      <w:pPr>
        <w:rPr>
          <w:sz w:val="14"/>
        </w:rPr>
      </w:pPr>
      <w:r w:rsidRPr="00A73E81">
        <w:rPr>
          <w:sz w:val="14"/>
        </w:rPr>
        <w:t>&lt;&lt;TEXT CONDENSED, NONE OMITTED&gt;&gt;</w:t>
      </w:r>
    </w:p>
    <w:p w14:paraId="0D2A5584" w14:textId="77777777" w:rsidR="00814F07" w:rsidRPr="00A73E81" w:rsidRDefault="00814F07" w:rsidP="00814F07">
      <w:pPr>
        <w:rPr>
          <w:sz w:val="8"/>
          <w:szCs w:val="8"/>
        </w:rPr>
      </w:pPr>
      <w:r w:rsidRPr="00A73E81">
        <w:rPr>
          <w:sz w:val="8"/>
          <w:szCs w:val="8"/>
        </w:rPr>
        <w:t>Third, the proposed body of federal common law would entail American courts more assiduously considering and expressly giving effect to national policies and interests, formulated by the federal political branches, than the current treatment of international law. The rules of federal common law governing issues of international law would be based upon articulated federal policies and national interests (including compliance with international law, development of the international legal system, and facilitation of U.S international commerce), rather than the various, inconsistent policies underlying State laws, federal constitutional and procedural law, and the like. As a consequence, American private international law rules would be materially more reflective of, and responsive to, the policies and actions of the federal political branches. This would be particularly true with respect to those aspects of U.S. private international law which have been constitutionalized. Judicial applications of the Due Process Clause have largely removed issues of U.S. judicial and legislative jurisdiction from the reach of the federal political branches—notwithstanding the increasing importance of these subjects to the United States. The proposed approach would replace these constitutional limitations with federal common law rules that would be both more responsive to the federal political branches and subject to legislative revision by Congress or to being superseded by a U.S. treaty. This would materially advance the nation’s interests, and be materially more consistent with the Constitution’s allocation of authority, particularly given the political branches’ primary responsibility for the nation’s foreign relations and commerce. Fourth, the proposed approach would also moderate the marginalization of international law that has occurred over the past fifty years. Among other things, constitutional restrictions on U.S. judicial jurisdiction over foreign parties, based on nineteenth-century concepts of interstate sovereignty, would be replaced by federal common law limitations that give greater weight to the policies of the federal political branches and to contemporary rules of international law. This would allow broader assertions of U.S. judicial jurisdiction than currently permitted, paralleling those in many foreign states, while presumptively prohibiting bases of jurisdiction that are rejected internationally. It would also permit jurisdiction over foreign defendants based on national contacts, rather than requiring contacts with a single U.S. State. Similarly, current approaches to the doctrines of forum non conveniens and lis pendens would be replaced by federal common law rules providing for greater consistency and heightened consideration of national regulatory policies. As a consequence, U.S. judicial jurisdiction in international cases would be exercised more broadly, with greater attention to U.S. regulatory interests and limitations of international law.136 Similarly, existing due process and other constitutional limits on U.S. legislative jurisdiction would be replaced by federal common law limits based on international law. At the same time, the existing presumption against the extraterritorial application of U.S. law, and State choice-of-law rules based on the First Restatement of the Conflict of Laws, would be replaced by contemporary international law and choice-of-law approaches, which give greater weight to U.S. regulatory requirements.137 This approach would simultaneously give greater effect to federal legislative protections and policies, while ensuring that the exercise of U.S. legislative jurisdiction was consistent with international law. These changes in existing American private international law rules would moderate the marginalization of international law that has occurred in U.S. courts over the past fifty years. The proposed body of federal common law would accord contemporary rules of customary international law materially more significance than existing American practice (which is instead focused principally on nineteenth-century conceptions of territoriality or considerations of local convenience). The proposed federal common law rules would also moderate the trend toward judicial isolationism in American courts, instead according U.S. courts a more significant role in resolving international disputes and applying international law—as the framers and most subsequent generations contemplated. Fifth, the scope of the proposed body of federal common law is well defined and clearly demarcated from other fields. As noted earlier, the proposed body of federal common law would apply only to rules of international law—rules that are addressed specifically to the international rights and obligations of the United States and the treatment of foreign states, parties, laws, judicial proceedings, and judgments in American courts—historically categorized as issues of public or private international law, or the “law of nations.” None of these various rules of public and private international law is directed toward domestic (intrastate or interstate) conduct; instead, all of these rules are specifically and exclusively addressed to international matters, involving the rights and obligations of the United States under international law and the treatment of foreign states, laws, parties, conduct, judicial proceedings, and judgments in U.S. courts. The proposed federal common law rules would not extend more broadly, to issues of substantive contract or tort law, but would instead be limited to issues of public and private international law. Moreover, the proposed body of federal common law would not include issues merely because they implicate or touch upon U.S. foreign relations in particular cases. It also would not require courts to attempt to assess the impact of decisions in particular cases on the nation’s foreign relations or to engage in the balancing of foreign policy considerations. Rather, the proposed body of federal common law would only involve the traditional judicial functions of formulating and applying specific rules of law regarding particular issues of public and private international law. Indeed, precisely such rules are already applied in numerous fields (such as forum non conveniens in federal courts, forum selection clauses in admiralty cases, choice of law in admiralty and federal question cases, and recognition of judgments in federal question cases).138 Finally, the proposed approach to private international law would also rationalize U.S. rules regarding judicial jurisdiction and forum selection, on the one hand, and the recognition of judgments, on the other. That approach would apply a reciprocity requirement to the recognition of foreign judgments (paralleling federal treatment of arbitral awards), moderate the “mirror-image” approach to foreign court jurisdiction, permit enhanced scrutiny of the procedural fairness and integrity of foreign proceedings, and allow a degree of choice-of-law scrutiny of foreign judgments. These changes would ensure that foreign judgments would not be enforced in U.S. courts without scrutiny necessary to safeguard both national interests and private (mostly U.S.) parties from foreign judgments based on procedurally or substantively unacceptable proceedings. The treatment of international law in American courts is gravely flawed. Both the status and content of international law in the United States are unpredictable and incoherent, inevitably producing results that compromise long-standing national interests. Over the past half century, U.S. federal courts have also increasingly marginalized both international law and the role of American courts in resolving international disputes. This treatment of international law has caused serious damage to historic U.S. values and frustrates vitally important national policies.</w:t>
      </w:r>
    </w:p>
    <w:p w14:paraId="2C1F6951" w14:textId="77777777" w:rsidR="00814F07" w:rsidRPr="00A73E81" w:rsidRDefault="00814F07" w:rsidP="00814F07">
      <w:pPr>
        <w:rPr>
          <w:sz w:val="14"/>
        </w:rPr>
      </w:pPr>
      <w:r w:rsidRPr="00A73E81">
        <w:rPr>
          <w:sz w:val="14"/>
        </w:rPr>
        <w:t>&lt;&lt;PARGRAPH BREAKS RESUME&gt;&gt;</w:t>
      </w:r>
    </w:p>
    <w:p w14:paraId="4C182363" w14:textId="77777777" w:rsidR="00814F07" w:rsidRPr="00A73E81" w:rsidRDefault="00814F07" w:rsidP="00814F07">
      <w:pPr>
        <w:rPr>
          <w:sz w:val="14"/>
        </w:rPr>
      </w:pPr>
      <w:r w:rsidRPr="00A73E81">
        <w:rPr>
          <w:sz w:val="14"/>
        </w:rPr>
        <w:t xml:space="preserve">The current treatment of international law in American courts is also contrary to the Constitution’s allocation of authority over the nation’s foreign relations and international commerce. That allocation mandates that all rules of both public and private international law be matters of federal common law. </w:t>
      </w:r>
      <w:r w:rsidRPr="008C2878">
        <w:rPr>
          <w:rStyle w:val="Emphasis"/>
          <w:highlight w:val="cyan"/>
        </w:rPr>
        <w:t>Treating i</w:t>
      </w:r>
      <w:r w:rsidRPr="008C2878">
        <w:rPr>
          <w:rStyle w:val="StyleUnderline"/>
        </w:rPr>
        <w:t xml:space="preserve">nternational </w:t>
      </w:r>
      <w:r w:rsidRPr="008C2878">
        <w:rPr>
          <w:rStyle w:val="Emphasis"/>
          <w:highlight w:val="cyan"/>
        </w:rPr>
        <w:t>law</w:t>
      </w:r>
      <w:r w:rsidRPr="008C2878">
        <w:rPr>
          <w:rStyle w:val="StyleUnderline"/>
          <w:highlight w:val="cyan"/>
        </w:rPr>
        <w:t xml:space="preserve"> as federal</w:t>
      </w:r>
      <w:r w:rsidRPr="00A73E81">
        <w:rPr>
          <w:sz w:val="14"/>
        </w:rPr>
        <w:t xml:space="preserve">, not state, law </w:t>
      </w:r>
      <w:r w:rsidRPr="00050EA7">
        <w:rPr>
          <w:rStyle w:val="StyleUnderline"/>
        </w:rPr>
        <w:t xml:space="preserve">will </w:t>
      </w:r>
      <w:r w:rsidRPr="008C2878">
        <w:rPr>
          <w:rStyle w:val="Emphasis"/>
          <w:highlight w:val="cyan"/>
        </w:rPr>
        <w:t>remedy</w:t>
      </w:r>
      <w:r w:rsidRPr="008C2878">
        <w:rPr>
          <w:rStyle w:val="StyleUnderline"/>
        </w:rPr>
        <w:t xml:space="preserve"> the </w:t>
      </w:r>
      <w:r w:rsidRPr="00050EA7">
        <w:rPr>
          <w:rStyle w:val="StyleUnderline"/>
        </w:rPr>
        <w:t xml:space="preserve">existing </w:t>
      </w:r>
      <w:r w:rsidRPr="008C2878">
        <w:rPr>
          <w:rStyle w:val="Emphasis"/>
          <w:highlight w:val="cyan"/>
        </w:rPr>
        <w:t>defects</w:t>
      </w:r>
      <w:r w:rsidRPr="008C2878">
        <w:rPr>
          <w:rStyle w:val="StyleUnderline"/>
          <w:highlight w:val="cyan"/>
        </w:rPr>
        <w:t xml:space="preserve"> in</w:t>
      </w:r>
      <w:r w:rsidRPr="008C2878">
        <w:rPr>
          <w:rStyle w:val="StyleUnderline"/>
        </w:rPr>
        <w:t xml:space="preserve"> the </w:t>
      </w:r>
      <w:r w:rsidRPr="008C2878">
        <w:rPr>
          <w:rStyle w:val="StyleUnderline"/>
          <w:highlight w:val="cyan"/>
        </w:rPr>
        <w:t>application</w:t>
      </w:r>
      <w:r w:rsidRPr="00050EA7">
        <w:rPr>
          <w:rStyle w:val="StyleUnderline"/>
        </w:rPr>
        <w:t xml:space="preserve"> of </w:t>
      </w:r>
      <w:r w:rsidRPr="00050EA7">
        <w:rPr>
          <w:rStyle w:val="Emphasis"/>
        </w:rPr>
        <w:t>i</w:t>
      </w:r>
      <w:r w:rsidRPr="00050EA7">
        <w:rPr>
          <w:rStyle w:val="StyleUnderline"/>
        </w:rPr>
        <w:t xml:space="preserve">nternational </w:t>
      </w:r>
      <w:r w:rsidRPr="00050EA7">
        <w:rPr>
          <w:rStyle w:val="Emphasis"/>
        </w:rPr>
        <w:t>law</w:t>
      </w:r>
      <w:r w:rsidRPr="00050EA7">
        <w:rPr>
          <w:rStyle w:val="StyleUnderline"/>
        </w:rPr>
        <w:t xml:space="preserve"> </w:t>
      </w:r>
      <w:r w:rsidRPr="008C2878">
        <w:rPr>
          <w:rStyle w:val="StyleUnderline"/>
          <w:highlight w:val="cyan"/>
        </w:rPr>
        <w:t>by</w:t>
      </w:r>
      <w:r w:rsidRPr="008C2878">
        <w:rPr>
          <w:rStyle w:val="StyleUnderline"/>
        </w:rPr>
        <w:t xml:space="preserve"> American </w:t>
      </w:r>
      <w:r w:rsidRPr="008C2878">
        <w:rPr>
          <w:rStyle w:val="StyleUnderline"/>
          <w:highlight w:val="cyan"/>
        </w:rPr>
        <w:t>courts</w:t>
      </w:r>
      <w:r w:rsidRPr="00A73E81">
        <w:rPr>
          <w:sz w:val="14"/>
        </w:rPr>
        <w:t xml:space="preserve">—permitting </w:t>
      </w:r>
      <w:r w:rsidRPr="00050EA7">
        <w:rPr>
          <w:sz w:val="14"/>
        </w:rPr>
        <w:t xml:space="preserve">the development of a uniform body of international law, formulated on the basis of U.S. interests and policies, </w:t>
      </w:r>
      <w:r w:rsidRPr="00050EA7">
        <w:rPr>
          <w:rStyle w:val="StyleUnderline"/>
        </w:rPr>
        <w:t>which</w:t>
      </w:r>
      <w:r w:rsidRPr="008C2878">
        <w:rPr>
          <w:rStyle w:val="StyleUnderline"/>
        </w:rPr>
        <w:t xml:space="preserve"> better </w:t>
      </w:r>
      <w:r w:rsidRPr="008C2878">
        <w:rPr>
          <w:rStyle w:val="Emphasis"/>
          <w:highlight w:val="cyan"/>
        </w:rPr>
        <w:t>ensures compliance</w:t>
      </w:r>
      <w:r w:rsidRPr="008C2878">
        <w:rPr>
          <w:rStyle w:val="StyleUnderline"/>
          <w:highlight w:val="cyan"/>
        </w:rPr>
        <w:t xml:space="preserve"> with</w:t>
      </w:r>
      <w:r w:rsidRPr="00A73E81">
        <w:rPr>
          <w:sz w:val="14"/>
        </w:rPr>
        <w:t xml:space="preserve"> the nation’s </w:t>
      </w:r>
      <w:r w:rsidRPr="008C2878">
        <w:rPr>
          <w:rStyle w:val="Emphasis"/>
        </w:rPr>
        <w:t xml:space="preserve">international </w:t>
      </w:r>
      <w:r w:rsidRPr="008C2878">
        <w:rPr>
          <w:rStyle w:val="Emphasis"/>
          <w:highlight w:val="cyan"/>
        </w:rPr>
        <w:t>obligations</w:t>
      </w:r>
      <w:r w:rsidRPr="008C2878">
        <w:rPr>
          <w:rStyle w:val="StyleUnderline"/>
          <w:highlight w:val="cyan"/>
        </w:rPr>
        <w:t xml:space="preserve"> and </w:t>
      </w:r>
      <w:r w:rsidRPr="008C2878">
        <w:rPr>
          <w:rStyle w:val="Emphasis"/>
          <w:highlight w:val="cyan"/>
        </w:rPr>
        <w:t>effectuation</w:t>
      </w:r>
      <w:r w:rsidRPr="008C2878">
        <w:rPr>
          <w:rStyle w:val="StyleUnderline"/>
          <w:highlight w:val="cyan"/>
        </w:rPr>
        <w:t xml:space="preserve"> of</w:t>
      </w:r>
      <w:r w:rsidRPr="008C2878">
        <w:rPr>
          <w:rStyle w:val="StyleUnderline"/>
        </w:rPr>
        <w:t xml:space="preserve"> the nation’s </w:t>
      </w:r>
      <w:r w:rsidRPr="008C2878">
        <w:rPr>
          <w:rStyle w:val="StyleUnderline"/>
          <w:highlight w:val="cyan"/>
        </w:rPr>
        <w:t>policies</w:t>
      </w:r>
      <w:r w:rsidRPr="00A73E81">
        <w:rPr>
          <w:sz w:val="14"/>
        </w:rPr>
        <w:t>.</w:t>
      </w:r>
    </w:p>
    <w:p w14:paraId="55127A6F" w14:textId="77777777" w:rsidR="00814F07" w:rsidRDefault="00814F07" w:rsidP="00814F07">
      <w:pPr>
        <w:pStyle w:val="Heading4"/>
      </w:pPr>
      <w:r w:rsidRPr="00050EA7">
        <w:t>Extinction</w:t>
      </w:r>
      <w:r>
        <w:t>---</w:t>
      </w:r>
      <w:r w:rsidRPr="00753C10">
        <w:rPr>
          <w:u w:val="single"/>
        </w:rPr>
        <w:t>revitalizing</w:t>
      </w:r>
      <w:r>
        <w:t xml:space="preserve"> treaty </w:t>
      </w:r>
      <w:r w:rsidRPr="00753C10">
        <w:rPr>
          <w:u w:val="single"/>
        </w:rPr>
        <w:t>primacy</w:t>
      </w:r>
      <w:r>
        <w:t xml:space="preserve"> is </w:t>
      </w:r>
      <w:r w:rsidRPr="00753C10">
        <w:rPr>
          <w:u w:val="single"/>
        </w:rPr>
        <w:t>key</w:t>
      </w:r>
      <w:r>
        <w:t>.</w:t>
      </w:r>
    </w:p>
    <w:p w14:paraId="40EFDCA0" w14:textId="77777777" w:rsidR="00814F07" w:rsidRPr="006866CE" w:rsidRDefault="00814F07" w:rsidP="00814F07">
      <w:r w:rsidRPr="006866CE">
        <w:rPr>
          <w:rStyle w:val="Style13ptBold"/>
        </w:rPr>
        <w:t>Kolb ’16</w:t>
      </w:r>
      <w:r>
        <w:t xml:space="preserve"> [Robert; 2016; Professor of Public International Law at the University of Geneva Switzerland; The Law of Treaties, “Conclusion,” Ch. 8]</w:t>
      </w:r>
    </w:p>
    <w:p w14:paraId="4CEFB9F8" w14:textId="77777777" w:rsidR="00814F07" w:rsidRPr="00050EA7" w:rsidRDefault="00814F07" w:rsidP="00814F07">
      <w:pPr>
        <w:rPr>
          <w:sz w:val="16"/>
        </w:rPr>
      </w:pPr>
      <w:r w:rsidRPr="00030ED4">
        <w:rPr>
          <w:sz w:val="16"/>
        </w:rPr>
        <w:t xml:space="preserve">The law of </w:t>
      </w:r>
      <w:r w:rsidRPr="00050EA7">
        <w:rPr>
          <w:rStyle w:val="StyleUnderline"/>
          <w:highlight w:val="cyan"/>
        </w:rPr>
        <w:t>treaties</w:t>
      </w:r>
      <w:r w:rsidRPr="00050EA7">
        <w:rPr>
          <w:rStyle w:val="StyleUnderline"/>
        </w:rPr>
        <w:t xml:space="preserve"> is</w:t>
      </w:r>
      <w:r w:rsidRPr="00030ED4">
        <w:rPr>
          <w:sz w:val="16"/>
        </w:rPr>
        <w:t xml:space="preserve"> one of </w:t>
      </w:r>
      <w:r w:rsidRPr="00862D25">
        <w:rPr>
          <w:rStyle w:val="StyleUnderline"/>
        </w:rPr>
        <w:t xml:space="preserve">the </w:t>
      </w:r>
      <w:r w:rsidRPr="00050EA7">
        <w:rPr>
          <w:rStyle w:val="Emphasis"/>
        </w:rPr>
        <w:t xml:space="preserve">oldest </w:t>
      </w:r>
      <w:r w:rsidRPr="000C0EFA">
        <w:rPr>
          <w:rStyle w:val="Emphasis"/>
          <w:highlight w:val="cyan"/>
        </w:rPr>
        <w:t>branch</w:t>
      </w:r>
      <w:r w:rsidRPr="000C0EFA">
        <w:rPr>
          <w:rStyle w:val="StyleUnderline"/>
        </w:rPr>
        <w:t>es</w:t>
      </w:r>
      <w:r w:rsidRPr="00862D25">
        <w:rPr>
          <w:rStyle w:val="StyleUnderline"/>
        </w:rPr>
        <w:t xml:space="preserve"> </w:t>
      </w:r>
      <w:r w:rsidRPr="000C0EFA">
        <w:rPr>
          <w:rStyle w:val="StyleUnderline"/>
          <w:highlight w:val="cyan"/>
        </w:rPr>
        <w:t>of</w:t>
      </w:r>
      <w:r w:rsidRPr="00030ED4">
        <w:rPr>
          <w:sz w:val="16"/>
        </w:rPr>
        <w:t xml:space="preserve"> public </w:t>
      </w:r>
      <w:r w:rsidRPr="00862D25">
        <w:rPr>
          <w:rStyle w:val="StyleUnderline"/>
        </w:rPr>
        <w:t xml:space="preserve">international </w:t>
      </w:r>
      <w:r w:rsidRPr="000C0EFA">
        <w:rPr>
          <w:rStyle w:val="StyleUnderline"/>
          <w:highlight w:val="cyan"/>
        </w:rPr>
        <w:t>law</w:t>
      </w:r>
      <w:r w:rsidRPr="00030ED4">
        <w:rPr>
          <w:sz w:val="16"/>
        </w:rPr>
        <w:t xml:space="preserve">. Today, </w:t>
      </w:r>
      <w:r w:rsidRPr="00050EA7">
        <w:rPr>
          <w:rStyle w:val="StyleUnderline"/>
        </w:rPr>
        <w:t>there are</w:t>
      </w:r>
      <w:r w:rsidRPr="00050EA7">
        <w:rPr>
          <w:sz w:val="16"/>
        </w:rPr>
        <w:t xml:space="preserve"> mainly three </w:t>
      </w:r>
      <w:r w:rsidRPr="00050EA7">
        <w:rPr>
          <w:rStyle w:val="Emphasis"/>
        </w:rPr>
        <w:t>challenges</w:t>
      </w:r>
      <w:r w:rsidRPr="00050EA7">
        <w:rPr>
          <w:rStyle w:val="StyleUnderline"/>
        </w:rPr>
        <w:t xml:space="preserve"> to this </w:t>
      </w:r>
      <w:r w:rsidRPr="00050EA7">
        <w:rPr>
          <w:rStyle w:val="Emphasis"/>
        </w:rPr>
        <w:t>venerable</w:t>
      </w:r>
      <w:r w:rsidRPr="00050EA7">
        <w:rPr>
          <w:rStyle w:val="StyleUnderline"/>
        </w:rPr>
        <w:t xml:space="preserve"> branch of the law</w:t>
      </w:r>
      <w:r w:rsidRPr="00050EA7">
        <w:rPr>
          <w:sz w:val="16"/>
        </w:rPr>
        <w:t>.</w:t>
      </w:r>
    </w:p>
    <w:p w14:paraId="23BE42C0" w14:textId="77777777" w:rsidR="00814F07" w:rsidRPr="00030ED4" w:rsidRDefault="00814F07" w:rsidP="00814F07">
      <w:pPr>
        <w:rPr>
          <w:sz w:val="16"/>
        </w:rPr>
      </w:pPr>
      <w:r w:rsidRPr="00050EA7">
        <w:rPr>
          <w:sz w:val="16"/>
        </w:rPr>
        <w:t>First, the movement towards great multilateral conventions has been significantly slowed down. International cooperation</w:t>
      </w:r>
      <w:r w:rsidRPr="00030ED4">
        <w:rPr>
          <w:sz w:val="16"/>
        </w:rPr>
        <w:t xml:space="preserve"> on an increasing number of subject matters runs today on the rails of soft law documents. To some extent, </w:t>
      </w:r>
      <w:r w:rsidRPr="00050EA7">
        <w:rPr>
          <w:rStyle w:val="StyleUnderline"/>
        </w:rPr>
        <w:t>there is</w:t>
      </w:r>
      <w:r w:rsidRPr="00BA6411">
        <w:rPr>
          <w:rStyle w:val="StyleUnderline"/>
        </w:rPr>
        <w:t xml:space="preserve"> a </w:t>
      </w:r>
      <w:r w:rsidRPr="000C0EFA">
        <w:rPr>
          <w:rStyle w:val="Emphasis"/>
          <w:highlight w:val="cyan"/>
        </w:rPr>
        <w:t>crisis</w:t>
      </w:r>
      <w:r w:rsidRPr="000C0EFA">
        <w:rPr>
          <w:rStyle w:val="StyleUnderline"/>
          <w:highlight w:val="cyan"/>
        </w:rPr>
        <w:t xml:space="preserve"> of</w:t>
      </w:r>
      <w:r w:rsidRPr="00BA6411">
        <w:rPr>
          <w:rStyle w:val="StyleUnderline"/>
        </w:rPr>
        <w:t xml:space="preserve"> the </w:t>
      </w:r>
      <w:r w:rsidRPr="00050EA7">
        <w:rPr>
          <w:rStyle w:val="Emphasis"/>
          <w:highlight w:val="cyan"/>
        </w:rPr>
        <w:t>convention</w:t>
      </w:r>
      <w:r w:rsidRPr="00050EA7">
        <w:rPr>
          <w:rStyle w:val="StyleUnderline"/>
        </w:rPr>
        <w:t xml:space="preserve"> as </w:t>
      </w:r>
      <w:r w:rsidRPr="00050EA7">
        <w:rPr>
          <w:rStyle w:val="Emphasis"/>
        </w:rPr>
        <w:t>hard law</w:t>
      </w:r>
      <w:r w:rsidRPr="00050EA7">
        <w:rPr>
          <w:sz w:val="16"/>
        </w:rPr>
        <w:t xml:space="preserve"> and</w:t>
      </w:r>
      <w:r w:rsidRPr="00030ED4">
        <w:rPr>
          <w:sz w:val="16"/>
        </w:rPr>
        <w:t xml:space="preserve"> a rise of memoranda of understanding as soft law. In many areas, </w:t>
      </w:r>
      <w:r w:rsidRPr="00BA6411">
        <w:rPr>
          <w:rStyle w:val="StyleUnderline"/>
        </w:rPr>
        <w:t xml:space="preserve">the </w:t>
      </w:r>
      <w:r w:rsidRPr="000C0EFA">
        <w:rPr>
          <w:rStyle w:val="StyleUnderline"/>
          <w:highlight w:val="cyan"/>
        </w:rPr>
        <w:t>treaty</w:t>
      </w:r>
      <w:r w:rsidRPr="00BA6411">
        <w:rPr>
          <w:rStyle w:val="StyleUnderline"/>
        </w:rPr>
        <w:t xml:space="preserve"> has </w:t>
      </w:r>
      <w:r w:rsidRPr="000C0EFA">
        <w:rPr>
          <w:rStyle w:val="StyleUnderline"/>
          <w:highlight w:val="cyan"/>
        </w:rPr>
        <w:t>become</w:t>
      </w:r>
      <w:r w:rsidRPr="00BA6411">
        <w:rPr>
          <w:rStyle w:val="StyleUnderline"/>
        </w:rPr>
        <w:t xml:space="preserve"> </w:t>
      </w:r>
      <w:r w:rsidRPr="00BA6411">
        <w:rPr>
          <w:rStyle w:val="Emphasis"/>
        </w:rPr>
        <w:t xml:space="preserve">too </w:t>
      </w:r>
      <w:r w:rsidRPr="000C0EFA">
        <w:rPr>
          <w:rStyle w:val="Emphasis"/>
          <w:highlight w:val="cyan"/>
        </w:rPr>
        <w:t>burdensome</w:t>
      </w:r>
      <w:r w:rsidRPr="00030ED4">
        <w:rPr>
          <w:sz w:val="16"/>
        </w:rPr>
        <w:t xml:space="preserve"> an instrument: long to prepare and to negotiate; potentially long to be ratified; uncertain on entry into force; difficult to modify and adapt. Soft law mechanisms allow the bypassing of some of these traps. The increasing number of States, the mobility of questions, the necessity of flexibility and short reaction time, the fear of engaging legally and the increasing control of national constituencies, the wish to engage civil society and other actors than States, the ‘democratization’ of the process to which all actors can be conveyed, also issues of confidentiality, all these reasons, among others, have led to a trend towards soft law instruments. Soft law dominates </w:t>
      </w:r>
      <w:r w:rsidRPr="000C0EFA">
        <w:rPr>
          <w:rStyle w:val="Emphasis"/>
          <w:highlight w:val="cyan"/>
        </w:rPr>
        <w:t>financial</w:t>
      </w:r>
      <w:r w:rsidRPr="00363AAC">
        <w:rPr>
          <w:rStyle w:val="StyleUnderline"/>
        </w:rPr>
        <w:t xml:space="preserve"> and </w:t>
      </w:r>
      <w:r w:rsidRPr="000C0EFA">
        <w:rPr>
          <w:rStyle w:val="Emphasis"/>
          <w:highlight w:val="cyan"/>
        </w:rPr>
        <w:t>econ</w:t>
      </w:r>
      <w:r w:rsidRPr="00363AAC">
        <w:rPr>
          <w:rStyle w:val="StyleUnderline"/>
        </w:rPr>
        <w:t xml:space="preserve">omic </w:t>
      </w:r>
      <w:r w:rsidRPr="000C0EFA">
        <w:rPr>
          <w:rStyle w:val="StyleUnderline"/>
          <w:highlight w:val="cyan"/>
        </w:rPr>
        <w:t xml:space="preserve">matters, </w:t>
      </w:r>
      <w:r w:rsidRPr="000C0EFA">
        <w:rPr>
          <w:rStyle w:val="Emphasis"/>
          <w:highlight w:val="cyan"/>
        </w:rPr>
        <w:t>corporate</w:t>
      </w:r>
      <w:r w:rsidRPr="000C0EFA">
        <w:rPr>
          <w:rStyle w:val="StyleUnderline"/>
          <w:highlight w:val="cyan"/>
        </w:rPr>
        <w:t xml:space="preserve"> governance, </w:t>
      </w:r>
      <w:r w:rsidRPr="000C0EFA">
        <w:rPr>
          <w:rStyle w:val="Emphasis"/>
          <w:highlight w:val="cyan"/>
        </w:rPr>
        <w:t>environment</w:t>
      </w:r>
      <w:r w:rsidRPr="00363AAC">
        <w:rPr>
          <w:rStyle w:val="StyleUnderline"/>
        </w:rPr>
        <w:t xml:space="preserve">al issues, legal and political </w:t>
      </w:r>
      <w:r w:rsidRPr="000C0EFA">
        <w:rPr>
          <w:rStyle w:val="Emphasis"/>
          <w:highlight w:val="cyan"/>
        </w:rPr>
        <w:t>coop</w:t>
      </w:r>
      <w:r w:rsidRPr="00363AAC">
        <w:rPr>
          <w:rStyle w:val="StyleUnderline"/>
        </w:rPr>
        <w:t>eration</w:t>
      </w:r>
      <w:r w:rsidRPr="00030ED4">
        <w:rPr>
          <w:sz w:val="16"/>
        </w:rPr>
        <w:t xml:space="preserve">, and finds support even in areas formerly dominated by hard law, such as </w:t>
      </w:r>
      <w:r w:rsidRPr="000C0EFA">
        <w:rPr>
          <w:rStyle w:val="Emphasis"/>
          <w:highlight w:val="cyan"/>
        </w:rPr>
        <w:t>i</w:t>
      </w:r>
      <w:r w:rsidRPr="00363AAC">
        <w:rPr>
          <w:rStyle w:val="StyleUnderline"/>
        </w:rPr>
        <w:t xml:space="preserve">nternational </w:t>
      </w:r>
      <w:r w:rsidRPr="000C0EFA">
        <w:rPr>
          <w:rStyle w:val="Emphasis"/>
          <w:highlight w:val="cyan"/>
        </w:rPr>
        <w:t>h</w:t>
      </w:r>
      <w:r w:rsidRPr="00363AAC">
        <w:rPr>
          <w:rStyle w:val="StyleUnderline"/>
        </w:rPr>
        <w:t xml:space="preserve">umanitarian </w:t>
      </w:r>
      <w:r w:rsidRPr="000C0EFA">
        <w:rPr>
          <w:rStyle w:val="Emphasis"/>
          <w:highlight w:val="cyan"/>
        </w:rPr>
        <w:t>l</w:t>
      </w:r>
      <w:r w:rsidRPr="00363AAC">
        <w:rPr>
          <w:rStyle w:val="StyleUnderline"/>
        </w:rPr>
        <w:t>aw</w:t>
      </w:r>
      <w:r w:rsidRPr="00030ED4">
        <w:rPr>
          <w:sz w:val="16"/>
        </w:rPr>
        <w:t xml:space="preserve"> (for example, in the questions of </w:t>
      </w:r>
      <w:r w:rsidRPr="000C0EFA">
        <w:rPr>
          <w:rStyle w:val="Emphasis"/>
          <w:highlight w:val="cyan"/>
        </w:rPr>
        <w:t>cyber war</w:t>
      </w:r>
      <w:r w:rsidRPr="00363AAC">
        <w:rPr>
          <w:rStyle w:val="StyleUnderline"/>
        </w:rPr>
        <w:t>fare</w:t>
      </w:r>
      <w:r w:rsidRPr="00030ED4">
        <w:rPr>
          <w:sz w:val="16"/>
        </w:rPr>
        <w:t xml:space="preserve">685 </w:t>
      </w:r>
      <w:r w:rsidRPr="00862D25">
        <w:rPr>
          <w:rStyle w:val="StyleUnderline"/>
        </w:rPr>
        <w:t>or</w:t>
      </w:r>
      <w:r w:rsidRPr="00030ED4">
        <w:rPr>
          <w:sz w:val="16"/>
        </w:rPr>
        <w:t xml:space="preserve"> private </w:t>
      </w:r>
      <w:r w:rsidRPr="000C0EFA">
        <w:rPr>
          <w:rStyle w:val="Emphasis"/>
          <w:highlight w:val="cyan"/>
        </w:rPr>
        <w:t>military</w:t>
      </w:r>
      <w:r w:rsidRPr="000C0EFA">
        <w:rPr>
          <w:rStyle w:val="StyleUnderline"/>
          <w:highlight w:val="cyan"/>
        </w:rPr>
        <w:t xml:space="preserve"> and </w:t>
      </w:r>
      <w:r w:rsidRPr="000C0EFA">
        <w:rPr>
          <w:rStyle w:val="Emphasis"/>
          <w:highlight w:val="cyan"/>
        </w:rPr>
        <w:t>security</w:t>
      </w:r>
      <w:r w:rsidRPr="00030ED4">
        <w:rPr>
          <w:sz w:val="16"/>
        </w:rPr>
        <w:t xml:space="preserve"> companies686).</w:t>
      </w:r>
    </w:p>
    <w:p w14:paraId="5513898E" w14:textId="77777777" w:rsidR="00814F07" w:rsidRPr="00030ED4" w:rsidRDefault="00814F07" w:rsidP="00814F07">
      <w:pPr>
        <w:rPr>
          <w:sz w:val="16"/>
        </w:rPr>
      </w:pPr>
      <w:r w:rsidRPr="00030ED4">
        <w:rPr>
          <w:sz w:val="16"/>
        </w:rPr>
        <w:t>Second, and related, treaties being consensual acts are difficult to change and to adapt to new needs. The problem is acute especially for multilateral treaties. It can partly be solved in technical matters by referring all the questions in need of change to technical protocols to be adopted in some simplified form or to opting out techniques. But this technique is hardly acceptable for core norms. In this context, each State party has a right of veto. With the large number of States parties to modern multilateral conventions, often more than 150, the question of change becomes intricate. Either the change is impossible or else it leads to a split of treaty relations where some States remain bound by the old law and some others are bound by the new law. The more changes are effectuated, the more complicated the legal situation becomes. This is hardly commendable for a vehicle which purports to fulfil the function of legislation in the international community. However, as long as treaties are mainly consensual and States sovereign, there is hardly a royal way out of the quagmire.</w:t>
      </w:r>
    </w:p>
    <w:p w14:paraId="6990E333" w14:textId="77777777" w:rsidR="00814F07" w:rsidRPr="00030ED4" w:rsidRDefault="00814F07" w:rsidP="00814F07">
      <w:pPr>
        <w:rPr>
          <w:sz w:val="16"/>
        </w:rPr>
      </w:pPr>
      <w:r w:rsidRPr="00030ED4">
        <w:rPr>
          <w:sz w:val="16"/>
        </w:rPr>
        <w:t xml:space="preserve">Third, the practice of a number of States has moved in the last years towards some more robust forms of dualism in the relationship between international law and internal law. The times have passed where international law, as an expression of international cooperation, was viewed with favour. These bygone times occurred mainly after the catastrophes of the two World Wars. It is not infrequent today to mistrust an international law created with little transparency by the executive power of most differing and not always trustworthy States; that denies local peoples the right to fully self-determine themselves on political choices </w:t>
      </w:r>
      <w:r w:rsidRPr="00050EA7">
        <w:rPr>
          <w:sz w:val="16"/>
        </w:rPr>
        <w:t xml:space="preserve">by reason of international legal constraints; and that intrudes national law more and more surreptitiously without adequate democratic and popular control.687 Dualistic doctrines tend to promise better protection for the municipal constituency as against the intrusion of unwelcome international law norms. </w:t>
      </w:r>
      <w:r w:rsidRPr="00050EA7">
        <w:rPr>
          <w:rStyle w:val="StyleUnderline"/>
        </w:rPr>
        <w:t xml:space="preserve">The result of these </w:t>
      </w:r>
      <w:r w:rsidRPr="00050EA7">
        <w:rPr>
          <w:rStyle w:val="Emphasis"/>
        </w:rPr>
        <w:t>tendencies</w:t>
      </w:r>
      <w:r w:rsidRPr="00050EA7">
        <w:rPr>
          <w:rStyle w:val="StyleUnderline"/>
        </w:rPr>
        <w:t xml:space="preserve"> is</w:t>
      </w:r>
      <w:r w:rsidRPr="00050EA7">
        <w:rPr>
          <w:sz w:val="16"/>
        </w:rPr>
        <w:t xml:space="preserve"> also </w:t>
      </w:r>
      <w:r w:rsidRPr="00050EA7">
        <w:rPr>
          <w:rStyle w:val="StyleUnderline"/>
        </w:rPr>
        <w:t xml:space="preserve">that the </w:t>
      </w:r>
      <w:r w:rsidRPr="00050EA7">
        <w:rPr>
          <w:rStyle w:val="Emphasis"/>
        </w:rPr>
        <w:t>application</w:t>
      </w:r>
      <w:r w:rsidRPr="00030ED4">
        <w:rPr>
          <w:rStyle w:val="StyleUnderline"/>
        </w:rPr>
        <w:t xml:space="preserve"> of </w:t>
      </w:r>
      <w:r w:rsidRPr="00050EA7">
        <w:rPr>
          <w:rStyle w:val="StyleUnderline"/>
          <w:highlight w:val="cyan"/>
        </w:rPr>
        <w:t>treaties</w:t>
      </w:r>
      <w:r w:rsidRPr="00050EA7">
        <w:rPr>
          <w:rStyle w:val="StyleUnderline"/>
        </w:rPr>
        <w:t xml:space="preserve"> and behind them the rule </w:t>
      </w:r>
      <w:r w:rsidRPr="00726DC6">
        <w:rPr>
          <w:rStyle w:val="Emphasis"/>
          <w:highlight w:val="cyan"/>
        </w:rPr>
        <w:t xml:space="preserve">pacta sunt </w:t>
      </w:r>
      <w:r w:rsidRPr="00050EA7">
        <w:rPr>
          <w:rStyle w:val="Emphasis"/>
          <w:highlight w:val="cyan"/>
        </w:rPr>
        <w:t>servanda</w:t>
      </w:r>
      <w:r w:rsidRPr="00050EA7">
        <w:rPr>
          <w:rStyle w:val="StyleUnderline"/>
        </w:rPr>
        <w:t xml:space="preserve"> are </w:t>
      </w:r>
      <w:r w:rsidRPr="00726DC6">
        <w:rPr>
          <w:rStyle w:val="Emphasis"/>
          <w:highlight w:val="cyan"/>
        </w:rPr>
        <w:t>jeopardized</w:t>
      </w:r>
      <w:r w:rsidRPr="00030ED4">
        <w:rPr>
          <w:sz w:val="16"/>
        </w:rPr>
        <w:t xml:space="preserve">. On the municipal level, treaty obligations can be matched and neutralized by contrary municipal law.688 The inter-State level is then left with responsibility and reparation. But treaties are not concluded to be breached and then indirectly vindicated by reparation. </w:t>
      </w:r>
      <w:r w:rsidRPr="001E454D">
        <w:rPr>
          <w:rStyle w:val="StyleUnderline"/>
        </w:rPr>
        <w:t xml:space="preserve">Progress of </w:t>
      </w:r>
      <w:r w:rsidRPr="00726DC6">
        <w:rPr>
          <w:rStyle w:val="Emphasis"/>
          <w:highlight w:val="cyan"/>
        </w:rPr>
        <w:t>dual</w:t>
      </w:r>
      <w:r w:rsidRPr="00050EA7">
        <w:rPr>
          <w:rStyle w:val="Emphasis"/>
        </w:rPr>
        <w:t>ism</w:t>
      </w:r>
      <w:r w:rsidRPr="00050EA7">
        <w:rPr>
          <w:rStyle w:val="StyleUnderline"/>
        </w:rPr>
        <w:t xml:space="preserve"> or</w:t>
      </w:r>
      <w:r w:rsidRPr="001E454D">
        <w:rPr>
          <w:rStyle w:val="StyleUnderline"/>
        </w:rPr>
        <w:t xml:space="preserve"> other forms of </w:t>
      </w:r>
      <w:r w:rsidRPr="001E454D">
        <w:rPr>
          <w:rStyle w:val="Emphasis"/>
        </w:rPr>
        <w:t xml:space="preserve">municipal </w:t>
      </w:r>
      <w:r w:rsidRPr="00726DC6">
        <w:rPr>
          <w:rStyle w:val="Emphasis"/>
          <w:highlight w:val="cyan"/>
        </w:rPr>
        <w:t>law primacy</w:t>
      </w:r>
      <w:r w:rsidRPr="001E454D">
        <w:rPr>
          <w:rStyle w:val="StyleUnderline"/>
        </w:rPr>
        <w:t xml:space="preserve"> will </w:t>
      </w:r>
      <w:r w:rsidRPr="00726DC6">
        <w:rPr>
          <w:rStyle w:val="StyleUnderline"/>
          <w:highlight w:val="cyan"/>
        </w:rPr>
        <w:t xml:space="preserve">imply </w:t>
      </w:r>
      <w:r w:rsidRPr="00726DC6">
        <w:rPr>
          <w:rStyle w:val="Emphasis"/>
          <w:highlight w:val="cyan"/>
        </w:rPr>
        <w:t>regression</w:t>
      </w:r>
      <w:r w:rsidRPr="00726DC6">
        <w:rPr>
          <w:rStyle w:val="StyleUnderline"/>
          <w:highlight w:val="cyan"/>
        </w:rPr>
        <w:t xml:space="preserve"> in</w:t>
      </w:r>
      <w:r w:rsidRPr="001E454D">
        <w:rPr>
          <w:rStyle w:val="StyleUnderline"/>
        </w:rPr>
        <w:t xml:space="preserve"> the </w:t>
      </w:r>
      <w:r w:rsidRPr="00726DC6">
        <w:rPr>
          <w:rStyle w:val="StyleUnderline"/>
          <w:highlight w:val="cyan"/>
        </w:rPr>
        <w:t>application</w:t>
      </w:r>
      <w:r w:rsidRPr="001E454D">
        <w:rPr>
          <w:rStyle w:val="StyleUnderline"/>
        </w:rPr>
        <w:t xml:space="preserve"> of treaties</w:t>
      </w:r>
      <w:r w:rsidRPr="00030ED4">
        <w:rPr>
          <w:sz w:val="16"/>
        </w:rPr>
        <w:t>.</w:t>
      </w:r>
    </w:p>
    <w:p w14:paraId="76691AD4" w14:textId="77777777" w:rsidR="00814F07" w:rsidRPr="00030ED4" w:rsidRDefault="00814F07" w:rsidP="00814F07">
      <w:pPr>
        <w:rPr>
          <w:sz w:val="16"/>
        </w:rPr>
      </w:pPr>
      <w:r w:rsidRPr="00030ED4">
        <w:rPr>
          <w:sz w:val="16"/>
        </w:rPr>
        <w:t xml:space="preserve">These remarks should not sound stern or overly pessimistic. For one thing is crystal clear: </w:t>
      </w:r>
      <w:r w:rsidRPr="00050EA7">
        <w:rPr>
          <w:rStyle w:val="StyleUnderline"/>
        </w:rPr>
        <w:t xml:space="preserve">the </w:t>
      </w:r>
      <w:r w:rsidRPr="00050EA7">
        <w:rPr>
          <w:rStyle w:val="Emphasis"/>
          <w:highlight w:val="cyan"/>
        </w:rPr>
        <w:t>need</w:t>
      </w:r>
      <w:r w:rsidRPr="00050EA7">
        <w:rPr>
          <w:rStyle w:val="StyleUnderline"/>
        </w:rPr>
        <w:t xml:space="preserve"> for </w:t>
      </w:r>
      <w:r w:rsidRPr="00050EA7">
        <w:rPr>
          <w:rStyle w:val="StyleUnderline"/>
          <w:highlight w:val="cyan"/>
        </w:rPr>
        <w:t xml:space="preserve">States to </w:t>
      </w:r>
      <w:r w:rsidRPr="00050EA7">
        <w:rPr>
          <w:rStyle w:val="Emphasis"/>
          <w:highlight w:val="cyan"/>
        </w:rPr>
        <w:t>agree</w:t>
      </w:r>
      <w:r w:rsidRPr="00050EA7">
        <w:rPr>
          <w:sz w:val="16"/>
        </w:rPr>
        <w:t xml:space="preserve"> on common policies and </w:t>
      </w:r>
      <w:r w:rsidRPr="00050EA7">
        <w:rPr>
          <w:rStyle w:val="StyleUnderline"/>
        </w:rPr>
        <w:t xml:space="preserve">concerted action in our </w:t>
      </w:r>
      <w:r w:rsidRPr="00050EA7">
        <w:rPr>
          <w:rStyle w:val="Emphasis"/>
        </w:rPr>
        <w:t>increasingly chaotic</w:t>
      </w:r>
      <w:r w:rsidRPr="00050EA7">
        <w:rPr>
          <w:rStyle w:val="StyleUnderline"/>
        </w:rPr>
        <w:t xml:space="preserve"> and </w:t>
      </w:r>
      <w:r w:rsidRPr="00050EA7">
        <w:rPr>
          <w:rStyle w:val="Emphasis"/>
        </w:rPr>
        <w:t>instable</w:t>
      </w:r>
      <w:r w:rsidRPr="00050EA7">
        <w:rPr>
          <w:rStyle w:val="StyleUnderline"/>
        </w:rPr>
        <w:t xml:space="preserve"> world will </w:t>
      </w:r>
      <w:r w:rsidRPr="00050EA7">
        <w:rPr>
          <w:rStyle w:val="Emphasis"/>
        </w:rPr>
        <w:t>not</w:t>
      </w:r>
      <w:r w:rsidRPr="00050EA7">
        <w:rPr>
          <w:rStyle w:val="StyleUnderline"/>
        </w:rPr>
        <w:t xml:space="preserve"> diminish; it will </w:t>
      </w:r>
      <w:r w:rsidRPr="00050EA7">
        <w:rPr>
          <w:rStyle w:val="Emphasis"/>
        </w:rPr>
        <w:t>exponentially expand</w:t>
      </w:r>
      <w:r w:rsidRPr="00050EA7">
        <w:rPr>
          <w:sz w:val="16"/>
        </w:rPr>
        <w:t xml:space="preserve">. </w:t>
      </w:r>
      <w:r w:rsidRPr="00050EA7">
        <w:rPr>
          <w:rStyle w:val="StyleUnderline"/>
          <w:highlight w:val="cyan"/>
        </w:rPr>
        <w:t>Treaties</w:t>
      </w:r>
      <w:r w:rsidRPr="00050EA7">
        <w:rPr>
          <w:rStyle w:val="StyleUnderline"/>
        </w:rPr>
        <w:t xml:space="preserve"> are</w:t>
      </w:r>
      <w:r w:rsidRPr="001E454D">
        <w:rPr>
          <w:rStyle w:val="StyleUnderline"/>
        </w:rPr>
        <w:t xml:space="preserve"> the </w:t>
      </w:r>
      <w:r w:rsidRPr="00097DE7">
        <w:rPr>
          <w:rStyle w:val="Emphasis"/>
          <w:highlight w:val="cyan"/>
        </w:rPr>
        <w:t>vehicle</w:t>
      </w:r>
      <w:r w:rsidRPr="001E454D">
        <w:rPr>
          <w:rStyle w:val="Emphasis"/>
        </w:rPr>
        <w:t xml:space="preserve"> par excellence</w:t>
      </w:r>
      <w:r w:rsidRPr="001E454D">
        <w:rPr>
          <w:rStyle w:val="StyleUnderline"/>
        </w:rPr>
        <w:t xml:space="preserve"> </w:t>
      </w:r>
      <w:r w:rsidRPr="00097DE7">
        <w:rPr>
          <w:rStyle w:val="StyleUnderline"/>
          <w:highlight w:val="cyan"/>
        </w:rPr>
        <w:t>for</w:t>
      </w:r>
      <w:r w:rsidRPr="001E454D">
        <w:rPr>
          <w:rStyle w:val="StyleUnderline"/>
        </w:rPr>
        <w:t xml:space="preserve"> such common effort at</w:t>
      </w:r>
      <w:r w:rsidRPr="00030ED4">
        <w:rPr>
          <w:sz w:val="16"/>
        </w:rPr>
        <w:t xml:space="preserve"> some </w:t>
      </w:r>
      <w:r w:rsidRPr="001E454D">
        <w:rPr>
          <w:rStyle w:val="StyleUnderline"/>
        </w:rPr>
        <w:t xml:space="preserve">international </w:t>
      </w:r>
      <w:r w:rsidRPr="001E454D">
        <w:rPr>
          <w:rStyle w:val="Emphasis"/>
        </w:rPr>
        <w:t xml:space="preserve">social </w:t>
      </w:r>
      <w:r w:rsidRPr="00097DE7">
        <w:rPr>
          <w:rStyle w:val="Emphasis"/>
          <w:highlight w:val="cyan"/>
        </w:rPr>
        <w:t>engineering</w:t>
      </w:r>
      <w:r w:rsidRPr="00030ED4">
        <w:rPr>
          <w:sz w:val="16"/>
        </w:rPr>
        <w:t xml:space="preserve">. Consequently, </w:t>
      </w:r>
      <w:r w:rsidRPr="00050EA7">
        <w:rPr>
          <w:rStyle w:val="StyleUnderline"/>
        </w:rPr>
        <w:t xml:space="preserve">their </w:t>
      </w:r>
      <w:r w:rsidRPr="00050EA7">
        <w:rPr>
          <w:rStyle w:val="Emphasis"/>
        </w:rPr>
        <w:t>vigorous body</w:t>
      </w:r>
      <w:r w:rsidRPr="00050EA7">
        <w:rPr>
          <w:rStyle w:val="StyleUnderline"/>
        </w:rPr>
        <w:t xml:space="preserve"> will not fall into a </w:t>
      </w:r>
      <w:r w:rsidRPr="00050EA7">
        <w:rPr>
          <w:rStyle w:val="Emphasis"/>
        </w:rPr>
        <w:t>shadowy underworld</w:t>
      </w:r>
      <w:r w:rsidRPr="00050EA7">
        <w:rPr>
          <w:sz w:val="16"/>
        </w:rPr>
        <w:t xml:space="preserve">. On the whole, </w:t>
      </w:r>
      <w:r w:rsidRPr="00050EA7">
        <w:rPr>
          <w:rStyle w:val="StyleUnderline"/>
        </w:rPr>
        <w:t xml:space="preserve">the law of treaties significantly </w:t>
      </w:r>
      <w:r w:rsidRPr="00050EA7">
        <w:rPr>
          <w:rStyle w:val="Emphasis"/>
        </w:rPr>
        <w:t>evolved</w:t>
      </w:r>
      <w:r w:rsidRPr="00050EA7">
        <w:rPr>
          <w:sz w:val="16"/>
        </w:rPr>
        <w:t xml:space="preserve"> in the sense of consolidation during the whole 20th century. </w:t>
      </w:r>
      <w:r w:rsidRPr="00050EA7">
        <w:rPr>
          <w:rStyle w:val="StyleUnderline"/>
        </w:rPr>
        <w:t xml:space="preserve">This evolution is </w:t>
      </w:r>
      <w:r w:rsidRPr="00050EA7">
        <w:rPr>
          <w:rStyle w:val="Emphasis"/>
        </w:rPr>
        <w:t>not terminated</w:t>
      </w:r>
      <w:r w:rsidRPr="00050EA7">
        <w:rPr>
          <w:sz w:val="16"/>
        </w:rPr>
        <w:t>.</w:t>
      </w:r>
    </w:p>
    <w:p w14:paraId="39372828" w14:textId="77777777" w:rsidR="00814F07" w:rsidRDefault="00814F07" w:rsidP="00814F07">
      <w:pPr>
        <w:pStyle w:val="Heading3"/>
      </w:pPr>
      <w:r>
        <w:t>1NC</w:t>
      </w:r>
    </w:p>
    <w:p w14:paraId="140C6B2A" w14:textId="77777777" w:rsidR="00814F07" w:rsidRPr="002160D0" w:rsidRDefault="00814F07" w:rsidP="00814F07">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3B77DB90" w14:textId="77777777" w:rsidR="00814F07" w:rsidRDefault="00814F07" w:rsidP="00814F07">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002EEAB9" w14:textId="77777777" w:rsidR="00814F07" w:rsidRPr="00957645" w:rsidRDefault="00814F07" w:rsidP="00814F07">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22EF72A8" w14:textId="77777777" w:rsidR="00814F07" w:rsidRDefault="00814F07" w:rsidP="00814F07">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570E5A64" w14:textId="77777777" w:rsidR="00814F07" w:rsidRPr="004468D7" w:rsidRDefault="00814F07" w:rsidP="00814F07">
      <w:r w:rsidRPr="00E25FE2">
        <w:rPr>
          <w:rStyle w:val="Style13ptBold"/>
        </w:rPr>
        <w:t>Bridge ’24</w:t>
      </w:r>
      <w:r>
        <w:t xml:space="preserve"> [Dave; 2024; PhD, Associate Professor of Political Science at Baylor University; Pushback: The Political Fallout of Unpopular Supreme Court Decisions, “Theory,” Ch. 2]</w:t>
      </w:r>
    </w:p>
    <w:p w14:paraId="5CAEA1DE" w14:textId="77777777" w:rsidR="00814F07" w:rsidRPr="007D3B79" w:rsidRDefault="00814F07" w:rsidP="00814F07">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2849EEF" w14:textId="77777777" w:rsidR="00814F07" w:rsidRPr="007D3B79" w:rsidRDefault="00814F07" w:rsidP="00814F07">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24D21623" w14:textId="77777777" w:rsidR="00814F07" w:rsidRDefault="00814F07" w:rsidP="00814F07">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2AA7F1FE" w14:textId="77777777" w:rsidR="00814F07" w:rsidRPr="007D3B79" w:rsidRDefault="00814F07" w:rsidP="00814F07">
      <w:pPr>
        <w:rPr>
          <w:sz w:val="16"/>
        </w:rPr>
      </w:pPr>
      <w:r>
        <w:rPr>
          <w:sz w:val="16"/>
        </w:rPr>
        <w:t>&lt;&lt;TEXT CONDENSED, NONE OMITTED&gt;&gt;</w:t>
      </w:r>
    </w:p>
    <w:p w14:paraId="07FB565F" w14:textId="77777777" w:rsidR="00814F07" w:rsidRPr="007D3B79" w:rsidRDefault="00814F07" w:rsidP="00814F07">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02D3DB9" w14:textId="77777777" w:rsidR="00814F07" w:rsidRDefault="00814F07" w:rsidP="00814F07">
      <w:pPr>
        <w:rPr>
          <w:sz w:val="16"/>
        </w:rPr>
      </w:pPr>
      <w:r>
        <w:rPr>
          <w:sz w:val="16"/>
        </w:rPr>
        <w:t>&lt;&lt;PARAGRAPH BREAKS RESUMES&gt;&gt;</w:t>
      </w:r>
    </w:p>
    <w:p w14:paraId="72A5B96C" w14:textId="77777777" w:rsidR="00814F07" w:rsidRPr="007D3B79" w:rsidRDefault="00814F07" w:rsidP="00814F07">
      <w:pPr>
        <w:rPr>
          <w:sz w:val="16"/>
        </w:rPr>
      </w:pPr>
      <w:r w:rsidRPr="007D3B79">
        <w:rPr>
          <w:sz w:val="16"/>
        </w:rPr>
        <w:t>Pushback</w:t>
      </w:r>
    </w:p>
    <w:p w14:paraId="5AC74E8E" w14:textId="77777777" w:rsidR="00814F07" w:rsidRPr="007D3B79" w:rsidRDefault="00814F07" w:rsidP="00814F07">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2B1D9433" w14:textId="77777777" w:rsidR="00814F07" w:rsidRPr="007D3B79" w:rsidRDefault="00814F07" w:rsidP="00814F07">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28CB309C" w14:textId="77777777" w:rsidR="00814F07" w:rsidRPr="007D3B79" w:rsidRDefault="00814F07" w:rsidP="00814F07">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1614A079" w14:textId="77777777" w:rsidR="00814F07" w:rsidRDefault="00814F07" w:rsidP="00814F07">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305D0698" w14:textId="77777777" w:rsidR="00814F07" w:rsidRPr="001A2F44" w:rsidRDefault="00814F07" w:rsidP="00814F07">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7BD2B761" w14:textId="77777777" w:rsidR="00814F07" w:rsidRPr="001A2F44" w:rsidRDefault="00814F07" w:rsidP="00814F07">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5DD1ECFD" w14:textId="77777777" w:rsidR="00814F07" w:rsidRPr="001A2F44" w:rsidRDefault="00814F07" w:rsidP="00814F07">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597D7D5A" w14:textId="77777777" w:rsidR="00814F07" w:rsidRPr="001A2F44" w:rsidRDefault="00814F07" w:rsidP="00814F07">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3E3EBE90" w14:textId="77777777" w:rsidR="00814F07" w:rsidRPr="001A2F44" w:rsidRDefault="00814F07" w:rsidP="00814F07">
      <w:pPr>
        <w:rPr>
          <w:sz w:val="16"/>
        </w:rPr>
      </w:pPr>
      <w:r w:rsidRPr="001A2F44">
        <w:rPr>
          <w:sz w:val="16"/>
        </w:rPr>
        <w:t xml:space="preserve">I. THE RULE OF LAW AND INTERNATIONAL ECONOMIC DEVELOPMENT </w:t>
      </w:r>
    </w:p>
    <w:p w14:paraId="08215E20" w14:textId="77777777" w:rsidR="00814F07" w:rsidRPr="001A2F44" w:rsidRDefault="00814F07" w:rsidP="00814F07">
      <w:pPr>
        <w:rPr>
          <w:sz w:val="16"/>
        </w:rPr>
      </w:pPr>
      <w:r w:rsidRPr="001A2F44">
        <w:rPr>
          <w:sz w:val="16"/>
        </w:rPr>
        <w:t xml:space="preserve">A. The Enormous International Commitment to Promoting Rule of Law </w:t>
      </w:r>
    </w:p>
    <w:p w14:paraId="0324B3DE" w14:textId="77777777" w:rsidR="00814F07" w:rsidRDefault="00814F07" w:rsidP="00814F07">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3214EEA4" w14:textId="77777777" w:rsidR="00814F07" w:rsidRPr="001A2F44" w:rsidRDefault="00814F07" w:rsidP="00814F07">
      <w:pPr>
        <w:rPr>
          <w:sz w:val="16"/>
        </w:rPr>
      </w:pPr>
      <w:r>
        <w:rPr>
          <w:sz w:val="16"/>
        </w:rPr>
        <w:t>&lt;&lt;TEXT CONDENSED, NONE OMITTED&gt;&gt;</w:t>
      </w:r>
    </w:p>
    <w:p w14:paraId="6813DCC0" w14:textId="77777777" w:rsidR="00814F07" w:rsidRPr="001A2F44" w:rsidRDefault="00814F07" w:rsidP="00814F07">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5D08940E" w14:textId="77777777" w:rsidR="00814F07" w:rsidRPr="001A2F44" w:rsidRDefault="00814F07" w:rsidP="00814F07">
      <w:pPr>
        <w:rPr>
          <w:sz w:val="16"/>
          <w:szCs w:val="10"/>
        </w:rPr>
      </w:pPr>
      <w:r>
        <w:rPr>
          <w:sz w:val="16"/>
          <w:szCs w:val="10"/>
        </w:rPr>
        <w:t>&lt;&lt;PARAGRPAH BREAKS RESUME&gt;&gt;</w:t>
      </w:r>
    </w:p>
    <w:p w14:paraId="2D24C2EA" w14:textId="77777777" w:rsidR="00814F07" w:rsidRPr="001A2F44" w:rsidRDefault="00814F07" w:rsidP="00814F07">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76565F13" w14:textId="77777777" w:rsidR="00814F07" w:rsidRPr="001A2F44" w:rsidRDefault="00814F07" w:rsidP="00814F07">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6A8A5476" w14:textId="77777777" w:rsidR="00814F07" w:rsidRPr="001A2F44" w:rsidRDefault="00814F07" w:rsidP="00814F07">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57D716BF" w14:textId="77777777" w:rsidR="00814F07" w:rsidRPr="001A2F44" w:rsidRDefault="00814F07" w:rsidP="00814F07">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71907C18" w14:textId="77777777" w:rsidR="00814F07" w:rsidRPr="001A2F44" w:rsidRDefault="00814F07" w:rsidP="00814F07">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4EF59556" w14:textId="77777777" w:rsidR="00814F07" w:rsidRPr="00834637" w:rsidRDefault="00814F07" w:rsidP="00814F07">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3E6EDE62" w14:textId="77777777" w:rsidR="00814F07" w:rsidRPr="001A2F44" w:rsidRDefault="00814F07" w:rsidP="00814F07">
      <w:pPr>
        <w:rPr>
          <w:sz w:val="16"/>
        </w:rPr>
      </w:pPr>
      <w:r w:rsidRPr="00834637">
        <w:rPr>
          <w:sz w:val="16"/>
        </w:rPr>
        <w:t>&lt;&lt;TEXT CONDENSED, NONE OMITTED&gt;&gt;</w:t>
      </w:r>
    </w:p>
    <w:p w14:paraId="3E561CC9" w14:textId="77777777" w:rsidR="00814F07" w:rsidRPr="001A2F44" w:rsidRDefault="00814F07" w:rsidP="00814F07">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089B13EE" w14:textId="77777777" w:rsidR="00814F07" w:rsidRDefault="00814F07" w:rsidP="00814F07">
      <w:pPr>
        <w:rPr>
          <w:sz w:val="16"/>
        </w:rPr>
      </w:pPr>
      <w:r>
        <w:rPr>
          <w:sz w:val="16"/>
        </w:rPr>
        <w:t>&lt;&lt;PARAGRAPH BREAKS RESUME&gt;&gt;</w:t>
      </w:r>
    </w:p>
    <w:p w14:paraId="40583AD2" w14:textId="77777777" w:rsidR="00814F07" w:rsidRPr="001A2F44" w:rsidRDefault="00814F07" w:rsidP="00814F07">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13D56E52" w14:textId="77777777" w:rsidR="00814F07" w:rsidRPr="001A2F44" w:rsidRDefault="00814F07" w:rsidP="00814F07">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7DF60611" w14:textId="77777777" w:rsidR="00814F07" w:rsidRPr="001A2F44" w:rsidRDefault="00814F07" w:rsidP="00814F07">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6253C8EA" w14:textId="77777777" w:rsidR="00814F07" w:rsidRPr="001A2F44" w:rsidRDefault="00814F07" w:rsidP="00814F07">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434F93E5" w14:textId="77777777" w:rsidR="00814F07" w:rsidRPr="001A2F44" w:rsidRDefault="00814F07" w:rsidP="00814F07">
      <w:pPr>
        <w:rPr>
          <w:sz w:val="12"/>
          <w:szCs w:val="18"/>
        </w:rPr>
      </w:pPr>
      <w:r w:rsidRPr="001A2F44">
        <w:rPr>
          <w:sz w:val="12"/>
          <w:szCs w:val="18"/>
        </w:rPr>
        <w:t>E. The Consequence of Rule of Law Failures or Violations</w:t>
      </w:r>
    </w:p>
    <w:p w14:paraId="5EE99EB1" w14:textId="77777777" w:rsidR="00814F07" w:rsidRPr="001A2F44" w:rsidRDefault="00814F07" w:rsidP="00814F07">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4379D8B9" w14:textId="77777777" w:rsidR="00814F07" w:rsidRPr="001A2F44" w:rsidRDefault="00814F07" w:rsidP="00814F07">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347C04AE" w14:textId="77777777" w:rsidR="00814F07" w:rsidRPr="001A2F44" w:rsidRDefault="00814F07" w:rsidP="00814F07">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14CC4807" w14:textId="77777777" w:rsidR="00814F07" w:rsidRPr="001A2F44" w:rsidRDefault="00814F07" w:rsidP="00814F07">
      <w:pPr>
        <w:rPr>
          <w:sz w:val="12"/>
          <w:szCs w:val="18"/>
        </w:rPr>
      </w:pPr>
      <w:r w:rsidRPr="001A2F44">
        <w:rPr>
          <w:sz w:val="12"/>
          <w:szCs w:val="18"/>
        </w:rPr>
        <w:t>II. AMERICAN JUDICIAL ELECTIONS AND THE RULE OF LAW: ARE OUR PRINCIPLES AT HOME CONSISTENT WITH OUR PRINCIPLES ABROAD?</w:t>
      </w:r>
    </w:p>
    <w:p w14:paraId="7BF3EC96" w14:textId="77777777" w:rsidR="00814F07" w:rsidRPr="001A2F44" w:rsidRDefault="00814F07" w:rsidP="00814F07">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57C83199" w14:textId="77777777" w:rsidR="00814F07" w:rsidRPr="001A2F44" w:rsidRDefault="00814F07" w:rsidP="00814F07">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3623A535" w14:textId="77777777" w:rsidR="00814F07" w:rsidRPr="001A2F44" w:rsidRDefault="00814F07" w:rsidP="00814F07">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1085A7F1" w14:textId="77777777" w:rsidR="00814F07" w:rsidRPr="001A2F44" w:rsidRDefault="00814F07" w:rsidP="00814F07">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7288792D" w14:textId="77777777" w:rsidR="00814F07" w:rsidRPr="001A2F44" w:rsidRDefault="00814F07" w:rsidP="00814F07">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789DAF20" w14:textId="77777777" w:rsidR="00814F07" w:rsidRPr="001A2F44" w:rsidRDefault="00814F07" w:rsidP="00814F07">
      <w:pPr>
        <w:rPr>
          <w:sz w:val="12"/>
          <w:szCs w:val="18"/>
        </w:rPr>
      </w:pPr>
      <w:r w:rsidRPr="001A2F44">
        <w:rPr>
          <w:sz w:val="12"/>
          <w:szCs w:val="18"/>
        </w:rPr>
        <w:t>A. The Rule of Law Concept Is Not Merely International: It Should Be Applied to United States Institutions</w:t>
      </w:r>
    </w:p>
    <w:p w14:paraId="54546186" w14:textId="77777777" w:rsidR="00814F07" w:rsidRPr="001A2F44" w:rsidRDefault="00814F07" w:rsidP="00814F07">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442E381B" w14:textId="77777777" w:rsidR="00814F07" w:rsidRPr="00687FFC" w:rsidRDefault="00814F07" w:rsidP="00814F07">
      <w:pPr>
        <w:pStyle w:val="Heading4"/>
      </w:pPr>
      <w:r>
        <w:t xml:space="preserve">Development caps </w:t>
      </w:r>
      <w:r w:rsidRPr="00B76557">
        <w:rPr>
          <w:u w:val="single"/>
        </w:rPr>
        <w:t>existential risks</w:t>
      </w:r>
      <w:r>
        <w:t xml:space="preserve">. </w:t>
      </w:r>
    </w:p>
    <w:p w14:paraId="3C2B4943" w14:textId="77777777" w:rsidR="00814F07" w:rsidRPr="003E2600" w:rsidRDefault="00814F07" w:rsidP="00814F07">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63A666EE" w14:textId="77777777" w:rsidR="00814F07" w:rsidRPr="00687FFC" w:rsidRDefault="00814F07" w:rsidP="00814F07">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01C79F44" w14:textId="77777777" w:rsidR="00814F07" w:rsidRPr="00687FFC" w:rsidRDefault="00814F07" w:rsidP="00814F07">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6235AF45" w14:textId="77777777" w:rsidR="00814F07" w:rsidRPr="00687FFC" w:rsidRDefault="00814F07" w:rsidP="00814F07">
      <w:pPr>
        <w:rPr>
          <w:sz w:val="16"/>
        </w:rPr>
      </w:pPr>
      <w:r w:rsidRPr="00687FFC">
        <w:rPr>
          <w:sz w:val="16"/>
        </w:rPr>
        <w:t>What is global development?</w:t>
      </w:r>
    </w:p>
    <w:p w14:paraId="4091D36B" w14:textId="77777777" w:rsidR="00814F07" w:rsidRPr="00687FFC" w:rsidRDefault="00814F07" w:rsidP="00814F07">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35688930" w14:textId="77777777" w:rsidR="00814F07" w:rsidRPr="00687FFC" w:rsidRDefault="00814F07" w:rsidP="00814F07">
      <w:pPr>
        <w:pStyle w:val="ListParagraph"/>
        <w:numPr>
          <w:ilvl w:val="0"/>
          <w:numId w:val="48"/>
        </w:numPr>
        <w:rPr>
          <w:sz w:val="16"/>
        </w:rPr>
      </w:pPr>
      <w:r w:rsidRPr="00687FFC">
        <w:rPr>
          <w:sz w:val="16"/>
        </w:rPr>
        <w:t>Create conditions for small farmers to thrive.</w:t>
      </w:r>
    </w:p>
    <w:p w14:paraId="0663BDB3" w14:textId="77777777" w:rsidR="00814F07" w:rsidRPr="00687FFC" w:rsidRDefault="00814F07" w:rsidP="00814F07">
      <w:pPr>
        <w:pStyle w:val="ListParagraph"/>
        <w:numPr>
          <w:ilvl w:val="0"/>
          <w:numId w:val="48"/>
        </w:numPr>
        <w:rPr>
          <w:sz w:val="16"/>
        </w:rPr>
      </w:pPr>
      <w:r w:rsidRPr="00687FFC">
        <w:rPr>
          <w:sz w:val="16"/>
        </w:rPr>
        <w:t>Use the proceeds from agricultural surpluses to build a manufacturing base that is tooled from the start to produce exports.</w:t>
      </w:r>
    </w:p>
    <w:p w14:paraId="3B71258A" w14:textId="77777777" w:rsidR="00814F07" w:rsidRPr="00687FFC" w:rsidRDefault="00814F07" w:rsidP="00814F07">
      <w:pPr>
        <w:pStyle w:val="ListParagraph"/>
        <w:numPr>
          <w:ilvl w:val="0"/>
          <w:numId w:val="48"/>
        </w:numPr>
        <w:rPr>
          <w:sz w:val="16"/>
        </w:rPr>
      </w:pPr>
      <w:r w:rsidRPr="00687FFC">
        <w:rPr>
          <w:sz w:val="16"/>
        </w:rPr>
        <w:t>Nurture both these sectors (small farming and export-oriented manufacturing) with financial institutions closely controlled by the government.</w:t>
      </w:r>
    </w:p>
    <w:p w14:paraId="7EB9EABB" w14:textId="77777777" w:rsidR="00814F07" w:rsidRPr="00687FFC" w:rsidRDefault="00814F07" w:rsidP="00814F07">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D6F12B4" w14:textId="77777777" w:rsidR="00814F07" w:rsidRPr="00687FFC" w:rsidRDefault="00814F07" w:rsidP="00814F07">
      <w:pPr>
        <w:rPr>
          <w:sz w:val="16"/>
        </w:rPr>
      </w:pPr>
      <w:r w:rsidRPr="00687FFC">
        <w:rPr>
          <w:sz w:val="16"/>
        </w:rPr>
        <w:t>Global development is important for the long-term future</w:t>
      </w:r>
    </w:p>
    <w:p w14:paraId="692D4626" w14:textId="77777777" w:rsidR="00814F07" w:rsidRPr="00687FFC" w:rsidRDefault="00814F07" w:rsidP="00814F07">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8E919F1" w14:textId="77777777" w:rsidR="00814F07" w:rsidRPr="00687FFC" w:rsidRDefault="00814F07" w:rsidP="00814F07">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7194E8DF" w14:textId="77777777" w:rsidR="00814F07" w:rsidRPr="00687FFC" w:rsidRDefault="00814F07" w:rsidP="00814F07">
      <w:pPr>
        <w:rPr>
          <w:sz w:val="16"/>
        </w:rPr>
      </w:pPr>
      <w:r w:rsidRPr="00687FFC">
        <w:rPr>
          <w:sz w:val="16"/>
        </w:rPr>
        <w:t>Global development increases diversity in global governance</w:t>
      </w:r>
    </w:p>
    <w:p w14:paraId="78B6A74C" w14:textId="77777777" w:rsidR="00814F07" w:rsidRPr="00687FFC" w:rsidRDefault="00814F07" w:rsidP="00814F07">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123D0B38" w14:textId="77777777" w:rsidR="00814F07" w:rsidRPr="00687FFC" w:rsidRDefault="00814F07" w:rsidP="00814F07">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AE41984" w14:textId="77777777" w:rsidR="00814F07" w:rsidRPr="00687FFC" w:rsidRDefault="00814F07" w:rsidP="00814F07">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BB3C34F" w14:textId="77777777" w:rsidR="00814F07" w:rsidRPr="00687FFC" w:rsidRDefault="00814F07" w:rsidP="00814F07">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A5865D2" w14:textId="77777777" w:rsidR="00814F07" w:rsidRPr="00687FFC" w:rsidRDefault="00814F07" w:rsidP="00814F07">
      <w:pPr>
        <w:rPr>
          <w:sz w:val="16"/>
        </w:rPr>
      </w:pPr>
      <w:r w:rsidRPr="00687FFC">
        <w:rPr>
          <w:sz w:val="16"/>
        </w:rPr>
        <w:t>Global development reduces existential risks</w:t>
      </w:r>
    </w:p>
    <w:p w14:paraId="1C470501" w14:textId="77777777" w:rsidR="00814F07" w:rsidRPr="00687FFC" w:rsidRDefault="00814F07" w:rsidP="00814F07">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6B97B76D" w14:textId="77777777" w:rsidR="00814F07" w:rsidRPr="00B76557" w:rsidRDefault="00814F07" w:rsidP="00814F07">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3664B60D" w14:textId="77777777" w:rsidR="00814F07" w:rsidRDefault="00814F07" w:rsidP="00814F07">
      <w:pPr>
        <w:pStyle w:val="Heading2"/>
      </w:pPr>
      <w:r>
        <w:t>Case</w:t>
      </w:r>
    </w:p>
    <w:p w14:paraId="50A8E877" w14:textId="77777777" w:rsidR="00814F07" w:rsidRDefault="00814F07" w:rsidP="00814F07">
      <w:pPr>
        <w:pStyle w:val="Heading3"/>
      </w:pPr>
      <w:r>
        <w:t>Turn---1NC</w:t>
      </w:r>
    </w:p>
    <w:p w14:paraId="7AEAEB9A" w14:textId="77777777" w:rsidR="00814F07" w:rsidRDefault="00814F07" w:rsidP="00814F07">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15D7300" w14:textId="77777777" w:rsidR="00814F07" w:rsidRPr="00B434B5" w:rsidRDefault="00814F07" w:rsidP="00814F07">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19118AD0" w14:textId="77777777" w:rsidR="00814F07" w:rsidRDefault="00814F07" w:rsidP="00814F07">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51070FCC" w14:textId="77777777" w:rsidR="00814F07" w:rsidRPr="00C238EC" w:rsidRDefault="00814F07" w:rsidP="00814F07">
      <w:pPr>
        <w:rPr>
          <w:sz w:val="16"/>
        </w:rPr>
      </w:pPr>
      <w:r>
        <w:rPr>
          <w:sz w:val="16"/>
        </w:rPr>
        <w:t>&lt;&lt;TEXT CONDENSED NONE OMITTED&gt;&gt;</w:t>
      </w:r>
    </w:p>
    <w:p w14:paraId="16F5F4D5" w14:textId="77777777" w:rsidR="00814F07" w:rsidRPr="002B5806" w:rsidRDefault="00814F07" w:rsidP="00814F07">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4BE3C2F" w14:textId="77777777" w:rsidR="00814F07" w:rsidRPr="00F36A06" w:rsidRDefault="00814F07" w:rsidP="00814F07">
      <w:pPr>
        <w:rPr>
          <w:sz w:val="16"/>
        </w:rPr>
      </w:pPr>
      <w:r>
        <w:rPr>
          <w:sz w:val="16"/>
        </w:rPr>
        <w:t>&lt;&lt;PARAGRAPH BREAKS CONTINUE&gt;&gt;</w:t>
      </w:r>
    </w:p>
    <w:p w14:paraId="4117C8BE" w14:textId="77777777" w:rsidR="00814F07" w:rsidRPr="003F6616" w:rsidRDefault="00814F07" w:rsidP="00814F07">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87CE9A1" w14:textId="77777777" w:rsidR="00814F07" w:rsidRPr="002B5806" w:rsidRDefault="00814F07" w:rsidP="00814F07">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B1B9FB3" w14:textId="77777777" w:rsidR="00814F07" w:rsidRPr="00115807" w:rsidRDefault="00814F07" w:rsidP="00814F07">
      <w:pPr>
        <w:pStyle w:val="Heading3"/>
      </w:pPr>
      <w:r>
        <w:t>Circumvention---1NC</w:t>
      </w:r>
    </w:p>
    <w:p w14:paraId="6DCA8A8A" w14:textId="77777777" w:rsidR="00814F07" w:rsidRDefault="00814F07" w:rsidP="00814F07">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0E31BB5C" w14:textId="77777777" w:rsidR="00814F07" w:rsidRPr="004A48CC" w:rsidRDefault="00814F07" w:rsidP="00814F07">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24ED6934" w14:textId="77777777" w:rsidR="00814F07" w:rsidRPr="004A48CC" w:rsidRDefault="00814F07" w:rsidP="00814F07">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42E9ACE2" w14:textId="77777777" w:rsidR="00814F07" w:rsidRPr="004A48CC" w:rsidRDefault="00814F07" w:rsidP="00814F07">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199A2E66" w14:textId="77777777" w:rsidR="00814F07" w:rsidRPr="004A48CC" w:rsidRDefault="00814F07" w:rsidP="00814F07">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4AF2BFCB" w14:textId="77777777" w:rsidR="00814F07" w:rsidRPr="004A48CC" w:rsidRDefault="00814F07" w:rsidP="00814F07">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5DB4A630" w14:textId="77777777" w:rsidR="00814F07" w:rsidRPr="004A48CC" w:rsidRDefault="00814F07" w:rsidP="00814F07">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658584D" w14:textId="77777777" w:rsidR="00814F07" w:rsidRPr="004A48CC" w:rsidRDefault="00814F07" w:rsidP="00814F07">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36406C26" w14:textId="77777777" w:rsidR="00814F07" w:rsidRPr="004A48CC" w:rsidRDefault="00814F07" w:rsidP="00814F07">
      <w:pPr>
        <w:rPr>
          <w:sz w:val="16"/>
        </w:rPr>
      </w:pPr>
      <w:r w:rsidRPr="004A48CC">
        <w:rPr>
          <w:sz w:val="16"/>
        </w:rPr>
        <w:t>When people steal from companies, they pay a heavy price. When companies steal from their workers, they don’t.</w:t>
      </w:r>
    </w:p>
    <w:p w14:paraId="6081B01D" w14:textId="77777777" w:rsidR="00814F07" w:rsidRPr="00825A2F" w:rsidRDefault="00814F07" w:rsidP="00814F07">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6A4E3F38" w14:textId="77777777" w:rsidR="00814F07" w:rsidRPr="004A48CC" w:rsidRDefault="00814F07" w:rsidP="00814F07">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6DC3CC1" w14:textId="77777777" w:rsidR="00814F07" w:rsidRPr="00825A2F" w:rsidRDefault="00814F07" w:rsidP="00814F07">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5A13AA27" w14:textId="77777777" w:rsidR="00814F07" w:rsidRDefault="00814F07" w:rsidP="00814F07">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3F73858A" w14:textId="77777777" w:rsidR="00814F07" w:rsidRDefault="00814F07" w:rsidP="00814F07">
      <w:pPr>
        <w:pStyle w:val="Heading3"/>
      </w:pPr>
      <w:r>
        <w:t>Solvency---1NC</w:t>
      </w:r>
    </w:p>
    <w:p w14:paraId="4DD6E423" w14:textId="77777777" w:rsidR="00814F07" w:rsidRDefault="00814F07" w:rsidP="00814F07">
      <w:pPr>
        <w:pStyle w:val="Heading4"/>
      </w:pPr>
      <w:bookmarkStart w:id="4" w:name="_Hlk208223302"/>
      <w:r>
        <w:t xml:space="preserve">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14:paraId="47FAE6DC" w14:textId="77777777" w:rsidR="00814F07" w:rsidRPr="00E31DAB" w:rsidRDefault="00814F07" w:rsidP="00814F07">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7F775F15" w14:textId="77777777" w:rsidR="00814F07" w:rsidRPr="0064586C" w:rsidRDefault="00814F07" w:rsidP="00814F07">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7507D8">
        <w:rPr>
          <w:rStyle w:val="Emphasis"/>
          <w:highlight w:val="cyan"/>
        </w:rPr>
        <w:t>union</w:t>
      </w:r>
      <w:r w:rsidRPr="007507D8">
        <w:rPr>
          <w:rStyle w:val="Emphasis"/>
        </w:rPr>
        <w:t xml:space="preserve"> membership</w:t>
      </w:r>
      <w:r w:rsidRPr="007507D8">
        <w:rPr>
          <w:rStyle w:val="StyleUnderline"/>
        </w:rPr>
        <w:t xml:space="preserve"> </w:t>
      </w:r>
      <w:r w:rsidRPr="007507D8">
        <w:rPr>
          <w:rStyle w:val="StyleUnderline"/>
          <w:highlight w:val="cyan"/>
        </w:rPr>
        <w:t>rate has</w:t>
      </w:r>
      <w:r w:rsidRPr="007507D8">
        <w:rPr>
          <w:rStyle w:val="StyleUnderline"/>
        </w:rPr>
        <w:t xml:space="preserve"> been </w:t>
      </w:r>
      <w:r w:rsidRPr="007507D8">
        <w:rPr>
          <w:rStyle w:val="Emphasis"/>
          <w:highlight w:val="cyan"/>
        </w:rPr>
        <w:t>declining</w:t>
      </w:r>
      <w:r w:rsidRPr="007507D8">
        <w:rPr>
          <w:rStyle w:val="StyleUnderline"/>
          <w:highlight w:val="cyan"/>
        </w:rPr>
        <w:t xml:space="preserve"> for </w:t>
      </w:r>
      <w:r w:rsidRPr="007507D8">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C538EF">
        <w:rPr>
          <w:rStyle w:val="Emphasis"/>
          <w:highlight w:val="cyan"/>
        </w:rPr>
        <w:t>bosses</w:t>
      </w:r>
      <w:r w:rsidRPr="00C538EF">
        <w:rPr>
          <w:rStyle w:val="StyleUnderline"/>
          <w:highlight w:val="cyan"/>
        </w:rPr>
        <w:t xml:space="preserve"> skim</w:t>
      </w:r>
      <w:r w:rsidRPr="00C538EF">
        <w:rPr>
          <w:rStyle w:val="StyleUnderline"/>
        </w:rPr>
        <w:t xml:space="preserve"> their </w:t>
      </w:r>
      <w:r w:rsidRPr="00C538EF">
        <w:rPr>
          <w:rStyle w:val="Emphasis"/>
        </w:rPr>
        <w:t>pay</w:t>
      </w:r>
      <w:r w:rsidRPr="00C538EF">
        <w:rPr>
          <w:rStyle w:val="Emphasis"/>
          <w:highlight w:val="cyan"/>
        </w:rPr>
        <w:t>checks</w:t>
      </w:r>
      <w:r w:rsidRPr="001F1E0A">
        <w:rPr>
          <w:rStyle w:val="StyleUnderline"/>
          <w:highlight w:val="cyan"/>
        </w:rPr>
        <w:t>, give</w:t>
      </w:r>
      <w:r w:rsidRPr="00C538EF">
        <w:rPr>
          <w:rStyle w:val="StyleUnderline"/>
        </w:rPr>
        <w:t xml:space="preserve"> some of the </w:t>
      </w:r>
      <w:r w:rsidRPr="001F1E0A">
        <w:rPr>
          <w:rStyle w:val="StyleUnderline"/>
          <w:highlight w:val="cyan"/>
        </w:rPr>
        <w:t xml:space="preserve">money to </w:t>
      </w:r>
      <w:r w:rsidRPr="001F1E0A">
        <w:rPr>
          <w:rStyle w:val="Emphasis"/>
          <w:highlight w:val="cyan"/>
        </w:rPr>
        <w:t>politicians</w:t>
      </w:r>
      <w:r w:rsidRPr="00C538EF">
        <w:rPr>
          <w:rStyle w:val="StyleUnderline"/>
        </w:rPr>
        <w:t xml:space="preserve">, keep some for themselves, </w:t>
      </w:r>
      <w:r w:rsidRPr="001F1E0A">
        <w:rPr>
          <w:rStyle w:val="StyleUnderline"/>
          <w:highlight w:val="cyan"/>
        </w:rPr>
        <w:t xml:space="preserve">and </w:t>
      </w:r>
      <w:r w:rsidRPr="001F1E0A">
        <w:rPr>
          <w:rStyle w:val="Emphasis"/>
          <w:highlight w:val="cyan"/>
        </w:rPr>
        <w:t>purport</w:t>
      </w:r>
      <w:r w:rsidRPr="00C538EF">
        <w:rPr>
          <w:rStyle w:val="StyleUnderline"/>
        </w:rPr>
        <w:t xml:space="preserve"> to be </w:t>
      </w:r>
      <w:r w:rsidRPr="001F1E0A">
        <w:rPr>
          <w:rStyle w:val="StyleUnderline"/>
          <w:highlight w:val="cyan"/>
        </w:rPr>
        <w:t>acting in</w:t>
      </w:r>
      <w:r w:rsidRPr="00C538EF">
        <w:rPr>
          <w:rStyle w:val="StyleUnderline"/>
        </w:rPr>
        <w:t xml:space="preserve"> their </w:t>
      </w:r>
      <w:r w:rsidRPr="001F1E0A">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2187AEAE" w14:textId="77777777" w:rsidR="00814F07" w:rsidRPr="0064586C" w:rsidRDefault="00814F07" w:rsidP="00814F07">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6D44FB09" w14:textId="77777777" w:rsidR="00814F07" w:rsidRPr="0064586C" w:rsidRDefault="00814F07" w:rsidP="00814F07">
      <w:pPr>
        <w:rPr>
          <w:sz w:val="16"/>
        </w:rPr>
      </w:pPr>
      <w:r w:rsidRPr="00087512">
        <w:rPr>
          <w:rStyle w:val="StyleUnderline"/>
        </w:rPr>
        <w:t xml:space="preserve">The </w:t>
      </w:r>
      <w:r w:rsidRPr="001F1E0A">
        <w:rPr>
          <w:rStyle w:val="StyleUnderline"/>
          <w:highlight w:val="cyan"/>
        </w:rPr>
        <w:t>blue-collar</w:t>
      </w:r>
      <w:r w:rsidRPr="00087512">
        <w:rPr>
          <w:rStyle w:val="StyleUnderline"/>
        </w:rPr>
        <w:t xml:space="preserve"> </w:t>
      </w:r>
      <w:r w:rsidRPr="00087512">
        <w:rPr>
          <w:rStyle w:val="Emphasis"/>
        </w:rPr>
        <w:t xml:space="preserve">hard-hat </w:t>
      </w:r>
      <w:r w:rsidRPr="001F1E0A">
        <w:rPr>
          <w:rStyle w:val="Emphasis"/>
          <w:highlight w:val="cyan"/>
        </w:rPr>
        <w:t>image</w:t>
      </w:r>
      <w:r w:rsidRPr="00087512">
        <w:rPr>
          <w:rStyle w:val="StyleUnderline"/>
        </w:rPr>
        <w:t xml:space="preserve"> of union members </w:t>
      </w:r>
      <w:r w:rsidRPr="001F1E0A">
        <w:rPr>
          <w:rStyle w:val="Emphasis"/>
          <w:highlight w:val="cyan"/>
        </w:rPr>
        <w:t>refuses</w:t>
      </w:r>
      <w:r w:rsidRPr="001F1E0A">
        <w:rPr>
          <w:rStyle w:val="StyleUnderline"/>
          <w:highlight w:val="cyan"/>
        </w:rPr>
        <w:t xml:space="preserve"> to </w:t>
      </w:r>
      <w:r w:rsidRPr="001F1E0A">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087512">
        <w:rPr>
          <w:rStyle w:val="Emphasis"/>
          <w:highlight w:val="cyan"/>
        </w:rPr>
        <w:t>Eighty-four</w:t>
      </w:r>
      <w:r w:rsidRPr="00087512">
        <w:rPr>
          <w:rStyle w:val="StyleUnderline"/>
          <w:highlight w:val="cyan"/>
        </w:rPr>
        <w:t xml:space="preserve"> percent</w:t>
      </w:r>
      <w:r w:rsidRPr="00087512">
        <w:rPr>
          <w:rStyle w:val="StyleUnderline"/>
        </w:rPr>
        <w:t xml:space="preserve"> of </w:t>
      </w:r>
      <w:r w:rsidRPr="00087512">
        <w:rPr>
          <w:rStyle w:val="StyleUnderline"/>
          <w:highlight w:val="cyan"/>
        </w:rPr>
        <w:t>transportation</w:t>
      </w:r>
      <w:r w:rsidRPr="00087512">
        <w:rPr>
          <w:rStyle w:val="StyleUnderline"/>
        </w:rPr>
        <w:t xml:space="preserve"> and </w:t>
      </w:r>
      <w:r w:rsidRPr="007976AE">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7976AE">
        <w:rPr>
          <w:rStyle w:val="StyleUnderline"/>
          <w:highlight w:val="cyan"/>
        </w:rPr>
        <w:t>construction</w:t>
      </w:r>
      <w:r w:rsidRPr="00087512">
        <w:rPr>
          <w:rStyle w:val="StyleUnderline"/>
        </w:rPr>
        <w:t xml:space="preserve"> workers, </w:t>
      </w:r>
      <w:r w:rsidRPr="007976AE">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7976AE">
        <w:rPr>
          <w:rStyle w:val="StyleUnderline"/>
          <w:highlight w:val="cyan"/>
        </w:rPr>
        <w:t>manufacturing</w:t>
      </w:r>
      <w:r w:rsidRPr="00087512">
        <w:rPr>
          <w:rStyle w:val="StyleUnderline"/>
        </w:rPr>
        <w:t xml:space="preserve"> workers </w:t>
      </w:r>
      <w:r w:rsidRPr="007976AE">
        <w:rPr>
          <w:rStyle w:val="StyleUnderline"/>
          <w:highlight w:val="cyan"/>
        </w:rPr>
        <w:t xml:space="preserve">are </w:t>
      </w:r>
      <w:r w:rsidRPr="007976AE">
        <w:rPr>
          <w:rStyle w:val="Emphasis"/>
          <w:highlight w:val="cyan"/>
        </w:rPr>
        <w:t>not union</w:t>
      </w:r>
      <w:r w:rsidRPr="00087512">
        <w:rPr>
          <w:rStyle w:val="StyleUnderline"/>
        </w:rPr>
        <w:t xml:space="preserve"> member</w:t>
      </w:r>
      <w:r w:rsidRPr="007976AE">
        <w:rPr>
          <w:rStyle w:val="Emphasis"/>
          <w:highlight w:val="cyan"/>
        </w:rPr>
        <w:t>s</w:t>
      </w:r>
      <w:r w:rsidRPr="0064586C">
        <w:rPr>
          <w:sz w:val="16"/>
        </w:rPr>
        <w:t>. Policies that benefit unions in general mostly benefit public school teachers and bureaucrats in practice.</w:t>
      </w:r>
    </w:p>
    <w:p w14:paraId="0A5F8075" w14:textId="77777777" w:rsidR="00814F07" w:rsidRPr="0064586C" w:rsidRDefault="00814F07" w:rsidP="00814F07">
      <w:pPr>
        <w:rPr>
          <w:sz w:val="16"/>
        </w:rPr>
      </w:pPr>
      <w:r w:rsidRPr="0064586C">
        <w:rPr>
          <w:sz w:val="16"/>
        </w:rPr>
        <w:t xml:space="preserve">Two of </w:t>
      </w:r>
      <w:r w:rsidRPr="0064586C">
        <w:rPr>
          <w:rStyle w:val="StyleUnderline"/>
        </w:rPr>
        <w:t xml:space="preserve">the </w:t>
      </w:r>
      <w:r w:rsidRPr="001F1E0A">
        <w:rPr>
          <w:rStyle w:val="Emphasis"/>
          <w:highlight w:val="cyan"/>
        </w:rPr>
        <w:t>largest</w:t>
      </w:r>
      <w:r w:rsidRPr="001F1E0A">
        <w:rPr>
          <w:rStyle w:val="StyleUnderline"/>
          <w:highlight w:val="cyan"/>
        </w:rPr>
        <w:t xml:space="preserve"> growth</w:t>
      </w:r>
      <w:r w:rsidRPr="0064586C">
        <w:rPr>
          <w:sz w:val="16"/>
        </w:rPr>
        <w:t xml:space="preserve"> industries </w:t>
      </w:r>
      <w:r w:rsidRPr="001F1E0A">
        <w:rPr>
          <w:rStyle w:val="StyleUnderline"/>
          <w:highlight w:val="cyan"/>
        </w:rPr>
        <w:t>for</w:t>
      </w:r>
      <w:r w:rsidRPr="0064586C">
        <w:rPr>
          <w:rStyle w:val="StyleUnderline"/>
        </w:rPr>
        <w:t xml:space="preserve"> organized </w:t>
      </w:r>
      <w:r w:rsidRPr="001F1E0A">
        <w:rPr>
          <w:rStyle w:val="StyleUnderline"/>
          <w:highlight w:val="cyan"/>
        </w:rPr>
        <w:t xml:space="preserve">labor are </w:t>
      </w:r>
      <w:r w:rsidRPr="001F1E0A">
        <w:rPr>
          <w:rStyle w:val="Emphasis"/>
          <w:highlight w:val="cyan"/>
        </w:rPr>
        <w:t>journalism</w:t>
      </w:r>
      <w:r w:rsidRPr="001F1E0A">
        <w:rPr>
          <w:rStyle w:val="StyleUnderline"/>
          <w:highlight w:val="cyan"/>
        </w:rPr>
        <w:t xml:space="preserve"> and </w:t>
      </w:r>
      <w:r w:rsidRPr="001F1E0A">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0CCFC978" w14:textId="77777777" w:rsidR="00814F07" w:rsidRPr="0064586C" w:rsidRDefault="00814F07" w:rsidP="00814F07">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1A70C694" w14:textId="77777777" w:rsidR="00814F07" w:rsidRPr="0064586C" w:rsidRDefault="00814F07" w:rsidP="00814F07">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737EE844" w14:textId="77777777" w:rsidR="00814F07" w:rsidRPr="0064586C" w:rsidRDefault="00814F07" w:rsidP="00814F07">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66A16400" w14:textId="77777777" w:rsidR="00814F07" w:rsidRDefault="00814F07" w:rsidP="00814F07">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1F1E0A">
        <w:rPr>
          <w:rStyle w:val="Emphasis"/>
          <w:highlight w:val="cyan"/>
        </w:rPr>
        <w:t>media</w:t>
      </w:r>
      <w:r w:rsidRPr="001F1E0A">
        <w:rPr>
          <w:rStyle w:val="StyleUnderline"/>
          <w:highlight w:val="cyan"/>
        </w:rPr>
        <w:t xml:space="preserve"> try</w:t>
      </w:r>
      <w:r w:rsidRPr="0064586C">
        <w:rPr>
          <w:rStyle w:val="StyleUnderline"/>
        </w:rPr>
        <w:t xml:space="preserve"> their </w:t>
      </w:r>
      <w:r w:rsidRPr="001F1E0A">
        <w:rPr>
          <w:rStyle w:val="Emphasis"/>
          <w:highlight w:val="cyan"/>
        </w:rPr>
        <w:t>best</w:t>
      </w:r>
      <w:r w:rsidRPr="001F1E0A">
        <w:rPr>
          <w:rStyle w:val="StyleUnderline"/>
          <w:highlight w:val="cyan"/>
        </w:rPr>
        <w:t xml:space="preserve"> to </w:t>
      </w:r>
      <w:r w:rsidRPr="001F1E0A">
        <w:rPr>
          <w:rStyle w:val="Emphasis"/>
          <w:highlight w:val="cyan"/>
        </w:rPr>
        <w:t>keep up</w:t>
      </w:r>
      <w:r w:rsidRPr="0064586C">
        <w:rPr>
          <w:rStyle w:val="StyleUnderline"/>
        </w:rPr>
        <w:t xml:space="preserve"> this </w:t>
      </w:r>
      <w:r w:rsidRPr="001F1E0A">
        <w:rPr>
          <w:rStyle w:val="StyleUnderline"/>
          <w:highlight w:val="cyan"/>
        </w:rPr>
        <w:t>impression</w:t>
      </w:r>
      <w:r w:rsidRPr="0064586C">
        <w:rPr>
          <w:sz w:val="16"/>
        </w:rPr>
        <w:t xml:space="preserve">, with breathless coverage </w:t>
      </w:r>
      <w:r w:rsidRPr="001F1E0A">
        <w:rPr>
          <w:rStyle w:val="StyleUnderline"/>
          <w:highlight w:val="cyan"/>
        </w:rPr>
        <w:t>of</w:t>
      </w:r>
      <w:r w:rsidRPr="0064586C">
        <w:rPr>
          <w:rStyle w:val="StyleUnderline"/>
        </w:rPr>
        <w:t xml:space="preserve"> </w:t>
      </w:r>
      <w:r w:rsidRPr="0064586C">
        <w:rPr>
          <w:rStyle w:val="Emphasis"/>
        </w:rPr>
        <w:t xml:space="preserve">every </w:t>
      </w:r>
      <w:r w:rsidRPr="001F1E0A">
        <w:rPr>
          <w:rStyle w:val="Emphasis"/>
          <w:highlight w:val="cyan"/>
        </w:rPr>
        <w:t>organizing</w:t>
      </w:r>
      <w:r w:rsidRPr="0064586C">
        <w:rPr>
          <w:rStyle w:val="StyleUnderline"/>
        </w:rPr>
        <w:t xml:space="preserve"> drive and </w:t>
      </w:r>
      <w:r w:rsidRPr="001F1E0A">
        <w:rPr>
          <w:rStyle w:val="Emphasis"/>
          <w:highlight w:val="cyan"/>
        </w:rPr>
        <w:t>hype</w:t>
      </w:r>
      <w:r w:rsidRPr="001F1E0A">
        <w:rPr>
          <w:rStyle w:val="StyleUnderline"/>
          <w:highlight w:val="cyan"/>
        </w:rPr>
        <w:t xml:space="preserve"> around </w:t>
      </w:r>
      <w:r w:rsidRPr="001F1E0A">
        <w:rPr>
          <w:rStyle w:val="Emphasis"/>
          <w:highlight w:val="cyan"/>
        </w:rPr>
        <w:t>union</w:t>
      </w:r>
      <w:r w:rsidRPr="0064586C">
        <w:rPr>
          <w:rStyle w:val="StyleUnderline"/>
        </w:rPr>
        <w:t xml:space="preserve"> bosse</w:t>
      </w:r>
      <w:r w:rsidRPr="001F1E0A">
        <w:rPr>
          <w:rStyle w:val="Emphasis"/>
          <w:highlight w:val="cyan"/>
        </w:rPr>
        <w:t>s</w:t>
      </w:r>
      <w:r w:rsidRPr="0064586C">
        <w:rPr>
          <w:sz w:val="16"/>
        </w:rPr>
        <w:t xml:space="preserve"> like Shawn Fain. </w:t>
      </w:r>
      <w:r w:rsidRPr="001F1E0A">
        <w:rPr>
          <w:rStyle w:val="StyleUnderline"/>
          <w:highlight w:val="cyan"/>
        </w:rPr>
        <w:t>Because</w:t>
      </w:r>
      <w:r w:rsidRPr="0064586C">
        <w:rPr>
          <w:rStyle w:val="StyleUnderline"/>
        </w:rPr>
        <w:t xml:space="preserve"> of a </w:t>
      </w:r>
      <w:r w:rsidRPr="001F1E0A">
        <w:rPr>
          <w:rStyle w:val="Emphasis"/>
          <w:highlight w:val="cyan"/>
        </w:rPr>
        <w:t>series</w:t>
      </w:r>
      <w:r w:rsidRPr="001F1E0A">
        <w:rPr>
          <w:rStyle w:val="StyleUnderline"/>
          <w:highlight w:val="cyan"/>
        </w:rPr>
        <w:t xml:space="preserve"> of </w:t>
      </w:r>
      <w:r w:rsidRPr="001F1E0A">
        <w:rPr>
          <w:rStyle w:val="Emphasis"/>
          <w:highlight w:val="cyan"/>
        </w:rPr>
        <w:t>conservative wins</w:t>
      </w:r>
      <w:r w:rsidRPr="0064586C">
        <w:rPr>
          <w:sz w:val="16"/>
        </w:rPr>
        <w:t xml:space="preserve"> in the past 70 years, </w:t>
      </w:r>
      <w:r w:rsidRPr="001F1E0A">
        <w:rPr>
          <w:rStyle w:val="Emphasis"/>
          <w:highlight w:val="cyan"/>
        </w:rPr>
        <w:t>fewer</w:t>
      </w:r>
      <w:r w:rsidRPr="001F1E0A">
        <w:rPr>
          <w:rStyle w:val="StyleUnderline"/>
          <w:highlight w:val="cyan"/>
        </w:rPr>
        <w:t xml:space="preserve"> Americans </w:t>
      </w:r>
      <w:r w:rsidRPr="001F1E0A">
        <w:rPr>
          <w:rStyle w:val="Emphasis"/>
          <w:highlight w:val="cyan"/>
        </w:rPr>
        <w:t>see</w:t>
      </w:r>
      <w:r w:rsidRPr="001F1E0A">
        <w:rPr>
          <w:rStyle w:val="StyleUnderline"/>
          <w:highlight w:val="cyan"/>
        </w:rPr>
        <w:t xml:space="preserve"> things that way</w:t>
      </w:r>
      <w:r w:rsidRPr="0064586C">
        <w:rPr>
          <w:sz w:val="16"/>
        </w:rPr>
        <w:t>.</w:t>
      </w:r>
    </w:p>
    <w:bookmarkEnd w:id="4"/>
    <w:p w14:paraId="58863209" w14:textId="77777777" w:rsidR="00814F07" w:rsidRDefault="00814F07" w:rsidP="00814F07">
      <w:pPr>
        <w:pStyle w:val="Heading4"/>
      </w:pPr>
      <w:r>
        <w:t xml:space="preserve">No impact to union </w:t>
      </w:r>
      <w:r w:rsidRPr="007738EB">
        <w:rPr>
          <w:u w:val="single"/>
        </w:rPr>
        <w:t>decline</w:t>
      </w:r>
      <w:r>
        <w:t xml:space="preserve">, the status quo </w:t>
      </w:r>
      <w:r w:rsidRPr="007738EB">
        <w:rPr>
          <w:u w:val="single"/>
        </w:rPr>
        <w:t>creates a buffer</w:t>
      </w:r>
      <w:r>
        <w:t xml:space="preserve">, BUT </w:t>
      </w:r>
      <w:r w:rsidRPr="007738EB">
        <w:rPr>
          <w:u w:val="single"/>
        </w:rPr>
        <w:t>decline revives</w:t>
      </w:r>
      <w:r>
        <w:t xml:space="preserve"> labor in the </w:t>
      </w:r>
      <w:r w:rsidRPr="007738EB">
        <w:rPr>
          <w:u w:val="single"/>
        </w:rPr>
        <w:t>long run</w:t>
      </w:r>
      <w:r>
        <w:t>.</w:t>
      </w:r>
    </w:p>
    <w:p w14:paraId="2F3A5B89" w14:textId="77777777" w:rsidR="00814F07" w:rsidRPr="00271421" w:rsidRDefault="00814F07" w:rsidP="00814F07">
      <w:r w:rsidRPr="00271421">
        <w:rPr>
          <w:rStyle w:val="Style13ptBold"/>
        </w:rPr>
        <w:t>Hodges ’16</w:t>
      </w:r>
      <w:r>
        <w:t xml:space="preserve"> [Ann; April 5; Professor at the University of Richmond; Employee Responsibilities and Rights Journal, “Imagining U.S. Labor Relations without Union Security,” vol. 28]</w:t>
      </w:r>
    </w:p>
    <w:p w14:paraId="6CD66F8F" w14:textId="77777777" w:rsidR="00814F07" w:rsidRPr="001F4C55" w:rsidRDefault="00814F07" w:rsidP="00814F07">
      <w:pPr>
        <w:rPr>
          <w:sz w:val="16"/>
        </w:rPr>
      </w:pPr>
      <w:r w:rsidRPr="00E90BC4">
        <w:rPr>
          <w:rStyle w:val="StyleUnderline"/>
        </w:rPr>
        <w:t xml:space="preserve">It is </w:t>
      </w:r>
      <w:r w:rsidRPr="007738EB">
        <w:rPr>
          <w:rStyle w:val="Emphasis"/>
          <w:highlight w:val="cyan"/>
        </w:rPr>
        <w:t>unclear</w:t>
      </w:r>
      <w:r w:rsidRPr="001F4C55">
        <w:rPr>
          <w:sz w:val="16"/>
        </w:rPr>
        <w:t xml:space="preserve">, however, </w:t>
      </w:r>
      <w:r w:rsidRPr="007738EB">
        <w:rPr>
          <w:rStyle w:val="StyleUnderline"/>
          <w:highlight w:val="cyan"/>
        </w:rPr>
        <w:t>whether</w:t>
      </w:r>
      <w:r w:rsidRPr="00E90BC4">
        <w:rPr>
          <w:rStyle w:val="StyleUnderline"/>
        </w:rPr>
        <w:t xml:space="preserve"> this </w:t>
      </w:r>
      <w:r w:rsidRPr="007738EB">
        <w:rPr>
          <w:rStyle w:val="Emphasis"/>
          <w:highlight w:val="cyan"/>
        </w:rPr>
        <w:t>labor</w:t>
      </w:r>
      <w:r w:rsidRPr="00E90BC4">
        <w:rPr>
          <w:rStyle w:val="Emphasis"/>
        </w:rPr>
        <w:t xml:space="preserve"> intensive</w:t>
      </w:r>
      <w:r w:rsidRPr="00E90BC4">
        <w:rPr>
          <w:rStyle w:val="StyleUnderline"/>
        </w:rPr>
        <w:t xml:space="preserve"> model of </w:t>
      </w:r>
      <w:r w:rsidRPr="007738EB">
        <w:rPr>
          <w:rStyle w:val="StyleUnderline"/>
          <w:highlight w:val="cyan"/>
        </w:rPr>
        <w:t>unionization</w:t>
      </w:r>
      <w:r w:rsidRPr="00E90BC4">
        <w:rPr>
          <w:rStyle w:val="StyleUnderline"/>
        </w:rPr>
        <w:t xml:space="preserve"> will </w:t>
      </w:r>
      <w:r w:rsidRPr="007738EB">
        <w:rPr>
          <w:rStyle w:val="StyleUnderline"/>
          <w:highlight w:val="cyan"/>
        </w:rPr>
        <w:t>maintain</w:t>
      </w:r>
      <w:r w:rsidRPr="00E90BC4">
        <w:rPr>
          <w:rStyle w:val="StyleUnderline"/>
        </w:rPr>
        <w:t xml:space="preserve"> its </w:t>
      </w:r>
      <w:r w:rsidRPr="007738EB">
        <w:rPr>
          <w:rStyle w:val="Emphasis"/>
          <w:highlight w:val="cyan"/>
        </w:rPr>
        <w:t>effectiveness</w:t>
      </w:r>
      <w:r w:rsidRPr="007738EB">
        <w:rPr>
          <w:rStyle w:val="StyleUnderline"/>
          <w:highlight w:val="cyan"/>
        </w:rPr>
        <w:t xml:space="preserve"> in</w:t>
      </w:r>
      <w:r w:rsidRPr="00E90BC4">
        <w:rPr>
          <w:rStyle w:val="StyleUnderline"/>
        </w:rPr>
        <w:t xml:space="preserve"> the </w:t>
      </w:r>
      <w:r w:rsidRPr="007738EB">
        <w:rPr>
          <w:rStyle w:val="StyleUnderline"/>
          <w:highlight w:val="cyan"/>
        </w:rPr>
        <w:t>long run</w:t>
      </w:r>
      <w:r w:rsidRPr="001F4C55">
        <w:rPr>
          <w:sz w:val="16"/>
        </w:rPr>
        <w:t xml:space="preserve">. First, </w:t>
      </w:r>
      <w:r w:rsidRPr="00BF76D8">
        <w:rPr>
          <w:rStyle w:val="Emphasis"/>
        </w:rPr>
        <w:t>active</w:t>
      </w:r>
      <w:r w:rsidRPr="00AF042E">
        <w:rPr>
          <w:rStyle w:val="StyleUnderline"/>
        </w:rPr>
        <w:t xml:space="preserve"> </w:t>
      </w:r>
      <w:r w:rsidRPr="007738EB">
        <w:rPr>
          <w:rStyle w:val="StyleUnderline"/>
          <w:highlight w:val="cyan"/>
        </w:rPr>
        <w:t>involvement</w:t>
      </w:r>
      <w:r w:rsidRPr="00AF042E">
        <w:rPr>
          <w:rStyle w:val="StyleUnderline"/>
        </w:rPr>
        <w:t xml:space="preserve"> </w:t>
      </w:r>
      <w:r w:rsidRPr="00BF76D8">
        <w:rPr>
          <w:rStyle w:val="StyleUnderline"/>
        </w:rPr>
        <w:t xml:space="preserve">in </w:t>
      </w:r>
      <w:r w:rsidRPr="00BF76D8">
        <w:rPr>
          <w:rStyle w:val="Emphasis"/>
        </w:rPr>
        <w:t>political</w:t>
      </w:r>
      <w:r w:rsidRPr="00BF76D8">
        <w:rPr>
          <w:rStyle w:val="StyleUnderline"/>
        </w:rPr>
        <w:t xml:space="preserve"> and </w:t>
      </w:r>
      <w:r w:rsidRPr="00BF76D8">
        <w:rPr>
          <w:rStyle w:val="Emphasis"/>
        </w:rPr>
        <w:t>civic</w:t>
      </w:r>
      <w:r w:rsidRPr="00BF76D8">
        <w:rPr>
          <w:rStyle w:val="StyleUnderline"/>
        </w:rPr>
        <w:t xml:space="preserve"> organizations</w:t>
      </w:r>
      <w:r w:rsidRPr="001F4C55">
        <w:rPr>
          <w:sz w:val="16"/>
        </w:rPr>
        <w:t xml:space="preserve"> in American society </w:t>
      </w:r>
      <w:r w:rsidRPr="007738EB">
        <w:rPr>
          <w:rStyle w:val="StyleUnderline"/>
          <w:highlight w:val="cyan"/>
        </w:rPr>
        <w:t xml:space="preserve">has </w:t>
      </w:r>
      <w:r w:rsidRPr="007738EB">
        <w:rPr>
          <w:rStyle w:val="Emphasis"/>
          <w:highlight w:val="cyan"/>
        </w:rPr>
        <w:t>fallen</w:t>
      </w:r>
      <w:r w:rsidRPr="00BF76D8">
        <w:rPr>
          <w:rStyle w:val="Emphasis"/>
        </w:rPr>
        <w:t xml:space="preserve"> generally</w:t>
      </w:r>
      <w:r w:rsidRPr="001F4C55">
        <w:rPr>
          <w:sz w:val="16"/>
        </w:rPr>
        <w:t xml:space="preserve"> (Putnam 2000, p. 46), </w:t>
      </w:r>
      <w:r w:rsidRPr="00BF76D8">
        <w:rPr>
          <w:rStyle w:val="StyleUnderline"/>
        </w:rPr>
        <w:t xml:space="preserve">so </w:t>
      </w:r>
      <w:r w:rsidRPr="007738EB">
        <w:rPr>
          <w:rStyle w:val="Emphasis"/>
          <w:highlight w:val="cyan"/>
        </w:rPr>
        <w:t>maintaining</w:t>
      </w:r>
      <w:r w:rsidRPr="00012D08">
        <w:rPr>
          <w:rStyle w:val="StyleUnderline"/>
        </w:rPr>
        <w:t xml:space="preserve"> grassroots </w:t>
      </w:r>
      <w:r w:rsidRPr="007738EB">
        <w:rPr>
          <w:rStyle w:val="StyleUnderline"/>
          <w:highlight w:val="cyan"/>
        </w:rPr>
        <w:t>participation over</w:t>
      </w:r>
      <w:r w:rsidRPr="00BF76D8">
        <w:rPr>
          <w:rStyle w:val="StyleUnderline"/>
        </w:rPr>
        <w:t xml:space="preserve"> the </w:t>
      </w:r>
      <w:r w:rsidRPr="007738EB">
        <w:rPr>
          <w:rStyle w:val="StyleUnderline"/>
          <w:highlight w:val="cyan"/>
        </w:rPr>
        <w:t>long term</w:t>
      </w:r>
      <w:r w:rsidRPr="00BF76D8">
        <w:rPr>
          <w:rStyle w:val="StyleUnderline"/>
        </w:rPr>
        <w:t xml:space="preserve"> may be </w:t>
      </w:r>
      <w:r w:rsidRPr="007738EB">
        <w:rPr>
          <w:rStyle w:val="Emphasis"/>
          <w:highlight w:val="cyan"/>
        </w:rPr>
        <w:t>challenging</w:t>
      </w:r>
      <w:r w:rsidRPr="001F4C55">
        <w:rPr>
          <w:sz w:val="16"/>
        </w:rPr>
        <w:t xml:space="preserve">. Second, American labor unions began as grassroots organizations but evolved into the institutional bureaucracies they are today for several reasons (Olson 1971, pp. 73–76). One is the natural life cycle of organizations, suggesting that </w:t>
      </w:r>
      <w:r w:rsidRPr="00012D08">
        <w:rPr>
          <w:rStyle w:val="StyleUnderline"/>
        </w:rPr>
        <w:t xml:space="preserve">today’s grassroots organizations may either </w:t>
      </w:r>
      <w:r w:rsidRPr="00012D08">
        <w:rPr>
          <w:rStyle w:val="Emphasis"/>
        </w:rPr>
        <w:t>evolve</w:t>
      </w:r>
      <w:r w:rsidRPr="00012D08">
        <w:rPr>
          <w:rStyle w:val="StyleUnderline"/>
        </w:rPr>
        <w:t xml:space="preserve"> to </w:t>
      </w:r>
      <w:r w:rsidRPr="00012D08">
        <w:rPr>
          <w:rStyle w:val="Emphasis"/>
        </w:rPr>
        <w:t>larger</w:t>
      </w:r>
      <w:r w:rsidRPr="00012D08">
        <w:rPr>
          <w:rStyle w:val="StyleUnderline"/>
        </w:rPr>
        <w:t xml:space="preserve">, more complex institutions or </w:t>
      </w:r>
      <w:r w:rsidRPr="00012D08">
        <w:rPr>
          <w:rStyle w:val="Emphasis"/>
        </w:rPr>
        <w:t>die</w:t>
      </w:r>
      <w:r w:rsidRPr="001F4C55">
        <w:rPr>
          <w:sz w:val="16"/>
        </w:rPr>
        <w:t>. The other is the need for the resources of large institutions to combat the substantial power of employers (Fiskand Chemerinsky2013, p.1031).To deal with employers, unions need lawyers, accountants, actuaries, economists, expert negotiators, and research staff (Abood 1977, pp. 221–22). Extensive use of experts, while not inherently inconsistent with grassroots activism, can cause tensions and in some cases, distance or disaffection of members (Hodges 2011, pp. 903–05). It is a challenge, though not an insurmountable one, to maintain grassroots participation along with institutional power (Narro 2008, pp. 240–44).</w:t>
      </w:r>
    </w:p>
    <w:p w14:paraId="7982A427" w14:textId="77777777" w:rsidR="00814F07" w:rsidRPr="001F4C55" w:rsidRDefault="00814F07" w:rsidP="00814F07">
      <w:pPr>
        <w:rPr>
          <w:sz w:val="16"/>
        </w:rPr>
      </w:pPr>
      <w:r w:rsidRPr="00D9306F">
        <w:rPr>
          <w:rStyle w:val="StyleUnderline"/>
        </w:rPr>
        <w:t xml:space="preserve">A related </w:t>
      </w:r>
      <w:r w:rsidRPr="007738EB">
        <w:rPr>
          <w:rStyle w:val="Emphasis"/>
          <w:highlight w:val="cyan"/>
        </w:rPr>
        <w:t>optimistic</w:t>
      </w:r>
      <w:r w:rsidRPr="007738EB">
        <w:rPr>
          <w:rStyle w:val="StyleUnderline"/>
          <w:highlight w:val="cyan"/>
        </w:rPr>
        <w:t xml:space="preserve"> note</w:t>
      </w:r>
      <w:r w:rsidRPr="00D9306F">
        <w:rPr>
          <w:rStyle w:val="StyleUnderline"/>
        </w:rPr>
        <w:t xml:space="preserve"> for labor advocates </w:t>
      </w:r>
      <w:r w:rsidRPr="007738EB">
        <w:rPr>
          <w:rStyle w:val="StyleUnderline"/>
          <w:highlight w:val="cyan"/>
        </w:rPr>
        <w:t>is</w:t>
      </w:r>
      <w:r w:rsidRPr="00D9306F">
        <w:rPr>
          <w:rStyle w:val="StyleUnderline"/>
        </w:rPr>
        <w:t xml:space="preserve"> the growth of </w:t>
      </w:r>
      <w:r w:rsidRPr="007738EB">
        <w:rPr>
          <w:rStyle w:val="Emphasis"/>
          <w:highlight w:val="cyan"/>
        </w:rPr>
        <w:t>worker centers</w:t>
      </w:r>
      <w:r w:rsidRPr="007738EB">
        <w:rPr>
          <w:rStyle w:val="StyleUnderline"/>
          <w:highlight w:val="cyan"/>
        </w:rPr>
        <w:t xml:space="preserve"> and </w:t>
      </w:r>
      <w:r w:rsidRPr="007738EB">
        <w:rPr>
          <w:rStyle w:val="Emphasis"/>
          <w:highlight w:val="cyan"/>
        </w:rPr>
        <w:t>alt</w:t>
      </w:r>
      <w:r w:rsidRPr="00D9306F">
        <w:rPr>
          <w:rStyle w:val="StyleUnderline"/>
        </w:rPr>
        <w:t xml:space="preserve">ernative </w:t>
      </w:r>
      <w:r w:rsidRPr="007738EB">
        <w:rPr>
          <w:rStyle w:val="StyleUnderline"/>
          <w:highlight w:val="cyan"/>
        </w:rPr>
        <w:t>forms</w:t>
      </w:r>
      <w:r w:rsidRPr="00D9306F">
        <w:rPr>
          <w:rStyle w:val="StyleUnderline"/>
        </w:rPr>
        <w:t xml:space="preserve"> of employee organizing</w:t>
      </w:r>
      <w:r w:rsidRPr="001F4C55">
        <w:rPr>
          <w:sz w:val="16"/>
        </w:rPr>
        <w:t xml:space="preserve"> (Oswalt 2016, pp. 21–42) such as Making Change at WalMart (Making Change at Walmart 2015) and the National Day Laborers Organizing Network (Dziembowska 2010, pp.141–53). </w:t>
      </w:r>
      <w:r w:rsidRPr="008A0952">
        <w:rPr>
          <w:rStyle w:val="StyleUnderline"/>
        </w:rPr>
        <w:t xml:space="preserve">These </w:t>
      </w:r>
      <w:r w:rsidRPr="008F5B89">
        <w:rPr>
          <w:rStyle w:val="StyleUnderline"/>
        </w:rPr>
        <w:t>grass roots organizations</w:t>
      </w:r>
      <w:r w:rsidRPr="008A0952">
        <w:rPr>
          <w:rStyle w:val="StyleUnderline"/>
        </w:rPr>
        <w:t xml:space="preserve"> engage in </w:t>
      </w:r>
      <w:r w:rsidRPr="008A0952">
        <w:rPr>
          <w:rStyle w:val="Emphasis"/>
        </w:rPr>
        <w:t>worker advocacy</w:t>
      </w:r>
      <w:r w:rsidRPr="008A0952">
        <w:rPr>
          <w:rStyle w:val="StyleUnderline"/>
        </w:rPr>
        <w:t xml:space="preserve">, yet are </w:t>
      </w:r>
      <w:r w:rsidRPr="008A0952">
        <w:rPr>
          <w:rStyle w:val="Emphasis"/>
        </w:rPr>
        <w:t>not</w:t>
      </w:r>
      <w:r w:rsidRPr="008A0952">
        <w:rPr>
          <w:rStyle w:val="StyleUnderline"/>
        </w:rPr>
        <w:t xml:space="preserve"> unions</w:t>
      </w:r>
      <w:r w:rsidRPr="001F4C55">
        <w:rPr>
          <w:sz w:val="16"/>
        </w:rPr>
        <w:t xml:space="preserve"> (Fine 2006,pp.2–3, 14–15; Milkman et al. 2010,pp.11–15). </w:t>
      </w:r>
      <w:r w:rsidRPr="008A0952">
        <w:rPr>
          <w:rStyle w:val="StyleUnderline"/>
        </w:rPr>
        <w:t xml:space="preserve">They come in </w:t>
      </w:r>
      <w:r w:rsidRPr="008A0952">
        <w:rPr>
          <w:rStyle w:val="Emphasis"/>
        </w:rPr>
        <w:t>many</w:t>
      </w:r>
      <w:r w:rsidRPr="008A0952">
        <w:rPr>
          <w:rStyle w:val="StyleUnderline"/>
        </w:rPr>
        <w:t xml:space="preserve"> forms</w:t>
      </w:r>
      <w:r w:rsidRPr="001F4C55">
        <w:rPr>
          <w:rStyle w:val="StyleUnderline"/>
          <w:sz w:val="16"/>
        </w:rPr>
        <w:t xml:space="preserve"> </w:t>
      </w:r>
      <w:r w:rsidRPr="001F4C55">
        <w:rPr>
          <w:sz w:val="16"/>
        </w:rPr>
        <w:t xml:space="preserve">– </w:t>
      </w:r>
      <w:r w:rsidRPr="008A0952">
        <w:rPr>
          <w:rStyle w:val="StyleUnderline"/>
        </w:rPr>
        <w:t xml:space="preserve">some are </w:t>
      </w:r>
      <w:r w:rsidRPr="008A0952">
        <w:rPr>
          <w:rStyle w:val="Emphasis"/>
        </w:rPr>
        <w:t>industry</w:t>
      </w:r>
      <w:r w:rsidRPr="008A0952">
        <w:rPr>
          <w:rStyle w:val="StyleUnderline"/>
        </w:rPr>
        <w:t>-based</w:t>
      </w:r>
      <w:r w:rsidRPr="001F4C55">
        <w:rPr>
          <w:sz w:val="16"/>
        </w:rPr>
        <w:t xml:space="preserve">, some are </w:t>
      </w:r>
      <w:r w:rsidRPr="008A0952">
        <w:rPr>
          <w:rStyle w:val="Emphasis"/>
        </w:rPr>
        <w:t>employer</w:t>
      </w:r>
      <w:r w:rsidRPr="008A0952">
        <w:rPr>
          <w:rStyle w:val="StyleUnderline"/>
        </w:rPr>
        <w:t>-based, and</w:t>
      </w:r>
      <w:r w:rsidRPr="001F4C55">
        <w:rPr>
          <w:sz w:val="16"/>
        </w:rPr>
        <w:t xml:space="preserve"> some focus on </w:t>
      </w:r>
      <w:r w:rsidRPr="008A0952">
        <w:rPr>
          <w:rStyle w:val="StyleUnderline"/>
        </w:rPr>
        <w:t xml:space="preserve">workers from particular </w:t>
      </w:r>
      <w:r w:rsidRPr="008A0952">
        <w:rPr>
          <w:rStyle w:val="Emphasis"/>
        </w:rPr>
        <w:t>racial</w:t>
      </w:r>
      <w:r w:rsidRPr="008A0952">
        <w:rPr>
          <w:rStyle w:val="StyleUnderline"/>
        </w:rPr>
        <w:t xml:space="preserve"> and </w:t>
      </w:r>
      <w:r w:rsidRPr="008A0952">
        <w:rPr>
          <w:rStyle w:val="Emphasis"/>
        </w:rPr>
        <w:t>ethnic</w:t>
      </w:r>
      <w:r w:rsidRPr="008A0952">
        <w:rPr>
          <w:rStyle w:val="StyleUnderline"/>
        </w:rPr>
        <w:t xml:space="preserve"> groups</w:t>
      </w:r>
      <w:r w:rsidRPr="001F4C55">
        <w:rPr>
          <w:sz w:val="16"/>
        </w:rPr>
        <w:t xml:space="preserve"> (Milkman et al. 2010; Fine2006). These groups have attracted workers who have not participated in traditional unions for a variety of reasons (Milkman et al. 2010,p.14–18). While some campaigns that begin as nontraditional organizing move to traditional unionization or intend to do so, others remain worker advocacy groups without official union status (Milkman et al. 2010, pp. 14–18; Fine 2006,pp.120–56; Garea and Stern 2010, p. 125). </w:t>
      </w:r>
      <w:r w:rsidRPr="00AB57F1">
        <w:rPr>
          <w:rStyle w:val="StyleUnderline"/>
        </w:rPr>
        <w:t xml:space="preserve">The </w:t>
      </w:r>
      <w:r w:rsidRPr="008F5B89">
        <w:rPr>
          <w:rStyle w:val="StyleUnderline"/>
          <w:highlight w:val="cyan"/>
        </w:rPr>
        <w:t>groups have had</w:t>
      </w:r>
      <w:r w:rsidRPr="001F4C55">
        <w:rPr>
          <w:sz w:val="16"/>
        </w:rPr>
        <w:t xml:space="preserve"> some </w:t>
      </w:r>
      <w:r w:rsidRPr="00AB57F1">
        <w:rPr>
          <w:rStyle w:val="Emphasis"/>
        </w:rPr>
        <w:t xml:space="preserve">major </w:t>
      </w:r>
      <w:r w:rsidRPr="008F5B89">
        <w:rPr>
          <w:rStyle w:val="Emphasis"/>
          <w:highlight w:val="cyan"/>
        </w:rPr>
        <w:t>successes</w:t>
      </w:r>
      <w:r w:rsidRPr="0099544C">
        <w:rPr>
          <w:rStyle w:val="StyleUnderline"/>
        </w:rPr>
        <w:t xml:space="preserve">. Some </w:t>
      </w:r>
      <w:r w:rsidRPr="0099544C">
        <w:rPr>
          <w:rStyle w:val="Emphasis"/>
        </w:rPr>
        <w:t>large employers</w:t>
      </w:r>
      <w:r w:rsidRPr="0099544C">
        <w:rPr>
          <w:rStyle w:val="StyleUnderline"/>
        </w:rPr>
        <w:t xml:space="preserve"> targeted have </w:t>
      </w:r>
      <w:r w:rsidRPr="008F5B89">
        <w:rPr>
          <w:rStyle w:val="Emphasis"/>
          <w:highlight w:val="cyan"/>
        </w:rPr>
        <w:t>raised wages</w:t>
      </w:r>
      <w:r w:rsidRPr="0099544C">
        <w:rPr>
          <w:rStyle w:val="StyleUnderline"/>
        </w:rPr>
        <w:t xml:space="preserve">, worker </w:t>
      </w:r>
      <w:r w:rsidRPr="008F5B89">
        <w:rPr>
          <w:rStyle w:val="Emphasis"/>
          <w:highlight w:val="cyan"/>
        </w:rPr>
        <w:t>protective</w:t>
      </w:r>
      <w:r w:rsidRPr="008F5B89">
        <w:rPr>
          <w:rStyle w:val="StyleUnderline"/>
          <w:highlight w:val="cyan"/>
        </w:rPr>
        <w:t xml:space="preserve"> legislation</w:t>
      </w:r>
      <w:r w:rsidRPr="0099544C">
        <w:rPr>
          <w:rStyle w:val="StyleUnderline"/>
        </w:rPr>
        <w:t xml:space="preserve"> has been </w:t>
      </w:r>
      <w:r w:rsidRPr="008F5B89">
        <w:rPr>
          <w:rStyle w:val="StyleUnderline"/>
          <w:highlight w:val="cyan"/>
        </w:rPr>
        <w:t>enacted</w:t>
      </w:r>
      <w:r w:rsidRPr="0099544C">
        <w:rPr>
          <w:rStyle w:val="StyleUnderline"/>
        </w:rPr>
        <w:t xml:space="preserve">, and </w:t>
      </w:r>
      <w:r w:rsidRPr="008F5B89">
        <w:rPr>
          <w:rStyle w:val="Emphasis"/>
          <w:highlight w:val="cyan"/>
        </w:rPr>
        <w:t>illegal</w:t>
      </w:r>
      <w:r w:rsidRPr="0099544C">
        <w:rPr>
          <w:rStyle w:val="Emphasis"/>
        </w:rPr>
        <w:t xml:space="preserve"> labor</w:t>
      </w:r>
      <w:r w:rsidRPr="0099544C">
        <w:rPr>
          <w:rStyle w:val="StyleUnderline"/>
        </w:rPr>
        <w:t xml:space="preserve"> </w:t>
      </w:r>
      <w:r w:rsidRPr="008F5B89">
        <w:rPr>
          <w:rStyle w:val="StyleUnderline"/>
          <w:highlight w:val="cyan"/>
        </w:rPr>
        <w:t>practices</w:t>
      </w:r>
      <w:r w:rsidRPr="0099544C">
        <w:rPr>
          <w:rStyle w:val="StyleUnderline"/>
        </w:rPr>
        <w:t xml:space="preserve"> have </w:t>
      </w:r>
      <w:r w:rsidRPr="008F5B89">
        <w:rPr>
          <w:rStyle w:val="Emphasis"/>
          <w:highlight w:val="cyan"/>
        </w:rPr>
        <w:t>ended</w:t>
      </w:r>
      <w:r w:rsidRPr="008F5B89">
        <w:rPr>
          <w:rStyle w:val="StyleUnderline"/>
          <w:highlight w:val="cyan"/>
        </w:rPr>
        <w:t xml:space="preserve"> with</w:t>
      </w:r>
      <w:r w:rsidRPr="0099544C">
        <w:rPr>
          <w:rStyle w:val="StyleUnderline"/>
        </w:rPr>
        <w:t xml:space="preserve"> </w:t>
      </w:r>
      <w:r w:rsidRPr="0099544C">
        <w:rPr>
          <w:rStyle w:val="Emphasis"/>
        </w:rPr>
        <w:t xml:space="preserve">wage </w:t>
      </w:r>
      <w:r w:rsidRPr="008F5B89">
        <w:rPr>
          <w:rStyle w:val="Emphasis"/>
          <w:highlight w:val="cyan"/>
        </w:rPr>
        <w:t>recovery</w:t>
      </w:r>
      <w:r w:rsidRPr="0099544C">
        <w:rPr>
          <w:rStyle w:val="StyleUnderline"/>
        </w:rPr>
        <w:t xml:space="preserve"> for workers</w:t>
      </w:r>
      <w:r w:rsidRPr="001F4C55">
        <w:rPr>
          <w:sz w:val="16"/>
        </w:rPr>
        <w:t xml:space="preserve"> (Milkman et al. 2010, p. 15; Oswalt 2016, pp. 30, 39–40). Yet these groups struggle for funding without a steady source of union dues and fees for support (Rosenfeld 2006, p. 479). And many are financially supported by unions, so a reduction of union resources will affect the organizational health of these groups as well.</w:t>
      </w:r>
    </w:p>
    <w:p w14:paraId="23E058E4" w14:textId="77777777" w:rsidR="00814F07" w:rsidRPr="001F4C55" w:rsidRDefault="00814F07" w:rsidP="00814F07">
      <w:pPr>
        <w:rPr>
          <w:sz w:val="16"/>
        </w:rPr>
      </w:pPr>
      <w:r w:rsidRPr="001F4C55">
        <w:rPr>
          <w:sz w:val="16"/>
        </w:rPr>
        <w:t>It is uncertain how this model of labor advocacy will work over the long-term, particularly if unions decline further and are unable to provide substantial funding support. Professor Benjamin Sachs has suggested a regime of what he calls Bunbundled labor law^ which would essentially formalize organizations engaged in political advocacy into workplace-based political unions, voluntary associations of workers unable to compel agency fees or to engage in collective bargaining (Sachs 2013, pp. 182–98). This model would legally authorize these nontraditional labor groups as workplace representatives. Professor Sachs argues that unions without bargaining rights will generate less employer opposition (Sachs 2013, pp. 185–95). It is not clear whether such organizations would have effective power, either in the workplace or the political arena, however, nor is it apparent that they could sustain themselves without the support of traditional unions that have a steady funding source (Devinatz 2015, pp. 105–09). Professor Oswalt also views this model as potentially successful although he argues that the results are unpredictable because the model is improvisational (Oswalt 2016,pp.85–87).</w:t>
      </w:r>
    </w:p>
    <w:p w14:paraId="70BEEBE1" w14:textId="77777777" w:rsidR="00814F07" w:rsidRPr="001F4C55" w:rsidRDefault="00814F07" w:rsidP="00814F07">
      <w:pPr>
        <w:rPr>
          <w:sz w:val="16"/>
        </w:rPr>
      </w:pPr>
      <w:r w:rsidRPr="001F4C55">
        <w:rPr>
          <w:sz w:val="16"/>
        </w:rPr>
        <w:t>Aless optimistic vision of the end of union security would be a substantial reduction in the already lower union membership and representation, making unions weaker and reducing their ability to both represent workers in the collective bargaining process and participate in the political arena. Weakness in the collective bargaining arena will lead to a reduction in the differential wages and benefits between unionized employment and nonunion employment (Mishel 2012), discouraging unionization further. Additionally the decline in the organized percentage of the workforce has coincided with and contributed to an increase in income inequality (Mishel 2012). The increase in productivity of American workers has increasingly been distributed to shareholders rather than workers since the 1970s (Lazonick 2015,p.156). Absent a resurgence of unions, the gap between productivity and pay is likely to continue, leading to ongoing inequality and precarious employment. The decline of unionization may lead to increased governmental costs as well since unionized employees are far more likely to have employer-provided health insurance and pensions (Mishel 2012). Without employer-provided benefits more individuals will rely on government-subsidized health insurance and social security benefits, and perhaps other government programs and subsidies as well.</w:t>
      </w:r>
    </w:p>
    <w:p w14:paraId="676C1AC3" w14:textId="77777777" w:rsidR="00814F07" w:rsidRPr="001F4C55" w:rsidRDefault="00814F07" w:rsidP="00814F07">
      <w:pPr>
        <w:rPr>
          <w:sz w:val="16"/>
        </w:rPr>
      </w:pPr>
      <w:r w:rsidRPr="001F4C55">
        <w:rPr>
          <w:sz w:val="16"/>
        </w:rPr>
        <w:t xml:space="preserve">In the political arena, as the most powerful voice for workers’ rights, albeit in a weakened state, unions have supported legislation at the federal and state levels to protect workers’ rights. Additionally, they have supported political candidates that advocate for workers’ rights. A diminished labor movement will provide more space for already powerful corporations and wealthy individuals to dominate political discourse and secure favorable legislation. A robust democracy needs a variety of voices to function effectively and the reduction or loss of the workers’ voice will adversely affect the democratic functioning of the political process. </w:t>
      </w:r>
    </w:p>
    <w:p w14:paraId="394B86C7" w14:textId="77777777" w:rsidR="00814F07" w:rsidRPr="001F4C55" w:rsidRDefault="00814F07" w:rsidP="00814F07">
      <w:pPr>
        <w:rPr>
          <w:sz w:val="16"/>
        </w:rPr>
      </w:pPr>
      <w:r w:rsidRPr="008F5B89">
        <w:rPr>
          <w:rStyle w:val="StyleUnderline"/>
          <w:highlight w:val="cyan"/>
        </w:rPr>
        <w:t xml:space="preserve">It is </w:t>
      </w:r>
      <w:r w:rsidRPr="008F5B89">
        <w:rPr>
          <w:rStyle w:val="Emphasis"/>
          <w:highlight w:val="cyan"/>
        </w:rPr>
        <w:t>unlikely</w:t>
      </w:r>
      <w:r w:rsidRPr="001F4C55">
        <w:rPr>
          <w:sz w:val="16"/>
        </w:rPr>
        <w:t xml:space="preserve">, however, </w:t>
      </w:r>
      <w:r w:rsidRPr="00E70A36">
        <w:rPr>
          <w:rStyle w:val="StyleUnderline"/>
        </w:rPr>
        <w:t xml:space="preserve">that employer </w:t>
      </w:r>
      <w:r w:rsidRPr="0043704A">
        <w:rPr>
          <w:rStyle w:val="StyleUnderline"/>
          <w:highlight w:val="cyan"/>
        </w:rPr>
        <w:t>dominance</w:t>
      </w:r>
      <w:r w:rsidRPr="00E70A36">
        <w:rPr>
          <w:rStyle w:val="StyleUnderline"/>
        </w:rPr>
        <w:t xml:space="preserve"> will </w:t>
      </w:r>
      <w:r w:rsidRPr="0043704A">
        <w:rPr>
          <w:rStyle w:val="Emphasis"/>
          <w:highlight w:val="cyan"/>
        </w:rPr>
        <w:t>quell</w:t>
      </w:r>
      <w:r w:rsidRPr="00E70A36">
        <w:rPr>
          <w:rStyle w:val="StyleUnderline"/>
        </w:rPr>
        <w:t xml:space="preserve"> all </w:t>
      </w:r>
      <w:r w:rsidRPr="0043704A">
        <w:rPr>
          <w:rStyle w:val="Emphasis"/>
          <w:highlight w:val="cyan"/>
        </w:rPr>
        <w:t>dissent</w:t>
      </w:r>
      <w:r w:rsidRPr="0043704A">
        <w:rPr>
          <w:rStyle w:val="StyleUnderline"/>
          <w:highlight w:val="cyan"/>
        </w:rPr>
        <w:t xml:space="preserve"> for long</w:t>
      </w:r>
      <w:r w:rsidRPr="001F4C55">
        <w:rPr>
          <w:sz w:val="16"/>
        </w:rPr>
        <w:t xml:space="preserve">. Eventually </w:t>
      </w:r>
      <w:r w:rsidRPr="0043704A">
        <w:rPr>
          <w:rStyle w:val="Emphasis"/>
          <w:highlight w:val="cyan"/>
        </w:rPr>
        <w:t>exploited</w:t>
      </w:r>
      <w:r w:rsidRPr="00E70A36">
        <w:rPr>
          <w:rStyle w:val="StyleUnderline"/>
        </w:rPr>
        <w:t xml:space="preserve"> employees will </w:t>
      </w:r>
      <w:r w:rsidRPr="0043704A">
        <w:rPr>
          <w:rStyle w:val="Emphasis"/>
          <w:highlight w:val="cyan"/>
        </w:rPr>
        <w:t>rise up</w:t>
      </w:r>
      <w:r w:rsidRPr="0043704A">
        <w:rPr>
          <w:rStyle w:val="StyleUnderline"/>
          <w:highlight w:val="cyan"/>
        </w:rPr>
        <w:t xml:space="preserve"> in </w:t>
      </w:r>
      <w:r w:rsidRPr="0043704A">
        <w:rPr>
          <w:rStyle w:val="Emphasis"/>
          <w:highlight w:val="cyan"/>
        </w:rPr>
        <w:t>opposition</w:t>
      </w:r>
      <w:r w:rsidRPr="001F4C55">
        <w:rPr>
          <w:sz w:val="16"/>
        </w:rPr>
        <w:t xml:space="preserve"> in some way (Duff 2011, p. 143). </w:t>
      </w:r>
      <w:r w:rsidRPr="00E70A36">
        <w:rPr>
          <w:rStyle w:val="StyleUnderline"/>
        </w:rPr>
        <w:t xml:space="preserve">Conflict in the workplace is </w:t>
      </w:r>
      <w:r w:rsidRPr="00E70A36">
        <w:rPr>
          <w:rStyle w:val="Emphasis"/>
        </w:rPr>
        <w:t>inevitable</w:t>
      </w:r>
      <w:r w:rsidRPr="001F4C55">
        <w:rPr>
          <w:sz w:val="16"/>
        </w:rPr>
        <w:t xml:space="preserve">, as employers want to pay as little as possible for necessary labor and workers want as much as possible for their work in order to support themselves and their families (Vegelahn 1896, p. 1081). During the Great Depression, the suffering of workers ultimately led to militancy, and labor organizing and bitter strikes surged despite the lack of any real legal protection for workers (Bernstein 1970, pp. 37, 92, 126–27, 217–317). While some factors suggest that the collective mentality is weakening, </w:t>
      </w:r>
      <w:r w:rsidRPr="00E70A36">
        <w:rPr>
          <w:rStyle w:val="StyleUnderline"/>
        </w:rPr>
        <w:t xml:space="preserve">in </w:t>
      </w:r>
      <w:r w:rsidRPr="00E70A36">
        <w:rPr>
          <w:rStyle w:val="Emphasis"/>
        </w:rPr>
        <w:t>low wage</w:t>
      </w:r>
      <w:r w:rsidRPr="00E70A36">
        <w:rPr>
          <w:rStyle w:val="StyleUnderline"/>
        </w:rPr>
        <w:t xml:space="preserve"> workplaces </w:t>
      </w:r>
      <w:r w:rsidRPr="00E70A36">
        <w:rPr>
          <w:rStyle w:val="Emphasis"/>
        </w:rPr>
        <w:t>collective</w:t>
      </w:r>
      <w:r w:rsidRPr="00E70A36">
        <w:rPr>
          <w:rStyle w:val="StyleUnderline"/>
        </w:rPr>
        <w:t xml:space="preserve"> action is </w:t>
      </w:r>
      <w:r w:rsidRPr="00E70A36">
        <w:rPr>
          <w:rStyle w:val="Emphasis"/>
        </w:rPr>
        <w:t>growing</w:t>
      </w:r>
      <w:r w:rsidRPr="00E70A36">
        <w:rPr>
          <w:rStyle w:val="StyleUnderline"/>
        </w:rPr>
        <w:t xml:space="preserve">. </w:t>
      </w:r>
      <w:r w:rsidRPr="0043704A">
        <w:rPr>
          <w:rStyle w:val="StyleUnderline"/>
          <w:highlight w:val="cyan"/>
        </w:rPr>
        <w:t xml:space="preserve">Unions are </w:t>
      </w:r>
      <w:r w:rsidRPr="0043704A">
        <w:rPr>
          <w:rStyle w:val="Emphasis"/>
          <w:highlight w:val="cyan"/>
        </w:rPr>
        <w:t>already employing creative new</w:t>
      </w:r>
      <w:r w:rsidRPr="0043704A">
        <w:rPr>
          <w:rStyle w:val="StyleUnderline"/>
          <w:highlight w:val="cyan"/>
        </w:rPr>
        <w:t xml:space="preserve"> strategies designed to respond to </w:t>
      </w:r>
      <w:r w:rsidRPr="0043704A">
        <w:rPr>
          <w:rStyle w:val="Emphasis"/>
          <w:highlight w:val="cyan"/>
        </w:rPr>
        <w:t>new realities</w:t>
      </w:r>
      <w:r w:rsidRPr="001F4C55">
        <w:rPr>
          <w:sz w:val="16"/>
        </w:rPr>
        <w:t xml:space="preserve"> in the workplace. Thus, </w:t>
      </w:r>
      <w:r w:rsidRPr="00E70A36">
        <w:rPr>
          <w:rStyle w:val="StyleUnderline"/>
        </w:rPr>
        <w:t xml:space="preserve">labor might </w:t>
      </w:r>
      <w:r w:rsidRPr="00E70A36">
        <w:rPr>
          <w:rStyle w:val="Emphasis"/>
        </w:rPr>
        <w:t>not</w:t>
      </w:r>
      <w:r w:rsidRPr="00E70A36">
        <w:rPr>
          <w:rStyle w:val="StyleUnderline"/>
        </w:rPr>
        <w:t xml:space="preserve"> be </w:t>
      </w:r>
      <w:r w:rsidRPr="00E70A36">
        <w:rPr>
          <w:rStyle w:val="Emphasis"/>
        </w:rPr>
        <w:t>down</w:t>
      </w:r>
      <w:r w:rsidRPr="00E70A36">
        <w:rPr>
          <w:rStyle w:val="StyleUnderline"/>
        </w:rPr>
        <w:t xml:space="preserve"> for long</w:t>
      </w:r>
      <w:r w:rsidRPr="001F4C55">
        <w:rPr>
          <w:sz w:val="16"/>
        </w:rPr>
        <w:t xml:space="preserve">. </w:t>
      </w:r>
    </w:p>
    <w:p w14:paraId="217E5544" w14:textId="77777777" w:rsidR="00814F07" w:rsidRPr="001F4C55" w:rsidRDefault="00814F07" w:rsidP="00814F07">
      <w:pPr>
        <w:rPr>
          <w:sz w:val="16"/>
        </w:rPr>
      </w:pPr>
      <w:r w:rsidRPr="001F4C55">
        <w:rPr>
          <w:sz w:val="16"/>
        </w:rPr>
        <w:t>&lt;&lt;TEXT CONDENSED, NONE OMITTED&gt;&gt;</w:t>
      </w:r>
    </w:p>
    <w:p w14:paraId="0699C46F" w14:textId="77777777" w:rsidR="00814F07" w:rsidRPr="001F4C55" w:rsidRDefault="00814F07" w:rsidP="00814F07">
      <w:pPr>
        <w:rPr>
          <w:sz w:val="4"/>
          <w:szCs w:val="4"/>
        </w:rPr>
      </w:pPr>
      <w:r w:rsidRPr="001F4C55">
        <w:rPr>
          <w:sz w:val="4"/>
          <w:szCs w:val="4"/>
        </w:rPr>
        <w:t>In addition to the direct impact on unions, employees and employers, there may well be an impact on the law and the labor relations system it creates. As discussed above, union security is one aspect of the comprehensive labor relations system that was established in the private sector 80 years ago and moved to the public sector thereafter. While some current attacks are limited to the public sector, others, such as right-to-work laws, affect both. Removing one element of the system alters the entire system. Removing the ability of unions to charge for representation may lead to legal challenges to the duty of fair representation. Can the law justify requiring unions to represent workers without compensation, particularly when the resources come from those who willingly pay? The law is then forcing some workers to subsidize representation of other workers who are not unable to pay, just unwilling. Indeed, unions must make every effort to provide excellent representation to nonmembers because failing to do so subjects them to greatest risk of a costly lawsuit for breach of the duty of fair representation since these workers may already be hostile to the union or anticipating reduced service. While it is difficult to prove a breach because the standards are relatively deferential to the union’s decisions about what to emphasize in negotiations and how to process grievances (Dau-Schmidt et al. 2014, pp. 904–15), the most significant risk is when the plaintiff is a nonmember because the motivation of the union is easier to establish. Increasing legal challenges to the duty of fair representation may arise with the spread of right-to-work. Requiring unions and their members to pay for representation of workers who choose not to pay restricts their ability to engage in their own free speech by reducing the resources available to them (Fisk and Poueymirou 2015,pp.88–91). Accordingly, unions may file lawsuits challenging right-to-work laws, the duty of fair representation and/or the entire exclusive representation system in both the public and private sectors on this basis. So long as unions, particularly those in highly unionized states, could negotiate union security agreements, there was less incentive to litigate this issue but if union security is substantially reduced or eliminated, unions may challenge the constitutionality of the system. Another union strategy may involve pushing for legislative changes at the federal, state and local levels to make it easier to obtain and maintain membership. For example, unions in California have sought, and in some cases, obtained legislation requiring employers to provide unions the opportunity to make a half-hour orientation presentation to newly hired workers to convince them to join the union (Cadelago 2015). While passage of such legislation at the federal level and in states where unions have less powerful lobbies is unlikely, in some states legislative changes enabling easier organizing of public workers are a real possibility. Additionally, unions may begin to charge nonmembers for representation in the grievance procedure. A recent case before the National Labor Relations Board (NLRB) questioned the legality of such charges, but it settled before the Board decision (United Steel and Service Workers, pp. 3–4). The administrative law judge, in accord with earlier cases, found a violation of the NLRA because the fee for grievance processing coerced employees in their right to refrain from union membership (United Steel and Service Workers 2014, pp. 6–7). After exceptions to the decision were filed, the Board solicited amicus briefs on the issue, asking whether it should reconsider the existing law and if so, what factors it should consider in deciding whether the amount of the fee might be coercive (Notice and Invitation 2015,pp.12). Further, the request asked how the union might be able to collect the fee without violating the law (Notice and Invitation 2015,pp.1–2). The fee at issue was the same as the amount of chargeable fair share fees in states that allow union security agreements (United Steel and Service Workers 2014, pp. 3–4). The fee applied for the duration of the collective bargaining agreement and if the grievance was still in process at contract expiration, for the duration of the grievance (United Steel and Service Workers 2014 pp. 4). In the public sector, the Nevada Supreme Court found such a fee did not impermissibly coerce or discriminate against nonmembers of the union. (Cone 2000). If union security agreements are nullified nationally or in more states, unions may increasingly charge such fees, and the NLRB and public sector equivalents may be more likely to find them lawful (Fisk and Sachs 2013, pp. 874–79). Alternatively, these agencies may decide that unions can charge for representation only if employees have the option to pursue their claims without representation, thus limiting the coercive impact of the charge. In United Steel and Service Workers, employees could file their own grievances but could not pursue them past the third step (United Steel and Service Workers 2014, p. 3). Most importantly, employees did not have access to arbitration unless the union agreed (United Steel and Service Workers 2014, p. 3). If employees can access the grievance and arbitration procedure without agreement of the union, however, the nature of that procedure will change. Employers will lose the benefit of the union’s screening function and may be required to arbitrate more cases, making the grievance and arbitration procedure more costly for the employer. This in turn may make employers more reluctant to agree to arbitration. Or employers may exact more in negotiations from unions that desire to preserve arbitration. One possible concession might be an agreement to include legal claims in the grievance and arbitration procedure, a concession the US Supreme Court has held that unions can make (14 Penn Plaza 2009,pp.265–66, 274). While I have argued elsewhere that an agreement to arbitrate legal claims is not in the union’s best interests, if the duty of fair representation does not require unions to represent employees in the process, the risk for the union is significantly reduced (Hodges 2010, pp. 34–35). The downside for employees, however, is that they lose some legal rights in the process including the jury trial and depending on the structure of the procedure, among other things, the statute of limitations may be shorter, and discovery and available remedies may be limited (Sternlight 2015, pp. 1314–15, 1339). Further employees may be unable to obtain legal representation to substitute for the union representation that would be available to members (Sternlight 2015, pp. 1334–40). Thus their ability to vindicate their statutory rights may be reduced. Moreover, the union will lose the ability to influence interpretation of the contract by controlling which cases go to arbitration. Individual employees may argue for contractual interpretations that win individual cases, but ultimately harm the employees as a group. Hard cases that make bad law may find their way to arbitration, damaging employee contractual rights. These cases may complicate future labor negotiations by forcing unions to expend negotiating capital to recover contractual rights that would not otherwise have been lost, diminishing their ability to gain in other areas. Another interpretation of law that may be revisited by the NLRB, similar state agencies, or even legislative bodies, is minority unions. Based on extensive historical research, Professor Charles Morris has persuasively argued that the NLRA requires employers to bargain with minority unions before majority representation is established (Morris 2004). The NLRB has thus far rejected labor’s efforts to obtain a reinterpretation in accord with this analysis (Dick’s Sporting Goods’s 2006; Order, In Re: Petition for Rulemaking Regarding Members-Only Minority-Union Collective Bargaining 2011). According to this interpretation, non-majority representation precedes majority representation but once majority representation occurs, exclusive representation applies. Changes in the law relating to the right to charge for union representation that cast doubt on the survival of the existing system might provide greater incentive for the NLRB to reconsider the interpretation of the law regarding minority unions (Fisk and Sachs 2014, pp. 866–74). Minority bargaining would require, indeed allow, the union to represent only its members. This practice was common in the early years after the passage of the NLRA (Morris 2004,pp.82–85). Employers would be required to bargain more frequently and indeed, might have to bargain with multiple unions each representing their own membership. Each union would prioritize in negotiations the interests of its members. Standardization of employment terms could be more difficult. The employer might apply union-negotiated terms to all employees for administrative purposes, and depending on the application of the law with regard to discrimination might have to, but at the very least, the union could advocate only for its members for contract enforcement purposes. Based on the European experience, multiple representation makes both bargaining and contract administration more complex (Sheldon et al. 2014,p.699). Ultimately, the entire system of exclusive representation may be threatened by changes in the law. The stability that results from exclusive representation is one of the primary benefits of the system for the employer and for the union that has representation rights (although not for competing unions). This stability has been the foundation of a number of decisions interpreting the statute including the NLRB’s recent decision not to exercise jurisdiction over college football players (Northwestern University 2015). Other notable decisions relying on the stability rationale are cases allowing for a time period for negotiations when no employee, employer or other union may challenge the representation status of the union (Dau-Schmidt et al. 2014,p.521–22). A new system may not value stability so highly. Thus, the elimination of fair share will affect both the actors in the labor relations system and the structure of the system itself. The effects on the two are intertwined, for the actors, employers, employees and unions, affect the system, while the system also shapes the roles of the actors. Favorable law may contribute to union strength but it is not a prerequisite to it (Hodges 2011, pp. 905–910). Conclusion</w:t>
      </w:r>
    </w:p>
    <w:p w14:paraId="541188AD" w14:textId="77777777" w:rsidR="00814F07" w:rsidRPr="001F4C55" w:rsidRDefault="00814F07" w:rsidP="00814F07">
      <w:pPr>
        <w:rPr>
          <w:sz w:val="16"/>
        </w:rPr>
      </w:pPr>
      <w:r w:rsidRPr="001F4C55">
        <w:rPr>
          <w:sz w:val="16"/>
        </w:rPr>
        <w:t>&lt;&lt;PARAGRAPH BREAKS RESUME&gt;&gt;</w:t>
      </w:r>
    </w:p>
    <w:p w14:paraId="3FB53116" w14:textId="77777777" w:rsidR="00814F07" w:rsidRPr="001F4C55" w:rsidRDefault="00814F07" w:rsidP="00814F07">
      <w:pPr>
        <w:rPr>
          <w:sz w:val="16"/>
        </w:rPr>
      </w:pPr>
      <w:r w:rsidRPr="001F4C55">
        <w:rPr>
          <w:sz w:val="16"/>
        </w:rPr>
        <w:t xml:space="preserve">As noted above, it is unlikely that conflict in the workplace will disappear. We may see a period where employees with limited outlets for voice in the workplace are relatively silent. Nevertheless </w:t>
      </w:r>
      <w:r w:rsidRPr="0043704A">
        <w:rPr>
          <w:rStyle w:val="StyleUnderline"/>
          <w:highlight w:val="cyan"/>
        </w:rPr>
        <w:t xml:space="preserve">there will be </w:t>
      </w:r>
      <w:r w:rsidRPr="0043704A">
        <w:rPr>
          <w:rStyle w:val="Emphasis"/>
          <w:highlight w:val="cyan"/>
        </w:rPr>
        <w:t>resistance</w:t>
      </w:r>
      <w:r w:rsidRPr="001F4C55">
        <w:rPr>
          <w:sz w:val="16"/>
        </w:rPr>
        <w:t xml:space="preserve">, as evidence indicates that even slaves found small ways to protest against their masters. And if working conditions are difficult ultimately silence will end, as it did in the 19th and 20th centuries. </w:t>
      </w:r>
      <w:r w:rsidRPr="002A78DF">
        <w:rPr>
          <w:rStyle w:val="StyleUnderline"/>
        </w:rPr>
        <w:t xml:space="preserve">The </w:t>
      </w:r>
      <w:r w:rsidRPr="0043704A">
        <w:rPr>
          <w:rStyle w:val="Emphasis"/>
          <w:highlight w:val="cyan"/>
        </w:rPr>
        <w:t>strat</w:t>
      </w:r>
      <w:r w:rsidRPr="002A78DF">
        <w:rPr>
          <w:rStyle w:val="StyleUnderline"/>
        </w:rPr>
        <w:t>egie</w:t>
      </w:r>
      <w:r w:rsidRPr="0043704A">
        <w:rPr>
          <w:rStyle w:val="Emphasis"/>
          <w:highlight w:val="cyan"/>
        </w:rPr>
        <w:t>s</w:t>
      </w:r>
      <w:r w:rsidRPr="002A78DF">
        <w:rPr>
          <w:rStyle w:val="StyleUnderline"/>
        </w:rPr>
        <w:t xml:space="preserve"> that labor has begun to employ may </w:t>
      </w:r>
      <w:r w:rsidRPr="0043704A">
        <w:rPr>
          <w:rStyle w:val="Emphasis"/>
          <w:highlight w:val="cyan"/>
        </w:rPr>
        <w:t>expand</w:t>
      </w:r>
      <w:r w:rsidRPr="001F4C55">
        <w:rPr>
          <w:sz w:val="16"/>
        </w:rPr>
        <w:t xml:space="preserve">. Grassroots worker advocacy organizations may expand their efforts, utilizing tactics such as short strikes or protests, product boycotts and legal actions on behalf of employees, as well as political activity. Craft-like unions that seek to control the supply of workers in a given craft, similar to construction unions or entertainment unions, may increase in number. Where the craft is highly skilled and the workers disciplined, such unions can be powerful forces. </w:t>
      </w:r>
      <w:r w:rsidRPr="003920D1">
        <w:rPr>
          <w:rStyle w:val="StyleUnderline"/>
        </w:rPr>
        <w:t xml:space="preserve">Political unions may </w:t>
      </w:r>
      <w:r w:rsidRPr="003920D1">
        <w:rPr>
          <w:rStyle w:val="Emphasis"/>
        </w:rPr>
        <w:t>grow</w:t>
      </w:r>
      <w:r w:rsidRPr="001F4C55">
        <w:rPr>
          <w:sz w:val="16"/>
        </w:rPr>
        <w:t>, choosing to focus on broader political actions rather than more employer-focused business unionism, the model that American unions adopted years ago. A surge of spontaneous protests is possible, where unrepresented workers, uncontrolled by union discipline, erupt when conditions become sufficiently severe that the desire to retain employment is trumped by frustration and outrage. When strikes or demonstrations are spontaneous responses to long-simmering grievances, rather than planned tactics to advance union positions in negotiations, violence is more likely. Unions that have evolved into institutions with resources are less likely to engage in tactics ruled unlawful, such as sitdown strikes or work stoppages that cause serious damages to employer products and facilities (Dau-Schmidt et al. 2014, pp. 207–18). Even if prohibitions on damaging strike tactics survive the demise of exclusive representation, and they probably would, organizations with few resources or employees pushed to their limit without organizational resources and advice may be less likely to refrain from such conduct. And if violent or damaging demonstrations become more common, the response will be either further repression or new law to channel the conflict into more acceptable formats. And America will be back to the conditions that led to the origins of the existing law in the 1930s.</w:t>
      </w:r>
    </w:p>
    <w:p w14:paraId="2528E379" w14:textId="77777777" w:rsidR="00814F07" w:rsidRPr="001F4C55" w:rsidRDefault="00814F07" w:rsidP="00814F07">
      <w:pPr>
        <w:rPr>
          <w:sz w:val="16"/>
        </w:rPr>
      </w:pPr>
      <w:r w:rsidRPr="0043704A">
        <w:rPr>
          <w:rStyle w:val="StyleUnderline"/>
          <w:highlight w:val="cyan"/>
        </w:rPr>
        <w:t>Conflict</w:t>
      </w:r>
      <w:r w:rsidRPr="001F4C55">
        <w:rPr>
          <w:sz w:val="16"/>
        </w:rPr>
        <w:t xml:space="preserve">, combined with activist union pressure, </w:t>
      </w:r>
      <w:r w:rsidRPr="002232C1">
        <w:rPr>
          <w:rStyle w:val="StyleUnderline"/>
        </w:rPr>
        <w:t xml:space="preserve">may </w:t>
      </w:r>
      <w:r w:rsidRPr="0043704A">
        <w:rPr>
          <w:rStyle w:val="StyleUnderline"/>
          <w:highlight w:val="cyan"/>
        </w:rPr>
        <w:t xml:space="preserve">lead to </w:t>
      </w:r>
      <w:r w:rsidRPr="0043704A">
        <w:rPr>
          <w:rStyle w:val="Emphasis"/>
          <w:highlight w:val="cyan"/>
        </w:rPr>
        <w:t>legal changes</w:t>
      </w:r>
      <w:r w:rsidRPr="002232C1">
        <w:rPr>
          <w:rStyle w:val="StyleUnderline"/>
        </w:rPr>
        <w:t xml:space="preserve">. In the long run, we may </w:t>
      </w:r>
      <w:r w:rsidRPr="0043704A">
        <w:rPr>
          <w:rStyle w:val="StyleUnderline"/>
          <w:highlight w:val="cyan"/>
        </w:rPr>
        <w:t xml:space="preserve">see a </w:t>
      </w:r>
      <w:r w:rsidRPr="0043704A">
        <w:rPr>
          <w:rStyle w:val="Emphasis"/>
          <w:highlight w:val="cyan"/>
        </w:rPr>
        <w:t>renewal</w:t>
      </w:r>
      <w:r w:rsidRPr="0043704A">
        <w:rPr>
          <w:rStyle w:val="StyleUnderline"/>
          <w:highlight w:val="cyan"/>
        </w:rPr>
        <w:t xml:space="preserve"> of</w:t>
      </w:r>
      <w:r w:rsidRPr="002232C1">
        <w:rPr>
          <w:rStyle w:val="StyleUnderline"/>
        </w:rPr>
        <w:t xml:space="preserve"> the </w:t>
      </w:r>
      <w:r w:rsidRPr="0043704A">
        <w:rPr>
          <w:rStyle w:val="Emphasis"/>
          <w:highlight w:val="cyan"/>
        </w:rPr>
        <w:t>principles</w:t>
      </w:r>
      <w:r w:rsidRPr="0043704A">
        <w:rPr>
          <w:rStyle w:val="StyleUnderline"/>
          <w:highlight w:val="cyan"/>
        </w:rPr>
        <w:t xml:space="preserve"> of </w:t>
      </w:r>
      <w:r w:rsidRPr="0043704A">
        <w:rPr>
          <w:rStyle w:val="Emphasis"/>
          <w:highlight w:val="cyan"/>
        </w:rPr>
        <w:t>existing</w:t>
      </w:r>
      <w:r w:rsidRPr="0043704A">
        <w:rPr>
          <w:rStyle w:val="StyleUnderline"/>
          <w:highlight w:val="cyan"/>
        </w:rPr>
        <w:t xml:space="preserve"> law</w:t>
      </w:r>
      <w:r w:rsidRPr="007801AF">
        <w:rPr>
          <w:rStyle w:val="StyleUnderline"/>
        </w:rPr>
        <w:t xml:space="preserve">, as is </w:t>
      </w:r>
      <w:r w:rsidRPr="0043704A">
        <w:rPr>
          <w:rStyle w:val="StyleUnderline"/>
          <w:highlight w:val="cyan"/>
        </w:rPr>
        <w:t>or</w:t>
      </w:r>
      <w:r w:rsidRPr="007801AF">
        <w:rPr>
          <w:rStyle w:val="StyleUnderline"/>
        </w:rPr>
        <w:t xml:space="preserve"> with </w:t>
      </w:r>
      <w:r w:rsidRPr="007801AF">
        <w:rPr>
          <w:rStyle w:val="Emphasis"/>
        </w:rPr>
        <w:t xml:space="preserve">minor </w:t>
      </w:r>
      <w:r w:rsidRPr="0043704A">
        <w:rPr>
          <w:rStyle w:val="Emphasis"/>
          <w:highlight w:val="cyan"/>
        </w:rPr>
        <w:t>mod</w:t>
      </w:r>
      <w:r w:rsidRPr="007801AF">
        <w:rPr>
          <w:rStyle w:val="StyleUnderline"/>
        </w:rPr>
        <w:t>ification</w:t>
      </w:r>
      <w:r w:rsidRPr="0043704A">
        <w:rPr>
          <w:rStyle w:val="Emphasis"/>
          <w:highlight w:val="cyan"/>
        </w:rPr>
        <w:t>s</w:t>
      </w:r>
      <w:r w:rsidRPr="007801AF">
        <w:rPr>
          <w:rStyle w:val="StyleUnderline"/>
        </w:rPr>
        <w:t xml:space="preserve">, or a </w:t>
      </w:r>
      <w:r w:rsidRPr="007801AF">
        <w:rPr>
          <w:rStyle w:val="Emphasis"/>
        </w:rPr>
        <w:t>different</w:t>
      </w:r>
      <w:r w:rsidRPr="007801AF">
        <w:rPr>
          <w:rStyle w:val="StyleUnderline"/>
        </w:rPr>
        <w:t xml:space="preserve"> system </w:t>
      </w:r>
      <w:r w:rsidRPr="0043704A">
        <w:rPr>
          <w:rStyle w:val="StyleUnderline"/>
          <w:highlight w:val="cyan"/>
        </w:rPr>
        <w:t xml:space="preserve">that </w:t>
      </w:r>
      <w:r w:rsidRPr="0043704A">
        <w:rPr>
          <w:rStyle w:val="Emphasis"/>
          <w:highlight w:val="cyan"/>
        </w:rPr>
        <w:t>eschews exclusive</w:t>
      </w:r>
      <w:r w:rsidRPr="0043704A">
        <w:rPr>
          <w:rStyle w:val="StyleUnderline"/>
          <w:highlight w:val="cyan"/>
        </w:rPr>
        <w:t xml:space="preserve"> representation</w:t>
      </w:r>
      <w:r w:rsidRPr="007801AF">
        <w:rPr>
          <w:rStyle w:val="StyleUnderline"/>
        </w:rPr>
        <w:t xml:space="preserve"> altogether</w:t>
      </w:r>
      <w:r w:rsidRPr="001F4C55">
        <w:rPr>
          <w:sz w:val="16"/>
        </w:rPr>
        <w:t xml:space="preserve">. Many of the European systems, which do not rely on exclusive representation or union security, have highly centralized determination of terms and conditions of employment for workers in common industries, either through multi-employer bargaining or through incorporation of agreements into the law (Sheldon et al. 2014, pp. 688–89,694,698–99). Professor Dimick has argued that the European system increases employer flexibility and improves productivity (Dimick 2014, pp. 691–99). He submits that it would require limited legal change but a substantial change in union strategy (Dimick 2014,pp.716–23). Such a system is not effective, however, without politically powerful unions. Dimick proposes that this could be accomplished by organizing multiple employers in an industry on a members-only basis (Dimick 2014,pp.719–21). Some countries, such as Germany and the Scandinavian countries, have thriving economies using this model. Other countries with similar models have high unemployment, and, at least currently, troubled economies, not exclusively and perhaps not predominantly attributable to the labor relations system. It seems unlikely that the US would adopt such a system without a significant change in the current political climate and culture, but </w:t>
      </w:r>
      <w:r w:rsidRPr="00375906">
        <w:rPr>
          <w:rStyle w:val="Emphasis"/>
          <w:highlight w:val="cyan"/>
        </w:rPr>
        <w:t>substantial</w:t>
      </w:r>
      <w:r w:rsidRPr="00375906">
        <w:rPr>
          <w:rStyle w:val="Emphasis"/>
        </w:rPr>
        <w:t xml:space="preserve"> disruption</w:t>
      </w:r>
      <w:r w:rsidRPr="00375906">
        <w:rPr>
          <w:rStyle w:val="StyleUnderline"/>
        </w:rPr>
        <w:t xml:space="preserve"> and </w:t>
      </w:r>
      <w:r w:rsidRPr="00375906">
        <w:rPr>
          <w:rStyle w:val="Emphasis"/>
          <w:highlight w:val="cyan"/>
        </w:rPr>
        <w:t>conflict</w:t>
      </w:r>
      <w:r w:rsidRPr="00375906">
        <w:rPr>
          <w:rStyle w:val="StyleUnderline"/>
        </w:rPr>
        <w:t xml:space="preserve"> might </w:t>
      </w:r>
      <w:r w:rsidRPr="00375906">
        <w:rPr>
          <w:rStyle w:val="StyleUnderline"/>
          <w:highlight w:val="cyan"/>
        </w:rPr>
        <w:t xml:space="preserve">bring </w:t>
      </w:r>
      <w:r w:rsidRPr="00375906">
        <w:rPr>
          <w:rStyle w:val="Emphasis"/>
          <w:highlight w:val="cyan"/>
        </w:rPr>
        <w:t>surprising results</w:t>
      </w:r>
      <w:r w:rsidRPr="001F4C55">
        <w:rPr>
          <w:sz w:val="16"/>
        </w:rPr>
        <w:t>.</w:t>
      </w:r>
    </w:p>
    <w:p w14:paraId="2CAB6190" w14:textId="77777777" w:rsidR="00814F07" w:rsidRPr="009E1F17" w:rsidRDefault="00814F07" w:rsidP="00814F07">
      <w:pPr>
        <w:rPr>
          <w:sz w:val="16"/>
        </w:rPr>
      </w:pPr>
      <w:r w:rsidRPr="001F4C55">
        <w:rPr>
          <w:sz w:val="16"/>
        </w:rPr>
        <w:t xml:space="preserve">Nothing is certain when longstanding systems are dismantled. </w:t>
      </w:r>
      <w:r w:rsidRPr="00375906">
        <w:rPr>
          <w:rStyle w:val="StyleUnderline"/>
        </w:rPr>
        <w:t xml:space="preserve">We are in the </w:t>
      </w:r>
      <w:r w:rsidRPr="00883B95">
        <w:rPr>
          <w:rStyle w:val="Emphasis"/>
        </w:rPr>
        <w:t>midst</w:t>
      </w:r>
      <w:r w:rsidRPr="00375906">
        <w:rPr>
          <w:rStyle w:val="StyleUnderline"/>
        </w:rPr>
        <w:t xml:space="preserve"> of an economic and workplace </w:t>
      </w:r>
      <w:r w:rsidRPr="00883B95">
        <w:rPr>
          <w:rStyle w:val="Emphasis"/>
        </w:rPr>
        <w:t>transformation</w:t>
      </w:r>
      <w:r w:rsidRPr="00375906">
        <w:rPr>
          <w:rStyle w:val="StyleUnderline"/>
        </w:rPr>
        <w:t xml:space="preserve"> </w:t>
      </w:r>
      <w:r w:rsidRPr="00883B95">
        <w:rPr>
          <w:rStyle w:val="StyleUnderline"/>
        </w:rPr>
        <w:t>not unlike the</w:t>
      </w:r>
      <w:r w:rsidRPr="00375906">
        <w:rPr>
          <w:rStyle w:val="StyleUnderline"/>
        </w:rPr>
        <w:t xml:space="preserve"> </w:t>
      </w:r>
      <w:r w:rsidRPr="00375906">
        <w:rPr>
          <w:rStyle w:val="Emphasis"/>
        </w:rPr>
        <w:t>industrial rev</w:t>
      </w:r>
      <w:r w:rsidRPr="00375906">
        <w:rPr>
          <w:rStyle w:val="StyleUnderline"/>
        </w:rPr>
        <w:t>olution</w:t>
      </w:r>
      <w:r w:rsidRPr="001F4C55">
        <w:rPr>
          <w:sz w:val="16"/>
        </w:rPr>
        <w:t xml:space="preserve">. </w:t>
      </w:r>
      <w:r w:rsidRPr="00883B95">
        <w:rPr>
          <w:rStyle w:val="StyleUnderline"/>
        </w:rPr>
        <w:t xml:space="preserve">Change is </w:t>
      </w:r>
      <w:r w:rsidRPr="00883B95">
        <w:rPr>
          <w:rStyle w:val="Emphasis"/>
        </w:rPr>
        <w:t>inevitable</w:t>
      </w:r>
      <w:r w:rsidRPr="00883B95">
        <w:rPr>
          <w:rStyle w:val="StyleUnderline"/>
        </w:rPr>
        <w:t xml:space="preserve">. New conditions may lead to new systems </w:t>
      </w:r>
      <w:r w:rsidRPr="00883B95">
        <w:rPr>
          <w:rStyle w:val="Emphasis"/>
        </w:rPr>
        <w:t>more suited</w:t>
      </w:r>
      <w:r w:rsidRPr="00883B95">
        <w:rPr>
          <w:rStyle w:val="StyleUnderline"/>
        </w:rPr>
        <w:t xml:space="preserve"> to current needs</w:t>
      </w:r>
      <w:r w:rsidRPr="001F4C55">
        <w:rPr>
          <w:sz w:val="16"/>
        </w:rPr>
        <w:t xml:space="preserve">. There is little doubt, however, that any change will be uncomfortable, if not painful, for those accustomed to the existing order. There is also little doubt that workplace conflict will not abate completely and if suppressed, will rise again. Perhaps this has been an exercise only for the imagination. </w:t>
      </w:r>
      <w:r w:rsidRPr="00AE6878">
        <w:rPr>
          <w:rStyle w:val="StyleUnderline"/>
        </w:rPr>
        <w:t xml:space="preserve">It is </w:t>
      </w:r>
      <w:r w:rsidRPr="00AE6878">
        <w:rPr>
          <w:rStyle w:val="Emphasis"/>
        </w:rPr>
        <w:t>possible</w:t>
      </w:r>
      <w:r w:rsidRPr="00AE6878">
        <w:rPr>
          <w:rStyle w:val="StyleUnderline"/>
        </w:rPr>
        <w:t xml:space="preserve"> that the </w:t>
      </w:r>
      <w:r w:rsidRPr="00AE6878">
        <w:rPr>
          <w:rStyle w:val="Emphasis"/>
        </w:rPr>
        <w:t>existing</w:t>
      </w:r>
      <w:r w:rsidRPr="00AE6878">
        <w:rPr>
          <w:rStyle w:val="StyleUnderline"/>
        </w:rPr>
        <w:t xml:space="preserve"> labor relations system will </w:t>
      </w:r>
      <w:r w:rsidRPr="00AE6878">
        <w:rPr>
          <w:rStyle w:val="Emphasis"/>
        </w:rPr>
        <w:t>survive</w:t>
      </w:r>
      <w:r w:rsidRPr="00AE6878">
        <w:rPr>
          <w:rStyle w:val="StyleUnderline"/>
        </w:rPr>
        <w:t xml:space="preserve"> the current </w:t>
      </w:r>
      <w:r w:rsidRPr="002A78DF">
        <w:rPr>
          <w:rStyle w:val="StyleUnderline"/>
        </w:rPr>
        <w:t>attacks. Labor may</w:t>
      </w:r>
      <w:r w:rsidRPr="001F4C55">
        <w:rPr>
          <w:sz w:val="16"/>
        </w:rPr>
        <w:t xml:space="preserve"> limp along in a weakened state or </w:t>
      </w:r>
      <w:r w:rsidRPr="002A78DF">
        <w:rPr>
          <w:rStyle w:val="StyleUnderline"/>
        </w:rPr>
        <w:t xml:space="preserve">be </w:t>
      </w:r>
      <w:r w:rsidRPr="002A78DF">
        <w:rPr>
          <w:rStyle w:val="Emphasis"/>
        </w:rPr>
        <w:t>strengthened</w:t>
      </w:r>
      <w:r w:rsidRPr="002A78DF">
        <w:rPr>
          <w:rStyle w:val="StyleUnderline"/>
        </w:rPr>
        <w:t xml:space="preserve"> by the challenges</w:t>
      </w:r>
      <w:r w:rsidRPr="001F4C55">
        <w:rPr>
          <w:sz w:val="16"/>
        </w:rPr>
        <w:t>. But it behooves us as scholars and practitioners to contemplate the past and consider the future of the labor relations system to preserve what is valuable and change what is not.</w:t>
      </w:r>
    </w:p>
    <w:p w14:paraId="45CAAB87" w14:textId="77777777" w:rsidR="00814F07" w:rsidRDefault="00814F07" w:rsidP="00814F07">
      <w:pPr>
        <w:pStyle w:val="Heading3"/>
      </w:pPr>
      <w:r>
        <w:t>Framing---1NC</w:t>
      </w:r>
    </w:p>
    <w:p w14:paraId="0B232832" w14:textId="77777777" w:rsidR="00814F07" w:rsidRDefault="00814F07" w:rsidP="00814F07">
      <w:pPr>
        <w:pStyle w:val="Heading4"/>
      </w:pPr>
      <w:r>
        <w:t xml:space="preserve">Evaluate the debate consequentially. Any other metric is </w:t>
      </w:r>
      <w:r w:rsidRPr="00957926">
        <w:rPr>
          <w:u w:val="single"/>
        </w:rPr>
        <w:t>tautological</w:t>
      </w:r>
      <w:r>
        <w:t xml:space="preserve"> OR relies on the </w:t>
      </w:r>
      <w:r w:rsidRPr="00957926">
        <w:rPr>
          <w:u w:val="single"/>
        </w:rPr>
        <w:t>merits</w:t>
      </w:r>
      <w:r>
        <w:t xml:space="preserve"> of </w:t>
      </w:r>
      <w:r w:rsidRPr="00957926">
        <w:rPr>
          <w:u w:val="single"/>
        </w:rPr>
        <w:t>utilitarianism</w:t>
      </w:r>
      <w:r>
        <w:t>.</w:t>
      </w:r>
    </w:p>
    <w:p w14:paraId="5EC9CAF2" w14:textId="77777777" w:rsidR="00814F07" w:rsidRPr="0051138C" w:rsidRDefault="00814F07" w:rsidP="00814F07">
      <w:r w:rsidRPr="0051138C">
        <w:rPr>
          <w:rStyle w:val="Style13ptBold"/>
        </w:rPr>
        <w:t>Greene 15</w:t>
      </w:r>
      <w:r w:rsidRPr="0051138C">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7E7B9C5F" w14:textId="77777777" w:rsidR="00814F07" w:rsidRPr="006808BD" w:rsidRDefault="00814F07" w:rsidP="00814F07">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225478">
        <w:rPr>
          <w:rStyle w:val="StyleUnderline"/>
        </w:rPr>
        <w:t xml:space="preserve">In order </w:t>
      </w:r>
      <w:r w:rsidRPr="00225478">
        <w:rPr>
          <w:rStyle w:val="StyleUnderline"/>
          <w:highlight w:val="cyan"/>
        </w:rPr>
        <w:t xml:space="preserve">to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you have to have some</w:t>
      </w:r>
      <w:r w:rsidRPr="00225478">
        <w:rPr>
          <w:rStyle w:val="StyleUnderline"/>
        </w:rPr>
        <w:t xml:space="preserve"> kind of </w:t>
      </w:r>
      <w:r w:rsidRPr="00225478">
        <w:rPr>
          <w:rStyle w:val="Emphasis"/>
          <w:highlight w:val="cyan"/>
        </w:rPr>
        <w:t>common metric</w:t>
      </w:r>
      <w:r w:rsidRPr="00225478">
        <w:rPr>
          <w:rStyle w:val="StyleUnderline"/>
        </w:rPr>
        <w:t>. You have to have some kind of common currency</w:t>
      </w:r>
      <w:r w:rsidRPr="006808BD">
        <w:rPr>
          <w:sz w:val="16"/>
        </w:rPr>
        <w:t xml:space="preserve">. And I think that what utilitarianism, whether it's the moral truth or not, is provide a kind of common currency. So, what is utilitarianism? It's basically the idea that--it's really two ideas put together. </w:t>
      </w:r>
      <w:r w:rsidRPr="00225478">
        <w:rPr>
          <w:rStyle w:val="StyleUnderline"/>
          <w:highlight w:val="cyan"/>
        </w:rPr>
        <w:t>One is</w:t>
      </w:r>
      <w:r w:rsidRPr="00225478">
        <w:rPr>
          <w:rStyle w:val="StyleUnderline"/>
        </w:rPr>
        <w:t xml:space="preserve"> the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asking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So </w:t>
      </w:r>
      <w:r w:rsidRPr="00225478">
        <w:rPr>
          <w:rStyle w:val="StyleUnderline"/>
          <w:highlight w:val="cyan"/>
        </w:rPr>
        <w:t xml:space="preserve">the </w:t>
      </w:r>
      <w:r w:rsidRPr="00225478">
        <w:rPr>
          <w:rStyle w:val="Emphasis"/>
          <w:highlight w:val="cyan"/>
        </w:rPr>
        <w:t>utilitarian idea</w:t>
      </w:r>
      <w:r w:rsidRPr="00225478">
        <w:rPr>
          <w:rStyle w:val="StyleUnderline"/>
          <w:highlight w:val="cyan"/>
        </w:rPr>
        <w:t xml:space="preserve"> is to say</w:t>
      </w:r>
      <w:r w:rsidRPr="006808BD">
        <w:rPr>
          <w:sz w:val="16"/>
        </w:rPr>
        <w:t xml:space="preserve">, Okay, </w:t>
      </w:r>
      <w:r w:rsidRPr="00225478">
        <w:rPr>
          <w:rStyle w:val="StyleUnderline"/>
          <w:highlight w:val="cyan"/>
        </w:rPr>
        <w:t xml:space="preserve">we </w:t>
      </w:r>
      <w:r w:rsidRPr="00225478">
        <w:rPr>
          <w:rStyle w:val="Emphasis"/>
          <w:highlight w:val="cyan"/>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so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So I spend a lot of the book trying to understand the psychology of cases like the footbridge case. And you mention these being kind of unrealistic and weird cases. That's actually part of my defense. </w:t>
      </w:r>
    </w:p>
    <w:p w14:paraId="672AEF61" w14:textId="77777777" w:rsidR="00814F07" w:rsidRPr="006808BD" w:rsidRDefault="00814F07" w:rsidP="00814F07">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752E5AA4" w14:textId="77777777" w:rsidR="00814F07" w:rsidRPr="006808BD" w:rsidRDefault="00814F07" w:rsidP="00814F07">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 w:val="26"/>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to the </w:t>
      </w:r>
      <w:r w:rsidRPr="006808BD">
        <w:rPr>
          <w:rStyle w:val="Emphasis"/>
          <w:highlight w:val="cyan"/>
        </w:rPr>
        <w:t>theory</w:t>
      </w:r>
      <w:r w:rsidRPr="006808BD">
        <w:rPr>
          <w:rStyle w:val="StyleUnderline"/>
          <w:highlight w:val="cyan"/>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 w:val="26"/>
          <w:szCs w:val="26"/>
          <w:highlight w:val="cyan"/>
        </w:rPr>
        <w:t>shouldn't be a veto</w:t>
      </w:r>
      <w:r w:rsidRPr="006808BD">
        <w:rPr>
          <w:rStyle w:val="StyleUnderline"/>
          <w:highlight w:val="cyan"/>
        </w:rPr>
        <w:t xml:space="preserve"> against a </w:t>
      </w:r>
      <w:r w:rsidRPr="006808BD">
        <w:rPr>
          <w:rStyle w:val="Emphasis"/>
          <w:highlight w:val="cyan"/>
        </w:rPr>
        <w:t>general idea</w:t>
      </w:r>
      <w:r w:rsidRPr="006808BD">
        <w:rPr>
          <w:rStyle w:val="StyleUnderline"/>
          <w:highlight w:val="cyan"/>
        </w:rPr>
        <w:t xml:space="preserve"> that otherwise makes a </w:t>
      </w:r>
      <w:r w:rsidRPr="006808BD">
        <w:rPr>
          <w:rStyle w:val="Emphasis"/>
          <w:highlight w:val="cyan"/>
        </w:rPr>
        <w:t>lot of sense</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 xml:space="preserve">competing value </w:t>
      </w:r>
      <w:r w:rsidRPr="006808BD">
        <w:rPr>
          <w:rStyle w:val="Emphasis"/>
          <w:highlight w:val="cyan"/>
        </w:rPr>
        <w:t>systems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is to say, 'What's going to</w:t>
      </w:r>
      <w:r w:rsidRPr="00225478">
        <w:rPr>
          <w:rStyle w:val="StyleUnderline"/>
        </w:rPr>
        <w:t xml:space="preserve"> actually </w:t>
      </w:r>
      <w:r w:rsidRPr="006808BD">
        <w:rPr>
          <w:rStyle w:val="StyleUnderline"/>
          <w:highlight w:val="cyan"/>
        </w:rPr>
        <w:t xml:space="preserve">produce the </w:t>
      </w:r>
      <w:r w:rsidRPr="006808BD">
        <w:rPr>
          <w:rStyle w:val="Emphasis"/>
          <w:highlight w:val="cyan"/>
        </w:rPr>
        <w:t>best 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r w:rsidRPr="006808BD">
        <w:rPr>
          <w:rStyle w:val="Emphasis"/>
          <w:highlight w:val="cyan"/>
        </w:rPr>
        <w:t>measured</w:t>
      </w:r>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6808BD">
        <w:rPr>
          <w:rStyle w:val="Emphasis"/>
          <w:highlight w:val="cyan"/>
        </w:rPr>
        <w:t>quality</w:t>
      </w:r>
      <w:r w:rsidRPr="006808BD">
        <w:rPr>
          <w:rStyle w:val="StyleUnderline"/>
          <w:highlight w:val="cyan"/>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0E582FD4" w14:textId="77777777" w:rsidR="00814F07" w:rsidRPr="00C21E4F" w:rsidRDefault="00814F07" w:rsidP="00814F07"/>
    <w:p w14:paraId="682FA15E" w14:textId="77777777" w:rsidR="00814F07" w:rsidRDefault="00814F07" w:rsidP="00814F07">
      <w:pPr>
        <w:pStyle w:val="Heading3"/>
      </w:pPr>
      <w:r>
        <w:t>Inequality---1NC</w:t>
      </w:r>
    </w:p>
    <w:p w14:paraId="064E8CB0" w14:textId="77777777" w:rsidR="00814F07" w:rsidRPr="008D1F89" w:rsidRDefault="00814F07" w:rsidP="00814F07">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0E77E0E1" w14:textId="77777777" w:rsidR="00814F07" w:rsidRDefault="00814F07" w:rsidP="00814F07">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27FAE045" w14:textId="77777777" w:rsidR="00814F07" w:rsidRPr="00D10A2E" w:rsidRDefault="00814F07" w:rsidP="00814F07">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5E7A8A4F" w14:textId="77777777" w:rsidR="00814F07" w:rsidRPr="00D10A2E" w:rsidRDefault="00814F07" w:rsidP="00814F07">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E18F156" w14:textId="77777777" w:rsidR="00814F07" w:rsidRPr="00D10A2E" w:rsidRDefault="00814F07" w:rsidP="00814F07">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3DEF34A7" w14:textId="77777777" w:rsidR="00814F07" w:rsidRPr="00D10A2E" w:rsidRDefault="00814F07" w:rsidP="00814F07">
      <w:pPr>
        <w:rPr>
          <w:sz w:val="16"/>
        </w:rPr>
      </w:pPr>
      <w:r w:rsidRPr="00D10A2E">
        <w:rPr>
          <w:sz w:val="16"/>
        </w:rPr>
        <w:t>THE TALE OF RUNAWAY INEQUALITY</w:t>
      </w:r>
    </w:p>
    <w:p w14:paraId="1CC3BE4A" w14:textId="77777777" w:rsidR="00814F07" w:rsidRPr="00D10A2E" w:rsidRDefault="00814F07" w:rsidP="00814F07">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C67EBA3" w14:textId="77777777" w:rsidR="00814F07" w:rsidRPr="00D10A2E" w:rsidRDefault="00814F07" w:rsidP="00814F07">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9C77C05" w14:textId="77777777" w:rsidR="00814F07" w:rsidRPr="00D10A2E" w:rsidRDefault="00814F07" w:rsidP="00814F07">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54EDA14F" w14:textId="77777777" w:rsidR="00814F07" w:rsidRPr="00D10A2E" w:rsidRDefault="00814F07" w:rsidP="00814F07">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3B523734" w14:textId="77777777" w:rsidR="00814F07" w:rsidRPr="00D10A2E" w:rsidRDefault="00814F07" w:rsidP="00814F07">
      <w:pPr>
        <w:rPr>
          <w:sz w:val="16"/>
        </w:rPr>
      </w:pPr>
      <w:r w:rsidRPr="00D10A2E">
        <w:rPr>
          <w:sz w:val="16"/>
        </w:rPr>
        <w:t>A RISING TIDE</w:t>
      </w:r>
    </w:p>
    <w:p w14:paraId="5C1CA81F" w14:textId="77777777" w:rsidR="00814F07" w:rsidRPr="00D10A2E" w:rsidRDefault="00814F07" w:rsidP="00814F07">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526A8C1F" w14:textId="77777777" w:rsidR="00814F07" w:rsidRPr="00D10A2E" w:rsidRDefault="00814F07" w:rsidP="00814F07">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5C8E5973" w14:textId="77777777" w:rsidR="00814F07" w:rsidRPr="00D10A2E" w:rsidRDefault="00814F07" w:rsidP="00814F07">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5C0A88F6" w14:textId="77777777" w:rsidR="00814F07" w:rsidRPr="00D10A2E" w:rsidRDefault="00814F07" w:rsidP="00814F07">
      <w:pPr>
        <w:rPr>
          <w:sz w:val="16"/>
        </w:rPr>
      </w:pPr>
      <w:r w:rsidRPr="00D10A2E">
        <w:rPr>
          <w:sz w:val="16"/>
        </w:rPr>
        <w:t>&lt;&lt;CHARTS OMITTED&gt;&gt;</w:t>
      </w:r>
    </w:p>
    <w:p w14:paraId="1B352CB2" w14:textId="77777777" w:rsidR="00814F07" w:rsidRPr="00D10A2E" w:rsidRDefault="00814F07" w:rsidP="00814F07">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62006EA5" w14:textId="77777777" w:rsidR="00814F07" w:rsidRPr="00D10A2E" w:rsidRDefault="00814F07" w:rsidP="00814F07">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5A1A2CE" w14:textId="77777777" w:rsidR="00814F07" w:rsidRPr="00D10A2E" w:rsidRDefault="00814F07" w:rsidP="00814F07">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64EFA422" w14:textId="77777777" w:rsidR="00814F07" w:rsidRDefault="00814F07" w:rsidP="00814F07">
      <w:pPr>
        <w:pStyle w:val="Heading3"/>
      </w:pPr>
      <w:r>
        <w:t>Sustainability---1NC</w:t>
      </w:r>
    </w:p>
    <w:p w14:paraId="58788A63" w14:textId="77777777" w:rsidR="00814F07" w:rsidRDefault="00814F07" w:rsidP="00814F07">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2361D03C" w14:textId="77777777" w:rsidR="00814F07" w:rsidRPr="00E91235" w:rsidRDefault="00814F07" w:rsidP="00814F07">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7A7E4038" w14:textId="77777777" w:rsidR="00814F07" w:rsidRPr="00E91235" w:rsidRDefault="00814F07" w:rsidP="00814F07">
      <w:pPr>
        <w:rPr>
          <w:sz w:val="16"/>
        </w:rPr>
      </w:pPr>
      <w:r w:rsidRPr="00E91235">
        <w:rPr>
          <w:sz w:val="16"/>
        </w:rPr>
        <w:t>5. Conclusions</w:t>
      </w:r>
    </w:p>
    <w:p w14:paraId="5872ADE9" w14:textId="77777777" w:rsidR="00814F07" w:rsidRPr="00E91235" w:rsidRDefault="00814F07" w:rsidP="00814F07">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4286B05E" w14:textId="77777777" w:rsidR="00814F07" w:rsidRPr="00E91235" w:rsidRDefault="00814F07" w:rsidP="00814F07">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4428CF21" w14:textId="77777777" w:rsidR="00814F07" w:rsidRPr="00E91235" w:rsidRDefault="00814F07" w:rsidP="00814F07">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6C9EFBAE" w14:textId="77777777" w:rsidR="00814F07" w:rsidRPr="00E91235" w:rsidRDefault="00814F07" w:rsidP="00814F07">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2A2A221F" w14:textId="77777777" w:rsidR="00814F07" w:rsidRPr="00E91235" w:rsidRDefault="00814F07" w:rsidP="00814F07">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2D6BC5EC" w14:textId="77777777" w:rsidR="00814F07" w:rsidRDefault="00814F07" w:rsidP="00814F07">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1A94AD3A" w14:textId="77777777" w:rsidR="00814F07" w:rsidRPr="00A37533" w:rsidRDefault="00814F07" w:rsidP="00814F07">
      <w:pPr>
        <w:pStyle w:val="Heading4"/>
      </w:pPr>
      <w:r>
        <w:t xml:space="preserve">Growth caps a </w:t>
      </w:r>
      <w:r>
        <w:rPr>
          <w:u w:val="single"/>
        </w:rPr>
        <w:t>slew</w:t>
      </w:r>
      <w:r>
        <w:t xml:space="preserve"> of impending risks thru </w:t>
      </w:r>
      <w:r>
        <w:rPr>
          <w:u w:val="single"/>
        </w:rPr>
        <w:t>societal resilience</w:t>
      </w:r>
      <w:r>
        <w:t>.</w:t>
      </w:r>
    </w:p>
    <w:p w14:paraId="54C65047" w14:textId="77777777" w:rsidR="00814F07" w:rsidRPr="005C0F35" w:rsidRDefault="00814F07" w:rsidP="00814F07">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7029533" w14:textId="77777777" w:rsidR="00814F07" w:rsidRPr="00E52B7B" w:rsidRDefault="00814F07" w:rsidP="00814F07">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1922A477" w14:textId="77777777" w:rsidR="00814F07" w:rsidRPr="00E52B7B" w:rsidRDefault="00814F07" w:rsidP="00814F07">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610C2206" w14:textId="77777777" w:rsidR="00814F07" w:rsidRPr="00E52B7B" w:rsidRDefault="00814F07" w:rsidP="00814F07">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982343F" w14:textId="77777777" w:rsidR="00814F07" w:rsidRPr="00E00ACE" w:rsidRDefault="00814F07" w:rsidP="00814F07">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31B163A" w14:textId="77777777" w:rsidR="00814F07" w:rsidRPr="00BF0B04" w:rsidRDefault="00814F07" w:rsidP="00814F07">
      <w:pPr>
        <w:rPr>
          <w:rStyle w:val="StyleUnderline"/>
        </w:rPr>
      </w:pPr>
      <w:bookmarkStart w:id="5"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41307188" w14:textId="77777777" w:rsidR="00814F07" w:rsidRPr="00E52B7B" w:rsidRDefault="00814F07" w:rsidP="00814F07">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A804CAA" w14:textId="77777777" w:rsidR="00814F07" w:rsidRPr="00E52B7B" w:rsidRDefault="00814F07" w:rsidP="00814F07">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70A19EF" w14:textId="77777777" w:rsidR="00814F07" w:rsidRPr="00E52B7B" w:rsidRDefault="00814F07" w:rsidP="00814F07">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991A92F" w14:textId="77777777" w:rsidR="00814F07" w:rsidRPr="00E52B7B" w:rsidRDefault="00814F07" w:rsidP="00814F07">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4145539" w14:textId="77777777" w:rsidR="00814F07" w:rsidRPr="00E52B7B" w:rsidRDefault="00814F07" w:rsidP="00814F07">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B167427" w14:textId="77777777" w:rsidR="00814F07" w:rsidRPr="00E52B7B" w:rsidRDefault="00814F07" w:rsidP="00814F07">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772CD2B" w14:textId="77777777" w:rsidR="00814F07" w:rsidRPr="00E52B7B" w:rsidRDefault="00814F07" w:rsidP="00814F07">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4A35ABA9" w14:textId="77777777" w:rsidR="00814F07" w:rsidRPr="00E52B7B" w:rsidRDefault="00814F07" w:rsidP="00814F07">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5"/>
    <w:p w14:paraId="08073F5A" w14:textId="77777777" w:rsidR="00814F07" w:rsidRPr="00E52B7B" w:rsidRDefault="00814F07" w:rsidP="00814F07">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91601B7" w14:textId="77777777" w:rsidR="00814F07" w:rsidRPr="00E52B7B" w:rsidRDefault="00814F07" w:rsidP="00814F07">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7C4C8EC9" w14:textId="77777777" w:rsidR="00814F07" w:rsidRPr="00E52B7B" w:rsidRDefault="00814F07" w:rsidP="00814F07">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00EB5E6" w14:textId="77777777" w:rsidR="00814F07" w:rsidRPr="0090773F" w:rsidRDefault="00814F07" w:rsidP="00814F07">
      <w:pPr>
        <w:rPr>
          <w:sz w:val="16"/>
        </w:rPr>
      </w:pPr>
      <w:r w:rsidRPr="0090773F">
        <w:rPr>
          <w:sz w:val="16"/>
        </w:rPr>
        <w:t>&lt;&lt;TEXT CONDENSED, NONE OMITTED&gt;&gt;</w:t>
      </w:r>
    </w:p>
    <w:p w14:paraId="6F64FC36" w14:textId="77777777" w:rsidR="00814F07" w:rsidRPr="0090773F" w:rsidRDefault="00814F07" w:rsidP="00814F07">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02CA4A6" w14:textId="77777777" w:rsidR="00814F07" w:rsidRPr="002028FA" w:rsidRDefault="00814F07" w:rsidP="00814F07">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BB51FB1" w14:textId="77777777" w:rsidR="00814F07" w:rsidRPr="002028FA" w:rsidRDefault="00814F07" w:rsidP="00814F07">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E8D834C" w14:textId="77777777" w:rsidR="00814F07" w:rsidRPr="002028FA" w:rsidRDefault="00814F07" w:rsidP="00814F07">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5F2C4B6" w14:textId="77777777" w:rsidR="00814F07" w:rsidRPr="0090773F" w:rsidRDefault="00814F07" w:rsidP="00814F07">
      <w:pPr>
        <w:rPr>
          <w:sz w:val="16"/>
        </w:rPr>
      </w:pPr>
      <w:r w:rsidRPr="0090773F">
        <w:rPr>
          <w:sz w:val="16"/>
        </w:rPr>
        <w:t>&lt;&lt;TEXT CONDENSED, NONE OMITTED&gt;&gt;</w:t>
      </w:r>
    </w:p>
    <w:p w14:paraId="2D716C9C" w14:textId="77777777" w:rsidR="00814F07" w:rsidRPr="00224EC2" w:rsidRDefault="00814F07" w:rsidP="00814F07">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3606520" w14:textId="77777777" w:rsidR="00814F07" w:rsidRPr="0090773F" w:rsidRDefault="00814F07" w:rsidP="00814F07">
      <w:pPr>
        <w:rPr>
          <w:sz w:val="16"/>
        </w:rPr>
      </w:pPr>
      <w:r w:rsidRPr="0090773F">
        <w:rPr>
          <w:sz w:val="16"/>
        </w:rPr>
        <w:t>&lt;&lt;PARAGRAPH BREAKS RESUME&gt;&gt;</w:t>
      </w:r>
    </w:p>
    <w:p w14:paraId="54146F44" w14:textId="77777777" w:rsidR="00814F07" w:rsidRPr="00A57851" w:rsidRDefault="00814F07" w:rsidP="00814F07">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EFD5A3F" w14:textId="77777777" w:rsidR="00814F07" w:rsidRDefault="00814F07" w:rsidP="00814F07">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487BF4DC" w14:textId="77777777" w:rsidR="00814F07" w:rsidRDefault="00814F07" w:rsidP="00814F07">
      <w:pPr>
        <w:pStyle w:val="Heading3"/>
      </w:pPr>
      <w:r>
        <w:t>Environment---1NC</w:t>
      </w:r>
    </w:p>
    <w:p w14:paraId="566D6AD2" w14:textId="77777777" w:rsidR="00814F07" w:rsidRPr="0073222A" w:rsidRDefault="00814F07" w:rsidP="00814F07">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3EA7DE65" w14:textId="77777777" w:rsidR="00814F07" w:rsidRDefault="00814F07" w:rsidP="00814F07">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490B95F1" w14:textId="77777777" w:rsidR="00814F07" w:rsidRPr="00D67C73" w:rsidRDefault="00814F07" w:rsidP="00814F07">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5C8422CE" w14:textId="77777777" w:rsidR="00814F07" w:rsidRPr="00D67C73" w:rsidRDefault="00814F07" w:rsidP="00814F07">
      <w:pPr>
        <w:rPr>
          <w:sz w:val="16"/>
        </w:rPr>
      </w:pPr>
      <w:r w:rsidRPr="00D67C73">
        <w:rPr>
          <w:sz w:val="16"/>
        </w:rPr>
        <w:t>Warming over the past 120 years</w:t>
      </w:r>
    </w:p>
    <w:p w14:paraId="54381406" w14:textId="77777777" w:rsidR="00814F07" w:rsidRPr="00D67C73" w:rsidRDefault="00814F07" w:rsidP="00814F07">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06650632" w14:textId="77777777" w:rsidR="00814F07" w:rsidRPr="00D67C73" w:rsidRDefault="00814F07" w:rsidP="00814F07">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6CAB61BC" w14:textId="77777777" w:rsidR="00814F07" w:rsidRPr="00D67C73" w:rsidRDefault="00814F07" w:rsidP="00814F07">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05D164A2" w14:textId="77777777" w:rsidR="00814F07" w:rsidRPr="00D67C73" w:rsidRDefault="00814F07" w:rsidP="00814F07">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4D0E4DBA" w14:textId="77777777" w:rsidR="00814F07" w:rsidRPr="00D67C73" w:rsidRDefault="00814F07" w:rsidP="00814F07">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38C8BF39" w14:textId="77777777" w:rsidR="00814F07" w:rsidRPr="00D67C73" w:rsidRDefault="00814F07" w:rsidP="00814F07">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85CC1B5" w14:textId="77777777" w:rsidR="00814F07" w:rsidRPr="00D67C73" w:rsidRDefault="00814F07" w:rsidP="00814F07">
      <w:pPr>
        <w:rPr>
          <w:sz w:val="16"/>
        </w:rPr>
      </w:pPr>
      <w:r w:rsidRPr="00D67C73">
        <w:rPr>
          <w:sz w:val="16"/>
        </w:rPr>
        <w:t>Prospective warming over the 21st century</w:t>
      </w:r>
    </w:p>
    <w:p w14:paraId="697FE19E" w14:textId="77777777" w:rsidR="00814F07" w:rsidRPr="00D67C73" w:rsidRDefault="00814F07" w:rsidP="00814F07">
      <w:pPr>
        <w:rPr>
          <w:sz w:val="16"/>
        </w:rPr>
      </w:pPr>
      <w:r w:rsidRPr="00D67C73">
        <w:rPr>
          <w:sz w:val="16"/>
        </w:rPr>
        <w:t>What about warming over the rest of the 21st century? Is there reason to expect dire consequences for humanity going forward in time?</w:t>
      </w:r>
    </w:p>
    <w:p w14:paraId="69FF5252" w14:textId="77777777" w:rsidR="00814F07" w:rsidRPr="00D67C73" w:rsidRDefault="00814F07" w:rsidP="00814F07">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03061186" w14:textId="77777777" w:rsidR="00814F07" w:rsidRPr="00D67C73" w:rsidRDefault="00814F07" w:rsidP="00814F07">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1ADAED37" w14:textId="77777777" w:rsidR="00814F07" w:rsidRPr="00D67C73" w:rsidRDefault="00814F07" w:rsidP="00814F07">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5BCB1EEA" w14:textId="77777777" w:rsidR="00814F07" w:rsidRPr="00D67C73" w:rsidRDefault="00814F07" w:rsidP="00814F07">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1A6DCFE0" w14:textId="77777777" w:rsidR="00814F07" w:rsidRPr="00D67C73" w:rsidRDefault="00814F07" w:rsidP="00814F07">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1CC8830" w14:textId="77777777" w:rsidR="00814F07" w:rsidRPr="00D67C73" w:rsidRDefault="00814F07" w:rsidP="00814F07">
      <w:pPr>
        <w:rPr>
          <w:sz w:val="16"/>
        </w:rPr>
      </w:pPr>
      <w:r w:rsidRPr="00D67C73">
        <w:rPr>
          <w:sz w:val="16"/>
        </w:rPr>
        <w:t>Tipping points and surprises</w:t>
      </w:r>
    </w:p>
    <w:p w14:paraId="1E915BAD" w14:textId="77777777" w:rsidR="00814F07" w:rsidRPr="00D67C73" w:rsidRDefault="00814F07" w:rsidP="00814F07">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976C534" w14:textId="77777777" w:rsidR="00814F07" w:rsidRPr="00D67C73" w:rsidRDefault="00814F07" w:rsidP="00814F07">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C784610" w14:textId="77777777" w:rsidR="00814F07" w:rsidRPr="00D67C73" w:rsidRDefault="00814F07" w:rsidP="00814F07">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5D24BC69" w14:textId="77777777" w:rsidR="00814F07" w:rsidRPr="00D67C73" w:rsidRDefault="00814F07" w:rsidP="00814F07">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655CF7DC" w14:textId="77777777" w:rsidR="00814F07" w:rsidRPr="00D67C73" w:rsidRDefault="00814F07" w:rsidP="00814F07">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3A9DAC75" w14:textId="77777777" w:rsidR="00814F07" w:rsidRPr="00D67C73" w:rsidRDefault="00814F07" w:rsidP="00814F07">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DEDCFCE" w14:textId="77777777" w:rsidR="00814F07" w:rsidRPr="00E66E21" w:rsidRDefault="00814F07" w:rsidP="00814F07">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374A00BB" w14:textId="77777777" w:rsidR="00814F07" w:rsidRPr="00CA38DB" w:rsidRDefault="00814F07" w:rsidP="00814F07">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2D0AD92E" w14:textId="77777777" w:rsidR="00814F07" w:rsidRPr="00CA38DB" w:rsidRDefault="00814F07" w:rsidP="00814F07">
      <w:r w:rsidRPr="00CA38DB">
        <w:rPr>
          <w:rStyle w:val="Style13ptBold"/>
        </w:rPr>
        <w:t xml:space="preserve">Gleditsch ’21 </w:t>
      </w:r>
      <w:r w:rsidRPr="00CA38DB">
        <w:t xml:space="preserve">[Nils Petter; 2021; Ph.D. and Research Professor at PRIO, Professor Emeritus of Political Science at the Norwegian University of Science and Technology, and former Editor of the Journal of Peace Research; Journal of Peace Research, </w:t>
      </w:r>
      <w:r>
        <w:t>“</w:t>
      </w:r>
      <w:r w:rsidRPr="00CA38DB">
        <w:t>This Time is Different! Or is it? NeoMalthusians and Environmental Optimists in the Age of Climate Change</w:t>
      </w:r>
      <w:r>
        <w:t>”</w:t>
      </w:r>
      <w:r w:rsidRPr="00CA38DB">
        <w:t xml:space="preserve"> Volume 58, Issue 1, Sage Journals]</w:t>
      </w:r>
    </w:p>
    <w:p w14:paraId="143A8BFC" w14:textId="77777777" w:rsidR="00814F07" w:rsidRPr="00CA38DB" w:rsidRDefault="00814F07" w:rsidP="00814F07">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CA38DB">
        <w:rPr>
          <w:rStyle w:val="StyleUnderline"/>
          <w:highlight w:val="cyan"/>
        </w:rPr>
        <w:t>conflict</w:t>
      </w:r>
      <w:r w:rsidRPr="00CA38DB">
        <w:rPr>
          <w:sz w:val="16"/>
        </w:rPr>
        <w:t xml:space="preserve"> and other social consequences </w:t>
      </w:r>
      <w:r w:rsidRPr="00CA38DB">
        <w:rPr>
          <w:rStyle w:val="StyleUnderline"/>
          <w:highlight w:val="cyan"/>
        </w:rPr>
        <w:t>bears</w:t>
      </w:r>
      <w:r w:rsidRPr="00CA38DB">
        <w:rPr>
          <w:rStyle w:val="StyleUnderline"/>
        </w:rPr>
        <w:t xml:space="preserve"> extensive </w:t>
      </w:r>
      <w:r w:rsidRPr="00CA38DB">
        <w:rPr>
          <w:rStyle w:val="StyleUnderline"/>
          <w:highlight w:val="cyan"/>
        </w:rPr>
        <w:t>similarities to</w:t>
      </w:r>
      <w:r w:rsidRPr="00CA38DB">
        <w:rPr>
          <w:rStyle w:val="StyleUnderline"/>
        </w:rPr>
        <w:t xml:space="preserve"> the traditional </w:t>
      </w:r>
      <w:r w:rsidRPr="00CA38DB">
        <w:rPr>
          <w:rStyle w:val="Emphasis"/>
          <w:highlight w:val="cyan"/>
        </w:rPr>
        <w:t>neoMalthusian argument</w:t>
      </w:r>
      <w:r w:rsidRPr="00CA38DB">
        <w:rPr>
          <w:sz w:val="16"/>
        </w:rPr>
        <w:t xml:space="preserve">. Indeed, as Meierding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CA38DB">
        <w:rPr>
          <w:rStyle w:val="Emphasis"/>
          <w:highlight w:val="cyan"/>
        </w:rPr>
        <w:t>scarcities</w:t>
      </w:r>
      <w:r w:rsidRPr="00CA38DB">
        <w:rPr>
          <w:rStyle w:val="StyleUnderline"/>
          <w:highlight w:val="cyan"/>
        </w:rPr>
        <w:t xml:space="preserve"> is</w:t>
      </w:r>
      <w:r w:rsidRPr="00CA38DB">
        <w:rPr>
          <w:rStyle w:val="StyleUnderline"/>
        </w:rPr>
        <w:t xml:space="preserve"> at </w:t>
      </w:r>
      <w:r w:rsidRPr="00CA38DB">
        <w:rPr>
          <w:rStyle w:val="StyleUnderline"/>
          <w:highlight w:val="cyan"/>
        </w:rPr>
        <w:t xml:space="preserve">the </w:t>
      </w:r>
      <w:r w:rsidRPr="00CA38DB">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251906F5" w14:textId="77777777" w:rsidR="00814F07" w:rsidRPr="00CA38DB" w:rsidRDefault="00814F07" w:rsidP="00814F07">
      <w:pPr>
        <w:rPr>
          <w:sz w:val="10"/>
          <w:szCs w:val="16"/>
        </w:rPr>
      </w:pPr>
      <w:r w:rsidRPr="00CA38DB">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4C2CB8A0" w14:textId="77777777" w:rsidR="00814F07" w:rsidRPr="00CA38DB" w:rsidRDefault="00814F07" w:rsidP="00814F07">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CA38DB">
        <w:rPr>
          <w:rStyle w:val="StyleUnderline"/>
          <w:highlight w:val="cyan"/>
        </w:rPr>
        <w:t xml:space="preserve">academic </w:t>
      </w:r>
      <w:r w:rsidRPr="00CA38DB">
        <w:rPr>
          <w:rStyle w:val="Emphasis"/>
          <w:highlight w:val="cyan"/>
        </w:rPr>
        <w:t>lit</w:t>
      </w:r>
      <w:r w:rsidRPr="00CA38DB">
        <w:rPr>
          <w:rStyle w:val="StyleUnderline"/>
        </w:rPr>
        <w:t xml:space="preserve">erature on climate change and armed conflict </w:t>
      </w:r>
      <w:r w:rsidRPr="00CA38DB">
        <w:rPr>
          <w:rStyle w:val="StyleUnderline"/>
          <w:highlight w:val="cyan"/>
        </w:rPr>
        <w:t xml:space="preserve">remains </w:t>
      </w:r>
      <w:r w:rsidRPr="00CA38DB">
        <w:rPr>
          <w:rStyle w:val="Emphasis"/>
          <w:highlight w:val="cyan"/>
        </w:rPr>
        <w:t>divided</w:t>
      </w:r>
      <w:r w:rsidRPr="00CA38DB">
        <w:rPr>
          <w:sz w:val="16"/>
        </w:rPr>
        <w:t xml:space="preserve"> (Koubi,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6AB3A0DF" w14:textId="77777777" w:rsidR="00814F07" w:rsidRPr="00CA38DB" w:rsidRDefault="00814F07" w:rsidP="00814F07">
      <w:pPr>
        <w:rPr>
          <w:sz w:val="10"/>
          <w:szCs w:val="16"/>
        </w:rPr>
      </w:pPr>
      <w:r w:rsidRPr="00CA38DB">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082F878C" w14:textId="77777777" w:rsidR="00814F07" w:rsidRPr="00CA38DB" w:rsidRDefault="00814F07" w:rsidP="00814F07">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226FB4FE" w14:textId="77777777" w:rsidR="00814F07" w:rsidRPr="00CA38DB" w:rsidRDefault="00814F07" w:rsidP="00814F07">
      <w:pPr>
        <w:rPr>
          <w:sz w:val="16"/>
        </w:rPr>
      </w:pPr>
      <w:r w:rsidRPr="00CA38DB">
        <w:rPr>
          <w:sz w:val="16"/>
        </w:rPr>
        <w:t>The optimists’ responses to climate change</w:t>
      </w:r>
    </w:p>
    <w:p w14:paraId="327F316B" w14:textId="77777777" w:rsidR="00814F07" w:rsidRPr="00CA38DB" w:rsidRDefault="00814F07" w:rsidP="00814F07">
      <w:pPr>
        <w:rPr>
          <w:sz w:val="16"/>
        </w:rPr>
      </w:pPr>
      <w:r w:rsidRPr="00CA38DB">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549791BD" w14:textId="77777777" w:rsidR="00814F07" w:rsidRPr="00CA38DB" w:rsidRDefault="00814F07" w:rsidP="00814F07">
      <w:pPr>
        <w:rPr>
          <w:sz w:val="16"/>
        </w:rPr>
      </w:pPr>
      <w:r w:rsidRPr="00CA38DB">
        <w:rPr>
          <w:rStyle w:val="StyleUnderline"/>
        </w:rPr>
        <w:t xml:space="preserve">The </w:t>
      </w:r>
      <w:r w:rsidRPr="00CA38DB">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CA38DB">
        <w:rPr>
          <w:rStyle w:val="StyleUnderline"/>
          <w:highlight w:val="cyan"/>
        </w:rPr>
        <w:t xml:space="preserve">are </w:t>
      </w:r>
      <w:r w:rsidRPr="00CA38DB">
        <w:rPr>
          <w:rStyle w:val="Emphasis"/>
          <w:highlight w:val="cyan"/>
        </w:rPr>
        <w:t>long</w:t>
      </w:r>
      <w:r w:rsidRPr="00CA38DB">
        <w:rPr>
          <w:rStyle w:val="StyleUnderline"/>
          <w:highlight w:val="cyan"/>
        </w:rPr>
        <w:t xml:space="preserve"> and </w:t>
      </w:r>
      <w:r w:rsidRPr="00CA38DB">
        <w:rPr>
          <w:rStyle w:val="Emphasis"/>
          <w:highlight w:val="cyan"/>
        </w:rPr>
        <w:t>complex</w:t>
      </w:r>
      <w:r w:rsidRPr="00CA38DB">
        <w:rPr>
          <w:rStyle w:val="StyleUnderline"/>
        </w:rPr>
        <w:t xml:space="preserve">, and the </w:t>
      </w:r>
      <w:r w:rsidRPr="00CA38DB">
        <w:rPr>
          <w:rStyle w:val="Emphasis"/>
          <w:highlight w:val="cyan"/>
        </w:rPr>
        <w:t>uncertainty</w:t>
      </w:r>
      <w:r w:rsidRPr="00CA38DB">
        <w:rPr>
          <w:rStyle w:val="StyleUnderline"/>
          <w:highlight w:val="cyan"/>
        </w:rPr>
        <w:t xml:space="preserve"> increases </w:t>
      </w:r>
      <w:r w:rsidRPr="00CA38DB">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55BEDE85" w14:textId="77777777" w:rsidR="00814F07" w:rsidRPr="00CA38DB" w:rsidRDefault="00814F07" w:rsidP="00814F07">
      <w:pPr>
        <w:rPr>
          <w:sz w:val="16"/>
        </w:rPr>
      </w:pPr>
      <w:r w:rsidRPr="00CA38DB">
        <w:rPr>
          <w:sz w:val="16"/>
        </w:rPr>
        <w:t xml:space="preserve">Gleditsch &amp; Nordås (2014: 85) note that while </w:t>
      </w:r>
      <w:r w:rsidRPr="00CA38DB">
        <w:rPr>
          <w:rStyle w:val="StyleUnderline"/>
        </w:rPr>
        <w:t>AR5 (</w:t>
      </w:r>
      <w:r w:rsidRPr="00CA38DB">
        <w:rPr>
          <w:rStyle w:val="StyleUnderline"/>
          <w:highlight w:val="cyan"/>
        </w:rPr>
        <w:t>IPCC</w:t>
      </w:r>
      <w:r w:rsidRPr="00CA38DB">
        <w:rPr>
          <w:sz w:val="16"/>
        </w:rPr>
        <w:t xml:space="preserve">, 2014) </w:t>
      </w:r>
      <w:r w:rsidRPr="00CA38DB">
        <w:rPr>
          <w:rStyle w:val="StyleUnderline"/>
          <w:highlight w:val="cyan"/>
        </w:rPr>
        <w:t xml:space="preserve">did </w:t>
      </w:r>
      <w:r w:rsidRPr="00CA38DB">
        <w:rPr>
          <w:rStyle w:val="Emphasis"/>
          <w:highlight w:val="cyan"/>
        </w:rPr>
        <w:t>not</w:t>
      </w:r>
      <w:r w:rsidRPr="00CA38DB">
        <w:rPr>
          <w:rStyle w:val="StyleUnderline"/>
          <w:highlight w:val="cyan"/>
        </w:rPr>
        <w:t xml:space="preserve"> find </w:t>
      </w:r>
      <w:r w:rsidRPr="00CA38DB">
        <w:rPr>
          <w:rStyle w:val="Emphasis"/>
          <w:highlight w:val="cyan"/>
        </w:rPr>
        <w:t>strong ev</w:t>
      </w:r>
      <w:r w:rsidRPr="00CA38DB">
        <w:rPr>
          <w:rStyle w:val="Emphasis"/>
        </w:rPr>
        <w:t>idence</w:t>
      </w:r>
      <w:r w:rsidRPr="00CA38DB">
        <w:rPr>
          <w:rStyle w:val="StyleUnderline"/>
        </w:rPr>
        <w:t xml:space="preserve"> </w:t>
      </w:r>
      <w:r w:rsidRPr="00CA38DB">
        <w:rPr>
          <w:rStyle w:val="StyleUnderline"/>
          <w:highlight w:val="cyan"/>
        </w:rPr>
        <w:t>for a</w:t>
      </w:r>
      <w:r w:rsidRPr="00CA38DB">
        <w:rPr>
          <w:rStyle w:val="StyleUnderline"/>
        </w:rPr>
        <w:t xml:space="preserve"> </w:t>
      </w:r>
      <w:r w:rsidRPr="00CA38DB">
        <w:rPr>
          <w:rStyle w:val="Emphasis"/>
        </w:rPr>
        <w:t xml:space="preserve">direct </w:t>
      </w:r>
      <w:r w:rsidRPr="00CA38DB">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66B6C83" w14:textId="77777777" w:rsidR="00814F07" w:rsidRPr="00CA38DB" w:rsidRDefault="00814F07" w:rsidP="00814F07">
      <w:pPr>
        <w:rPr>
          <w:sz w:val="16"/>
        </w:rPr>
      </w:pPr>
      <w:r w:rsidRPr="00CA38DB">
        <w:rPr>
          <w:sz w:val="16"/>
        </w:rPr>
        <w:t xml:space="preserve">The </w:t>
      </w:r>
      <w:r w:rsidRPr="00CA38DB">
        <w:rPr>
          <w:rStyle w:val="StyleUnderline"/>
          <w:highlight w:val="cyan"/>
        </w:rPr>
        <w:t>articles</w:t>
      </w:r>
      <w:r w:rsidRPr="00CA38DB">
        <w:rPr>
          <w:sz w:val="16"/>
        </w:rPr>
        <w:t xml:space="preserve"> in this special issue </w:t>
      </w:r>
      <w:r w:rsidRPr="00CA38DB">
        <w:rPr>
          <w:rStyle w:val="StyleUnderline"/>
          <w:highlight w:val="cyan"/>
        </w:rPr>
        <w:t>do not</w:t>
      </w:r>
      <w:r w:rsidRPr="00CA38DB">
        <w:rPr>
          <w:rStyle w:val="StyleUnderline"/>
        </w:rPr>
        <w:t xml:space="preserve"> generally </w:t>
      </w:r>
      <w:r w:rsidRPr="00CA38DB">
        <w:rPr>
          <w:rStyle w:val="StyleUnderline"/>
          <w:highlight w:val="cyan"/>
        </w:rPr>
        <w:t>see scarcity</w:t>
      </w:r>
      <w:r w:rsidRPr="00CA38DB">
        <w:rPr>
          <w:rStyle w:val="StyleUnderline"/>
        </w:rPr>
        <w:t xml:space="preserve"> by </w:t>
      </w:r>
      <w:r w:rsidRPr="00CA38DB">
        <w:rPr>
          <w:rStyle w:val="Emphasis"/>
          <w:highlight w:val="cyan"/>
        </w:rPr>
        <w:t>itself</w:t>
      </w:r>
      <w:r w:rsidRPr="00CA38DB">
        <w:rPr>
          <w:rStyle w:val="StyleUnderline"/>
        </w:rPr>
        <w:t xml:space="preserve"> as necessarily </w:t>
      </w:r>
      <w:r w:rsidRPr="00CA38DB">
        <w:rPr>
          <w:rStyle w:val="StyleUnderline"/>
          <w:highlight w:val="cyan"/>
        </w:rPr>
        <w:t>resulting in</w:t>
      </w:r>
      <w:r w:rsidRPr="00CA38DB">
        <w:rPr>
          <w:rStyle w:val="StyleUnderline"/>
        </w:rPr>
        <w:t xml:space="preserve"> </w:t>
      </w:r>
      <w:r w:rsidRPr="00CA38DB">
        <w:rPr>
          <w:rStyle w:val="Emphasis"/>
        </w:rPr>
        <w:t>strongly negative</w:t>
      </w:r>
      <w:r w:rsidRPr="00CA38DB">
        <w:rPr>
          <w:rStyle w:val="StyleUnderline"/>
        </w:rPr>
        <w:t xml:space="preserve"> </w:t>
      </w:r>
      <w:r w:rsidRPr="00CA38DB">
        <w:rPr>
          <w:rStyle w:val="StyleUnderline"/>
          <w:highlight w:val="cyan"/>
        </w:rPr>
        <w:t>outcomes</w:t>
      </w:r>
      <w:r w:rsidRPr="00CA38DB">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CA38DB">
        <w:rPr>
          <w:rStyle w:val="StyleUnderline"/>
        </w:rPr>
        <w:t xml:space="preserve">the </w:t>
      </w:r>
      <w:r w:rsidRPr="00CA38DB">
        <w:rPr>
          <w:rStyle w:val="StyleUnderline"/>
          <w:highlight w:val="cyan"/>
        </w:rPr>
        <w:t>impact</w:t>
      </w:r>
      <w:r w:rsidRPr="00CA38DB">
        <w:rPr>
          <w:rStyle w:val="StyleUnderline"/>
        </w:rPr>
        <w:t xml:space="preserve"> of floods on</w:t>
      </w:r>
      <w:r w:rsidRPr="00CA38DB">
        <w:rPr>
          <w:sz w:val="16"/>
        </w:rPr>
        <w:t xml:space="preserve"> political </w:t>
      </w:r>
      <w:r w:rsidRPr="00CA38DB">
        <w:rPr>
          <w:rStyle w:val="StyleUnderline"/>
        </w:rPr>
        <w:t xml:space="preserve">conflict </w:t>
      </w:r>
      <w:r w:rsidRPr="00CA38DB">
        <w:rPr>
          <w:rStyle w:val="StyleUnderline"/>
          <w:highlight w:val="cyan"/>
        </w:rPr>
        <w:t xml:space="preserve">are </w:t>
      </w:r>
      <w:r w:rsidRPr="00CA38DB">
        <w:rPr>
          <w:rStyle w:val="Emphasis"/>
          <w:highlight w:val="cyan"/>
        </w:rPr>
        <w:t>contingent</w:t>
      </w:r>
      <w:r w:rsidRPr="00CA38DB">
        <w:rPr>
          <w:rStyle w:val="StyleUnderline"/>
          <w:highlight w:val="cyan"/>
        </w:rPr>
        <w:t xml:space="preserve"> on other factors</w:t>
      </w:r>
      <w:r w:rsidRPr="00CA38DB">
        <w:rPr>
          <w:rStyle w:val="StyleUnderline"/>
        </w:rPr>
        <w:t xml:space="preserve"> such as population size and regime type</w:t>
      </w:r>
      <w:r w:rsidRPr="00CA38DB">
        <w:rPr>
          <w:sz w:val="16"/>
        </w:rPr>
        <w:t xml:space="preserve">. Moreover, </w:t>
      </w:r>
      <w:r w:rsidRPr="00CA38DB">
        <w:rPr>
          <w:rStyle w:val="StyleUnderline"/>
        </w:rPr>
        <w:t>most</w:t>
      </w:r>
      <w:r w:rsidRPr="00CA38DB">
        <w:rPr>
          <w:sz w:val="16"/>
        </w:rPr>
        <w:t xml:space="preserve"> of the articles </w:t>
      </w:r>
      <w:r w:rsidRPr="00CA38DB">
        <w:rPr>
          <w:rStyle w:val="StyleUnderline"/>
        </w:rPr>
        <w:t xml:space="preserve">do </w:t>
      </w:r>
      <w:r w:rsidRPr="00CA38DB">
        <w:rPr>
          <w:rStyle w:val="StyleUnderline"/>
          <w:highlight w:val="cyan"/>
        </w:rPr>
        <w:t>not</w:t>
      </w:r>
      <w:r w:rsidRPr="00CA38DB">
        <w:rPr>
          <w:rStyle w:val="StyleUnderline"/>
        </w:rPr>
        <w:t xml:space="preserve"> assume that scarcities are likely to arise at the </w:t>
      </w:r>
      <w:r w:rsidRPr="00CA38DB">
        <w:rPr>
          <w:rStyle w:val="Emphasis"/>
          <w:highlight w:val="cyan"/>
        </w:rPr>
        <w:t>global</w:t>
      </w:r>
      <w:r w:rsidRPr="00CA38DB">
        <w:rPr>
          <w:rStyle w:val="StyleUnderline"/>
        </w:rPr>
        <w:t xml:space="preserve"> level. </w:t>
      </w:r>
      <w:r w:rsidRPr="00CA38DB">
        <w:rPr>
          <w:rStyle w:val="StyleUnderline"/>
          <w:highlight w:val="cyan"/>
        </w:rPr>
        <w:t xml:space="preserve">They may be </w:t>
      </w:r>
      <w:r w:rsidRPr="00CA38DB">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Climate change may also affect particularly strongly groups that are already at an economic or political disadvantage. </w:t>
      </w:r>
      <w:r w:rsidRPr="00CA38DB">
        <w:rPr>
          <w:rStyle w:val="StyleUnderline"/>
        </w:rPr>
        <w:t xml:space="preserve">The </w:t>
      </w:r>
      <w:r w:rsidRPr="00CA38DB">
        <w:rPr>
          <w:rStyle w:val="StyleUnderline"/>
          <w:highlight w:val="cyan"/>
        </w:rPr>
        <w:t xml:space="preserve">effects can be </w:t>
      </w:r>
      <w:r w:rsidRPr="00CA38DB">
        <w:rPr>
          <w:rStyle w:val="Emphasis"/>
          <w:highlight w:val="cyan"/>
        </w:rPr>
        <w:t>alleviated</w:t>
      </w:r>
      <w:r w:rsidRPr="00CA38DB">
        <w:rPr>
          <w:rStyle w:val="StyleUnderline"/>
          <w:highlight w:val="cyan"/>
        </w:rPr>
        <w:t xml:space="preserve"> and </w:t>
      </w:r>
      <w:r w:rsidRPr="00CA38DB">
        <w:rPr>
          <w:rStyle w:val="Emphasis"/>
          <w:highlight w:val="cyan"/>
        </w:rPr>
        <w:t>adapt</w:t>
      </w:r>
      <w:r w:rsidRPr="00CA38DB">
        <w:rPr>
          <w:rStyle w:val="Emphasis"/>
        </w:rPr>
        <w:t>ations constructed</w:t>
      </w:r>
      <w:r w:rsidRPr="00CA38DB">
        <w:rPr>
          <w:rStyle w:val="StyleUnderline"/>
        </w:rPr>
        <w:t xml:space="preserve"> </w:t>
      </w:r>
      <w:r w:rsidRPr="00CA38DB">
        <w:rPr>
          <w:rStyle w:val="StyleUnderline"/>
          <w:highlight w:val="cyan"/>
        </w:rPr>
        <w:t xml:space="preserve">at </w:t>
      </w:r>
      <w:r w:rsidRPr="00CA38DB">
        <w:rPr>
          <w:rStyle w:val="Emphasis"/>
          <w:highlight w:val="cyan"/>
        </w:rPr>
        <w:t>these levels</w:t>
      </w:r>
      <w:r w:rsidRPr="00CA38DB">
        <w:rPr>
          <w:sz w:val="16"/>
        </w:rPr>
        <w:t>.</w:t>
      </w:r>
    </w:p>
    <w:p w14:paraId="322E890D" w14:textId="77777777" w:rsidR="00814F07" w:rsidRPr="00B13F30" w:rsidRDefault="00814F07" w:rsidP="00814F07">
      <w:pPr>
        <w:rPr>
          <w:sz w:val="16"/>
        </w:rPr>
      </w:pPr>
      <w:r w:rsidRPr="00CA38DB">
        <w:rPr>
          <w:rStyle w:val="StyleUnderline"/>
        </w:rPr>
        <w:t>The argument about how climate change may indirectly impact conflict leans heavily on</w:t>
      </w:r>
      <w:r w:rsidRPr="00CA38DB">
        <w:rPr>
          <w:sz w:val="16"/>
        </w:rPr>
        <w:t xml:space="preserve"> the negative </w:t>
      </w:r>
      <w:r w:rsidRPr="00CA38DB">
        <w:rPr>
          <w:rStyle w:val="StyleUnderline"/>
        </w:rPr>
        <w:t>economic consequences</w:t>
      </w:r>
      <w:r w:rsidRPr="00CA38DB">
        <w:rPr>
          <w:sz w:val="16"/>
        </w:rPr>
        <w:t xml:space="preserve"> of climate change, </w:t>
      </w:r>
      <w:r w:rsidRPr="00CA38DB">
        <w:rPr>
          <w:rStyle w:val="StyleUnderline"/>
        </w:rPr>
        <w:t>but with</w:t>
      </w:r>
      <w:r w:rsidRPr="00CA38DB">
        <w:rPr>
          <w:sz w:val="16"/>
        </w:rPr>
        <w:t xml:space="preserve"> little or </w:t>
      </w:r>
      <w:r w:rsidRPr="00CA38DB">
        <w:rPr>
          <w:rStyle w:val="Emphasis"/>
        </w:rPr>
        <w:t>no reference</w:t>
      </w:r>
      <w:r w:rsidRPr="00CA38DB">
        <w:rPr>
          <w:rStyle w:val="StyleUnderline"/>
        </w:rPr>
        <w:t xml:space="preserve"> to the research that </w:t>
      </w:r>
      <w:r w:rsidRPr="00CA38DB">
        <w:rPr>
          <w:rStyle w:val="Emphasis"/>
        </w:rPr>
        <w:t>explicitly</w:t>
      </w:r>
      <w:r w:rsidRPr="00CA38DB">
        <w:rPr>
          <w:rStyle w:val="StyleUnderline"/>
        </w:rPr>
        <w:t xml:space="preserve"> deals with this topic</w:t>
      </w:r>
      <w:r w:rsidRPr="00CA38DB">
        <w:rPr>
          <w:sz w:val="16"/>
        </w:rPr>
        <w:t xml:space="preserve">. In fact, the relevant chapter in AR5 concluded that </w:t>
      </w:r>
      <w:r w:rsidRPr="00CA38DB">
        <w:rPr>
          <w:rStyle w:val="StyleUnderline"/>
        </w:rPr>
        <w:t>for most sectors</w:t>
      </w:r>
      <w:r w:rsidRPr="00CA38DB">
        <w:rPr>
          <w:sz w:val="16"/>
        </w:rPr>
        <w:t xml:space="preserve"> of the economy, </w:t>
      </w:r>
      <w:r w:rsidRPr="00CA38DB">
        <w:rPr>
          <w:rStyle w:val="StyleUnderline"/>
        </w:rPr>
        <w:t xml:space="preserve">the impact of climate change was likely to be </w:t>
      </w:r>
      <w:r w:rsidRPr="00CA38DB">
        <w:rPr>
          <w:rStyle w:val="Emphasis"/>
        </w:rPr>
        <w:t>dwarfed</w:t>
      </w:r>
      <w:r w:rsidRPr="00CA38DB">
        <w:rPr>
          <w:rStyle w:val="StyleUnderline"/>
        </w:rPr>
        <w:t xml:space="preserve"> by </w:t>
      </w:r>
      <w:r w:rsidRPr="00CA38DB">
        <w:rPr>
          <w:rStyle w:val="Emphasis"/>
        </w:rPr>
        <w:t>other factors</w:t>
      </w:r>
      <w:r w:rsidRPr="00CA38DB">
        <w:rPr>
          <w:sz w:val="16"/>
        </w:rPr>
        <w:t xml:space="preserve">. Tol (2018) finds that the long-term global economic effects are likely to be negative, but that </w:t>
      </w:r>
      <w:r w:rsidRPr="00CA38DB">
        <w:rPr>
          <w:rStyle w:val="StyleUnderline"/>
        </w:rPr>
        <w:t xml:space="preserve">a century of climate change will have about the same impact on the economy as the loss of </w:t>
      </w:r>
      <w:r w:rsidRPr="00CA38DB">
        <w:rPr>
          <w:rStyle w:val="Emphasis"/>
        </w:rPr>
        <w:t>one year</w:t>
      </w:r>
      <w:r w:rsidRPr="00CA38DB">
        <w:rPr>
          <w:rStyle w:val="StyleUnderline"/>
        </w:rPr>
        <w:t xml:space="preserve"> of economic growth</w:t>
      </w:r>
      <w:r w:rsidRPr="00CA38DB">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CA38DB">
        <w:rPr>
          <w:rStyle w:val="StyleUnderline"/>
        </w:rPr>
        <w:t>the</w:t>
      </w:r>
      <w:r w:rsidRPr="00CA38DB">
        <w:rPr>
          <w:sz w:val="16"/>
        </w:rPr>
        <w:t xml:space="preserve"> Integrated Assessment </w:t>
      </w:r>
      <w:r w:rsidRPr="00CA38DB">
        <w:rPr>
          <w:rStyle w:val="StyleUnderline"/>
          <w:highlight w:val="cyan"/>
        </w:rPr>
        <w:t>Models</w:t>
      </w:r>
      <w:r w:rsidRPr="00CA38DB">
        <w:rPr>
          <w:rStyle w:val="StyleUnderline"/>
        </w:rPr>
        <w:t xml:space="preserve"> generally used in the assessment of the economics of climate change </w:t>
      </w:r>
      <w:r w:rsidRPr="00CA38DB">
        <w:rPr>
          <w:rStyle w:val="StyleUnderline"/>
          <w:highlight w:val="cyan"/>
        </w:rPr>
        <w:t xml:space="preserve">are </w:t>
      </w:r>
      <w:r w:rsidRPr="00CA38DB">
        <w:rPr>
          <w:rStyle w:val="Emphasis"/>
          <w:highlight w:val="cyan"/>
        </w:rPr>
        <w:t>not accurate</w:t>
      </w:r>
      <w:r w:rsidRPr="00CA38DB">
        <w:rPr>
          <w:rStyle w:val="Emphasis"/>
        </w:rPr>
        <w:t xml:space="preserve"> enough</w:t>
      </w:r>
      <w:r w:rsidRPr="00CA38DB">
        <w:rPr>
          <w:rStyle w:val="StyleUnderline"/>
        </w:rPr>
        <w:t xml:space="preserve"> to provide quantitative insights and should not be taken as serious forecasts</w:t>
      </w:r>
      <w:r w:rsidRPr="00CA38DB">
        <w:rPr>
          <w:sz w:val="16"/>
        </w:rPr>
        <w:t xml:space="preserve">. Yet, </w:t>
      </w:r>
      <w:r w:rsidRPr="00CA38DB">
        <w:rPr>
          <w:rStyle w:val="StyleUnderline"/>
        </w:rPr>
        <w:t>all</w:t>
      </w:r>
      <w:r w:rsidRPr="00CA38DB">
        <w:rPr>
          <w:sz w:val="16"/>
        </w:rPr>
        <w:t xml:space="preserve"> these </w:t>
      </w:r>
      <w:r w:rsidRPr="00CA38DB">
        <w:rPr>
          <w:rStyle w:val="StyleUnderline"/>
          <w:highlight w:val="cyan"/>
        </w:rPr>
        <w:t>economists take the</w:t>
      </w:r>
      <w:r w:rsidRPr="00CA38DB">
        <w:rPr>
          <w:sz w:val="16"/>
        </w:rPr>
        <w:t xml:space="preserve"> basically </w:t>
      </w:r>
      <w:r w:rsidRPr="00CA38DB">
        <w:rPr>
          <w:rStyle w:val="Emphasis"/>
          <w:highlight w:val="cyan"/>
        </w:rPr>
        <w:t>optimistic</w:t>
      </w:r>
      <w:r w:rsidRPr="00CA38DB">
        <w:rPr>
          <w:rStyle w:val="StyleUnderline"/>
          <w:highlight w:val="cyan"/>
        </w:rPr>
        <w:t xml:space="preserve"> view</w:t>
      </w:r>
      <w:r w:rsidRPr="00CA38DB">
        <w:rPr>
          <w:rStyle w:val="StyleUnderline"/>
        </w:rPr>
        <w:t xml:space="preserve"> that </w:t>
      </w:r>
      <w:r w:rsidRPr="00CA38DB">
        <w:rPr>
          <w:rStyle w:val="StyleUnderline"/>
          <w:highlight w:val="cyan"/>
        </w:rPr>
        <w:t>climate</w:t>
      </w:r>
      <w:r w:rsidRPr="00CA38DB">
        <w:rPr>
          <w:rStyle w:val="StyleUnderline"/>
        </w:rPr>
        <w:t xml:space="preserve"> change </w:t>
      </w:r>
      <w:r w:rsidRPr="00CA38DB">
        <w:rPr>
          <w:rStyle w:val="StyleUnderline"/>
          <w:highlight w:val="cyan"/>
        </w:rPr>
        <w:t xml:space="preserve">is </w:t>
      </w:r>
      <w:r w:rsidRPr="00CA38DB">
        <w:rPr>
          <w:rStyle w:val="Emphasis"/>
          <w:highlight w:val="cyan"/>
        </w:rPr>
        <w:t>manageable</w:t>
      </w:r>
      <w:r w:rsidRPr="00CA38DB">
        <w:rPr>
          <w:sz w:val="16"/>
        </w:rPr>
        <w:t xml:space="preserve"> with appropriate policies for raising the price on the emission of greenhouse gases. With a chapter heading from Wagner &amp; Weitzman (2015: 17): ‘We can do this’.</w:t>
      </w:r>
    </w:p>
    <w:bookmarkEnd w:id="0"/>
    <w:p w14:paraId="3E4C78B0" w14:textId="77777777" w:rsidR="00814F07" w:rsidRDefault="00814F07" w:rsidP="00814F07">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16BEBDEC" w14:textId="77777777" w:rsidR="00814F07" w:rsidRPr="000C1A5E" w:rsidRDefault="00814F07" w:rsidP="00814F07">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2E88D33D" w14:textId="77777777" w:rsidR="00814F07" w:rsidRPr="001C3319" w:rsidRDefault="00814F07" w:rsidP="00814F07">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521C9018" w14:textId="77777777" w:rsidR="00814F07" w:rsidRPr="001C3319" w:rsidRDefault="00814F07" w:rsidP="00814F07">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2CD0C6C1" w14:textId="77777777" w:rsidR="00814F07" w:rsidRPr="001C3319" w:rsidRDefault="00814F07" w:rsidP="00814F07">
      <w:pPr>
        <w:rPr>
          <w:sz w:val="16"/>
        </w:rPr>
      </w:pPr>
      <w:r w:rsidRPr="001C3319">
        <w:rPr>
          <w:sz w:val="16"/>
        </w:rPr>
        <w:t>Reason 2: elevated extinction rates alone do not support a mass extinction event</w:t>
      </w:r>
    </w:p>
    <w:p w14:paraId="6065B261" w14:textId="77777777" w:rsidR="00814F07" w:rsidRPr="00035E6A" w:rsidRDefault="00814F07" w:rsidP="00814F07">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38790C07" w14:textId="77777777" w:rsidR="00814F07" w:rsidRPr="001C3319" w:rsidRDefault="00814F07" w:rsidP="00814F07">
      <w:pPr>
        <w:rPr>
          <w:sz w:val="16"/>
        </w:rPr>
      </w:pPr>
      <w:r w:rsidRPr="001C3319">
        <w:rPr>
          <w:sz w:val="16"/>
        </w:rPr>
        <w:t>[FIGURE 1 OMITTED]</w:t>
      </w:r>
    </w:p>
    <w:p w14:paraId="16CF4BC0" w14:textId="77777777" w:rsidR="00814F07" w:rsidRPr="001C3319" w:rsidRDefault="00814F07" w:rsidP="00814F07">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2999CB1C" w14:textId="77777777" w:rsidR="00814F07" w:rsidRPr="001C3319" w:rsidRDefault="00814F07" w:rsidP="00814F07">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0C11BA28" w14:textId="77777777" w:rsidR="00814F07" w:rsidRPr="001C3319" w:rsidRDefault="00814F07" w:rsidP="00814F07">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1F1F40DD" w14:textId="77777777" w:rsidR="00814F07" w:rsidRPr="001C3319" w:rsidRDefault="00814F07" w:rsidP="00814F07">
      <w:pPr>
        <w:rPr>
          <w:sz w:val="16"/>
        </w:rPr>
      </w:pPr>
      <w:r w:rsidRPr="001C3319">
        <w:rPr>
          <w:sz w:val="16"/>
        </w:rPr>
        <w:t>[FIGURE 2 OMITTED]</w:t>
      </w:r>
    </w:p>
    <w:p w14:paraId="0D0817D5" w14:textId="77777777" w:rsidR="00814F07" w:rsidRPr="008A2E09" w:rsidRDefault="00814F07" w:rsidP="00814F07">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0A870D0A" w14:textId="77777777" w:rsidR="00814F07" w:rsidRPr="001C3319" w:rsidRDefault="00814F07" w:rsidP="00814F07">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7A0BF71F" w14:textId="77777777" w:rsidR="00814F07" w:rsidRPr="001C3319" w:rsidRDefault="00814F07" w:rsidP="00814F07">
      <w:pPr>
        <w:rPr>
          <w:sz w:val="16"/>
        </w:rPr>
      </w:pPr>
      <w:r w:rsidRPr="001C3319">
        <w:rPr>
          <w:sz w:val="16"/>
        </w:rPr>
        <w:t>Reason 4: not all species are threatened</w:t>
      </w:r>
    </w:p>
    <w:p w14:paraId="38144CD5" w14:textId="77777777" w:rsidR="00814F07" w:rsidRPr="001C3319" w:rsidRDefault="00814F07" w:rsidP="00814F07">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7DD468DB" w14:textId="77777777" w:rsidR="00814F07" w:rsidRPr="001C3319" w:rsidRDefault="00814F07" w:rsidP="00814F07">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58C7A5D3" w14:textId="77777777" w:rsidR="00814F07" w:rsidRPr="001C3319" w:rsidRDefault="00814F07" w:rsidP="00814F07">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7E316AB0" w14:textId="77777777" w:rsidR="00814F07" w:rsidRPr="001C3319" w:rsidRDefault="00814F07" w:rsidP="00814F07">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48D6D660" w14:textId="77777777" w:rsidR="00814F07" w:rsidRPr="001C3319" w:rsidRDefault="00814F07" w:rsidP="00814F07">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74EB0533" w14:textId="77777777" w:rsidR="00814F07" w:rsidRPr="001C3319" w:rsidRDefault="00814F07" w:rsidP="00814F07">
      <w:pPr>
        <w:rPr>
          <w:sz w:val="16"/>
        </w:rPr>
      </w:pPr>
      <w:r w:rsidRPr="001C3319">
        <w:rPr>
          <w:sz w:val="16"/>
        </w:rPr>
        <w:t>Reason 5: mass extinction versus conservation</w:t>
      </w:r>
    </w:p>
    <w:p w14:paraId="77337E0B" w14:textId="77777777" w:rsidR="00814F07" w:rsidRDefault="00814F07" w:rsidP="00814F07">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0D776A67" w14:textId="77777777" w:rsidR="00814F07" w:rsidRPr="00580429" w:rsidRDefault="00814F07" w:rsidP="00814F07">
      <w:pPr>
        <w:pStyle w:val="Heading4"/>
        <w:rPr>
          <w:rFonts w:asciiTheme="minorHAnsi" w:hAnsiTheme="minorHAnsi" w:cstheme="minorHAnsi"/>
        </w:rPr>
      </w:pPr>
      <w:r w:rsidRPr="00580429">
        <w:rPr>
          <w:rFonts w:asciiTheme="minorHAnsi" w:hAnsiTheme="minorHAnsi" w:cstheme="minorHAnsi"/>
        </w:rPr>
        <w:t xml:space="preserve">No </w:t>
      </w:r>
      <w:r>
        <w:rPr>
          <w:rFonts w:asciiTheme="minorHAnsi" w:hAnsiTheme="minorHAnsi" w:cstheme="minorHAnsi"/>
        </w:rPr>
        <w:t>extinction.</w:t>
      </w:r>
    </w:p>
    <w:p w14:paraId="3939B561" w14:textId="77777777" w:rsidR="00814F07" w:rsidRPr="00580429" w:rsidRDefault="00814F07" w:rsidP="00814F07">
      <w:pPr>
        <w:rPr>
          <w:rFonts w:asciiTheme="minorHAnsi" w:hAnsiTheme="minorHAnsi" w:cstheme="minorHAnsi"/>
        </w:rPr>
      </w:pPr>
      <w:r w:rsidRPr="00580429">
        <w:rPr>
          <w:rStyle w:val="Style13ptBold"/>
          <w:rFonts w:asciiTheme="minorHAnsi" w:hAnsiTheme="minorHAnsi" w:cstheme="minorHAnsi"/>
        </w:rPr>
        <w:t>Halstead</w:t>
      </w:r>
      <w:r>
        <w:rPr>
          <w:rStyle w:val="Style13ptBold"/>
          <w:rFonts w:asciiTheme="minorHAnsi" w:hAnsiTheme="minorHAnsi" w:cstheme="minorHAnsi"/>
        </w:rPr>
        <w:t xml:space="preserve"> ’</w:t>
      </w:r>
      <w:r w:rsidRPr="00580429">
        <w:rPr>
          <w:rStyle w:val="Style13ptBold"/>
          <w:rFonts w:asciiTheme="minorHAnsi" w:hAnsiTheme="minorHAnsi" w:cstheme="minorHAnsi"/>
        </w:rPr>
        <w:t>22</w:t>
      </w:r>
      <w:r>
        <w:rPr>
          <w:rFonts w:asciiTheme="minorHAnsi" w:hAnsiTheme="minorHAnsi" w:cstheme="minorHAnsi"/>
        </w:rPr>
        <w:t xml:space="preserve"> [</w:t>
      </w:r>
      <w:r w:rsidRPr="00580429">
        <w:rPr>
          <w:rFonts w:asciiTheme="minorHAnsi" w:hAnsiTheme="minorHAnsi" w:cstheme="minorHAnsi"/>
        </w:rPr>
        <w:t>John</w:t>
      </w:r>
      <w:r>
        <w:rPr>
          <w:rFonts w:asciiTheme="minorHAnsi" w:hAnsiTheme="minorHAnsi" w:cstheme="minorHAnsi"/>
        </w:rPr>
        <w:t xml:space="preserve"> citing Barry Brook; 2022; DPhil at Oxford, existential risk expert, lead author of the Global Catastrophic Risks 2016; Professor and Chair of Environmental Sustainability at the University of Tasmania;</w:t>
      </w:r>
      <w:r w:rsidRPr="00580429">
        <w:rPr>
          <w:rFonts w:asciiTheme="minorHAnsi" w:hAnsiTheme="minorHAnsi" w:cstheme="minorHAnsi"/>
        </w:rPr>
        <w:t xml:space="preserve"> “Climate Change &amp; Longtermism,” p. 215-218, https://johnhalstead.org/wp-content/uploads/2023/11/Climate-Change-Longtermism-1.pdf</w:t>
      </w:r>
      <w:r>
        <w:rPr>
          <w:rFonts w:asciiTheme="minorHAnsi" w:hAnsiTheme="minorHAnsi" w:cstheme="minorHAnsi"/>
        </w:rPr>
        <w:t>]</w:t>
      </w:r>
    </w:p>
    <w:p w14:paraId="75F01A69"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173215A0"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777448C1" w14:textId="77777777" w:rsidR="00814F07" w:rsidRPr="00580429" w:rsidRDefault="00814F07" w:rsidP="00814F07">
      <w:pPr>
        <w:rPr>
          <w:rFonts w:asciiTheme="minorHAnsi" w:hAnsiTheme="minorHAnsi" w:cstheme="minorHAnsi"/>
          <w:sz w:val="12"/>
          <w:szCs w:val="18"/>
        </w:rPr>
      </w:pP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431805B4" w14:textId="77777777" w:rsidR="00814F07" w:rsidRPr="00580429" w:rsidRDefault="00814F07" w:rsidP="00814F07">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0B9FB252" w14:textId="77777777" w:rsidR="00814F07" w:rsidRPr="00580429" w:rsidRDefault="00814F07" w:rsidP="00814F07">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0888A4CC" w14:textId="77777777" w:rsidR="00814F07" w:rsidRPr="00580429" w:rsidRDefault="00814F07" w:rsidP="00814F07">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7D26D1A4" w14:textId="77777777" w:rsidR="00814F07" w:rsidRPr="00580429" w:rsidRDefault="00814F07" w:rsidP="00814F07">
      <w:pPr>
        <w:rPr>
          <w:rFonts w:asciiTheme="minorHAnsi" w:hAnsiTheme="minorHAnsi" w:cstheme="minorHAnsi"/>
          <w:sz w:val="16"/>
        </w:rPr>
      </w:pPr>
      <w:r w:rsidRPr="008563A8">
        <w:rPr>
          <w:rFonts w:asciiTheme="minorHAnsi" w:hAnsiTheme="minorHAnsi" w:cstheme="minorHAnsi"/>
          <w:sz w:val="16"/>
        </w:rPr>
        <w:t xml:space="preserve">I think proposing that there is a planetary boundary of 90% with no argument or evidence is unjustifiable. Brook et al (2013) argue that </w:t>
      </w:r>
      <w:r w:rsidRPr="008563A8">
        <w:rPr>
          <w:rStyle w:val="StyleUnderline"/>
          <w:rFonts w:asciiTheme="minorHAnsi" w:hAnsiTheme="minorHAnsi" w:cstheme="minorHAnsi"/>
        </w:rPr>
        <w:t xml:space="preserve">there is reason to think that there is </w:t>
      </w:r>
      <w:r w:rsidRPr="008563A8">
        <w:rPr>
          <w:rStyle w:val="Emphasis"/>
          <w:rFonts w:asciiTheme="minorHAnsi" w:hAnsiTheme="minorHAnsi" w:cstheme="minorHAnsi"/>
        </w:rPr>
        <w:t>no</w:t>
      </w:r>
      <w:r w:rsidRPr="008563A8">
        <w:rPr>
          <w:rStyle w:val="StyleUnderline"/>
          <w:rFonts w:asciiTheme="minorHAnsi" w:hAnsiTheme="minorHAnsi" w:cstheme="minorHAnsi"/>
        </w:rPr>
        <w:t xml:space="preserve"> global</w:t>
      </w:r>
      <w:r w:rsidRPr="008563A8">
        <w:rPr>
          <w:rFonts w:asciiTheme="minorHAnsi" w:hAnsiTheme="minorHAnsi" w:cstheme="minorHAnsi"/>
          <w:sz w:val="16"/>
        </w:rPr>
        <w:t xml:space="preserve"> level </w:t>
      </w:r>
      <w:r w:rsidRPr="008563A8">
        <w:rPr>
          <w:rStyle w:val="Emphasis"/>
          <w:rFonts w:asciiTheme="minorHAnsi" w:hAnsiTheme="minorHAnsi" w:cstheme="minorHAnsi"/>
        </w:rPr>
        <w:t>planetary boundary</w:t>
      </w:r>
      <w:r w:rsidRPr="008563A8">
        <w:rPr>
          <w:rStyle w:val="StyleUnderline"/>
          <w:rFonts w:asciiTheme="minorHAnsi" w:hAnsiTheme="minorHAnsi" w:cstheme="minorHAnsi"/>
        </w:rPr>
        <w:t xml:space="preserve"> for </w:t>
      </w:r>
      <w:r w:rsidRPr="008563A8">
        <w:rPr>
          <w:rStyle w:val="Emphasis"/>
          <w:rFonts w:asciiTheme="minorHAnsi" w:hAnsiTheme="minorHAnsi" w:cstheme="minorHAnsi"/>
        </w:rPr>
        <w:t>biod</w:t>
      </w:r>
      <w:r w:rsidRPr="008563A8">
        <w:rPr>
          <w:rFonts w:asciiTheme="minorHAnsi" w:hAnsiTheme="minorHAnsi" w:cstheme="minorHAnsi"/>
          <w:sz w:val="16"/>
        </w:rPr>
        <w:t>iversity.</w:t>
      </w:r>
    </w:p>
    <w:p w14:paraId="55456EDF"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 lack of</w:t>
      </w:r>
      <w:r w:rsidRPr="008E4699">
        <w:rPr>
          <w:rStyle w:val="StyleUnderline"/>
          <w:rFonts w:asciiTheme="minorHAnsi" w:hAnsiTheme="minorHAnsi" w:cstheme="minorHAnsi"/>
        </w:rPr>
        <w:t xml:space="preserve">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63BB493C"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22F5760A" w14:textId="77777777" w:rsidR="00814F07" w:rsidRPr="00580429" w:rsidRDefault="00814F07" w:rsidP="00814F07">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8563A8">
        <w:rPr>
          <w:rStyle w:val="StyleUnderline"/>
          <w:rFonts w:asciiTheme="minorHAnsi" w:hAnsiTheme="minorHAnsi" w:cstheme="minorHAnsi"/>
        </w:rPr>
        <w:t xml:space="preserve">of </w:t>
      </w:r>
      <w:r w:rsidRPr="00580429">
        <w:rPr>
          <w:rStyle w:val="Emphasis"/>
          <w:rFonts w:asciiTheme="minorHAnsi" w:hAnsiTheme="minorHAnsi" w:cstheme="minorHAnsi"/>
          <w:highlight w:val="cyan"/>
        </w:rPr>
        <w:t>less than 90%.</w:t>
      </w:r>
    </w:p>
    <w:p w14:paraId="3DBE1F0C"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[[FIGURE 2.14 OMITTED]]</w:t>
      </w:r>
    </w:p>
    <w:p w14:paraId="41B9D8CA"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11BE9786"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57C7B6DC" w14:textId="77777777" w:rsidR="00814F07" w:rsidRPr="00580429" w:rsidRDefault="00814F07" w:rsidP="00814F07">
      <w:pPr>
        <w:rPr>
          <w:rStyle w:val="StyleUnderline"/>
          <w:rFonts w:asciiTheme="minorHAnsi" w:hAnsiTheme="minorHAnsi" w:cstheme="minorHAnsi"/>
        </w:rPr>
      </w:pP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23BF0531" w14:textId="77777777" w:rsidR="00814F07" w:rsidRPr="00580429" w:rsidRDefault="00814F07" w:rsidP="00814F07">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7236F886" w14:textId="77777777" w:rsidR="00814F07" w:rsidRPr="00580429" w:rsidRDefault="00814F07" w:rsidP="00814F07">
      <w:pPr>
        <w:rPr>
          <w:rFonts w:asciiTheme="minorHAnsi" w:hAnsiTheme="minorHAnsi" w:cstheme="minorHAnsi"/>
          <w:sz w:val="16"/>
        </w:rPr>
      </w:pPr>
      <w:r w:rsidRPr="008E4699">
        <w:rPr>
          <w:rStyle w:val="StyleUnderline"/>
          <w:rFonts w:asciiTheme="minorHAnsi" w:hAnsiTheme="minorHAnsi" w:cstheme="minorHAnsi"/>
        </w:rPr>
        <w:t xml:space="preserve">There is also </w:t>
      </w:r>
      <w:r w:rsidRPr="008E4699">
        <w:rPr>
          <w:rStyle w:val="Emphasis"/>
          <w:rFonts w:asciiTheme="minorHAnsi" w:hAnsiTheme="minorHAnsi" w:cstheme="minorHAnsi"/>
        </w:rPr>
        <w:t>strong ev</w:t>
      </w:r>
      <w:r w:rsidRPr="008E4699">
        <w:rPr>
          <w:rFonts w:asciiTheme="minorHAnsi" w:hAnsiTheme="minorHAnsi" w:cstheme="minorHAnsi"/>
          <w:sz w:val="16"/>
        </w:rPr>
        <w:t xml:space="preserve">idence </w:t>
      </w:r>
      <w:r w:rsidRPr="008E4699">
        <w:rPr>
          <w:rStyle w:val="StyleUnderline"/>
          <w:rFonts w:asciiTheme="minorHAnsi" w:hAnsiTheme="minorHAnsi" w:cstheme="minorHAnsi"/>
        </w:rPr>
        <w:t xml:space="preserve">from </w:t>
      </w:r>
      <w:r w:rsidRPr="008E4699">
        <w:rPr>
          <w:rStyle w:val="Emphasis"/>
          <w:rFonts w:asciiTheme="minorHAnsi" w:hAnsiTheme="minorHAnsi" w:cstheme="minorHAnsi"/>
        </w:rPr>
        <w:t>history</w:t>
      </w:r>
      <w:r w:rsidRPr="008E4699">
        <w:rPr>
          <w:rStyle w:val="StyleUnderline"/>
          <w:rFonts w:asciiTheme="minorHAnsi" w:hAnsiTheme="minorHAnsi" w:cstheme="minorHAnsi"/>
        </w:rPr>
        <w:t xml:space="preserve"> that </w:t>
      </w:r>
      <w:r w:rsidRPr="008E4699">
        <w:rPr>
          <w:rStyle w:val="Emphasis"/>
          <w:rFonts w:asciiTheme="minorHAnsi" w:hAnsiTheme="minorHAnsi" w:cstheme="minorHAnsi"/>
        </w:rPr>
        <w:t>complete destruction</w:t>
      </w:r>
      <w:r w:rsidRPr="008E4699">
        <w:rPr>
          <w:rStyle w:val="StyleUnderline"/>
          <w:rFonts w:asciiTheme="minorHAnsi" w:hAnsiTheme="minorHAnsi" w:cstheme="minorHAnsi"/>
        </w:rPr>
        <w:t xml:space="preserve"> of ecosystems is very unlikely to </w:t>
      </w:r>
      <w:r w:rsidRPr="008E4699">
        <w:rPr>
          <w:rStyle w:val="Emphasis"/>
          <w:rFonts w:asciiTheme="minorHAnsi" w:hAnsiTheme="minorHAnsi" w:cstheme="minorHAnsi"/>
        </w:rPr>
        <w:t>trigger tipping points</w:t>
      </w:r>
      <w:r w:rsidRPr="008E4699">
        <w:rPr>
          <w:rFonts w:asciiTheme="minorHAnsi" w:hAnsiTheme="minorHAnsi" w:cstheme="minorHAnsi"/>
          <w:sz w:val="16"/>
        </w:rPr>
        <w:t xml:space="preserve"> that do severe damage to society. </w:t>
      </w:r>
      <w:r w:rsidRPr="008E4699">
        <w:rPr>
          <w:rStyle w:val="StyleUnderline"/>
          <w:rFonts w:asciiTheme="minorHAnsi" w:hAnsiTheme="minorHAnsi" w:cstheme="minorHAnsi"/>
        </w:rPr>
        <w:t>Significant</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xml:space="preserve">. According to one estimate, </w:t>
      </w:r>
      <w:r w:rsidRPr="001652D2">
        <w:rPr>
          <w:rStyle w:val="StyleUnderline"/>
          <w:highlight w:val="cyan"/>
        </w:rPr>
        <w:t>in England</w:t>
      </w:r>
      <w:r w:rsidRPr="00580429">
        <w:rPr>
          <w:rFonts w:asciiTheme="minorHAnsi" w:hAnsiTheme="minorHAnsi" w:cstheme="minorHAnsi"/>
          <w:sz w:val="16"/>
        </w:rPr>
        <w:t xml:space="preserve"> in 1,000 BC, 90% of land potentially suited to agriculture was covered with forest. By 1400 AD, this had plummeted to 17%. By 1850 AD, </w:t>
      </w:r>
      <w:r w:rsidRPr="001652D2">
        <w:rPr>
          <w:rStyle w:val="StyleUnderline"/>
          <w:highlight w:val="cyan"/>
        </w:rPr>
        <w:t>forest cover had fallen</w:t>
      </w:r>
      <w:r w:rsidRPr="00580429">
        <w:rPr>
          <w:rFonts w:asciiTheme="minorHAnsi" w:hAnsiTheme="minorHAnsi" w:cstheme="minorHAnsi"/>
          <w:sz w:val="16"/>
        </w:rPr>
        <w:t xml:space="preserve"> </w:t>
      </w:r>
      <w:r w:rsidRPr="001652D2">
        <w:rPr>
          <w:rStyle w:val="StyleUnderline"/>
          <w:highlight w:val="cyan"/>
        </w:rPr>
        <w:t>further</w:t>
      </w:r>
      <w:r w:rsidRPr="00580429">
        <w:rPr>
          <w:rFonts w:asciiTheme="minorHAnsi" w:hAnsiTheme="minorHAnsi" w:cstheme="minorHAnsi"/>
          <w:sz w:val="16"/>
        </w:rPr>
        <w:t xml:space="preserve"> to only </w:t>
      </w:r>
      <w:r w:rsidRPr="001652D2">
        <w:rPr>
          <w:rStyle w:val="Emphasis"/>
          <w:highlight w:val="cyan"/>
        </w:rPr>
        <w:t>2%</w:t>
      </w:r>
      <w:r w:rsidRPr="00580429">
        <w:rPr>
          <w:rFonts w:asciiTheme="minorHAnsi" w:hAnsiTheme="minorHAnsi" w:cstheme="minorHAnsi"/>
          <w:sz w:val="16"/>
        </w:rPr>
        <w:t>. 258</w:t>
      </w:r>
    </w:p>
    <w:p w14:paraId="41E910B6" w14:textId="77777777" w:rsidR="00814F07" w:rsidRPr="00580429" w:rsidRDefault="00814F07" w:rsidP="00814F07">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1652D2">
        <w:rPr>
          <w:rStyle w:val="Emphasis"/>
          <w:rFonts w:asciiTheme="minorHAnsi" w:hAnsiTheme="minorHAnsi" w:cstheme="minorHAnsi"/>
          <w:highlight w:val="cyan"/>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w:t>
      </w:r>
      <w:r w:rsidRPr="001652D2">
        <w:rPr>
          <w:rStyle w:val="Emphasis"/>
          <w:highlight w:val="cyan"/>
        </w:rPr>
        <w:t>increased enormously</w:t>
      </w:r>
      <w:r w:rsidRPr="001652D2">
        <w:rPr>
          <w:rStyle w:val="StyleUnderline"/>
          <w:rFonts w:asciiTheme="minorHAnsi" w:hAnsiTheme="minorHAnsi" w:cstheme="minorHAnsi"/>
          <w:highlight w:val="cyan"/>
        </w:rPr>
        <w:t xml:space="preserve"> despite</w:t>
      </w:r>
      <w:r w:rsidRPr="00580429">
        <w:rPr>
          <w:rStyle w:val="StyleUnderline"/>
          <w:rFonts w:asciiTheme="minorHAnsi" w:hAnsiTheme="minorHAnsi" w:cstheme="minorHAnsi"/>
        </w:rPr>
        <w:t xml:space="preserve"> the </w:t>
      </w:r>
      <w:r w:rsidRPr="001652D2">
        <w:rPr>
          <w:rStyle w:val="Emphasis"/>
          <w:rFonts w:asciiTheme="minorHAnsi" w:hAnsiTheme="minorHAnsi" w:cstheme="minorHAnsi"/>
          <w:highlight w:val="cyan"/>
        </w:rPr>
        <w:t>complete destruction</w:t>
      </w:r>
      <w:r w:rsidRPr="00580429">
        <w:rPr>
          <w:rStyle w:val="StyleUnderline"/>
          <w:rFonts w:asciiTheme="minorHAnsi" w:hAnsiTheme="minorHAnsi" w:cstheme="minorHAnsi"/>
        </w:rPr>
        <w:t xml:space="preserve"> of pre-industrial ecosystems.</w:t>
      </w:r>
    </w:p>
    <w:p w14:paraId="2532DC7A" w14:textId="77777777" w:rsidR="00814F07" w:rsidRPr="00580429" w:rsidRDefault="00814F07" w:rsidP="00814F07">
      <w:pPr>
        <w:rPr>
          <w:rStyle w:val="StyleUnderline"/>
          <w:rFonts w:asciiTheme="minorHAnsi" w:hAnsiTheme="minorHAnsi" w:cstheme="minorHAnsi"/>
        </w:rPr>
      </w:pP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2B40FD4D" w14:textId="77777777" w:rsidR="00814F07" w:rsidRPr="00580429" w:rsidRDefault="00814F07" w:rsidP="00814F07">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w:t>
      </w:r>
      <w:r w:rsidRPr="008E4699">
        <w:rPr>
          <w:rStyle w:val="StyleUnderline"/>
          <w:rFonts w:asciiTheme="minorHAnsi" w:hAnsiTheme="minorHAnsi" w:cstheme="minorHAnsi"/>
        </w:rPr>
        <w:t xml:space="preserve"> service</w:t>
      </w:r>
      <w:r w:rsidRPr="00580429">
        <w:rPr>
          <w:rStyle w:val="StyleUnderline"/>
          <w:rFonts w:asciiTheme="minorHAnsi" w:hAnsiTheme="minorHAnsi" w:cstheme="minorHAnsi"/>
          <w:highlight w:val="cyan"/>
        </w:rPr>
        <w:t>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4BBF0B6A" w14:textId="77777777" w:rsidR="00814F07" w:rsidRDefault="00814F07" w:rsidP="00814F07">
      <w:pPr>
        <w:pStyle w:val="Heading1"/>
      </w:pPr>
      <w:r>
        <w:t>2NC---Georgetown---Round 1</w:t>
      </w:r>
    </w:p>
    <w:p w14:paraId="7B25BF77" w14:textId="77777777" w:rsidR="00814F07" w:rsidRDefault="00814F07" w:rsidP="00814F07">
      <w:pPr>
        <w:pStyle w:val="Heading2"/>
      </w:pPr>
      <w:r>
        <w:t>T---Strikes</w:t>
      </w:r>
    </w:p>
    <w:p w14:paraId="722F2FE3" w14:textId="77777777" w:rsidR="00814F07" w:rsidRDefault="00814F07" w:rsidP="00814F07">
      <w:pPr>
        <w:pStyle w:val="Heading3"/>
      </w:pPr>
      <w:r>
        <w:t>T---CBR---Violation---2NC</w:t>
      </w:r>
    </w:p>
    <w:p w14:paraId="174D1AD1" w14:textId="77777777" w:rsidR="00814F07" w:rsidRDefault="00814F07" w:rsidP="00814F07">
      <w:pPr>
        <w:pStyle w:val="Heading4"/>
      </w:pPr>
      <w:r w:rsidRPr="00A23F6F">
        <w:rPr>
          <w:u w:val="single"/>
        </w:rPr>
        <w:t>Unfair labor practices</w:t>
      </w:r>
      <w:r>
        <w:t xml:space="preserve"> and </w:t>
      </w:r>
      <w:r w:rsidRPr="00A23F6F">
        <w:rPr>
          <w:u w:val="single"/>
        </w:rPr>
        <w:t>union organizing</w:t>
      </w:r>
      <w:r>
        <w:t xml:space="preserve"> are labor rights </w:t>
      </w:r>
      <w:r w:rsidRPr="00A23F6F">
        <w:rPr>
          <w:u w:val="single"/>
        </w:rPr>
        <w:t>strictly distinguished</w:t>
      </w:r>
      <w:r>
        <w:t xml:space="preserve"> from bargaining---that’s Sentelle.</w:t>
      </w:r>
    </w:p>
    <w:p w14:paraId="040A8771" w14:textId="77777777" w:rsidR="00814F07" w:rsidRDefault="00814F07" w:rsidP="00814F07">
      <w:pPr>
        <w:rPr>
          <w:sz w:val="16"/>
          <w:szCs w:val="20"/>
        </w:rPr>
      </w:pPr>
      <w:r w:rsidRPr="006624C7">
        <w:rPr>
          <w:sz w:val="16"/>
          <w:szCs w:val="20"/>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w:t>
      </w:r>
      <w:r w:rsidRPr="006624C7">
        <w:rPr>
          <w:rStyle w:val="StyleUnderline"/>
          <w:sz w:val="20"/>
          <w:szCs w:val="20"/>
        </w:rPr>
        <w:t xml:space="preserve">should be read </w:t>
      </w:r>
      <w:r w:rsidRPr="006624C7">
        <w:rPr>
          <w:rStyle w:val="Emphasis"/>
          <w:sz w:val="20"/>
          <w:szCs w:val="20"/>
        </w:rPr>
        <w:t>broadly</w:t>
      </w:r>
      <w:r w:rsidRPr="006624C7">
        <w:rPr>
          <w:rStyle w:val="StyleUnderline"/>
          <w:sz w:val="20"/>
          <w:szCs w:val="20"/>
        </w:rPr>
        <w:t xml:space="preserve"> to encompass </w:t>
      </w:r>
      <w:r w:rsidRPr="006624C7">
        <w:rPr>
          <w:rStyle w:val="Emphasis"/>
          <w:sz w:val="20"/>
          <w:szCs w:val="20"/>
        </w:rPr>
        <w:t>all</w:t>
      </w:r>
      <w:r w:rsidRPr="006624C7">
        <w:rPr>
          <w:rStyle w:val="StyleUnderline"/>
          <w:sz w:val="20"/>
          <w:szCs w:val="20"/>
        </w:rPr>
        <w:t xml:space="preserve"> labor rights</w:t>
      </w:r>
      <w:r w:rsidRPr="006624C7">
        <w:rPr>
          <w:sz w:val="16"/>
          <w:szCs w:val="20"/>
        </w:rPr>
        <w:t>. Because we agree with the district court that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t>
      </w:r>
      <w:r w:rsidRPr="006624C7">
        <w:rPr>
          <w:rStyle w:val="StyleUnderline"/>
          <w:sz w:val="20"/>
          <w:szCs w:val="20"/>
          <w:highlight w:val="lightGray"/>
        </w:rPr>
        <w:t xml:space="preserve">has a </w:t>
      </w:r>
      <w:r w:rsidRPr="006624C7">
        <w:rPr>
          <w:rStyle w:val="Emphasis"/>
          <w:sz w:val="20"/>
          <w:szCs w:val="20"/>
          <w:highlight w:val="lightGray"/>
        </w:rPr>
        <w:t>narrow</w:t>
      </w:r>
      <w:r w:rsidRPr="006624C7">
        <w:rPr>
          <w:rStyle w:val="Emphasis"/>
          <w:sz w:val="20"/>
          <w:szCs w:val="20"/>
        </w:rPr>
        <w:t xml:space="preserve">er </w:t>
      </w:r>
      <w:r w:rsidRPr="006624C7">
        <w:rPr>
          <w:rStyle w:val="Emphasis"/>
          <w:sz w:val="20"/>
          <w:szCs w:val="20"/>
          <w:highlight w:val="lightGray"/>
        </w:rPr>
        <w:t>meaning</w:t>
      </w:r>
      <w:r w:rsidRPr="006624C7">
        <w:rPr>
          <w:rStyle w:val="StyleUnderline"/>
          <w:sz w:val="20"/>
          <w:szCs w:val="20"/>
          <w:highlight w:val="lightGray"/>
        </w:rPr>
        <w:t xml:space="preserve"> and </w:t>
      </w:r>
      <w:r w:rsidRPr="006624C7">
        <w:rPr>
          <w:rStyle w:val="Emphasis"/>
          <w:sz w:val="20"/>
          <w:szCs w:val="20"/>
          <w:highlight w:val="lightGray"/>
        </w:rPr>
        <w:t>does not include</w:t>
      </w:r>
      <w:r w:rsidRPr="006624C7">
        <w:rPr>
          <w:sz w:val="16"/>
          <w:szCs w:val="20"/>
        </w:rPr>
        <w:t xml:space="preserve"> the </w:t>
      </w:r>
      <w:r w:rsidRPr="006624C7">
        <w:rPr>
          <w:rStyle w:val="Emphasis"/>
          <w:sz w:val="20"/>
          <w:szCs w:val="20"/>
          <w:highlight w:val="lightGray"/>
        </w:rPr>
        <w:t>ULPs</w:t>
      </w:r>
      <w:r w:rsidRPr="006624C7">
        <w:rPr>
          <w:rStyle w:val="StyleUnderline"/>
          <w:sz w:val="20"/>
          <w:szCs w:val="20"/>
          <w:highlight w:val="lightGray"/>
        </w:rPr>
        <w:t xml:space="preserve"> at issue</w:t>
      </w:r>
      <w:r w:rsidRPr="006624C7">
        <w:rPr>
          <w:sz w:val="16"/>
          <w:szCs w:val="20"/>
        </w:rPr>
        <w:t>, we affirm.</w:t>
      </w:r>
    </w:p>
    <w:p w14:paraId="22FAA06B" w14:textId="77777777" w:rsidR="00814F07" w:rsidRPr="006624C7" w:rsidRDefault="00814F07" w:rsidP="00814F07">
      <w:pPr>
        <w:rPr>
          <w:sz w:val="16"/>
          <w:szCs w:val="20"/>
        </w:rPr>
      </w:pPr>
      <w:r>
        <w:rPr>
          <w:sz w:val="16"/>
          <w:szCs w:val="20"/>
        </w:rPr>
        <w:t>AND</w:t>
      </w:r>
    </w:p>
    <w:p w14:paraId="03E8DC5A" w14:textId="77777777" w:rsidR="00814F07" w:rsidRPr="00A23F6F" w:rsidRDefault="00814F07" w:rsidP="00814F07">
      <w:pPr>
        <w:rPr>
          <w:sz w:val="16"/>
          <w:szCs w:val="20"/>
        </w:rPr>
      </w:pPr>
      <w:r w:rsidRPr="006624C7">
        <w:rPr>
          <w:rStyle w:val="StyleUnderline"/>
          <w:sz w:val="20"/>
          <w:szCs w:val="20"/>
          <w:highlight w:val="lightGray"/>
        </w:rPr>
        <w:t>We</w:t>
      </w:r>
      <w:r w:rsidRPr="006624C7">
        <w:rPr>
          <w:sz w:val="16"/>
          <w:szCs w:val="20"/>
        </w:rPr>
        <w:t xml:space="preserve"> have </w:t>
      </w:r>
      <w:r w:rsidRPr="006624C7">
        <w:rPr>
          <w:rStyle w:val="Emphasis"/>
          <w:sz w:val="20"/>
          <w:szCs w:val="20"/>
          <w:highlight w:val="lightGray"/>
        </w:rPr>
        <w:t>consistently distinguish</w:t>
      </w:r>
      <w:r w:rsidRPr="006624C7">
        <w:rPr>
          <w:sz w:val="16"/>
          <w:szCs w:val="20"/>
        </w:rPr>
        <w:t xml:space="preserve">ed </w:t>
      </w:r>
      <w:r w:rsidRPr="006624C7">
        <w:rPr>
          <w:rStyle w:val="StyleUnderline"/>
          <w:sz w:val="20"/>
          <w:szCs w:val="20"/>
          <w:highlight w:val="lightGray"/>
        </w:rPr>
        <w:t>between</w:t>
      </w:r>
      <w:r w:rsidRPr="006624C7">
        <w:rPr>
          <w:rStyle w:val="StyleUnderline"/>
          <w:sz w:val="20"/>
          <w:szCs w:val="20"/>
        </w:rPr>
        <w:t xml:space="preserve"> the </w:t>
      </w:r>
      <w:r w:rsidRPr="006624C7">
        <w:rPr>
          <w:rStyle w:val="Emphasis"/>
          <w:sz w:val="20"/>
          <w:szCs w:val="20"/>
        </w:rPr>
        <w:t xml:space="preserve">limited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 xml:space="preserve">argaining </w:t>
      </w:r>
      <w:r w:rsidRPr="006624C7">
        <w:rPr>
          <w:rStyle w:val="Emphasis"/>
          <w:sz w:val="20"/>
          <w:szCs w:val="20"/>
          <w:highlight w:val="lightGray"/>
        </w:rPr>
        <w:t>r</w:t>
      </w:r>
      <w:r w:rsidRPr="006624C7">
        <w:rPr>
          <w:rStyle w:val="StyleUnderline"/>
          <w:sz w:val="20"/>
          <w:szCs w:val="20"/>
        </w:rPr>
        <w:t>ight</w:t>
      </w:r>
      <w:r w:rsidRPr="006624C7">
        <w:rPr>
          <w:sz w:val="16"/>
          <w:szCs w:val="20"/>
        </w:rPr>
        <w:t xml:space="preserve"> provided by § 7422 </w:t>
      </w:r>
      <w:r w:rsidRPr="006624C7">
        <w:rPr>
          <w:rStyle w:val="StyleUnderline"/>
          <w:sz w:val="20"/>
          <w:szCs w:val="20"/>
          <w:highlight w:val="lightGray"/>
        </w:rPr>
        <w:t xml:space="preserve">and </w:t>
      </w:r>
      <w:r w:rsidRPr="006624C7">
        <w:rPr>
          <w:rStyle w:val="Emphasis"/>
          <w:sz w:val="20"/>
          <w:szCs w:val="20"/>
          <w:highlight w:val="lightGray"/>
        </w:rPr>
        <w:t>labor rights</w:t>
      </w:r>
      <w:r w:rsidRPr="006624C7">
        <w:rPr>
          <w:rStyle w:val="StyleUnderline"/>
          <w:sz w:val="20"/>
          <w:szCs w:val="20"/>
        </w:rPr>
        <w:t xml:space="preserve"> more </w:t>
      </w:r>
      <w:r w:rsidRPr="006624C7">
        <w:rPr>
          <w:rStyle w:val="Emphasis"/>
          <w:sz w:val="20"/>
          <w:szCs w:val="20"/>
          <w:highlight w:val="lightGray"/>
        </w:rPr>
        <w:t>broadly</w:t>
      </w:r>
      <w:r w:rsidRPr="006624C7">
        <w:rPr>
          <w:sz w:val="16"/>
          <w:szCs w:val="20"/>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6624C7">
        <w:rPr>
          <w:rStyle w:val="StyleUnderline"/>
          <w:sz w:val="20"/>
          <w:szCs w:val="20"/>
        </w:rPr>
        <w:t xml:space="preserve">in </w:t>
      </w:r>
      <w:r w:rsidRPr="006624C7">
        <w:rPr>
          <w:rStyle w:val="Emphasis"/>
          <w:sz w:val="20"/>
          <w:szCs w:val="20"/>
        </w:rPr>
        <w:t>U</w:t>
      </w:r>
      <w:r w:rsidRPr="006624C7">
        <w:rPr>
          <w:sz w:val="16"/>
          <w:szCs w:val="20"/>
        </w:rPr>
        <w:t xml:space="preserve">nited </w:t>
      </w:r>
      <w:r w:rsidRPr="006624C7">
        <w:rPr>
          <w:rStyle w:val="Emphasis"/>
          <w:sz w:val="20"/>
          <w:szCs w:val="20"/>
        </w:rPr>
        <w:t>S</w:t>
      </w:r>
      <w:r w:rsidRPr="006624C7">
        <w:rPr>
          <w:sz w:val="16"/>
          <w:szCs w:val="20"/>
        </w:rPr>
        <w:t xml:space="preserve">tates </w:t>
      </w:r>
      <w:r w:rsidRPr="006624C7">
        <w:rPr>
          <w:rStyle w:val="Emphasis"/>
          <w:sz w:val="20"/>
          <w:szCs w:val="20"/>
        </w:rPr>
        <w:t>D</w:t>
      </w:r>
      <w:r w:rsidRPr="006624C7">
        <w:rPr>
          <w:rStyle w:val="StyleUnderline"/>
          <w:sz w:val="20"/>
          <w:szCs w:val="20"/>
        </w:rPr>
        <w:t xml:space="preserve">epartment of </w:t>
      </w:r>
      <w:r w:rsidRPr="006624C7">
        <w:rPr>
          <w:rStyle w:val="Emphasis"/>
          <w:sz w:val="20"/>
          <w:szCs w:val="20"/>
        </w:rPr>
        <w:t>V</w:t>
      </w:r>
      <w:r w:rsidRPr="006624C7">
        <w:rPr>
          <w:rStyle w:val="StyleUnderline"/>
          <w:sz w:val="20"/>
          <w:szCs w:val="20"/>
        </w:rPr>
        <w:t xml:space="preserve">eterans </w:t>
      </w:r>
      <w:r w:rsidRPr="006624C7">
        <w:rPr>
          <w:rStyle w:val="Emphasis"/>
          <w:sz w:val="20"/>
          <w:szCs w:val="20"/>
        </w:rPr>
        <w:t>A</w:t>
      </w:r>
      <w:r w:rsidRPr="006624C7">
        <w:rPr>
          <w:rStyle w:val="StyleUnderline"/>
          <w:sz w:val="20"/>
          <w:szCs w:val="20"/>
        </w:rPr>
        <w:t>ffairs</w:t>
      </w:r>
      <w:r w:rsidRPr="006624C7">
        <w:rPr>
          <w:sz w:val="16"/>
          <w:szCs w:val="20"/>
        </w:rPr>
        <w:t xml:space="preserve">, Washington, D.C. </w:t>
      </w:r>
      <w:r w:rsidRPr="006624C7">
        <w:rPr>
          <w:rStyle w:val="StyleUnderline"/>
          <w:sz w:val="20"/>
          <w:szCs w:val="20"/>
        </w:rPr>
        <w:t xml:space="preserve">v. </w:t>
      </w:r>
      <w:r w:rsidRPr="006624C7">
        <w:rPr>
          <w:rStyle w:val="Emphasis"/>
          <w:sz w:val="20"/>
          <w:szCs w:val="20"/>
        </w:rPr>
        <w:t>FLRA</w:t>
      </w:r>
      <w:r w:rsidRPr="006624C7">
        <w:rPr>
          <w:rStyle w:val="StyleUnderline"/>
          <w:sz w:val="20"/>
          <w:szCs w:val="20"/>
        </w:rPr>
        <w:t xml:space="preserve">, we </w:t>
      </w:r>
      <w:r w:rsidRPr="006624C7">
        <w:rPr>
          <w:rStyle w:val="Emphasis"/>
          <w:sz w:val="20"/>
          <w:szCs w:val="20"/>
        </w:rPr>
        <w:t>differentiated</w:t>
      </w:r>
      <w:r w:rsidRPr="006624C7">
        <w:rPr>
          <w:rStyle w:val="StyleUnderline"/>
          <w:sz w:val="20"/>
          <w:szCs w:val="20"/>
        </w:rPr>
        <w:t xml:space="preserve"> the</w:t>
      </w:r>
      <w:r w:rsidRPr="006624C7">
        <w:rPr>
          <w:sz w:val="16"/>
          <w:szCs w:val="20"/>
        </w:rPr>
        <w:t xml:space="preserve"> "</w:t>
      </w:r>
      <w:r w:rsidRPr="006624C7">
        <w:rPr>
          <w:rStyle w:val="StyleUnderline"/>
          <w:sz w:val="20"/>
          <w:szCs w:val="20"/>
        </w:rPr>
        <w:t xml:space="preserve">right to </w:t>
      </w:r>
      <w:r w:rsidRPr="006624C7">
        <w:rPr>
          <w:rStyle w:val="Emphasis"/>
          <w:sz w:val="20"/>
          <w:szCs w:val="20"/>
        </w:rPr>
        <w:t>negotiate 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t>
      </w:r>
      <w:r w:rsidRPr="006624C7">
        <w:rPr>
          <w:rStyle w:val="Emphasis"/>
          <w:sz w:val="20"/>
          <w:szCs w:val="20"/>
        </w:rPr>
        <w:t>a</w:t>
      </w:r>
      <w:r w:rsidRPr="006624C7">
        <w:rPr>
          <w:rStyle w:val="StyleUnderline"/>
          <w:sz w:val="20"/>
          <w:szCs w:val="20"/>
        </w:rPr>
        <w:t>greements</w:t>
      </w:r>
      <w:r w:rsidRPr="006624C7">
        <w:rPr>
          <w:sz w:val="16"/>
          <w:szCs w:val="20"/>
        </w:rPr>
        <w:t xml:space="preserve">, or to administer such agreements through grievance arbitration procedures" </w:t>
      </w:r>
      <w:r w:rsidRPr="006624C7">
        <w:rPr>
          <w:rStyle w:val="StyleUnderline"/>
          <w:sz w:val="20"/>
          <w:szCs w:val="20"/>
        </w:rPr>
        <w:t>from</w:t>
      </w:r>
      <w:r w:rsidRPr="006624C7">
        <w:rPr>
          <w:sz w:val="16"/>
          <w:szCs w:val="20"/>
        </w:rPr>
        <w:t xml:space="preserve"> "</w:t>
      </w:r>
      <w:r w:rsidRPr="006624C7">
        <w:rPr>
          <w:rStyle w:val="Emphasis"/>
          <w:sz w:val="20"/>
          <w:szCs w:val="20"/>
        </w:rPr>
        <w:t>other rights</w:t>
      </w:r>
      <w:r w:rsidRPr="006624C7">
        <w:rPr>
          <w:rStyle w:val="StyleUnderline"/>
          <w:sz w:val="20"/>
          <w:szCs w:val="20"/>
        </w:rPr>
        <w:t xml:space="preserve"> protected by the </w:t>
      </w:r>
      <w:r w:rsidRPr="006624C7">
        <w:rPr>
          <w:rStyle w:val="Emphasis"/>
          <w:sz w:val="20"/>
          <w:szCs w:val="20"/>
        </w:rPr>
        <w:t>FSLMRS</w:t>
      </w:r>
      <w:r w:rsidRPr="006624C7">
        <w:rPr>
          <w:rStyle w:val="StyleUnderline"/>
          <w:sz w:val="20"/>
          <w:szCs w:val="20"/>
        </w:rPr>
        <w:t xml:space="preserve">, </w:t>
      </w:r>
      <w:r w:rsidRPr="00A23F6F">
        <w:rPr>
          <w:rStyle w:val="StyleUnderline"/>
          <w:sz w:val="20"/>
          <w:szCs w:val="20"/>
          <w:highlight w:val="lightGray"/>
        </w:rPr>
        <w:t xml:space="preserve">including 'the </w:t>
      </w:r>
      <w:r w:rsidRPr="006624C7">
        <w:rPr>
          <w:rStyle w:val="Emphasis"/>
          <w:sz w:val="20"/>
          <w:szCs w:val="20"/>
          <w:highlight w:val="lightGray"/>
        </w:rPr>
        <w:t>right</w:t>
      </w:r>
      <w:r w:rsidRPr="006624C7">
        <w:rPr>
          <w:rStyle w:val="StyleUnderline"/>
          <w:sz w:val="20"/>
          <w:szCs w:val="20"/>
          <w:highlight w:val="lightGray"/>
        </w:rPr>
        <w:t xml:space="preserve"> to </w:t>
      </w:r>
      <w:r w:rsidRPr="006624C7">
        <w:rPr>
          <w:rStyle w:val="Emphasis"/>
          <w:sz w:val="20"/>
          <w:szCs w:val="20"/>
          <w:highlight w:val="lightGray"/>
        </w:rPr>
        <w:t>form</w:t>
      </w:r>
      <w:r w:rsidRPr="006624C7">
        <w:rPr>
          <w:rStyle w:val="StyleUnderline"/>
          <w:sz w:val="20"/>
          <w:szCs w:val="20"/>
          <w:highlight w:val="lightGray"/>
        </w:rPr>
        <w:t xml:space="preserve">, </w:t>
      </w:r>
      <w:r w:rsidRPr="006624C7">
        <w:rPr>
          <w:rStyle w:val="Emphasis"/>
          <w:sz w:val="20"/>
          <w:szCs w:val="20"/>
          <w:highlight w:val="lightGray"/>
        </w:rPr>
        <w:t>join</w:t>
      </w:r>
      <w:r w:rsidRPr="006624C7">
        <w:rPr>
          <w:rStyle w:val="StyleUnderline"/>
          <w:sz w:val="20"/>
          <w:szCs w:val="20"/>
          <w:highlight w:val="lightGray"/>
        </w:rPr>
        <w:t xml:space="preserve">, or </w:t>
      </w:r>
      <w:r w:rsidRPr="006624C7">
        <w:rPr>
          <w:rStyle w:val="Emphasis"/>
          <w:sz w:val="20"/>
          <w:szCs w:val="20"/>
          <w:highlight w:val="lightGray"/>
        </w:rPr>
        <w:t>assist</w:t>
      </w:r>
      <w:r w:rsidRPr="006624C7">
        <w:rPr>
          <w:rStyle w:val="StyleUnderline"/>
          <w:sz w:val="20"/>
          <w:szCs w:val="20"/>
        </w:rPr>
        <w:t xml:space="preserve"> a labor </w:t>
      </w:r>
      <w:r w:rsidRPr="006624C7">
        <w:rPr>
          <w:rStyle w:val="StyleUnderline"/>
          <w:sz w:val="20"/>
          <w:szCs w:val="20"/>
          <w:highlight w:val="lightGray"/>
        </w:rPr>
        <w:t xml:space="preserve">organization </w:t>
      </w:r>
      <w:r w:rsidRPr="006624C7">
        <w:rPr>
          <w:rStyle w:val="Emphasis"/>
          <w:sz w:val="20"/>
          <w:szCs w:val="20"/>
          <w:highlight w:val="lightGray"/>
        </w:rPr>
        <w:t>without</w:t>
      </w:r>
      <w:r w:rsidRPr="006624C7">
        <w:rPr>
          <w:rStyle w:val="Emphasis"/>
          <w:sz w:val="20"/>
          <w:szCs w:val="20"/>
        </w:rPr>
        <w:t xml:space="preserve"> fear</w:t>
      </w:r>
      <w:r w:rsidRPr="006624C7">
        <w:rPr>
          <w:rStyle w:val="StyleUnderline"/>
          <w:sz w:val="20"/>
          <w:szCs w:val="20"/>
        </w:rPr>
        <w:t xml:space="preserve"> of </w:t>
      </w:r>
      <w:r w:rsidRPr="006624C7">
        <w:rPr>
          <w:rStyle w:val="Emphasis"/>
          <w:sz w:val="20"/>
          <w:szCs w:val="20"/>
          <w:highlight w:val="lightGray"/>
        </w:rPr>
        <w:t>penalty</w:t>
      </w:r>
      <w:r w:rsidRPr="006624C7">
        <w:rPr>
          <w:rStyle w:val="StyleUnderline"/>
          <w:sz w:val="20"/>
          <w:szCs w:val="20"/>
        </w:rPr>
        <w:t xml:space="preserve"> or reprisal.'"</w:t>
      </w:r>
      <w:r w:rsidRPr="006624C7">
        <w:rPr>
          <w:sz w:val="16"/>
          <w:szCs w:val="20"/>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6624C7">
        <w:rPr>
          <w:rStyle w:val="StyleUnderline"/>
          <w:sz w:val="20"/>
          <w:szCs w:val="20"/>
          <w:highlight w:val="lightGray"/>
        </w:rPr>
        <w:t>referring to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as a "</w:t>
      </w:r>
      <w:r w:rsidRPr="006624C7">
        <w:rPr>
          <w:rStyle w:val="Emphasis"/>
          <w:sz w:val="20"/>
          <w:szCs w:val="20"/>
          <w:highlight w:val="lightGray"/>
        </w:rPr>
        <w:t>process</w:t>
      </w:r>
      <w:r w:rsidRPr="006624C7">
        <w:rPr>
          <w:rStyle w:val="StyleUnderline"/>
          <w:sz w:val="20"/>
          <w:szCs w:val="20"/>
          <w:highlight w:val="lightGray"/>
        </w:rPr>
        <w:t>" of "</w:t>
      </w:r>
      <w:r w:rsidRPr="006624C7">
        <w:rPr>
          <w:rStyle w:val="Emphasis"/>
          <w:sz w:val="20"/>
          <w:szCs w:val="20"/>
          <w:highlight w:val="lightGray"/>
        </w:rPr>
        <w:t>contract negotiation</w:t>
      </w:r>
      <w:r w:rsidRPr="006624C7">
        <w:rPr>
          <w:rStyle w:val="StyleUnderline"/>
          <w:sz w:val="20"/>
          <w:szCs w:val="20"/>
          <w:highlight w:val="lightGray"/>
        </w:rPr>
        <w:t>"</w:t>
      </w:r>
      <w:r w:rsidRPr="006624C7">
        <w:rPr>
          <w:sz w:val="16"/>
          <w:szCs w:val="20"/>
        </w:rPr>
        <w:t>); id. at 1461 (Sentelle, J., concurring) (</w:t>
      </w:r>
      <w:r w:rsidRPr="006624C7">
        <w:rPr>
          <w:rStyle w:val="Emphasis"/>
          <w:sz w:val="20"/>
          <w:szCs w:val="20"/>
          <w:highlight w:val="lightGray"/>
        </w:rPr>
        <w:t>distinguishing</w:t>
      </w:r>
      <w:r w:rsidRPr="006624C7">
        <w:rPr>
          <w:rStyle w:val="StyleUnderline"/>
          <w:sz w:val="20"/>
          <w:szCs w:val="20"/>
          <w:highlight w:val="lightGray"/>
        </w:rPr>
        <w:t xml:space="preserve"> between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and "</w:t>
      </w:r>
      <w:r w:rsidRPr="006624C7">
        <w:rPr>
          <w:rStyle w:val="Emphasis"/>
          <w:sz w:val="20"/>
          <w:szCs w:val="20"/>
          <w:highlight w:val="lightGray"/>
        </w:rPr>
        <w:t>other</w:t>
      </w:r>
      <w:r w:rsidRPr="006624C7">
        <w:rPr>
          <w:rStyle w:val="Emphasis"/>
          <w:sz w:val="20"/>
          <w:szCs w:val="20"/>
        </w:rPr>
        <w:t xml:space="preserve"> representational </w:t>
      </w:r>
      <w:r w:rsidRPr="006624C7">
        <w:rPr>
          <w:rStyle w:val="Emphasis"/>
          <w:sz w:val="20"/>
          <w:szCs w:val="20"/>
          <w:highlight w:val="lightGray"/>
        </w:rPr>
        <w:t>activities</w:t>
      </w:r>
      <w:r w:rsidRPr="006624C7">
        <w:rPr>
          <w:rStyle w:val="StyleUnderline"/>
          <w:sz w:val="20"/>
          <w:szCs w:val="20"/>
          <w:highlight w:val="lightGray"/>
        </w:rPr>
        <w:t>"</w:t>
      </w:r>
      <w:r w:rsidRPr="006624C7">
        <w:rPr>
          <w:sz w:val="16"/>
          <w:szCs w:val="20"/>
        </w:rPr>
        <w:t xml:space="preserve">). Finally, the VA's interpretation does violence to the statutory text. </w:t>
      </w:r>
      <w:r w:rsidRPr="006624C7">
        <w:rPr>
          <w:rStyle w:val="StyleUnderline"/>
          <w:sz w:val="20"/>
          <w:szCs w:val="20"/>
          <w:highlight w:val="lightGray"/>
        </w:rPr>
        <w:t>It would</w:t>
      </w:r>
      <w:r w:rsidRPr="006624C7">
        <w:rPr>
          <w:rStyle w:val="StyleUnderline"/>
          <w:sz w:val="20"/>
          <w:szCs w:val="20"/>
        </w:rPr>
        <w:t xml:space="preserve"> be </w:t>
      </w:r>
      <w:r w:rsidRPr="006624C7">
        <w:rPr>
          <w:rStyle w:val="Emphasis"/>
          <w:sz w:val="20"/>
          <w:szCs w:val="20"/>
          <w:highlight w:val="lightGray"/>
        </w:rPr>
        <w:t>nonsensical</w:t>
      </w:r>
      <w:r w:rsidRPr="006624C7">
        <w:rPr>
          <w:rStyle w:val="StyleUnderline"/>
          <w:sz w:val="20"/>
          <w:szCs w:val="20"/>
          <w:highlight w:val="lightGray"/>
        </w:rPr>
        <w:t xml:space="preserve"> to read</w:t>
      </w:r>
      <w:r w:rsidRPr="006624C7">
        <w:rPr>
          <w:rStyle w:val="StyleUnderline"/>
          <w:sz w:val="20"/>
          <w:szCs w:val="20"/>
        </w:rPr>
        <w:t xml:space="preserve"> the </w:t>
      </w:r>
      <w:r w:rsidRPr="006624C7">
        <w:rPr>
          <w:rStyle w:val="Emphasis"/>
          <w:sz w:val="20"/>
          <w:szCs w:val="20"/>
          <w:highlight w:val="lightGray"/>
        </w:rPr>
        <w:t>phrase</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with respect to conditions of employment," 38 U.S.C. § 7422(a), </w:t>
      </w:r>
      <w:r w:rsidRPr="006624C7">
        <w:rPr>
          <w:rStyle w:val="StyleUnderline"/>
          <w:sz w:val="20"/>
          <w:szCs w:val="20"/>
          <w:highlight w:val="lightGray"/>
        </w:rPr>
        <w:t>as</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labor rights</w:t>
      </w:r>
      <w:r w:rsidRPr="006624C7">
        <w:rPr>
          <w:sz w:val="16"/>
          <w:szCs w:val="20"/>
        </w:rPr>
        <w:t xml:space="preserve"> with respect to conditions of employment."</w:t>
      </w:r>
    </w:p>
    <w:p w14:paraId="175A1402" w14:textId="77777777" w:rsidR="00814F07" w:rsidRDefault="00814F07" w:rsidP="00814F07">
      <w:pPr>
        <w:pStyle w:val="Heading4"/>
      </w:pPr>
      <w:r>
        <w:t xml:space="preserve">Right to strike is an </w:t>
      </w:r>
      <w:r w:rsidRPr="00B74BBB">
        <w:rPr>
          <w:u w:val="single"/>
        </w:rPr>
        <w:t>organizing right</w:t>
      </w:r>
      <w:r>
        <w:t xml:space="preserve">, NOT a </w:t>
      </w:r>
      <w:r w:rsidRPr="00B74BBB">
        <w:rPr>
          <w:u w:val="single"/>
        </w:rPr>
        <w:t>bargaining right</w:t>
      </w:r>
      <w:r>
        <w:t>.</w:t>
      </w:r>
    </w:p>
    <w:p w14:paraId="75BE43C0" w14:textId="77777777" w:rsidR="00814F07" w:rsidRPr="0033426A" w:rsidRDefault="00814F07" w:rsidP="00814F07">
      <w:r w:rsidRPr="001E4180">
        <w:rPr>
          <w:rStyle w:val="Style13ptBold"/>
        </w:rPr>
        <w:t>Rosenthal ’13</w:t>
      </w:r>
      <w:r>
        <w:t xml:space="preserve"> [Daniel; 2013; J.D., Harvard Law School and Associate at James and Hoffman; Oregon Law Review, “Public Sector Collective Bargaining, Majoritarianism, and Reform,” vol. 91]</w:t>
      </w:r>
    </w:p>
    <w:p w14:paraId="1F3A1157" w14:textId="77777777" w:rsidR="00814F07" w:rsidRPr="0033426A" w:rsidRDefault="00814F07" w:rsidP="00814F07">
      <w:pPr>
        <w:rPr>
          <w:sz w:val="16"/>
        </w:rPr>
      </w:pPr>
      <w:r w:rsidRPr="0033426A">
        <w:rPr>
          <w:sz w:val="16"/>
        </w:rPr>
        <w:t xml:space="preserve">That perceived </w:t>
      </w:r>
      <w:r w:rsidRPr="0033426A">
        <w:rPr>
          <w:rStyle w:val="StyleUnderline"/>
        </w:rPr>
        <w:t>contradiction</w:t>
      </w:r>
      <w:r w:rsidRPr="0033426A">
        <w:rPr>
          <w:sz w:val="16"/>
        </w:rPr>
        <w:t xml:space="preserve"> also </w:t>
      </w:r>
      <w:r w:rsidRPr="0033426A">
        <w:rPr>
          <w:rStyle w:val="Emphasis"/>
        </w:rPr>
        <w:t>underlay</w:t>
      </w:r>
      <w:r w:rsidRPr="0033426A">
        <w:rPr>
          <w:sz w:val="16"/>
        </w:rPr>
        <w:t xml:space="preserve"> a second set of </w:t>
      </w:r>
      <w:r w:rsidRPr="0033426A">
        <w:rPr>
          <w:rStyle w:val="Emphasis"/>
        </w:rPr>
        <w:t>arg</w:t>
      </w:r>
      <w:r w:rsidRPr="0033426A">
        <w:rPr>
          <w:rStyle w:val="StyleUnderline"/>
        </w:rPr>
        <w:t>ument</w:t>
      </w:r>
      <w:r w:rsidRPr="0033426A">
        <w:rPr>
          <w:rStyle w:val="Emphasis"/>
        </w:rPr>
        <w:t>s</w:t>
      </w:r>
      <w:r w:rsidRPr="0033426A">
        <w:rPr>
          <w:rStyle w:val="StyleUnderline"/>
        </w:rPr>
        <w:t>, focused not on organizing</w:t>
      </w:r>
      <w:r w:rsidRPr="0033426A">
        <w:rPr>
          <w:sz w:val="16"/>
        </w:rPr>
        <w:t xml:space="preserve"> generally </w:t>
      </w:r>
      <w:r w:rsidRPr="0033426A">
        <w:rPr>
          <w:rStyle w:val="StyleUnderline"/>
        </w:rPr>
        <w:t xml:space="preserve">but on </w:t>
      </w:r>
      <w:r w:rsidRPr="0033426A">
        <w:rPr>
          <w:rStyle w:val="Emphasis"/>
        </w:rPr>
        <w:t>bargaining specifically</w:t>
      </w:r>
      <w:r w:rsidRPr="0033426A">
        <w:rPr>
          <w:sz w:val="16"/>
        </w:rPr>
        <w:t>. 28</w:t>
      </w:r>
    </w:p>
    <w:p w14:paraId="11B8025C" w14:textId="77777777" w:rsidR="00814F07" w:rsidRPr="0033426A" w:rsidRDefault="00814F07" w:rsidP="00814F07">
      <w:pPr>
        <w:rPr>
          <w:sz w:val="16"/>
        </w:rPr>
      </w:pPr>
      <w:r w:rsidRPr="0033426A">
        <w:rPr>
          <w:sz w:val="16"/>
        </w:rPr>
        <w:t>&lt;&lt;FOOTNOTE 28 BEGINS&gt;&gt;</w:t>
      </w:r>
    </w:p>
    <w:p w14:paraId="5B3F4F66" w14:textId="77777777" w:rsidR="00814F07" w:rsidRPr="0033426A" w:rsidRDefault="00814F07" w:rsidP="00814F07">
      <w:pPr>
        <w:rPr>
          <w:sz w:val="16"/>
        </w:rPr>
      </w:pPr>
      <w:r w:rsidRPr="0033426A">
        <w:rPr>
          <w:rStyle w:val="Emphasis"/>
          <w:highlight w:val="cyan"/>
        </w:rPr>
        <w:t>C</w:t>
      </w:r>
      <w:r w:rsidRPr="0033426A">
        <w:rPr>
          <w:rStyle w:val="StyleUnderline"/>
        </w:rPr>
        <w:t xml:space="preserve">ollective </w:t>
      </w:r>
      <w:r w:rsidRPr="0033426A">
        <w:rPr>
          <w:rStyle w:val="Emphasis"/>
          <w:highlight w:val="cyan"/>
        </w:rPr>
        <w:t>b</w:t>
      </w:r>
      <w:r w:rsidRPr="0033426A">
        <w:rPr>
          <w:rStyle w:val="StyleUnderline"/>
        </w:rPr>
        <w:t xml:space="preserve">argaining </w:t>
      </w:r>
      <w:r w:rsidRPr="0033426A">
        <w:rPr>
          <w:rStyle w:val="Emphasis"/>
          <w:highlight w:val="cyan"/>
        </w:rPr>
        <w:t>r</w:t>
      </w:r>
      <w:r w:rsidRPr="0033426A">
        <w:rPr>
          <w:rStyle w:val="StyleUnderline"/>
        </w:rPr>
        <w:t xml:space="preserve">ights </w:t>
      </w:r>
      <w:r w:rsidRPr="0033426A">
        <w:rPr>
          <w:rStyle w:val="StyleUnderline"/>
          <w:highlight w:val="cyan"/>
        </w:rPr>
        <w:t xml:space="preserve">are </w:t>
      </w:r>
      <w:r w:rsidRPr="0033426A">
        <w:rPr>
          <w:rStyle w:val="Emphasis"/>
          <w:highlight w:val="cyan"/>
        </w:rPr>
        <w:t>distinguishable</w:t>
      </w:r>
      <w:r w:rsidRPr="0033426A">
        <w:rPr>
          <w:rStyle w:val="StyleUnderline"/>
          <w:highlight w:val="cyan"/>
        </w:rPr>
        <w:t xml:space="preserve"> from </w:t>
      </w:r>
      <w:r w:rsidRPr="0033426A">
        <w:rPr>
          <w:rStyle w:val="Emphasis"/>
          <w:highlight w:val="cyan"/>
        </w:rPr>
        <w:t>organizing rights</w:t>
      </w:r>
      <w:r w:rsidRPr="0033426A">
        <w:rPr>
          <w:rStyle w:val="StyleUnderline"/>
          <w:highlight w:val="cyan"/>
        </w:rPr>
        <w:t>, including</w:t>
      </w:r>
      <w:r w:rsidRPr="0033426A">
        <w:rPr>
          <w:rStyle w:val="StyleUnderline"/>
        </w:rPr>
        <w:t xml:space="preserve"> the </w:t>
      </w:r>
      <w:r w:rsidRPr="0033426A">
        <w:rPr>
          <w:rStyle w:val="Emphasis"/>
          <w:highlight w:val="cyan"/>
        </w:rPr>
        <w:t>risk to strike</w:t>
      </w:r>
      <w:r w:rsidRPr="0033426A">
        <w:rPr>
          <w:rStyle w:val="StyleUnderline"/>
          <w:highlight w:val="cyan"/>
        </w:rPr>
        <w:t xml:space="preserve">, because employees can </w:t>
      </w:r>
      <w:r w:rsidRPr="0033426A">
        <w:rPr>
          <w:rStyle w:val="Emphasis"/>
          <w:highlight w:val="cyan"/>
        </w:rPr>
        <w:t>organize</w:t>
      </w:r>
      <w:r w:rsidRPr="0033426A">
        <w:rPr>
          <w:rStyle w:val="StyleUnderline"/>
          <w:highlight w:val="cyan"/>
        </w:rPr>
        <w:t xml:space="preserve"> into coalitions, such as </w:t>
      </w:r>
      <w:r w:rsidRPr="0033426A">
        <w:rPr>
          <w:rStyle w:val="Emphasis"/>
          <w:highlight w:val="cyan"/>
        </w:rPr>
        <w:t>trade unions</w:t>
      </w:r>
      <w:r w:rsidRPr="0033426A">
        <w:rPr>
          <w:rStyle w:val="StyleUnderline"/>
          <w:highlight w:val="cyan"/>
        </w:rPr>
        <w:t xml:space="preserve">, </w:t>
      </w:r>
      <w:r w:rsidRPr="0033426A">
        <w:rPr>
          <w:rStyle w:val="Emphasis"/>
          <w:highlight w:val="cyan"/>
        </w:rPr>
        <w:t>without</w:t>
      </w:r>
      <w:r w:rsidRPr="0033426A">
        <w:rPr>
          <w:rStyle w:val="StyleUnderline"/>
          <w:highlight w:val="cyan"/>
        </w:rPr>
        <w:t xml:space="preserve"> bargaining collectively. For example</w:t>
      </w:r>
      <w:r w:rsidRPr="0033426A">
        <w:rPr>
          <w:rStyle w:val="StyleUnderline"/>
        </w:rPr>
        <w:t xml:space="preserve">, the </w:t>
      </w:r>
      <w:r w:rsidRPr="0033426A">
        <w:rPr>
          <w:rStyle w:val="Emphasis"/>
          <w:highlight w:val="cyan"/>
        </w:rPr>
        <w:t>Lloyd-LaFollete</w:t>
      </w:r>
      <w:r w:rsidRPr="0033426A">
        <w:rPr>
          <w:rStyle w:val="Emphasis"/>
        </w:rPr>
        <w:t xml:space="preserve"> Act</w:t>
      </w:r>
      <w:r w:rsidRPr="0033426A">
        <w:rPr>
          <w:rStyle w:val="StyleUnderline"/>
        </w:rPr>
        <w:t xml:space="preserve"> </w:t>
      </w:r>
      <w:r w:rsidRPr="006172E5">
        <w:rPr>
          <w:rStyle w:val="StyleUnderline"/>
          <w:highlight w:val="cyan"/>
        </w:rPr>
        <w:t>gave</w:t>
      </w:r>
      <w:r w:rsidRPr="0033426A">
        <w:rPr>
          <w:rStyle w:val="StyleUnderline"/>
        </w:rPr>
        <w:t xml:space="preserve"> federal </w:t>
      </w:r>
      <w:r w:rsidRPr="006172E5">
        <w:rPr>
          <w:rStyle w:val="StyleUnderline"/>
          <w:highlight w:val="cyan"/>
        </w:rPr>
        <w:t>workers</w:t>
      </w:r>
      <w:r w:rsidRPr="0033426A">
        <w:rPr>
          <w:rStyle w:val="StyleUnderline"/>
        </w:rPr>
        <w:t xml:space="preserve"> the </w:t>
      </w:r>
      <w:r w:rsidRPr="006172E5">
        <w:rPr>
          <w:rStyle w:val="Emphasis"/>
          <w:highlight w:val="cyan"/>
        </w:rPr>
        <w:t>right to organize</w:t>
      </w:r>
      <w:r w:rsidRPr="0033426A">
        <w:rPr>
          <w:sz w:val="16"/>
        </w:rPr>
        <w:t xml:space="preserve"> in 1912, </w:t>
      </w:r>
      <w:r w:rsidRPr="006172E5">
        <w:rPr>
          <w:rStyle w:val="StyleUnderline"/>
          <w:highlight w:val="cyan"/>
        </w:rPr>
        <w:t>but</w:t>
      </w:r>
      <w:r w:rsidRPr="0033426A">
        <w:rPr>
          <w:rStyle w:val="StyleUnderline"/>
        </w:rPr>
        <w:t xml:space="preserve"> the </w:t>
      </w:r>
      <w:r w:rsidRPr="006172E5">
        <w:rPr>
          <w:rStyle w:val="Emphasis"/>
          <w:highlight w:val="cyan"/>
        </w:rPr>
        <w:t>f</w:t>
      </w:r>
      <w:r w:rsidRPr="0033426A">
        <w:rPr>
          <w:rStyle w:val="StyleUnderline"/>
        </w:rPr>
        <w:t xml:space="preserve">ederal </w:t>
      </w:r>
      <w:r w:rsidRPr="006172E5">
        <w:rPr>
          <w:rStyle w:val="Emphasis"/>
          <w:highlight w:val="cyan"/>
        </w:rPr>
        <w:t>g</w:t>
      </w:r>
      <w:r w:rsidRPr="0033426A">
        <w:rPr>
          <w:rStyle w:val="StyleUnderline"/>
        </w:rPr>
        <w:t xml:space="preserve">overnment </w:t>
      </w:r>
      <w:r w:rsidRPr="006172E5">
        <w:rPr>
          <w:rStyle w:val="StyleUnderline"/>
          <w:highlight w:val="cyan"/>
        </w:rPr>
        <w:t xml:space="preserve">did </w:t>
      </w:r>
      <w:r w:rsidRPr="006172E5">
        <w:rPr>
          <w:rStyle w:val="Emphasis"/>
          <w:highlight w:val="cyan"/>
        </w:rPr>
        <w:t>not bargain</w:t>
      </w:r>
      <w:r w:rsidRPr="0033426A">
        <w:rPr>
          <w:sz w:val="16"/>
        </w:rPr>
        <w:t xml:space="preserve"> with employee unions until fifty years later, when President Kennedy signed an Executive Order requiring federal agencies to recognize and negotiate with majority unions. See generally Wilson R. Hart, The U.S. Civil Service Learns to Live With Executive Order 10,988: An Interim Appraisal, 17 Indus. &amp; Lab. Rel. Rev. 203 (1963-1964) (discussing the Order and its immediate consequences).</w:t>
      </w:r>
    </w:p>
    <w:p w14:paraId="26D5DCF0" w14:textId="77777777" w:rsidR="00814F07" w:rsidRPr="0033426A" w:rsidRDefault="00814F07" w:rsidP="00814F07">
      <w:pPr>
        <w:rPr>
          <w:sz w:val="16"/>
        </w:rPr>
      </w:pPr>
      <w:r w:rsidRPr="0033426A">
        <w:rPr>
          <w:sz w:val="16"/>
        </w:rPr>
        <w:t>&lt;&lt;FOOTNOTE 28 ENDS&gt;&gt;</w:t>
      </w:r>
    </w:p>
    <w:p w14:paraId="7589B7B4" w14:textId="77777777" w:rsidR="00814F07" w:rsidRDefault="00814F07" w:rsidP="00814F07">
      <w:pPr>
        <w:rPr>
          <w:sz w:val="16"/>
        </w:rPr>
      </w:pPr>
      <w:r w:rsidRPr="0033426A">
        <w:rPr>
          <w:sz w:val="16"/>
        </w:rPr>
        <w:t>Critics charged that bargaining would constitute an  [*683]  improper delegation of government authority: Policy would be made outside the ordinary legislative process and determined largely by unions. 29 State courts across the country accepted this argument. 30 In the California case of Nutter v. City of Santa Monica, for example, bus operators sued their city employer claiming that the state's labor law compelled the city to engage in collective bargaining. 31 The court disagreed, holding that the authority to set terms of public employment "may not be delegated or surrendered to others." 32</w:t>
      </w:r>
    </w:p>
    <w:p w14:paraId="3F597066" w14:textId="77777777" w:rsidR="00814F07" w:rsidRDefault="00814F07" w:rsidP="00814F07">
      <w:pPr>
        <w:pStyle w:val="Heading4"/>
      </w:pPr>
      <w:r>
        <w:t xml:space="preserve">‘Organizing rights’ apply to </w:t>
      </w:r>
      <w:r w:rsidRPr="00D26AE7">
        <w:rPr>
          <w:u w:val="single"/>
        </w:rPr>
        <w:t>all concerted activities</w:t>
      </w:r>
      <w:r>
        <w:t xml:space="preserve">, </w:t>
      </w:r>
      <w:r w:rsidRPr="00D26AE7">
        <w:rPr>
          <w:u w:val="single"/>
        </w:rPr>
        <w:t>regardless</w:t>
      </w:r>
      <w:r>
        <w:t xml:space="preserve"> of union </w:t>
      </w:r>
      <w:r w:rsidRPr="00D26AE7">
        <w:rPr>
          <w:u w:val="single"/>
        </w:rPr>
        <w:t>affiliation</w:t>
      </w:r>
      <w:r>
        <w:t>.</w:t>
      </w:r>
    </w:p>
    <w:p w14:paraId="6539C435" w14:textId="77777777" w:rsidR="00814F07" w:rsidRPr="00AF36CF" w:rsidRDefault="00814F07" w:rsidP="00814F07">
      <w:r w:rsidRPr="00F307DF">
        <w:rPr>
          <w:rStyle w:val="Style13ptBold"/>
        </w:rPr>
        <w:t>Buck ’22</w:t>
      </w:r>
      <w:r>
        <w:t xml:space="preserve"> [Terry; 2022; J.D. from New York University Law, Associate at Gorlick, Kravitz, and Listhaus; New York University Review of Law and Social Change, “The Constitutional Path to Domestic Worker Organizing and Collective Bargaining Rights Under New York State Private Sector Labor Law,” vol. 46]</w:t>
      </w:r>
    </w:p>
    <w:p w14:paraId="74290635" w14:textId="77777777" w:rsidR="00814F07" w:rsidRDefault="00814F07" w:rsidP="00814F07">
      <w:pPr>
        <w:rPr>
          <w:sz w:val="16"/>
        </w:rPr>
      </w:pPr>
      <w:r w:rsidRPr="00A529F3">
        <w:rPr>
          <w:sz w:val="16"/>
        </w:rPr>
        <w:t xml:space="preserve">However, the privacy and administrability concerns raised by the Feasibility Report only pertain to domestic workers' unionization. </w:t>
      </w:r>
      <w:r w:rsidRPr="000912D4">
        <w:rPr>
          <w:rStyle w:val="Emphasis"/>
          <w:highlight w:val="cyan"/>
        </w:rPr>
        <w:t>C</w:t>
      </w:r>
      <w:r w:rsidRPr="000912D4">
        <w:rPr>
          <w:rStyle w:val="StyleUnderline"/>
        </w:rPr>
        <w:t xml:space="preserve">ollective </w:t>
      </w:r>
      <w:r w:rsidRPr="000912D4">
        <w:rPr>
          <w:rStyle w:val="Emphasis"/>
          <w:highlight w:val="cyan"/>
        </w:rPr>
        <w:t>b</w:t>
      </w:r>
      <w:r w:rsidRPr="000912D4">
        <w:rPr>
          <w:rStyle w:val="StyleUnderline"/>
        </w:rPr>
        <w:t xml:space="preserve">argaining </w:t>
      </w:r>
      <w:r w:rsidRPr="000912D4">
        <w:rPr>
          <w:rStyle w:val="Emphasis"/>
          <w:highlight w:val="cyan"/>
        </w:rPr>
        <w:t>r</w:t>
      </w:r>
      <w:r w:rsidRPr="000912D4">
        <w:rPr>
          <w:rStyle w:val="StyleUnderline"/>
        </w:rPr>
        <w:t xml:space="preserve">ights </w:t>
      </w:r>
      <w:r w:rsidRPr="00A529F3">
        <w:rPr>
          <w:rStyle w:val="StyleUnderline"/>
          <w:highlight w:val="cyan"/>
        </w:rPr>
        <w:t xml:space="preserve">center on </w:t>
      </w:r>
      <w:r w:rsidRPr="00A529F3">
        <w:rPr>
          <w:rStyle w:val="Emphasis"/>
          <w:highlight w:val="cyan"/>
        </w:rPr>
        <w:t>access</w:t>
      </w:r>
      <w:r w:rsidRPr="00A529F3">
        <w:rPr>
          <w:rStyle w:val="StyleUnderline"/>
          <w:highlight w:val="cyan"/>
        </w:rPr>
        <w:t xml:space="preserve"> to a </w:t>
      </w:r>
      <w:r w:rsidRPr="00A529F3">
        <w:rPr>
          <w:rStyle w:val="Emphasis"/>
          <w:highlight w:val="cyan"/>
        </w:rPr>
        <w:t>legal infrastructure</w:t>
      </w:r>
      <w:r w:rsidRPr="00A529F3">
        <w:rPr>
          <w:rStyle w:val="StyleUnderline"/>
          <w:highlight w:val="cyan"/>
        </w:rPr>
        <w:t xml:space="preserve"> that prescribes</w:t>
      </w:r>
      <w:r w:rsidRPr="000912D4">
        <w:rPr>
          <w:rStyle w:val="StyleUnderline"/>
        </w:rPr>
        <w:t xml:space="preserve"> the </w:t>
      </w:r>
      <w:r w:rsidRPr="00A529F3">
        <w:rPr>
          <w:rStyle w:val="Emphasis"/>
          <w:highlight w:val="cyan"/>
        </w:rPr>
        <w:t>rights</w:t>
      </w:r>
      <w:r w:rsidRPr="00A529F3">
        <w:rPr>
          <w:rStyle w:val="StyleUnderline"/>
          <w:highlight w:val="cyan"/>
        </w:rPr>
        <w:t xml:space="preserve"> and </w:t>
      </w:r>
      <w:r w:rsidRPr="00A529F3">
        <w:rPr>
          <w:rStyle w:val="Emphasis"/>
          <w:highlight w:val="cyan"/>
        </w:rPr>
        <w:t>privileges</w:t>
      </w:r>
      <w:r w:rsidRPr="00A529F3">
        <w:rPr>
          <w:rStyle w:val="StyleUnderline"/>
          <w:highlight w:val="cyan"/>
        </w:rPr>
        <w:t xml:space="preserve"> of unions</w:t>
      </w:r>
      <w:r w:rsidRPr="000912D4">
        <w:rPr>
          <w:rStyle w:val="StyleUnderline"/>
        </w:rPr>
        <w:t xml:space="preserve"> and employers, </w:t>
      </w:r>
      <w:r w:rsidRPr="00A529F3">
        <w:rPr>
          <w:rStyle w:val="StyleUnderline"/>
          <w:highlight w:val="cyan"/>
        </w:rPr>
        <w:t xml:space="preserve">while </w:t>
      </w:r>
      <w:r w:rsidRPr="00A529F3">
        <w:rPr>
          <w:rStyle w:val="Emphasis"/>
          <w:highlight w:val="cyan"/>
        </w:rPr>
        <w:t>organizing rights</w:t>
      </w:r>
      <w:r w:rsidRPr="00A529F3">
        <w:rPr>
          <w:rStyle w:val="StyleUnderline"/>
          <w:highlight w:val="cyan"/>
        </w:rPr>
        <w:t xml:space="preserve"> protect </w:t>
      </w:r>
      <w:r w:rsidRPr="00A529F3">
        <w:rPr>
          <w:rStyle w:val="Emphasis"/>
        </w:rPr>
        <w:t xml:space="preserve">employee </w:t>
      </w:r>
      <w:r w:rsidRPr="00A529F3">
        <w:rPr>
          <w:rStyle w:val="Emphasis"/>
          <w:highlight w:val="cyan"/>
        </w:rPr>
        <w:t>concerted activities regardless</w:t>
      </w:r>
      <w:r w:rsidRPr="00A529F3">
        <w:rPr>
          <w:rStyle w:val="StyleUnderline"/>
          <w:highlight w:val="cyan"/>
        </w:rPr>
        <w:t xml:space="preserve"> of whether they are in </w:t>
      </w:r>
      <w:r w:rsidRPr="00A529F3">
        <w:rPr>
          <w:rStyle w:val="Emphasis"/>
          <w:highlight w:val="cyan"/>
        </w:rPr>
        <w:t>pursuit</w:t>
      </w:r>
      <w:r w:rsidRPr="00A529F3">
        <w:rPr>
          <w:rStyle w:val="StyleUnderline"/>
          <w:highlight w:val="cyan"/>
        </w:rPr>
        <w:t xml:space="preserve"> of or on </w:t>
      </w:r>
      <w:r w:rsidRPr="00A529F3">
        <w:rPr>
          <w:rStyle w:val="Emphasis"/>
          <w:highlight w:val="cyan"/>
        </w:rPr>
        <w:t>behalf</w:t>
      </w:r>
      <w:r w:rsidRPr="00A529F3">
        <w:rPr>
          <w:rStyle w:val="StyleUnderline"/>
          <w:highlight w:val="cyan"/>
        </w:rPr>
        <w:t xml:space="preserve"> of a union</w:t>
      </w:r>
      <w:r w:rsidRPr="00A529F3">
        <w:rPr>
          <w:sz w:val="16"/>
        </w:rPr>
        <w:t>. 184Although Hernandez won farmworkers access to the SERA's collective bargaining regime, the case did not arise out of farmworkers' attempts to unionize. 185Domestic workers' right to protection against retaliation is not implicated by either the Feasibility Report's administrability or privacy objections - except the reinstatement remedy, discussed below - and it would protect other forms of organizing even if domestic workers do not opt to form traditional unions. Access to a protected organizing right presents a valid basis for ending the domestic worker exemption before even reaching the challenges of collective bargaining in the sector.</w:t>
      </w:r>
    </w:p>
    <w:p w14:paraId="64E0211A" w14:textId="77777777" w:rsidR="00814F07" w:rsidRDefault="00814F07" w:rsidP="00814F07">
      <w:pPr>
        <w:pStyle w:val="Heading4"/>
      </w:pPr>
      <w:r>
        <w:t xml:space="preserve">While </w:t>
      </w:r>
      <w:r w:rsidRPr="00E305F6">
        <w:rPr>
          <w:u w:val="single"/>
        </w:rPr>
        <w:t>similar</w:t>
      </w:r>
      <w:r>
        <w:t xml:space="preserve">, ‘organization’ and ‘bargaining’ are </w:t>
      </w:r>
      <w:r w:rsidRPr="00E305F6">
        <w:rPr>
          <w:u w:val="single"/>
        </w:rPr>
        <w:t>distinct</w:t>
      </w:r>
      <w:r>
        <w:t xml:space="preserve"> legal questions.</w:t>
      </w:r>
    </w:p>
    <w:p w14:paraId="0562DA69" w14:textId="77777777" w:rsidR="00814F07" w:rsidRPr="00A22D60" w:rsidRDefault="00814F07" w:rsidP="00814F07">
      <w:r w:rsidRPr="00A22D60">
        <w:rPr>
          <w:rStyle w:val="Style13ptBold"/>
        </w:rPr>
        <w:t>Maloney ’70</w:t>
      </w:r>
      <w:r>
        <w:t xml:space="preserve"> [James; January 23; Attorney General of New Mexico; Office of the Attorney General of the State of New Mexico; “1970 N.M. AG LEXIS 7,” No. 70-7]</w:t>
      </w:r>
    </w:p>
    <w:p w14:paraId="3C619A34" w14:textId="77777777" w:rsidR="00814F07" w:rsidRDefault="00814F07" w:rsidP="00814F07">
      <w:pPr>
        <w:rPr>
          <w:sz w:val="16"/>
        </w:rPr>
      </w:pP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rPr>
        <w:t xml:space="preserve">, the </w:t>
      </w:r>
      <w:r w:rsidRPr="00A22D60">
        <w:rPr>
          <w:rStyle w:val="StyleUnderline"/>
          <w:highlight w:val="cyan"/>
        </w:rPr>
        <w:t xml:space="preserve">right to </w:t>
      </w:r>
      <w:r w:rsidRPr="00A22D60">
        <w:rPr>
          <w:rStyle w:val="Emphasis"/>
          <w:highlight w:val="cyan"/>
        </w:rPr>
        <w:t xml:space="preserve">bargain </w:t>
      </w:r>
      <w:r w:rsidRPr="00E305F6">
        <w:rPr>
          <w:rStyle w:val="Emphasis"/>
          <w:highlight w:val="cyan"/>
        </w:rPr>
        <w:t>collectively</w:t>
      </w:r>
      <w:r w:rsidRPr="00E305F6">
        <w:rPr>
          <w:rStyle w:val="StyleUnderline"/>
          <w:highlight w:val="cyan"/>
        </w:rPr>
        <w:t xml:space="preserve"> an</w:t>
      </w:r>
      <w:r w:rsidRPr="00A22D60">
        <w:rPr>
          <w:rStyle w:val="StyleUnderline"/>
          <w:highlight w:val="cyan"/>
        </w:rPr>
        <w:t>d</w:t>
      </w:r>
      <w:r w:rsidRPr="00A22D60">
        <w:rPr>
          <w:rStyle w:val="StyleUnderline"/>
        </w:rPr>
        <w:t xml:space="preserve"> the </w:t>
      </w:r>
      <w:r w:rsidRPr="00A22D60">
        <w:rPr>
          <w:rStyle w:val="StyleUnderline"/>
          <w:highlight w:val="cyan"/>
        </w:rPr>
        <w:t xml:space="preserve">right to demand </w:t>
      </w:r>
      <w:r w:rsidRPr="00A22D60">
        <w:rPr>
          <w:rStyle w:val="Emphasis"/>
          <w:highlight w:val="cyan"/>
        </w:rPr>
        <w:t>exclusive recognition</w:t>
      </w:r>
      <w:r w:rsidRPr="00A22D60">
        <w:rPr>
          <w:rStyle w:val="StyleUnderline"/>
          <w:highlight w:val="cyan"/>
        </w:rPr>
        <w:t xml:space="preserve"> are </w:t>
      </w:r>
      <w:r w:rsidRPr="00A22D60">
        <w:rPr>
          <w:rStyle w:val="Emphasis"/>
          <w:highlight w:val="cyan"/>
        </w:rPr>
        <w:t>separate</w:t>
      </w:r>
      <w:r w:rsidRPr="00A22D60">
        <w:rPr>
          <w:rStyle w:val="StyleUnderline"/>
          <w:highlight w:val="cyan"/>
        </w:rPr>
        <w:t xml:space="preserve"> and </w:t>
      </w:r>
      <w:r w:rsidRPr="00A22D60">
        <w:rPr>
          <w:rStyle w:val="Emphasis"/>
          <w:highlight w:val="cyan"/>
        </w:rPr>
        <w:t>distinct</w:t>
      </w:r>
      <w:r w:rsidRPr="00A22D60">
        <w:rPr>
          <w:rStyle w:val="StyleUnderline"/>
          <w:highlight w:val="cyan"/>
        </w:rPr>
        <w:t xml:space="preserve"> questions</w:t>
      </w:r>
      <w:r w:rsidRPr="00A22D60">
        <w:rPr>
          <w:sz w:val="16"/>
        </w:rPr>
        <w:t xml:space="preserve">. The first Amendment to the Constitution of the United States as applied to the States through the Fourteenth Amendment guarantees public employees the right to organize.  However, </w:t>
      </w: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highlight w:val="cyan"/>
        </w:rPr>
        <w:t xml:space="preserve"> does </w:t>
      </w:r>
      <w:r w:rsidRPr="00A22D60">
        <w:rPr>
          <w:rStyle w:val="Emphasis"/>
          <w:highlight w:val="cyan"/>
        </w:rPr>
        <w:t>not</w:t>
      </w:r>
      <w:r w:rsidRPr="00A22D60">
        <w:rPr>
          <w:rStyle w:val="Emphasis"/>
        </w:rPr>
        <w:t xml:space="preserve"> necessarily</w:t>
      </w:r>
      <w:r w:rsidRPr="00A22D60">
        <w:rPr>
          <w:rStyle w:val="StyleUnderline"/>
        </w:rPr>
        <w:t xml:space="preserve"> </w:t>
      </w:r>
      <w:r w:rsidRPr="00A22D60">
        <w:rPr>
          <w:rStyle w:val="StyleUnderline"/>
          <w:highlight w:val="cyan"/>
        </w:rPr>
        <w:t>mean</w:t>
      </w:r>
      <w:r w:rsidRPr="00A22D60">
        <w:rPr>
          <w:rStyle w:val="StyleUnderline"/>
        </w:rPr>
        <w:t xml:space="preserve"> that</w:t>
      </w:r>
      <w:r w:rsidRPr="00A22D60">
        <w:rPr>
          <w:sz w:val="16"/>
        </w:rPr>
        <w:t xml:space="preserve"> public </w:t>
      </w:r>
      <w:r w:rsidRPr="00A22D60">
        <w:rPr>
          <w:rStyle w:val="Emphasis"/>
          <w:highlight w:val="cyan"/>
        </w:rPr>
        <w:t>employees</w:t>
      </w:r>
      <w:r w:rsidRPr="00A22D60">
        <w:rPr>
          <w:rStyle w:val="StyleUnderline"/>
          <w:highlight w:val="cyan"/>
        </w:rPr>
        <w:t xml:space="preserve"> have</w:t>
      </w:r>
      <w:r w:rsidRPr="00A22D60">
        <w:rPr>
          <w:rStyle w:val="StyleUnderline"/>
        </w:rPr>
        <w:t xml:space="preserve"> the </w:t>
      </w:r>
      <w:r w:rsidRPr="00A22D60">
        <w:rPr>
          <w:rStyle w:val="StyleUnderline"/>
          <w:highlight w:val="cyan"/>
        </w:rPr>
        <w:t xml:space="preserve">right to </w:t>
      </w:r>
      <w:r w:rsidRPr="00A22D60">
        <w:rPr>
          <w:rStyle w:val="Emphasis"/>
          <w:highlight w:val="cyan"/>
        </w:rPr>
        <w:t>collectively bargain</w:t>
      </w:r>
      <w:r w:rsidRPr="00A22D60">
        <w:rPr>
          <w:sz w:val="16"/>
        </w:rPr>
        <w:t xml:space="preserve"> in the same sense as individuals in private employment. City of Springfield v. Clouse, 256 Mo. 1239, 205 S.W.2d 539 (1947). The rights of individuals in private enterprise to collectively bargain are covered by the National Labor Relations Act and this Act has no application to political subdivisions of the State such as local school boards. 29 U.S.C.A. 152 (2).1970 N.M. AG LEXIS 7, *2, 1970 N.M. AG LEXIS 7</w:t>
      </w:r>
    </w:p>
    <w:p w14:paraId="07658F3E" w14:textId="77777777" w:rsidR="00814F07" w:rsidRDefault="00814F07" w:rsidP="00814F07">
      <w:pPr>
        <w:pStyle w:val="Heading4"/>
      </w:pPr>
      <w:r>
        <w:t xml:space="preserve">Independently, striking is an </w:t>
      </w:r>
      <w:r w:rsidRPr="00E305F6">
        <w:rPr>
          <w:u w:val="single"/>
        </w:rPr>
        <w:t>individual right</w:t>
      </w:r>
      <w:r>
        <w:t>.</w:t>
      </w:r>
    </w:p>
    <w:p w14:paraId="5E34E289" w14:textId="77777777" w:rsidR="00814F07" w:rsidRDefault="00814F07" w:rsidP="00814F07">
      <w:r w:rsidRPr="00CA2ED5">
        <w:rPr>
          <w:rStyle w:val="Style13ptBold"/>
        </w:rPr>
        <w:t>Kang ’8</w:t>
      </w:r>
      <w:r>
        <w:t xml:space="preserve"> [Susan; June 2008; PhD in Political Science, University of Minnesota; Contestation and Collectivities: Protecting Labor Organizing Rights in the Global Economy, “International Labor Organization Rights: Development and Scope of the Norms and Institutions,” Ch. 2]</w:t>
      </w:r>
    </w:p>
    <w:p w14:paraId="2DE397A2" w14:textId="77777777" w:rsidR="00814F07" w:rsidRDefault="00814F07" w:rsidP="00814F07">
      <w:pPr>
        <w:rPr>
          <w:sz w:val="16"/>
        </w:rPr>
      </w:pPr>
      <w:r w:rsidRPr="006E66EB">
        <w:rPr>
          <w:rStyle w:val="Emphasis"/>
          <w:highlight w:val="cyan"/>
        </w:rPr>
        <w:t>Labor</w:t>
      </w:r>
      <w:r w:rsidRPr="006E66EB">
        <w:rPr>
          <w:rStyle w:val="Emphasis"/>
        </w:rPr>
        <w:t xml:space="preserve"> organizing </w:t>
      </w:r>
      <w:r w:rsidRPr="006E66EB">
        <w:rPr>
          <w:rStyle w:val="Emphasis"/>
          <w:highlight w:val="cyan"/>
        </w:rPr>
        <w:t>rights</w:t>
      </w:r>
      <w:r w:rsidRPr="006E66EB">
        <w:rPr>
          <w:rStyle w:val="StyleUnderline"/>
          <w:highlight w:val="cyan"/>
        </w:rPr>
        <w:t xml:space="preserve"> are protected within</w:t>
      </w:r>
      <w:r w:rsidRPr="006E66EB">
        <w:rPr>
          <w:sz w:val="16"/>
        </w:rPr>
        <w:t xml:space="preserve"> both the ICCPR (Article 22) and the</w:t>
      </w:r>
      <w:r w:rsidRPr="006E66EB">
        <w:rPr>
          <w:sz w:val="16"/>
          <w:szCs w:val="16"/>
        </w:rPr>
        <w:t xml:space="preserve"> </w:t>
      </w:r>
      <w:r w:rsidRPr="006E66EB">
        <w:rPr>
          <w:rStyle w:val="Emphasis"/>
          <w:highlight w:val="cyan"/>
        </w:rPr>
        <w:t>ICESR</w:t>
      </w:r>
      <w:r w:rsidRPr="006E66EB">
        <w:rPr>
          <w:sz w:val="16"/>
        </w:rPr>
        <w:t xml:space="preserve"> (Article 8). Unlike the Universal Declaration and the European Convention, Article 22 in the ICCPR designated freedom of association (for workers) as separate from the more general freedom of assembly. Article 22 specifies the civil and political elements of labor organizing rights, protecting workers’ associations from state and private interference and oppression. In addition, it protects a very broad understanding of workers’ interests, which can include political interests.151 Article 8 of the ICESCR protects the rights to form and join trade unions, including the right to strike. At first, there was debate over whether to even include this clause, because of Article 22 of the ICCPR, and some actors argued that it was not a human right because it only related to a specific group of people. These difficulties led to a purposefully vague articulation of Article 8. However, Article 8 is different from the rest of the ICESCR because it does not allow for progressive realization, but immediate implementation, as the language of the article compels state to “ensure” and not just “recognize” these right.152 It should be noted that </w:t>
      </w:r>
      <w:r w:rsidRPr="006E66EB">
        <w:rPr>
          <w:rStyle w:val="Emphasis"/>
          <w:highlight w:val="cyan"/>
        </w:rPr>
        <w:t>ICESCR</w:t>
      </w:r>
      <w:r w:rsidRPr="006E66EB">
        <w:rPr>
          <w:rStyle w:val="StyleUnderline"/>
          <w:highlight w:val="cyan"/>
        </w:rPr>
        <w:t xml:space="preserve"> includes </w:t>
      </w:r>
      <w:r w:rsidRPr="006E66EB">
        <w:rPr>
          <w:rStyle w:val="Emphasis"/>
          <w:highlight w:val="cyan"/>
        </w:rPr>
        <w:t>collective</w:t>
      </w:r>
      <w:r w:rsidRPr="006E66EB">
        <w:rPr>
          <w:rStyle w:val="StyleUnderline"/>
          <w:highlight w:val="cyan"/>
        </w:rPr>
        <w:t xml:space="preserve"> rights for </w:t>
      </w:r>
      <w:r w:rsidRPr="006E66EB">
        <w:rPr>
          <w:rStyle w:val="Emphasis"/>
          <w:highlight w:val="cyan"/>
        </w:rPr>
        <w:t>unions</w:t>
      </w:r>
      <w:r w:rsidRPr="006E66EB">
        <w:rPr>
          <w:sz w:val="16"/>
        </w:rPr>
        <w:t xml:space="preserve"> (freedom from interference, </w:t>
      </w:r>
      <w:r w:rsidRPr="006E66EB">
        <w:rPr>
          <w:rStyle w:val="StyleUnderline"/>
          <w:highlight w:val="cyan"/>
        </w:rPr>
        <w:t xml:space="preserve">right to </w:t>
      </w:r>
      <w:r w:rsidRPr="006E66EB">
        <w:rPr>
          <w:rStyle w:val="Emphasis"/>
          <w:highlight w:val="cyan"/>
        </w:rPr>
        <w:t>collective bargaining</w:t>
      </w:r>
      <w:r w:rsidRPr="006E66EB">
        <w:rPr>
          <w:sz w:val="16"/>
        </w:rPr>
        <w:t xml:space="preserve">), </w:t>
      </w:r>
      <w:r w:rsidRPr="006E66EB">
        <w:rPr>
          <w:rStyle w:val="StyleUnderline"/>
          <w:highlight w:val="cyan"/>
        </w:rPr>
        <w:t xml:space="preserve">but the </w:t>
      </w:r>
      <w:r w:rsidRPr="006E66EB">
        <w:rPr>
          <w:rStyle w:val="Emphasis"/>
          <w:highlight w:val="cyan"/>
        </w:rPr>
        <w:t>right to strike</w:t>
      </w:r>
      <w:r w:rsidRPr="006E66EB">
        <w:rPr>
          <w:sz w:val="16"/>
        </w:rPr>
        <w:t xml:space="preserve">, usually exercised collectively, </w:t>
      </w:r>
      <w:r w:rsidRPr="006E66EB">
        <w:rPr>
          <w:rStyle w:val="StyleUnderline"/>
        </w:rPr>
        <w:t xml:space="preserve">is </w:t>
      </w:r>
      <w:r w:rsidRPr="006E66EB">
        <w:rPr>
          <w:rStyle w:val="StyleUnderline"/>
          <w:highlight w:val="cyan"/>
        </w:rPr>
        <w:t xml:space="preserve">framed as an </w:t>
      </w:r>
      <w:r w:rsidRPr="006E66EB">
        <w:rPr>
          <w:rStyle w:val="Emphasis"/>
          <w:highlight w:val="cyan"/>
        </w:rPr>
        <w:t>individual</w:t>
      </w:r>
      <w:r w:rsidRPr="006E66EB">
        <w:rPr>
          <w:rStyle w:val="StyleUnderline"/>
          <w:highlight w:val="cyan"/>
        </w:rPr>
        <w:t xml:space="preserve"> right</w:t>
      </w:r>
      <w:r w:rsidRPr="006E66EB">
        <w:rPr>
          <w:sz w:val="16"/>
        </w:rPr>
        <w:t>.</w:t>
      </w:r>
    </w:p>
    <w:p w14:paraId="0F3CF0FB" w14:textId="77777777" w:rsidR="00814F07" w:rsidRDefault="00814F07" w:rsidP="00814F07">
      <w:pPr>
        <w:pStyle w:val="Heading3"/>
      </w:pPr>
      <w:r>
        <w:t>T---CBR---Overview---2NC</w:t>
      </w:r>
    </w:p>
    <w:p w14:paraId="2FF57978" w14:textId="77777777" w:rsidR="00814F07" w:rsidRDefault="00814F07" w:rsidP="00814F07">
      <w:pPr>
        <w:pStyle w:val="Heading3"/>
      </w:pPr>
      <w:r>
        <w:t>T---CBR---AFF Ground---2NC</w:t>
      </w:r>
    </w:p>
    <w:p w14:paraId="7741B17B" w14:textId="77777777" w:rsidR="00814F07" w:rsidRDefault="00814F07" w:rsidP="00814F07">
      <w:pPr>
        <w:pStyle w:val="Heading3"/>
      </w:pPr>
      <w:r>
        <w:t>T---CBR---Functional Limits---2NC</w:t>
      </w:r>
    </w:p>
    <w:p w14:paraId="2E42A110" w14:textId="77777777" w:rsidR="00814F07" w:rsidRDefault="00814F07" w:rsidP="00814F07">
      <w:pPr>
        <w:pStyle w:val="Heading3"/>
      </w:pPr>
      <w:r>
        <w:t>T---CBR---Precision---2NC</w:t>
      </w:r>
    </w:p>
    <w:p w14:paraId="4D29B383" w14:textId="77777777" w:rsidR="00814F07" w:rsidRPr="00B25D67" w:rsidRDefault="00814F07" w:rsidP="00814F07">
      <w:pPr>
        <w:pStyle w:val="Heading4"/>
      </w:pPr>
      <w:r>
        <w:t xml:space="preserve">Our interpretation is </w:t>
      </w:r>
      <w:r w:rsidRPr="00B25D67">
        <w:rPr>
          <w:u w:val="single"/>
        </w:rPr>
        <w:t>favored</w:t>
      </w:r>
      <w:r>
        <w:t xml:space="preserve"> by </w:t>
      </w:r>
      <w:r w:rsidRPr="00B25D67">
        <w:rPr>
          <w:u w:val="single"/>
        </w:rPr>
        <w:t>decades</w:t>
      </w:r>
      <w:r>
        <w:t xml:space="preserve"> of </w:t>
      </w:r>
      <w:r w:rsidRPr="00B25D67">
        <w:rPr>
          <w:u w:val="single"/>
        </w:rPr>
        <w:t>court precedent</w:t>
      </w:r>
      <w:r>
        <w:t xml:space="preserve">, core labor </w:t>
      </w:r>
      <w:r w:rsidRPr="00B25D67">
        <w:rPr>
          <w:u w:val="single"/>
        </w:rPr>
        <w:t>statutes</w:t>
      </w:r>
      <w:r>
        <w:t>, AND Congressional intent---that’s Sentelle.</w:t>
      </w:r>
    </w:p>
    <w:p w14:paraId="53D8741E" w14:textId="77777777" w:rsidR="00814F07" w:rsidRDefault="00814F07" w:rsidP="00814F07">
      <w:r>
        <w:t>&lt;&lt;FOR REFERENCE&gt;&gt;</w:t>
      </w:r>
    </w:p>
    <w:p w14:paraId="31EB8056" w14:textId="77777777" w:rsidR="00814F07" w:rsidRPr="006624C7" w:rsidRDefault="00814F07" w:rsidP="00814F07">
      <w:pPr>
        <w:rPr>
          <w:sz w:val="16"/>
          <w:szCs w:val="20"/>
        </w:rPr>
      </w:pPr>
      <w:r w:rsidRPr="006624C7">
        <w:rPr>
          <w:sz w:val="16"/>
          <w:szCs w:val="20"/>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6624C7">
        <w:rPr>
          <w:rStyle w:val="StyleUnderline"/>
          <w:sz w:val="20"/>
          <w:szCs w:val="20"/>
        </w:rPr>
        <w:t xml:space="preserve">the </w:t>
      </w:r>
      <w:r w:rsidRPr="006624C7">
        <w:rPr>
          <w:rStyle w:val="Emphasis"/>
          <w:sz w:val="20"/>
          <w:szCs w:val="20"/>
          <w:highlight w:val="lightGray"/>
        </w:rPr>
        <w:t>N</w:t>
      </w:r>
      <w:r w:rsidRPr="006624C7">
        <w:rPr>
          <w:rStyle w:val="StyleUnderline"/>
          <w:sz w:val="20"/>
          <w:szCs w:val="20"/>
        </w:rPr>
        <w:t xml:space="preserve">ational </w:t>
      </w:r>
      <w:r w:rsidRPr="006624C7">
        <w:rPr>
          <w:rStyle w:val="Emphasis"/>
          <w:sz w:val="20"/>
          <w:szCs w:val="20"/>
          <w:highlight w:val="lightGray"/>
        </w:rPr>
        <w:t>L</w:t>
      </w:r>
      <w:r w:rsidRPr="006624C7">
        <w:rPr>
          <w:rStyle w:val="StyleUnderline"/>
          <w:sz w:val="20"/>
          <w:szCs w:val="20"/>
        </w:rPr>
        <w:t xml:space="preserve">abor </w:t>
      </w:r>
      <w:r w:rsidRPr="006624C7">
        <w:rPr>
          <w:rStyle w:val="Emphasis"/>
          <w:sz w:val="20"/>
          <w:szCs w:val="20"/>
          <w:highlight w:val="lightGray"/>
        </w:rPr>
        <w:t>R</w:t>
      </w:r>
      <w:r w:rsidRPr="006624C7">
        <w:rPr>
          <w:rStyle w:val="StyleUnderline"/>
          <w:sz w:val="20"/>
          <w:szCs w:val="20"/>
        </w:rPr>
        <w:t xml:space="preserve">elations </w:t>
      </w:r>
      <w:r w:rsidRPr="006624C7">
        <w:rPr>
          <w:rStyle w:val="Emphasis"/>
          <w:sz w:val="20"/>
          <w:szCs w:val="20"/>
          <w:highlight w:val="lightGray"/>
        </w:rPr>
        <w:t>A</w:t>
      </w:r>
      <w:r w:rsidRPr="006624C7">
        <w:rPr>
          <w:rStyle w:val="StyleUnderline"/>
          <w:sz w:val="20"/>
          <w:szCs w:val="20"/>
        </w:rPr>
        <w:t xml:space="preserve">ct </w:t>
      </w:r>
      <w:r w:rsidRPr="006624C7">
        <w:rPr>
          <w:rStyle w:val="StyleUnderline"/>
          <w:sz w:val="20"/>
          <w:szCs w:val="20"/>
          <w:highlight w:val="lightGray"/>
        </w:rPr>
        <w:t>defines</w:t>
      </w:r>
      <w:r w:rsidRPr="006624C7">
        <w:rPr>
          <w:rStyle w:val="StyleUnderline"/>
          <w:sz w:val="20"/>
          <w:szCs w:val="20"/>
        </w:rPr>
        <w:t xml:space="preserv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in a </w:t>
      </w:r>
      <w:r w:rsidRPr="006624C7">
        <w:rPr>
          <w:rStyle w:val="Emphasis"/>
          <w:sz w:val="20"/>
          <w:szCs w:val="20"/>
        </w:rPr>
        <w:t xml:space="preserve">manner </w:t>
      </w:r>
      <w:r w:rsidRPr="006624C7">
        <w:rPr>
          <w:rStyle w:val="Emphasis"/>
          <w:sz w:val="20"/>
          <w:szCs w:val="20"/>
          <w:highlight w:val="lightGray"/>
        </w:rPr>
        <w:t>similar</w:t>
      </w:r>
      <w:r w:rsidRPr="006624C7">
        <w:rPr>
          <w:rStyle w:val="StyleUnderline"/>
          <w:sz w:val="20"/>
          <w:szCs w:val="20"/>
          <w:highlight w:val="lightGray"/>
        </w:rPr>
        <w:t xml:space="preserve"> to</w:t>
      </w:r>
      <w:r w:rsidRPr="006624C7">
        <w:rPr>
          <w:rStyle w:val="StyleUnderline"/>
          <w:sz w:val="20"/>
          <w:szCs w:val="20"/>
        </w:rPr>
        <w:t xml:space="preserve"> the </w:t>
      </w:r>
      <w:r w:rsidRPr="006624C7">
        <w:rPr>
          <w:rStyle w:val="Emphasis"/>
          <w:sz w:val="20"/>
          <w:szCs w:val="20"/>
          <w:highlight w:val="lightGray"/>
        </w:rPr>
        <w:t>FSLMRS</w:t>
      </w:r>
      <w:r w:rsidRPr="006624C7">
        <w:rPr>
          <w:rStyle w:val="StyleUnderline"/>
          <w:sz w:val="20"/>
          <w:szCs w:val="20"/>
        </w:rPr>
        <w:t>, calling collective bargaining</w:t>
      </w:r>
    </w:p>
    <w:p w14:paraId="32A72A20" w14:textId="77777777" w:rsidR="00814F07" w:rsidRDefault="00814F07" w:rsidP="00814F07">
      <w:pPr>
        <w:rPr>
          <w:sz w:val="16"/>
          <w:szCs w:val="20"/>
        </w:rPr>
      </w:pPr>
      <w:r>
        <w:rPr>
          <w:sz w:val="16"/>
          <w:szCs w:val="20"/>
        </w:rPr>
        <w:t>AND</w:t>
      </w:r>
    </w:p>
    <w:p w14:paraId="5207E105" w14:textId="77777777" w:rsidR="00814F07" w:rsidRDefault="00814F07" w:rsidP="00814F07">
      <w:pPr>
        <w:rPr>
          <w:sz w:val="16"/>
          <w:szCs w:val="20"/>
        </w:rPr>
      </w:pPr>
      <w:r w:rsidRPr="006624C7">
        <w:rPr>
          <w:rStyle w:val="StyleUnderline"/>
          <w:sz w:val="20"/>
          <w:szCs w:val="20"/>
        </w:rPr>
        <w:t xml:space="preserve">Given the </w:t>
      </w:r>
      <w:r w:rsidRPr="006624C7">
        <w:rPr>
          <w:rStyle w:val="Emphasis"/>
          <w:sz w:val="20"/>
          <w:szCs w:val="20"/>
        </w:rPr>
        <w:t>clear def</w:t>
      </w:r>
      <w:r w:rsidRPr="006624C7">
        <w:rPr>
          <w:rStyle w:val="StyleUnderline"/>
          <w:sz w:val="20"/>
          <w:szCs w:val="20"/>
        </w:rPr>
        <w:t xml:space="preserve">inition of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we hold that the district </w:t>
      </w:r>
      <w:r w:rsidRPr="006624C7">
        <w:rPr>
          <w:rStyle w:val="StyleUnderline"/>
          <w:sz w:val="20"/>
          <w:szCs w:val="20"/>
          <w:highlight w:val="lightGray"/>
        </w:rPr>
        <w:t xml:space="preserve">court </w:t>
      </w:r>
      <w:r w:rsidRPr="006624C7">
        <w:rPr>
          <w:rStyle w:val="Emphasis"/>
          <w:sz w:val="20"/>
          <w:szCs w:val="20"/>
          <w:highlight w:val="lightGray"/>
        </w:rPr>
        <w:t>correctly held</w:t>
      </w:r>
      <w:r w:rsidRPr="006624C7">
        <w:rPr>
          <w:sz w:val="16"/>
          <w:szCs w:val="20"/>
        </w:rPr>
        <w:t xml:space="preserve"> that the VA Under Secretary lacked authority under § 7422(d) to exclude these ULPs from the FLRA's </w:t>
      </w:r>
      <w:r w:rsidRPr="006624C7">
        <w:rPr>
          <w:rStyle w:val="Emphasis"/>
          <w:sz w:val="20"/>
          <w:szCs w:val="20"/>
        </w:rPr>
        <w:t>jurisdiction</w:t>
      </w:r>
      <w:r w:rsidRPr="006624C7">
        <w:rPr>
          <w:sz w:val="16"/>
          <w:szCs w:val="20"/>
        </w:rPr>
        <w:t xml:space="preserve">. The VA acknowledges — indeed, argues — that </w:t>
      </w:r>
      <w:r w:rsidRPr="006624C7">
        <w:rPr>
          <w:rStyle w:val="StyleUnderline"/>
          <w:sz w:val="20"/>
          <w:szCs w:val="20"/>
        </w:rPr>
        <w:t xml:space="preserve">the </w:t>
      </w:r>
      <w:r w:rsidRPr="006624C7">
        <w:rPr>
          <w:rStyle w:val="Emphasis"/>
          <w:sz w:val="20"/>
          <w:szCs w:val="20"/>
          <w:highlight w:val="lightGray"/>
        </w:rPr>
        <w:t>phrase</w:t>
      </w:r>
      <w:r w:rsidRPr="006624C7">
        <w:rPr>
          <w:rStyle w:val="StyleUnderline"/>
          <w:sz w:val="20"/>
          <w:szCs w:val="20"/>
          <w:highlight w:val="lightGray"/>
        </w:rPr>
        <w:t xml:space="preserve">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xml:space="preserve">" should be </w:t>
      </w:r>
      <w:r w:rsidRPr="006624C7">
        <w:rPr>
          <w:rStyle w:val="Emphasis"/>
          <w:sz w:val="20"/>
          <w:szCs w:val="20"/>
          <w:highlight w:val="lightGray"/>
        </w:rPr>
        <w:t>read</w:t>
      </w:r>
      <w:r w:rsidRPr="006624C7">
        <w:rPr>
          <w:rStyle w:val="StyleUnderline"/>
          <w:sz w:val="20"/>
          <w:szCs w:val="20"/>
        </w:rPr>
        <w:t xml:space="preserve"> the </w:t>
      </w:r>
      <w:r w:rsidRPr="006624C7">
        <w:rPr>
          <w:rStyle w:val="Emphasis"/>
          <w:sz w:val="20"/>
          <w:szCs w:val="20"/>
        </w:rPr>
        <w:t>same</w:t>
      </w:r>
      <w:r w:rsidRPr="006624C7">
        <w:rPr>
          <w:sz w:val="16"/>
          <w:szCs w:val="20"/>
        </w:rPr>
        <w:t xml:space="preserve"> in § 7422(a) and § 7422(b). </w:t>
      </w:r>
      <w:r w:rsidRPr="006624C7">
        <w:rPr>
          <w:rStyle w:val="StyleUnderline"/>
          <w:sz w:val="20"/>
          <w:szCs w:val="20"/>
          <w:highlight w:val="lightGray"/>
        </w:rPr>
        <w:t>As</w:t>
      </w:r>
      <w:r w:rsidRPr="006624C7">
        <w:rPr>
          <w:sz w:val="16"/>
          <w:szCs w:val="20"/>
        </w:rPr>
        <w:t xml:space="preserve"> we have shown, HN10 </w:t>
      </w:r>
      <w:r w:rsidRPr="006624C7">
        <w:rPr>
          <w:rStyle w:val="StyleUnderline"/>
          <w:sz w:val="20"/>
          <w:szCs w:val="20"/>
        </w:rPr>
        <w:t>"</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in § 7422(a) </w:t>
      </w:r>
      <w:r w:rsidRPr="006624C7">
        <w:rPr>
          <w:rStyle w:val="StyleUnderline"/>
          <w:sz w:val="20"/>
          <w:szCs w:val="20"/>
        </w:rPr>
        <w:t xml:space="preserve">has a </w:t>
      </w:r>
      <w:r w:rsidRPr="006624C7">
        <w:rPr>
          <w:rStyle w:val="Emphasis"/>
          <w:sz w:val="20"/>
          <w:szCs w:val="20"/>
          <w:highlight w:val="lightGray"/>
        </w:rPr>
        <w:t>narrow def</w:t>
      </w:r>
      <w:r w:rsidRPr="006624C7">
        <w:rPr>
          <w:rStyle w:val="StyleUnderline"/>
          <w:sz w:val="20"/>
          <w:szCs w:val="20"/>
        </w:rPr>
        <w:t xml:space="preserve">inition </w:t>
      </w:r>
      <w:r w:rsidRPr="006624C7">
        <w:rPr>
          <w:rStyle w:val="StyleUnderline"/>
          <w:sz w:val="20"/>
          <w:szCs w:val="20"/>
          <w:highlight w:val="lightGray"/>
        </w:rPr>
        <w:t xml:space="preserve">focused on </w:t>
      </w:r>
      <w:r w:rsidRPr="006624C7">
        <w:rPr>
          <w:rStyle w:val="Emphasis"/>
          <w:sz w:val="20"/>
          <w:szCs w:val="20"/>
          <w:highlight w:val="lightGray"/>
        </w:rPr>
        <w:t>negotiating</w:t>
      </w:r>
      <w:r w:rsidRPr="006624C7">
        <w:rPr>
          <w:rStyle w:val="StyleUnderline"/>
          <w:sz w:val="20"/>
          <w:szCs w:val="20"/>
          <w:highlight w:val="lightGray"/>
        </w:rPr>
        <w:t xml:space="preserve"> a </w:t>
      </w:r>
      <w:r w:rsidRPr="006624C7">
        <w:rPr>
          <w:rStyle w:val="Emphasis"/>
          <w:sz w:val="20"/>
          <w:szCs w:val="20"/>
          <w:highlight w:val="lightGray"/>
        </w:rPr>
        <w:t>labor agreement</w:t>
      </w:r>
      <w:r w:rsidRPr="006624C7">
        <w:rPr>
          <w:sz w:val="16"/>
          <w:szCs w:val="20"/>
        </w:rPr>
        <w:t>, so "collective bargaining" in § 7422(b) has the same narrow meaning. The VA also relies on legislative history, but that reliance is fundamentally flawed. HN11 Legislative history cannot create ambiguity in a clear statutory text. See Milner, 131 S. Ct. at 1267.</w:t>
      </w:r>
    </w:p>
    <w:p w14:paraId="13505D07" w14:textId="77777777" w:rsidR="00814F07" w:rsidRDefault="00814F07" w:rsidP="00814F07">
      <w:pPr>
        <w:rPr>
          <w:sz w:val="16"/>
          <w:szCs w:val="20"/>
        </w:rPr>
      </w:pPr>
      <w:r>
        <w:rPr>
          <w:sz w:val="16"/>
          <w:szCs w:val="20"/>
        </w:rPr>
        <w:t>AND</w:t>
      </w:r>
    </w:p>
    <w:p w14:paraId="0D0D91B7" w14:textId="77777777" w:rsidR="00814F07" w:rsidRPr="006624C7" w:rsidRDefault="00814F07" w:rsidP="00814F07">
      <w:pPr>
        <w:rPr>
          <w:sz w:val="16"/>
          <w:szCs w:val="20"/>
        </w:rPr>
      </w:pPr>
      <w:r w:rsidRPr="006624C7">
        <w:rPr>
          <w:rStyle w:val="StyleUnderline"/>
          <w:sz w:val="20"/>
          <w:szCs w:val="20"/>
          <w:highlight w:val="lightGray"/>
        </w:rPr>
        <w:t xml:space="preserve">Congress's </w:t>
      </w:r>
      <w:r w:rsidRPr="006624C7">
        <w:rPr>
          <w:rStyle w:val="Emphasis"/>
          <w:sz w:val="20"/>
          <w:szCs w:val="20"/>
          <w:highlight w:val="lightGray"/>
        </w:rPr>
        <w:t>intent</w:t>
      </w:r>
      <w:r w:rsidRPr="006624C7">
        <w:rPr>
          <w:rStyle w:val="StyleUnderline"/>
          <w:sz w:val="20"/>
          <w:szCs w:val="20"/>
          <w:highlight w:val="lightGray"/>
        </w:rPr>
        <w:t xml:space="preserve"> is </w:t>
      </w:r>
      <w:r w:rsidRPr="006624C7">
        <w:rPr>
          <w:rStyle w:val="Emphasis"/>
          <w:sz w:val="20"/>
          <w:szCs w:val="20"/>
          <w:highlight w:val="lightGray"/>
        </w:rPr>
        <w:t>clear</w:t>
      </w:r>
      <w:r w:rsidRPr="006624C7">
        <w:rPr>
          <w:sz w:val="16"/>
          <w:szCs w:val="20"/>
        </w:rPr>
        <w:t>. "</w:t>
      </w:r>
      <w:r w:rsidRPr="006624C7">
        <w:rPr>
          <w:rStyle w:val="StyleUnderline"/>
          <w:sz w:val="20"/>
          <w:szCs w:val="20"/>
        </w:rPr>
        <w:t xml:space="preserve">If the </w:t>
      </w:r>
      <w:r w:rsidRPr="006624C7">
        <w:rPr>
          <w:rStyle w:val="Emphasis"/>
          <w:sz w:val="20"/>
          <w:szCs w:val="20"/>
        </w:rPr>
        <w:t>intent</w:t>
      </w:r>
      <w:r w:rsidRPr="006624C7">
        <w:rPr>
          <w:rStyle w:val="StyleUnderline"/>
          <w:sz w:val="20"/>
          <w:szCs w:val="20"/>
        </w:rPr>
        <w:t xml:space="preserve"> of Congress is </w:t>
      </w:r>
      <w:r w:rsidRPr="006624C7">
        <w:rPr>
          <w:rStyle w:val="Emphasis"/>
          <w:sz w:val="20"/>
          <w:szCs w:val="20"/>
        </w:rPr>
        <w:t>clear</w:t>
      </w:r>
      <w:r w:rsidRPr="006624C7">
        <w:rPr>
          <w:rStyle w:val="StyleUnderline"/>
          <w:sz w:val="20"/>
          <w:szCs w:val="20"/>
        </w:rPr>
        <w:t xml:space="preserve">, </w:t>
      </w:r>
      <w:r w:rsidRPr="006624C7">
        <w:rPr>
          <w:rStyle w:val="StyleUnderline"/>
          <w:sz w:val="20"/>
          <w:szCs w:val="20"/>
          <w:highlight w:val="lightGray"/>
        </w:rPr>
        <w:t>that is</w:t>
      </w:r>
      <w:r w:rsidRPr="006624C7">
        <w:rPr>
          <w:rStyle w:val="StyleUnderline"/>
          <w:sz w:val="20"/>
          <w:szCs w:val="20"/>
        </w:rPr>
        <w:t xml:space="preserve"> the </w:t>
      </w:r>
      <w:r w:rsidRPr="006624C7">
        <w:rPr>
          <w:rStyle w:val="Emphasis"/>
          <w:sz w:val="20"/>
          <w:szCs w:val="20"/>
          <w:highlight w:val="lightGray"/>
        </w:rPr>
        <w:t>end</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matter</w:t>
      </w:r>
      <w:r w:rsidRPr="006624C7">
        <w:rPr>
          <w:sz w:val="16"/>
          <w:szCs w:val="20"/>
        </w:rPr>
        <w:t xml:space="preserve">." Chevron, 467 U.S. at 842. HN12 A necessary predicate to holding that a § 7422(b) exception to collective bargaining applies is that collective bargaining is at issue. Filing ULPs based on </w:t>
      </w:r>
      <w:r w:rsidRPr="006624C7">
        <w:rPr>
          <w:rStyle w:val="StyleUnderline"/>
          <w:sz w:val="20"/>
          <w:szCs w:val="20"/>
        </w:rPr>
        <w:t xml:space="preserve">an </w:t>
      </w:r>
      <w:r w:rsidRPr="006624C7">
        <w:rPr>
          <w:rStyle w:val="Emphasis"/>
          <w:sz w:val="20"/>
          <w:szCs w:val="20"/>
        </w:rPr>
        <w:t xml:space="preserve">alleged </w:t>
      </w:r>
      <w:r w:rsidRPr="006624C7">
        <w:rPr>
          <w:rStyle w:val="Emphasis"/>
          <w:sz w:val="20"/>
          <w:szCs w:val="20"/>
          <w:highlight w:val="lightGray"/>
        </w:rPr>
        <w:t>violation</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assist</w:t>
      </w:r>
      <w:r w:rsidRPr="006624C7">
        <w:rPr>
          <w:rStyle w:val="StyleUnderline"/>
          <w:sz w:val="20"/>
          <w:szCs w:val="20"/>
        </w:rPr>
        <w:t xml:space="preserve"> a labor organization </w:t>
      </w:r>
      <w:r w:rsidRPr="006624C7">
        <w:rPr>
          <w:rStyle w:val="StyleUnderline"/>
          <w:sz w:val="20"/>
          <w:szCs w:val="20"/>
          <w:highlight w:val="lightGray"/>
        </w:rPr>
        <w:t>does not</w:t>
      </w:r>
      <w:r w:rsidRPr="006624C7">
        <w:rPr>
          <w:rStyle w:val="StyleUnderline"/>
          <w:sz w:val="20"/>
          <w:szCs w:val="20"/>
        </w:rPr>
        <w:t xml:space="preserve"> </w:t>
      </w:r>
      <w:r w:rsidRPr="006624C7">
        <w:rPr>
          <w:rStyle w:val="Emphasis"/>
          <w:sz w:val="20"/>
          <w:szCs w:val="20"/>
        </w:rPr>
        <w:t xml:space="preserve">inherently </w:t>
      </w:r>
      <w:r w:rsidRPr="006624C7">
        <w:rPr>
          <w:rStyle w:val="Emphasis"/>
          <w:sz w:val="20"/>
          <w:szCs w:val="20"/>
          <w:highlight w:val="lightGray"/>
        </w:rPr>
        <w:t>implicate</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bargain collectively</w:t>
      </w:r>
      <w:r w:rsidRPr="006624C7">
        <w:rPr>
          <w:sz w:val="16"/>
          <w:szCs w:val="20"/>
        </w:rPr>
        <w:t>. Therefore, the Under Secretary's decision excluding the ULPs exceeded his statutory authority. See 5 U.S.C. § 706(2)(C).</w:t>
      </w:r>
    </w:p>
    <w:p w14:paraId="5C9BC77C" w14:textId="77777777" w:rsidR="00814F07" w:rsidRDefault="00814F07" w:rsidP="00814F07">
      <w:pPr>
        <w:pStyle w:val="Heading4"/>
      </w:pPr>
      <w:r>
        <w:t xml:space="preserve">Err NEG---their authors </w:t>
      </w:r>
      <w:r w:rsidRPr="00B25D67">
        <w:rPr>
          <w:u w:val="single"/>
        </w:rPr>
        <w:t>intentionally</w:t>
      </w:r>
      <w:r>
        <w:t xml:space="preserve"> violate </w:t>
      </w:r>
      <w:r w:rsidRPr="00B25D67">
        <w:rPr>
          <w:u w:val="single"/>
        </w:rPr>
        <w:t>surplusage</w:t>
      </w:r>
      <w:r>
        <w:t xml:space="preserve">, rendering ‘collective bargaining </w:t>
      </w:r>
      <w:r w:rsidRPr="00B25D67">
        <w:rPr>
          <w:u w:val="single"/>
        </w:rPr>
        <w:t>useless</w:t>
      </w:r>
      <w:r>
        <w:t>---that’s Sentelle.</w:t>
      </w:r>
    </w:p>
    <w:p w14:paraId="5F40CE1D" w14:textId="77777777" w:rsidR="00814F07" w:rsidRPr="00B25D67" w:rsidRDefault="00814F07" w:rsidP="00814F07">
      <w:r>
        <w:t>&lt;&lt;FOR REFERENCE&gt;&gt;</w:t>
      </w:r>
    </w:p>
    <w:p w14:paraId="54302838" w14:textId="77777777" w:rsidR="00814F07" w:rsidRPr="006624C7" w:rsidRDefault="00814F07" w:rsidP="00814F07">
      <w:pPr>
        <w:rPr>
          <w:sz w:val="16"/>
          <w:szCs w:val="20"/>
        </w:rPr>
      </w:pPr>
      <w:r w:rsidRPr="006624C7">
        <w:rPr>
          <w:sz w:val="16"/>
          <w:szCs w:val="20"/>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6624C7">
        <w:rPr>
          <w:rStyle w:val="Emphasis"/>
          <w:sz w:val="20"/>
          <w:szCs w:val="20"/>
          <w:highlight w:val="lightGray"/>
        </w:rPr>
        <w:t>judges</w:t>
      </w:r>
      <w:r w:rsidRPr="006624C7">
        <w:rPr>
          <w:rStyle w:val="StyleUnderline"/>
          <w:sz w:val="20"/>
          <w:szCs w:val="20"/>
        </w:rPr>
        <w:t xml:space="preserve"> should </w:t>
      </w:r>
      <w:r w:rsidRPr="006624C7">
        <w:rPr>
          <w:rStyle w:val="Emphasis"/>
          <w:sz w:val="20"/>
          <w:szCs w:val="20"/>
          <w:highlight w:val="lightGray"/>
        </w:rPr>
        <w:t>hesitate</w:t>
      </w:r>
      <w:r w:rsidRPr="006624C7">
        <w:rPr>
          <w:sz w:val="16"/>
          <w:szCs w:val="20"/>
        </w:rPr>
        <w:t xml:space="preserve">" </w:t>
      </w:r>
      <w:r w:rsidRPr="006624C7">
        <w:rPr>
          <w:rStyle w:val="StyleUnderline"/>
          <w:sz w:val="20"/>
          <w:szCs w:val="20"/>
          <w:highlight w:val="lightGray"/>
        </w:rPr>
        <w:t>to treat</w:t>
      </w:r>
      <w:r w:rsidRPr="006624C7">
        <w:rPr>
          <w:rStyle w:val="StyleUnderline"/>
          <w:sz w:val="20"/>
          <w:szCs w:val="20"/>
        </w:rPr>
        <w:t xml:space="preserve"> </w:t>
      </w:r>
      <w:r w:rsidRPr="006624C7">
        <w:rPr>
          <w:rStyle w:val="Emphasis"/>
          <w:sz w:val="20"/>
          <w:szCs w:val="20"/>
        </w:rPr>
        <w:t>statutory</w:t>
      </w:r>
      <w:r w:rsidRPr="006624C7">
        <w:rPr>
          <w:rStyle w:val="StyleUnderline"/>
          <w:sz w:val="20"/>
          <w:szCs w:val="20"/>
        </w:rPr>
        <w:t xml:space="preserve"> </w:t>
      </w:r>
      <w:r w:rsidRPr="006624C7">
        <w:rPr>
          <w:rStyle w:val="StyleUnderline"/>
          <w:sz w:val="20"/>
          <w:szCs w:val="20"/>
          <w:highlight w:val="lightGray"/>
        </w:rPr>
        <w:t>language</w:t>
      </w:r>
      <w:r w:rsidRPr="006624C7">
        <w:rPr>
          <w:sz w:val="16"/>
          <w:szCs w:val="20"/>
        </w:rPr>
        <w:t xml:space="preserve"> "</w:t>
      </w:r>
      <w:r w:rsidRPr="006624C7">
        <w:rPr>
          <w:rStyle w:val="StyleUnderline"/>
          <w:sz w:val="20"/>
          <w:szCs w:val="20"/>
        </w:rPr>
        <w:t xml:space="preserve">essentially </w:t>
      </w:r>
      <w:r w:rsidRPr="006624C7">
        <w:rPr>
          <w:rStyle w:val="StyleUnderline"/>
          <w:sz w:val="20"/>
          <w:szCs w:val="20"/>
          <w:highlight w:val="lightGray"/>
        </w:rPr>
        <w:t xml:space="preserve">as </w:t>
      </w:r>
      <w:r w:rsidRPr="006624C7">
        <w:rPr>
          <w:rStyle w:val="Emphasis"/>
          <w:sz w:val="20"/>
          <w:szCs w:val="20"/>
          <w:highlight w:val="lightGray"/>
        </w:rPr>
        <w:t>surplusage</w:t>
      </w:r>
      <w:r w:rsidRPr="006624C7">
        <w:rPr>
          <w:sz w:val="16"/>
          <w:szCs w:val="20"/>
        </w:rPr>
        <w:t xml:space="preserve"> — </w:t>
      </w:r>
      <w:r w:rsidRPr="006624C7">
        <w:rPr>
          <w:rStyle w:val="StyleUnderline"/>
          <w:sz w:val="20"/>
          <w:szCs w:val="20"/>
        </w:rPr>
        <w:t xml:space="preserve">as words of </w:t>
      </w:r>
      <w:r w:rsidRPr="006624C7">
        <w:rPr>
          <w:rStyle w:val="Emphasis"/>
          <w:sz w:val="20"/>
          <w:szCs w:val="20"/>
        </w:rPr>
        <w:t>no consequence</w:t>
      </w:r>
      <w:r w:rsidRPr="006624C7">
        <w:rPr>
          <w:sz w:val="16"/>
          <w:szCs w:val="20"/>
        </w:rPr>
        <w:t>").</w:t>
      </w:r>
    </w:p>
    <w:p w14:paraId="5683C595" w14:textId="77777777" w:rsidR="00814F07" w:rsidRPr="00261C85" w:rsidRDefault="00814F07" w:rsidP="00814F07">
      <w:r w:rsidRPr="0003608C">
        <w:rPr>
          <w:rStyle w:val="Style13ptBold"/>
        </w:rPr>
        <w:t>Scalia ’12</w:t>
      </w:r>
      <w:r>
        <w:t xml:space="preserve"> [Antonin Scalia and Bryan Garner; 2012; Justice on the Supreme Court of the United States; Director of the Texas/Oxford Center for Legal Lexicography, Primary Editor of Black’s Law Dictionary, Lecturer at the University of Texas School of Law, J.D. at the University of Texas, writer of two dozen books about English usage and style; Reading Law: The Interpretation of Legal Texts, “Surplusage Canon,” Ch. 26] </w:t>
      </w:r>
    </w:p>
    <w:p w14:paraId="183FCBC9" w14:textId="77777777" w:rsidR="00814F07" w:rsidRPr="00261C85" w:rsidRDefault="00814F07" w:rsidP="00814F07">
      <w:pPr>
        <w:rPr>
          <w:sz w:val="16"/>
        </w:rPr>
      </w:pPr>
      <w:r w:rsidRPr="00261C85">
        <w:rPr>
          <w:sz w:val="16"/>
        </w:rPr>
        <w:t>26. Surplusage Canon</w:t>
      </w:r>
    </w:p>
    <w:p w14:paraId="62798BA6" w14:textId="77777777" w:rsidR="00814F07" w:rsidRPr="008F2372" w:rsidRDefault="00814F07" w:rsidP="00814F07">
      <w:pPr>
        <w:rPr>
          <w:sz w:val="16"/>
        </w:rPr>
      </w:pPr>
      <w:r w:rsidRPr="008F2372">
        <w:rPr>
          <w:sz w:val="16"/>
        </w:rPr>
        <w:t xml:space="preserve">If possible, </w:t>
      </w:r>
      <w:r w:rsidRPr="00190ACD">
        <w:rPr>
          <w:rStyle w:val="Emphasis"/>
          <w:highlight w:val="cyan"/>
        </w:rPr>
        <w:t>every word</w:t>
      </w:r>
      <w:r w:rsidRPr="008F2372">
        <w:rPr>
          <w:sz w:val="16"/>
        </w:rPr>
        <w:t xml:space="preserve"> and every provision </w:t>
      </w:r>
      <w:r w:rsidRPr="00190ACD">
        <w:rPr>
          <w:rStyle w:val="StyleUnderline"/>
          <w:highlight w:val="cyan"/>
        </w:rPr>
        <w:t xml:space="preserve">is to be given </w:t>
      </w:r>
      <w:r w:rsidRPr="00190ACD">
        <w:rPr>
          <w:rStyle w:val="Emphasis"/>
          <w:highlight w:val="cyan"/>
        </w:rPr>
        <w:t>effect</w:t>
      </w:r>
      <w:r w:rsidRPr="008F2372">
        <w:rPr>
          <w:sz w:val="16"/>
        </w:rPr>
        <w:t xml:space="preserve"> (verba cum effectu sunt accipienda1). None should be ignored. </w:t>
      </w:r>
      <w:r w:rsidRPr="00190ACD">
        <w:rPr>
          <w:rStyle w:val="Emphasis"/>
          <w:highlight w:val="cyan"/>
        </w:rPr>
        <w:t>None</w:t>
      </w:r>
      <w:r w:rsidRPr="00190ACD">
        <w:rPr>
          <w:rStyle w:val="StyleUnderline"/>
          <w:highlight w:val="cyan"/>
        </w:rPr>
        <w:t xml:space="preserve"> should</w:t>
      </w:r>
      <w:r w:rsidRPr="008F2372">
        <w:rPr>
          <w:rStyle w:val="StyleUnderline"/>
        </w:rPr>
        <w:t xml:space="preserve"> </w:t>
      </w:r>
      <w:r w:rsidRPr="000A194C">
        <w:rPr>
          <w:rStyle w:val="Emphasis"/>
        </w:rPr>
        <w:t>needlessly</w:t>
      </w:r>
      <w:r w:rsidRPr="000A194C">
        <w:rPr>
          <w:rStyle w:val="StyleUnderline"/>
        </w:rPr>
        <w:t xml:space="preserve"> be given an </w:t>
      </w:r>
      <w:r w:rsidRPr="000A194C">
        <w:rPr>
          <w:rStyle w:val="Emphasis"/>
        </w:rPr>
        <w:t>interp</w:t>
      </w:r>
      <w:r w:rsidRPr="000A194C">
        <w:rPr>
          <w:rStyle w:val="StyleUnderline"/>
        </w:rPr>
        <w:t>retation that causes it</w:t>
      </w:r>
      <w:r w:rsidRPr="00190ACD">
        <w:rPr>
          <w:rStyle w:val="StyleUnderline"/>
        </w:rPr>
        <w:t xml:space="preserve"> to </w:t>
      </w:r>
      <w:r w:rsidRPr="00190ACD">
        <w:rPr>
          <w:rStyle w:val="Emphasis"/>
          <w:highlight w:val="cyan"/>
        </w:rPr>
        <w:t>duplicate</w:t>
      </w:r>
      <w:r w:rsidRPr="00190ACD">
        <w:rPr>
          <w:rStyle w:val="StyleUnderline"/>
          <w:highlight w:val="cyan"/>
        </w:rPr>
        <w:t xml:space="preserve"> another </w:t>
      </w:r>
      <w:r w:rsidRPr="00190ACD">
        <w:rPr>
          <w:rStyle w:val="StyleUnderline"/>
        </w:rPr>
        <w:t>provision</w:t>
      </w:r>
      <w:r w:rsidRPr="00190ACD">
        <w:rPr>
          <w:sz w:val="16"/>
        </w:rPr>
        <w:t xml:space="preserve"> or to have no</w:t>
      </w:r>
      <w:r w:rsidRPr="008F2372">
        <w:rPr>
          <w:sz w:val="16"/>
        </w:rPr>
        <w:t xml:space="preserve"> consequence.</w:t>
      </w:r>
    </w:p>
    <w:p w14:paraId="6BEF50E5" w14:textId="77777777" w:rsidR="00814F07" w:rsidRPr="008F2372" w:rsidRDefault="00814F07" w:rsidP="00814F07">
      <w:pPr>
        <w:ind w:firstLine="720"/>
        <w:rPr>
          <w:sz w:val="16"/>
        </w:rPr>
      </w:pPr>
      <w:r w:rsidRPr="008F2372">
        <w:rPr>
          <w:sz w:val="16"/>
        </w:rPr>
        <w:t>“</w:t>
      </w:r>
      <w:r w:rsidRPr="008F2372">
        <w:rPr>
          <w:rStyle w:val="StyleUnderline"/>
        </w:rPr>
        <w:t xml:space="preserve">These </w:t>
      </w:r>
      <w:r w:rsidRPr="000A194C">
        <w:rPr>
          <w:rStyle w:val="StyleUnderline"/>
        </w:rPr>
        <w:t xml:space="preserve">words cannot be </w:t>
      </w:r>
      <w:r w:rsidRPr="000A194C">
        <w:rPr>
          <w:rStyle w:val="Emphasis"/>
        </w:rPr>
        <w:t>meaningless</w:t>
      </w:r>
      <w:r w:rsidRPr="000A194C">
        <w:rPr>
          <w:rStyle w:val="StyleUnderline"/>
        </w:rPr>
        <w:t xml:space="preserve">, </w:t>
      </w:r>
      <w:r w:rsidRPr="00190ACD">
        <w:rPr>
          <w:rStyle w:val="StyleUnderline"/>
          <w:highlight w:val="cyan"/>
        </w:rPr>
        <w:t>else</w:t>
      </w:r>
      <w:r w:rsidRPr="008F2372">
        <w:rPr>
          <w:rStyle w:val="StyleUnderline"/>
        </w:rPr>
        <w:t xml:space="preserve"> they </w:t>
      </w:r>
      <w:r w:rsidRPr="00190ACD">
        <w:rPr>
          <w:rStyle w:val="StyleUnderline"/>
          <w:highlight w:val="cyan"/>
        </w:rPr>
        <w:t xml:space="preserve">would </w:t>
      </w:r>
      <w:r w:rsidRPr="00190ACD">
        <w:rPr>
          <w:rStyle w:val="Emphasis"/>
          <w:highlight w:val="cyan"/>
        </w:rPr>
        <w:t>not have been used</w:t>
      </w:r>
      <w:r w:rsidRPr="008F2372">
        <w:rPr>
          <w:sz w:val="16"/>
        </w:rPr>
        <w:t>.”</w:t>
      </w:r>
    </w:p>
    <w:p w14:paraId="56FF491E" w14:textId="77777777" w:rsidR="00814F07" w:rsidRPr="00261C85" w:rsidRDefault="00814F07" w:rsidP="00814F07">
      <w:pPr>
        <w:ind w:left="1440"/>
        <w:rPr>
          <w:sz w:val="16"/>
        </w:rPr>
      </w:pPr>
      <w:r w:rsidRPr="00261C85">
        <w:rPr>
          <w:sz w:val="16"/>
        </w:rPr>
        <w:t>United States v. Butler,</w:t>
      </w:r>
    </w:p>
    <w:p w14:paraId="1AA4DB58" w14:textId="77777777" w:rsidR="00814F07" w:rsidRPr="00261C85" w:rsidRDefault="00814F07" w:rsidP="00814F07">
      <w:pPr>
        <w:ind w:left="1440"/>
        <w:rPr>
          <w:sz w:val="16"/>
        </w:rPr>
      </w:pPr>
      <w:r w:rsidRPr="00261C85">
        <w:rPr>
          <w:sz w:val="16"/>
        </w:rPr>
        <w:t>297 U.S. 1, 65 (1936) (per Roberts, J.).</w:t>
      </w:r>
    </w:p>
    <w:p w14:paraId="417F7178" w14:textId="77777777" w:rsidR="00814F07" w:rsidRPr="00B25D67" w:rsidRDefault="00814F07" w:rsidP="00814F07">
      <w:pPr>
        <w:rPr>
          <w:sz w:val="16"/>
        </w:rPr>
      </w:pPr>
      <w:r w:rsidRPr="008F2372">
        <w:rPr>
          <w:rStyle w:val="StyleUnderline"/>
        </w:rPr>
        <w:t xml:space="preserve">The </w:t>
      </w:r>
      <w:r w:rsidRPr="00EE64B1">
        <w:rPr>
          <w:rStyle w:val="Emphasis"/>
        </w:rPr>
        <w:t>surplusage</w:t>
      </w:r>
      <w:r w:rsidRPr="008F2372">
        <w:rPr>
          <w:rStyle w:val="StyleUnderline"/>
        </w:rPr>
        <w:t xml:space="preserve"> canon holds</w:t>
      </w:r>
      <w:r w:rsidRPr="009D4E2D">
        <w:rPr>
          <w:sz w:val="16"/>
        </w:rPr>
        <w:t xml:space="preserve"> that it is no more the court’s function to revise by subtraction than by addition. A provision that seems to the court unjust or unfortunate (creating the so-called casus male inclusus) must nonetheless be given effect. As Chief Justice John Marshall explained: “</w:t>
      </w:r>
      <w:r w:rsidRPr="00190ACD">
        <w:rPr>
          <w:rStyle w:val="StyleUnderline"/>
          <w:highlight w:val="cyan"/>
        </w:rPr>
        <w:t xml:space="preserve">It would be </w:t>
      </w:r>
      <w:r w:rsidRPr="00190ACD">
        <w:rPr>
          <w:rStyle w:val="Emphasis"/>
          <w:highlight w:val="cyan"/>
        </w:rPr>
        <w:t>dangerous</w:t>
      </w:r>
      <w:r w:rsidRPr="000A194C">
        <w:rPr>
          <w:rStyle w:val="StyleUnderline"/>
        </w:rPr>
        <w:t xml:space="preserve"> in the </w:t>
      </w:r>
      <w:r w:rsidRPr="000A194C">
        <w:rPr>
          <w:rStyle w:val="Emphasis"/>
        </w:rPr>
        <w:t>extreme</w:t>
      </w:r>
      <w:r w:rsidRPr="000A194C">
        <w:rPr>
          <w:rStyle w:val="StyleUnderline"/>
        </w:rPr>
        <w:t xml:space="preserve">, </w:t>
      </w:r>
      <w:r w:rsidRPr="00190ACD">
        <w:rPr>
          <w:rStyle w:val="StyleUnderline"/>
          <w:highlight w:val="cyan"/>
        </w:rPr>
        <w:t>to infer</w:t>
      </w:r>
      <w:r w:rsidRPr="000A194C">
        <w:rPr>
          <w:rStyle w:val="StyleUnderline"/>
        </w:rPr>
        <w:t xml:space="preserve"> from </w:t>
      </w:r>
      <w:r w:rsidRPr="000A194C">
        <w:rPr>
          <w:rStyle w:val="Emphasis"/>
        </w:rPr>
        <w:t>extrinsic</w:t>
      </w:r>
      <w:r w:rsidRPr="000A194C">
        <w:rPr>
          <w:rStyle w:val="StyleUnderline"/>
        </w:rPr>
        <w:t xml:space="preserve"> circumstances, </w:t>
      </w:r>
      <w:r w:rsidRPr="00190ACD">
        <w:rPr>
          <w:rStyle w:val="StyleUnderline"/>
          <w:highlight w:val="cyan"/>
        </w:rPr>
        <w:t>that</w:t>
      </w:r>
      <w:r w:rsidRPr="009D4E2D">
        <w:rPr>
          <w:rStyle w:val="StyleUnderline"/>
        </w:rPr>
        <w:t xml:space="preserve"> a case for which the </w:t>
      </w:r>
      <w:r w:rsidRPr="00190ACD">
        <w:rPr>
          <w:rStyle w:val="StyleUnderline"/>
          <w:highlight w:val="cyan"/>
        </w:rPr>
        <w:t>words</w:t>
      </w:r>
      <w:r w:rsidRPr="009D4E2D">
        <w:rPr>
          <w:rStyle w:val="StyleUnderline"/>
        </w:rPr>
        <w:t xml:space="preserve"> of an instrument</w:t>
      </w:r>
      <w:r w:rsidRPr="009D4E2D">
        <w:rPr>
          <w:sz w:val="16"/>
        </w:rPr>
        <w:t xml:space="preserve"> expressly provide, </w:t>
      </w:r>
      <w:r w:rsidRPr="00190ACD">
        <w:rPr>
          <w:rStyle w:val="StyleUnderline"/>
          <w:highlight w:val="cyan"/>
        </w:rPr>
        <w:t xml:space="preserve">shall be </w:t>
      </w:r>
      <w:r w:rsidRPr="00190ACD">
        <w:rPr>
          <w:rStyle w:val="Emphasis"/>
          <w:highlight w:val="cyan"/>
        </w:rPr>
        <w:t>exempted</w:t>
      </w:r>
      <w:r w:rsidRPr="009D4E2D">
        <w:rPr>
          <w:sz w:val="16"/>
        </w:rPr>
        <w:t xml:space="preserve"> from its operation.”2 Or in the words of Thomas M. Cooley: “[T]he courts must . . . lean in favor of a construction which will render every word operative, rather than one which may make some idle and nugatory.”3 </w:t>
      </w:r>
      <w:r w:rsidRPr="00190ACD">
        <w:rPr>
          <w:rStyle w:val="StyleUnderline"/>
          <w:highlight w:val="cyan"/>
        </w:rPr>
        <w:t xml:space="preserve">This is true </w:t>
      </w:r>
      <w:r w:rsidRPr="000A194C">
        <w:rPr>
          <w:rStyle w:val="Emphasis"/>
        </w:rPr>
        <w:t>not just</w:t>
      </w:r>
      <w:r w:rsidRPr="000A194C">
        <w:rPr>
          <w:rStyle w:val="StyleUnderline"/>
        </w:rPr>
        <w:t xml:space="preserve"> of </w:t>
      </w:r>
      <w:r w:rsidRPr="000A194C">
        <w:rPr>
          <w:rStyle w:val="Emphasis"/>
        </w:rPr>
        <w:t>legal texts</w:t>
      </w:r>
      <w:r w:rsidRPr="000A194C">
        <w:rPr>
          <w:rStyle w:val="StyleUnderline"/>
        </w:rPr>
        <w:t xml:space="preserve"> but</w:t>
      </w:r>
      <w:r w:rsidRPr="009D4E2D">
        <w:rPr>
          <w:rStyle w:val="StyleUnderline"/>
        </w:rPr>
        <w:t xml:space="preserve"> </w:t>
      </w:r>
      <w:r w:rsidRPr="000A194C">
        <w:rPr>
          <w:rStyle w:val="StyleUnderline"/>
          <w:highlight w:val="cyan"/>
        </w:rPr>
        <w:t xml:space="preserve">of </w:t>
      </w:r>
      <w:r w:rsidRPr="000A194C">
        <w:rPr>
          <w:rStyle w:val="Emphasis"/>
          <w:highlight w:val="cyan"/>
        </w:rPr>
        <w:t>all</w:t>
      </w:r>
      <w:r w:rsidRPr="009D4E2D">
        <w:rPr>
          <w:rStyle w:val="Emphasis"/>
        </w:rPr>
        <w:t xml:space="preserve"> sensible </w:t>
      </w:r>
      <w:r w:rsidRPr="00190ACD">
        <w:rPr>
          <w:rStyle w:val="Emphasis"/>
          <w:highlight w:val="cyan"/>
        </w:rPr>
        <w:t>writing</w:t>
      </w:r>
      <w:r w:rsidRPr="00190ACD">
        <w:rPr>
          <w:rStyle w:val="StyleUnderline"/>
          <w:highlight w:val="cyan"/>
        </w:rPr>
        <w:t>: “Whenever</w:t>
      </w:r>
      <w:r w:rsidRPr="009D4E2D">
        <w:rPr>
          <w:rStyle w:val="StyleUnderline"/>
        </w:rPr>
        <w:t xml:space="preserve"> a </w:t>
      </w:r>
      <w:r w:rsidRPr="00190ACD">
        <w:rPr>
          <w:rStyle w:val="StyleUnderline"/>
          <w:highlight w:val="cyan"/>
        </w:rPr>
        <w:t xml:space="preserve">reading </w:t>
      </w:r>
      <w:r w:rsidRPr="00190ACD">
        <w:rPr>
          <w:rStyle w:val="Emphasis"/>
          <w:highlight w:val="cyan"/>
        </w:rPr>
        <w:t>arbitrarily</w:t>
      </w:r>
      <w:r w:rsidRPr="00190ACD">
        <w:rPr>
          <w:rStyle w:val="StyleUnderline"/>
          <w:highlight w:val="cyan"/>
        </w:rPr>
        <w:t xml:space="preserve"> ignores</w:t>
      </w:r>
      <w:r w:rsidRPr="009D4E2D">
        <w:rPr>
          <w:sz w:val="16"/>
        </w:rPr>
        <w:t xml:space="preserve"> linguistic </w:t>
      </w:r>
      <w:r w:rsidRPr="00190ACD">
        <w:rPr>
          <w:rStyle w:val="StyleUnderline"/>
          <w:highlight w:val="cyan"/>
        </w:rPr>
        <w:t>components</w:t>
      </w:r>
      <w:r w:rsidRPr="009D4E2D">
        <w:rPr>
          <w:sz w:val="16"/>
        </w:rPr>
        <w:t xml:space="preserve"> or inadequately accounts for them, the </w:t>
      </w:r>
      <w:r w:rsidRPr="00190ACD">
        <w:rPr>
          <w:rStyle w:val="StyleUnderline"/>
          <w:highlight w:val="cyan"/>
        </w:rPr>
        <w:t xml:space="preserve">reading may be </w:t>
      </w:r>
      <w:r w:rsidRPr="00190ACD">
        <w:rPr>
          <w:rStyle w:val="Emphasis"/>
          <w:highlight w:val="cyan"/>
        </w:rPr>
        <w:t>presumed improbable</w:t>
      </w:r>
      <w:r w:rsidRPr="00190ACD">
        <w:rPr>
          <w:rStyle w:val="StyleUnderline"/>
          <w:highlight w:val="cyan"/>
        </w:rPr>
        <w:t>.”</w:t>
      </w:r>
      <w:r w:rsidRPr="009D4E2D">
        <w:rPr>
          <w:sz w:val="16"/>
        </w:rPr>
        <w:t>4</w:t>
      </w:r>
    </w:p>
    <w:p w14:paraId="5130F2C4" w14:textId="77777777" w:rsidR="00814F07" w:rsidRDefault="00814F07" w:rsidP="00814F07">
      <w:pPr>
        <w:pStyle w:val="Heading4"/>
      </w:pPr>
      <w:r>
        <w:t xml:space="preserve">AFF evidence is </w:t>
      </w:r>
      <w:r w:rsidRPr="00E6277F">
        <w:rPr>
          <w:u w:val="single"/>
        </w:rPr>
        <w:t>tried</w:t>
      </w:r>
      <w:r>
        <w:t xml:space="preserve"> and </w:t>
      </w:r>
      <w:r w:rsidRPr="00E6277F">
        <w:rPr>
          <w:u w:val="single"/>
        </w:rPr>
        <w:t>false</w:t>
      </w:r>
      <w:r>
        <w:t xml:space="preserve">, judicial interpretations are </w:t>
      </w:r>
      <w:r w:rsidRPr="00E6277F">
        <w:rPr>
          <w:u w:val="single"/>
        </w:rPr>
        <w:t>ironclad</w:t>
      </w:r>
      <w:r>
        <w:t>.</w:t>
      </w:r>
    </w:p>
    <w:p w14:paraId="5DDE31CD" w14:textId="77777777" w:rsidR="00814F07" w:rsidRPr="0067790C" w:rsidRDefault="00814F07" w:rsidP="00814F07">
      <w:r w:rsidRPr="0067790C">
        <w:rPr>
          <w:rStyle w:val="Style13ptBold"/>
        </w:rPr>
        <w:t>Butler ’24</w:t>
      </w:r>
      <w:r>
        <w:t xml:space="preserve"> [Thomas R., Henry C. Whitaker, Jeffrey Paul DeSousa, Natalie Christmas, and Joseph Hart Munch; March 15; United States District Judge for the Northern District of Florida; Solicitor General of Florida; Chief Deputy Solicitor General of Florida; Assistant Attorney General for the State of Florida; Assistant Attorney General for the State of Florida; U.S. District Court for the Northern District of Florida, “State of Florida v. Secretary, U.S. Department of Transportation, et al.,” No. 3:23-cv-9962-TKW-ZCB]</w:t>
      </w:r>
    </w:p>
    <w:p w14:paraId="30297531" w14:textId="77777777" w:rsidR="00814F07" w:rsidRDefault="00814F07" w:rsidP="00814F07">
      <w:pPr>
        <w:rPr>
          <w:sz w:val="16"/>
        </w:rPr>
      </w:pPr>
      <w:r w:rsidRPr="0067790C">
        <w:rPr>
          <w:sz w:val="16"/>
        </w:rPr>
        <w:t xml:space="preserve">In its only other mention of ATU v. Donovan, </w:t>
      </w:r>
      <w:r w:rsidRPr="0041091B">
        <w:rPr>
          <w:rStyle w:val="Emphasis"/>
          <w:highlight w:val="cyan"/>
        </w:rPr>
        <w:t>Florida</w:t>
      </w:r>
      <w:r w:rsidRPr="0041091B">
        <w:rPr>
          <w:rStyle w:val="StyleUnderline"/>
          <w:highlight w:val="cyan"/>
        </w:rPr>
        <w:t xml:space="preserve"> asserts</w:t>
      </w:r>
      <w:r w:rsidRPr="0067790C">
        <w:rPr>
          <w:sz w:val="16"/>
        </w:rPr>
        <w:t xml:space="preserve"> that ATU v. Donovan stands for </w:t>
      </w:r>
      <w:r w:rsidRPr="0067790C">
        <w:rPr>
          <w:rStyle w:val="StyleUnderline"/>
        </w:rPr>
        <w:t xml:space="preserve">the proposition that </w:t>
      </w:r>
      <w:r w:rsidRPr="0041091B">
        <w:rPr>
          <w:rStyle w:val="StyleUnderline"/>
        </w:rPr>
        <w:t>§ 13(c)(2) “</w:t>
      </w:r>
      <w:r w:rsidRPr="0041091B">
        <w:rPr>
          <w:rStyle w:val="Emphasis"/>
        </w:rPr>
        <w:t>lacks clarity</w:t>
      </w:r>
      <w:r w:rsidRPr="0041091B">
        <w:rPr>
          <w:rStyle w:val="StyleUnderline"/>
        </w:rPr>
        <w:t>” because the</w:t>
      </w:r>
      <w:r w:rsidRPr="0067790C">
        <w:rPr>
          <w:rStyle w:val="StyleUnderline"/>
        </w:rPr>
        <w:t xml:space="preserve"> phrase “</w:t>
      </w:r>
      <w:r w:rsidRPr="0041091B">
        <w:rPr>
          <w:rStyle w:val="Emphasis"/>
          <w:highlight w:val="cyan"/>
        </w:rPr>
        <w:t>collective bargaining</w:t>
      </w:r>
      <w:r w:rsidRPr="0067790C">
        <w:rPr>
          <w:rStyle w:val="StyleUnderline"/>
        </w:rPr>
        <w:t>” as used therein “</w:t>
      </w:r>
      <w:r w:rsidRPr="0041091B">
        <w:rPr>
          <w:rStyle w:val="StyleUnderline"/>
          <w:highlight w:val="cyan"/>
        </w:rPr>
        <w:t xml:space="preserve">is </w:t>
      </w:r>
      <w:r w:rsidRPr="0041091B">
        <w:rPr>
          <w:rStyle w:val="Emphasis"/>
          <w:highlight w:val="cyan"/>
        </w:rPr>
        <w:t>susceptible</w:t>
      </w:r>
      <w:r w:rsidRPr="0041091B">
        <w:rPr>
          <w:rStyle w:val="StyleUnderline"/>
          <w:highlight w:val="cyan"/>
        </w:rPr>
        <w:t xml:space="preserve"> to </w:t>
      </w:r>
      <w:r w:rsidRPr="0041091B">
        <w:rPr>
          <w:rStyle w:val="Emphasis"/>
          <w:highlight w:val="cyan"/>
        </w:rPr>
        <w:t>multiple interp</w:t>
      </w:r>
      <w:r w:rsidRPr="0041091B">
        <w:rPr>
          <w:rStyle w:val="StyleUnderline"/>
        </w:rPr>
        <w:t>retation</w:t>
      </w:r>
      <w:r w:rsidRPr="0041091B">
        <w:rPr>
          <w:rStyle w:val="Emphasis"/>
          <w:highlight w:val="cyan"/>
        </w:rPr>
        <w:t>s</w:t>
      </w:r>
      <w:r w:rsidRPr="0067790C">
        <w:rPr>
          <w:rStyle w:val="StyleUnderline"/>
        </w:rPr>
        <w:t>.”</w:t>
      </w:r>
      <w:r w:rsidRPr="0067790C">
        <w:rPr>
          <w:sz w:val="16"/>
        </w:rPr>
        <w:t xml:space="preserve"> See Fl. SJ Mot. at 12. </w:t>
      </w:r>
      <w:r w:rsidRPr="0041091B">
        <w:rPr>
          <w:rStyle w:val="StyleUnderline"/>
          <w:highlight w:val="cyan"/>
        </w:rPr>
        <w:t>This is</w:t>
      </w:r>
      <w:r w:rsidRPr="0067790C">
        <w:rPr>
          <w:rStyle w:val="StyleUnderline"/>
        </w:rPr>
        <w:t xml:space="preserve"> another </w:t>
      </w:r>
      <w:r w:rsidRPr="0041091B">
        <w:rPr>
          <w:rStyle w:val="Emphasis"/>
          <w:highlight w:val="cyan"/>
        </w:rPr>
        <w:t>outright distortion</w:t>
      </w:r>
      <w:r w:rsidRPr="0067790C">
        <w:rPr>
          <w:rStyle w:val="StyleUnderline"/>
        </w:rPr>
        <w:t xml:space="preserve"> of the D.C. Circuit’s </w:t>
      </w:r>
      <w:r w:rsidRPr="0067790C">
        <w:rPr>
          <w:rStyle w:val="Emphasis"/>
        </w:rPr>
        <w:t>decision</w:t>
      </w:r>
      <w:r w:rsidRPr="0067790C">
        <w:rPr>
          <w:rStyle w:val="StyleUnderline"/>
        </w:rPr>
        <w:t xml:space="preserve">. </w:t>
      </w:r>
      <w:r w:rsidRPr="0041091B">
        <w:rPr>
          <w:rStyle w:val="StyleUnderline"/>
          <w:highlight w:val="cyan"/>
        </w:rPr>
        <w:t xml:space="preserve">In </w:t>
      </w:r>
      <w:r w:rsidRPr="0041091B">
        <w:rPr>
          <w:rStyle w:val="Emphasis"/>
          <w:highlight w:val="cyan"/>
        </w:rPr>
        <w:t>reality</w:t>
      </w:r>
      <w:r w:rsidRPr="0067790C">
        <w:rPr>
          <w:rStyle w:val="StyleUnderline"/>
        </w:rPr>
        <w:t xml:space="preserve">, what the </w:t>
      </w:r>
      <w:r w:rsidRPr="0041091B">
        <w:rPr>
          <w:rStyle w:val="Emphasis"/>
          <w:highlight w:val="cyan"/>
        </w:rPr>
        <w:t>D.C. Circuit</w:t>
      </w:r>
      <w:r w:rsidRPr="0067790C">
        <w:rPr>
          <w:rStyle w:val="StyleUnderline"/>
        </w:rPr>
        <w:t xml:space="preserve"> had to </w:t>
      </w:r>
      <w:r w:rsidRPr="0041091B">
        <w:rPr>
          <w:rStyle w:val="Emphasis"/>
          <w:highlight w:val="cyan"/>
        </w:rPr>
        <w:t>say</w:t>
      </w:r>
      <w:r w:rsidRPr="0067790C">
        <w:rPr>
          <w:rStyle w:val="StyleUnderline"/>
        </w:rPr>
        <w:t xml:space="preserve"> on </w:t>
      </w:r>
      <w:r w:rsidRPr="0041091B">
        <w:rPr>
          <w:rStyle w:val="StyleUnderline"/>
          <w:highlight w:val="cyan"/>
        </w:rPr>
        <w:t>this subject was</w:t>
      </w:r>
      <w:r w:rsidRPr="0067790C">
        <w:rPr>
          <w:rStyle w:val="StyleUnderline"/>
        </w:rPr>
        <w:t xml:space="preserve"> as follows</w:t>
      </w:r>
      <w:r w:rsidRPr="0067790C">
        <w:rPr>
          <w:sz w:val="16"/>
        </w:rPr>
        <w:t xml:space="preserve">: (a) </w:t>
      </w:r>
      <w:r w:rsidRPr="0041091B">
        <w:rPr>
          <w:rStyle w:val="StyleUnderline"/>
        </w:rPr>
        <w:t xml:space="preserve">in </w:t>
      </w:r>
      <w:r w:rsidRPr="0041091B">
        <w:rPr>
          <w:rStyle w:val="Emphasis"/>
        </w:rPr>
        <w:t>enacting</w:t>
      </w:r>
      <w:r w:rsidRPr="0067790C">
        <w:rPr>
          <w:sz w:val="16"/>
        </w:rPr>
        <w:t xml:space="preserve"> § 13(c) in 1964, </w:t>
      </w:r>
      <w:r w:rsidRPr="0041091B">
        <w:rPr>
          <w:rStyle w:val="Emphasis"/>
          <w:highlight w:val="cyan"/>
        </w:rPr>
        <w:t>Congress</w:t>
      </w:r>
      <w:r w:rsidRPr="0067790C">
        <w:rPr>
          <w:sz w:val="16"/>
        </w:rPr>
        <w:t xml:space="preserve"> “</w:t>
      </w:r>
      <w:r w:rsidRPr="0041091B">
        <w:rPr>
          <w:rStyle w:val="StyleUnderline"/>
          <w:highlight w:val="cyan"/>
        </w:rPr>
        <w:t>incorporated</w:t>
      </w:r>
      <w:r w:rsidRPr="0067790C">
        <w:rPr>
          <w:rStyle w:val="StyleUnderline"/>
        </w:rPr>
        <w:t xml:space="preserve"> within the </w:t>
      </w:r>
      <w:r w:rsidRPr="0041091B">
        <w:rPr>
          <w:rStyle w:val="StyleUnderline"/>
        </w:rPr>
        <w:t>statute</w:t>
      </w:r>
      <w:r w:rsidRPr="0067790C">
        <w:rPr>
          <w:rStyle w:val="StyleUnderline"/>
        </w:rPr>
        <w:t xml:space="preserve"> the </w:t>
      </w:r>
      <w:r w:rsidRPr="00393E6E">
        <w:rPr>
          <w:rStyle w:val="Emphasis"/>
          <w:highlight w:val="cyan"/>
        </w:rPr>
        <w:t>commonly understood</w:t>
      </w:r>
      <w:r w:rsidRPr="00393E6E">
        <w:rPr>
          <w:rStyle w:val="StyleUnderline"/>
          <w:highlight w:val="cyan"/>
        </w:rPr>
        <w:t xml:space="preserve"> meaning</w:t>
      </w:r>
      <w:r w:rsidRPr="0067790C">
        <w:rPr>
          <w:rStyle w:val="StyleUnderline"/>
        </w:rPr>
        <w:t xml:space="preserve"> of ‘</w:t>
      </w:r>
      <w:r w:rsidRPr="0067790C">
        <w:rPr>
          <w:rStyle w:val="Emphasis"/>
        </w:rPr>
        <w:t>c</w:t>
      </w:r>
      <w:r w:rsidRPr="0067790C">
        <w:rPr>
          <w:rStyle w:val="StyleUnderline"/>
        </w:rPr>
        <w:t xml:space="preserve">ollective </w:t>
      </w:r>
      <w:r w:rsidRPr="0067790C">
        <w:rPr>
          <w:rStyle w:val="Emphasis"/>
        </w:rPr>
        <w:t>b</w:t>
      </w:r>
      <w:r w:rsidRPr="0067790C">
        <w:rPr>
          <w:rStyle w:val="StyleUnderline"/>
        </w:rPr>
        <w:t xml:space="preserve">argaining’,” </w:t>
      </w:r>
      <w:r w:rsidRPr="00393E6E">
        <w:rPr>
          <w:rStyle w:val="StyleUnderline"/>
          <w:highlight w:val="cyan"/>
        </w:rPr>
        <w:t>which was</w:t>
      </w:r>
      <w:r w:rsidRPr="0067790C">
        <w:rPr>
          <w:rStyle w:val="StyleUnderline"/>
        </w:rPr>
        <w:t xml:space="preserve"> “</w:t>
      </w:r>
      <w:r w:rsidRPr="0067790C">
        <w:rPr>
          <w:rStyle w:val="Emphasis"/>
        </w:rPr>
        <w:t xml:space="preserve">universally </w:t>
      </w:r>
      <w:r w:rsidRPr="00393E6E">
        <w:rPr>
          <w:rStyle w:val="Emphasis"/>
          <w:highlight w:val="cyan"/>
        </w:rPr>
        <w:t>understood</w:t>
      </w:r>
      <w:r w:rsidRPr="00393E6E">
        <w:rPr>
          <w:rStyle w:val="StyleUnderline"/>
          <w:highlight w:val="cyan"/>
        </w:rPr>
        <w:t xml:space="preserve"> to require</w:t>
      </w:r>
      <w:r w:rsidRPr="0067790C">
        <w:rPr>
          <w:rStyle w:val="StyleUnderline"/>
        </w:rPr>
        <w:t xml:space="preserve">” </w:t>
      </w:r>
      <w:r w:rsidRPr="00393E6E">
        <w:rPr>
          <w:rStyle w:val="Emphasis"/>
          <w:highlight w:val="cyan"/>
        </w:rPr>
        <w:t>good faith</w:t>
      </w:r>
      <w:r w:rsidRPr="00393E6E">
        <w:rPr>
          <w:rStyle w:val="StyleUnderline"/>
          <w:highlight w:val="cyan"/>
        </w:rPr>
        <w:t xml:space="preserve"> negotiations, to</w:t>
      </w:r>
      <w:r w:rsidRPr="0067790C">
        <w:rPr>
          <w:rStyle w:val="StyleUnderline"/>
        </w:rPr>
        <w:t xml:space="preserve"> a point of </w:t>
      </w:r>
      <w:r w:rsidRPr="00393E6E">
        <w:rPr>
          <w:rStyle w:val="Emphasis"/>
          <w:highlight w:val="cyan"/>
        </w:rPr>
        <w:t>impasse</w:t>
      </w:r>
      <w:r w:rsidRPr="0067790C">
        <w:rPr>
          <w:rStyle w:val="StyleUnderline"/>
        </w:rPr>
        <w:t xml:space="preserve"> if </w:t>
      </w:r>
      <w:r w:rsidRPr="0067790C">
        <w:rPr>
          <w:rStyle w:val="Emphasis"/>
        </w:rPr>
        <w:t>necessary</w:t>
      </w:r>
      <w:r w:rsidRPr="0067790C">
        <w:rPr>
          <w:rStyle w:val="StyleUnderline"/>
        </w:rPr>
        <w:t xml:space="preserve">, </w:t>
      </w:r>
      <w:r w:rsidRPr="00393E6E">
        <w:rPr>
          <w:rStyle w:val="StyleUnderline"/>
          <w:highlight w:val="cyan"/>
        </w:rPr>
        <w:t>over</w:t>
      </w:r>
      <w:r w:rsidRPr="0067790C">
        <w:rPr>
          <w:rStyle w:val="StyleUnderline"/>
        </w:rPr>
        <w:t xml:space="preserve"> a </w:t>
      </w:r>
      <w:r w:rsidRPr="00393E6E">
        <w:rPr>
          <w:rStyle w:val="Emphasis"/>
          <w:highlight w:val="cyan"/>
        </w:rPr>
        <w:t>broad range</w:t>
      </w:r>
      <w:r w:rsidRPr="00393E6E">
        <w:rPr>
          <w:rStyle w:val="StyleUnderline"/>
          <w:highlight w:val="cyan"/>
        </w:rPr>
        <w:t xml:space="preserve"> of issues</w:t>
      </w:r>
      <w:r w:rsidRPr="0067790C">
        <w:rPr>
          <w:sz w:val="16"/>
        </w:rPr>
        <w:t xml:space="preserve"> (</w:t>
      </w:r>
      <w:r w:rsidRPr="0067790C">
        <w:rPr>
          <w:rStyle w:val="StyleUnderline"/>
        </w:rPr>
        <w:t xml:space="preserve">including, e.g., </w:t>
      </w:r>
      <w:r w:rsidRPr="0067790C">
        <w:rPr>
          <w:rStyle w:val="Emphasis"/>
        </w:rPr>
        <w:t>wages</w:t>
      </w:r>
      <w:r w:rsidRPr="0067790C">
        <w:rPr>
          <w:rStyle w:val="StyleUnderline"/>
        </w:rPr>
        <w:t xml:space="preserve"> and </w:t>
      </w:r>
      <w:r w:rsidRPr="0067790C">
        <w:rPr>
          <w:rStyle w:val="Emphasis"/>
        </w:rPr>
        <w:t>hours</w:t>
      </w:r>
      <w:r w:rsidRPr="0067790C">
        <w:rPr>
          <w:sz w:val="16"/>
        </w:rPr>
        <w:t xml:space="preserve">) </w:t>
      </w:r>
      <w:r w:rsidRPr="0067790C">
        <w:rPr>
          <w:rStyle w:val="StyleUnderline"/>
        </w:rPr>
        <w:t xml:space="preserve">commonly </w:t>
      </w:r>
      <w:r w:rsidRPr="00393E6E">
        <w:rPr>
          <w:rStyle w:val="StyleUnderline"/>
          <w:highlight w:val="cyan"/>
        </w:rPr>
        <w:t>referred to as “</w:t>
      </w:r>
      <w:r w:rsidRPr="00393E6E">
        <w:rPr>
          <w:rStyle w:val="Emphasis"/>
          <w:highlight w:val="cyan"/>
        </w:rPr>
        <w:t>mandatory</w:t>
      </w:r>
      <w:r w:rsidRPr="00393E6E">
        <w:rPr>
          <w:rStyle w:val="StyleUnderline"/>
          <w:highlight w:val="cyan"/>
        </w:rPr>
        <w:t>” subjects</w:t>
      </w:r>
      <w:r w:rsidRPr="0067790C">
        <w:rPr>
          <w:rStyle w:val="StyleUnderline"/>
        </w:rPr>
        <w:t xml:space="preserve"> of bargaining</w:t>
      </w:r>
      <w:r w:rsidRPr="0067790C">
        <w:rPr>
          <w:sz w:val="16"/>
        </w:rPr>
        <w:t>; (b) “</w:t>
      </w:r>
      <w:r w:rsidRPr="00393E6E">
        <w:rPr>
          <w:rStyle w:val="StyleUnderline"/>
          <w:highlight w:val="cyan"/>
        </w:rPr>
        <w:t xml:space="preserve">these </w:t>
      </w:r>
      <w:r w:rsidRPr="00393E6E">
        <w:rPr>
          <w:rStyle w:val="Emphasis"/>
          <w:highlight w:val="cyan"/>
        </w:rPr>
        <w:t>precepts</w:t>
      </w:r>
      <w:r w:rsidRPr="00393E6E">
        <w:rPr>
          <w:rStyle w:val="StyleUnderline"/>
          <w:highlight w:val="cyan"/>
        </w:rPr>
        <w:t xml:space="preserve"> have</w:t>
      </w:r>
      <w:r w:rsidRPr="0067790C">
        <w:rPr>
          <w:rStyle w:val="StyleUnderline"/>
        </w:rPr>
        <w:t xml:space="preserve"> long </w:t>
      </w:r>
      <w:r w:rsidRPr="00393E6E">
        <w:rPr>
          <w:rStyle w:val="StyleUnderline"/>
          <w:highlight w:val="cyan"/>
        </w:rPr>
        <w:t>been</w:t>
      </w:r>
      <w:r w:rsidRPr="0067790C">
        <w:rPr>
          <w:rStyle w:val="StyleUnderline"/>
        </w:rPr>
        <w:t xml:space="preserve"> the </w:t>
      </w:r>
      <w:r w:rsidRPr="00393E6E">
        <w:rPr>
          <w:rStyle w:val="Emphasis"/>
          <w:highlight w:val="cyan"/>
        </w:rPr>
        <w:t>bedrock</w:t>
      </w:r>
      <w:r w:rsidRPr="00393E6E">
        <w:rPr>
          <w:rStyle w:val="StyleUnderline"/>
          <w:highlight w:val="cyan"/>
        </w:rPr>
        <w:t xml:space="preserve"> of </w:t>
      </w:r>
      <w:r w:rsidRPr="00393E6E">
        <w:rPr>
          <w:rStyle w:val="Emphasis"/>
          <w:highlight w:val="cyan"/>
        </w:rPr>
        <w:t>c</w:t>
      </w:r>
      <w:r w:rsidRPr="0067790C">
        <w:rPr>
          <w:rStyle w:val="StyleUnderline"/>
        </w:rPr>
        <w:t xml:space="preserve">ollective </w:t>
      </w:r>
      <w:r w:rsidRPr="00393E6E">
        <w:rPr>
          <w:rStyle w:val="Emphasis"/>
          <w:highlight w:val="cyan"/>
        </w:rPr>
        <w:t>b</w:t>
      </w:r>
      <w:r w:rsidRPr="0067790C">
        <w:rPr>
          <w:rStyle w:val="StyleUnderline"/>
        </w:rPr>
        <w:t>argaining</w:t>
      </w:r>
      <w:r w:rsidRPr="0067790C">
        <w:rPr>
          <w:sz w:val="16"/>
        </w:rPr>
        <w:t xml:space="preserve">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4181ABF9" w14:textId="77777777" w:rsidR="00814F07" w:rsidRDefault="00814F07" w:rsidP="00814F07">
      <w:pPr>
        <w:pStyle w:val="Heading4"/>
      </w:pPr>
      <w:bookmarkStart w:id="6" w:name="_Hlk205929660"/>
      <w:r>
        <w:t xml:space="preserve">Even the </w:t>
      </w:r>
      <w:r w:rsidRPr="005B01D6">
        <w:rPr>
          <w:u w:val="single"/>
        </w:rPr>
        <w:t>most general</w:t>
      </w:r>
      <w:r>
        <w:t xml:space="preserve"> legal context </w:t>
      </w:r>
      <w:r w:rsidRPr="005B01D6">
        <w:rPr>
          <w:u w:val="single"/>
        </w:rPr>
        <w:t>define</w:t>
      </w:r>
      <w:r>
        <w:t xml:space="preserve"> it as </w:t>
      </w:r>
      <w:r w:rsidRPr="005B01D6">
        <w:rPr>
          <w:u w:val="single"/>
        </w:rPr>
        <w:t>negotiations</w:t>
      </w:r>
      <w:r>
        <w:t>.</w:t>
      </w:r>
    </w:p>
    <w:p w14:paraId="26AF3AC3" w14:textId="77777777" w:rsidR="00814F07" w:rsidRPr="00960944" w:rsidRDefault="00814F07" w:rsidP="00814F07">
      <w:r w:rsidRPr="00960944">
        <w:rPr>
          <w:rStyle w:val="Style13ptBold"/>
        </w:rPr>
        <w:t>Mueller ’16</w:t>
      </w:r>
      <w:r w:rsidRPr="00960944">
        <w:t xml:space="preserve"> [Kimberly; August 19; U.S. District Judge; United States District Court for the Eastern District of California, </w:t>
      </w:r>
      <w:r>
        <w:t>“</w:t>
      </w:r>
      <w:r w:rsidRPr="00960944">
        <w:t>California v. United States Department of Labor,</w:t>
      </w:r>
      <w:r>
        <w:t>”</w:t>
      </w:r>
      <w:r w:rsidRPr="00960944">
        <w:t xml:space="preserve"> No. 2:13-cv-02069-KJM-DB]</w:t>
      </w:r>
    </w:p>
    <w:p w14:paraId="2B6E135F" w14:textId="77777777" w:rsidR="00814F07" w:rsidRPr="0036117D" w:rsidRDefault="00814F07" w:rsidP="00814F07">
      <w:pPr>
        <w:rPr>
          <w:sz w:val="16"/>
        </w:rPr>
      </w:pPr>
      <w:r w:rsidRPr="0036117D">
        <w:rPr>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w:t>
      </w:r>
      <w:r w:rsidRPr="008D46F8">
        <w:rPr>
          <w:rStyle w:val="Emphasis"/>
          <w:highlight w:val="cyan"/>
        </w:rPr>
        <w:t>All</w:t>
      </w:r>
      <w:r w:rsidRPr="008D46F8">
        <w:rPr>
          <w:rStyle w:val="StyleUnderline"/>
          <w:highlight w:val="cyan"/>
        </w:rPr>
        <w:t xml:space="preserve"> agree</w:t>
      </w:r>
      <w:r w:rsidRPr="0036117D">
        <w:rPr>
          <w:sz w:val="16"/>
        </w:rPr>
        <w:t xml:space="preserve"> as well </w:t>
      </w:r>
      <w:r w:rsidRPr="008D46F8">
        <w:rPr>
          <w:rStyle w:val="StyleUnderline"/>
          <w:highlight w:val="cyan"/>
        </w:rPr>
        <w:t xml:space="preserve">that </w:t>
      </w:r>
      <w:r w:rsidRPr="008D46F8">
        <w:rPr>
          <w:rStyle w:val="Emphasis"/>
          <w:highlight w:val="cyan"/>
        </w:rPr>
        <w:t>Congress</w:t>
      </w:r>
      <w:r w:rsidRPr="008D46F8">
        <w:rPr>
          <w:rStyle w:val="StyleUnderline"/>
          <w:highlight w:val="cyan"/>
        </w:rPr>
        <w:t xml:space="preserve"> imposed </w:t>
      </w:r>
      <w:r w:rsidRPr="008D46F8">
        <w:rPr>
          <w:rStyle w:val="Emphasis"/>
          <w:highlight w:val="cyan"/>
        </w:rPr>
        <w:t>no federal def</w:t>
      </w:r>
      <w:r w:rsidRPr="008D46F8">
        <w:rPr>
          <w:rStyle w:val="Emphasis"/>
        </w:rPr>
        <w:t>inition</w:t>
      </w:r>
      <w:r w:rsidRPr="008D46F8">
        <w:rPr>
          <w:rStyle w:val="StyleUnderline"/>
        </w:rPr>
        <w:t xml:space="preserve"> </w:t>
      </w:r>
      <w:r w:rsidRPr="008D46F8">
        <w:rPr>
          <w:rStyle w:val="StyleUnderline"/>
          <w:highlight w:val="cyan"/>
        </w:rPr>
        <w:t>of</w:t>
      </w:r>
      <w:r w:rsidRPr="008D46F8">
        <w:rPr>
          <w:rStyle w:val="StyleUnderline"/>
        </w:rPr>
        <w:t xml:space="preserve"> "</w:t>
      </w:r>
      <w:r w:rsidRPr="005B01D6">
        <w:rPr>
          <w:rStyle w:val="Emphasis"/>
          <w:highlight w:val="cyan"/>
        </w:rPr>
        <w:t>c</w:t>
      </w:r>
      <w:r w:rsidRPr="005B01D6">
        <w:rPr>
          <w:rStyle w:val="StyleUnderline"/>
        </w:rPr>
        <w:t xml:space="preserve">ollective </w:t>
      </w:r>
      <w:r w:rsidRPr="005B01D6">
        <w:rPr>
          <w:rStyle w:val="Emphasis"/>
          <w:highlight w:val="cyan"/>
        </w:rPr>
        <w:t>b</w:t>
      </w:r>
      <w:r w:rsidRPr="005B01D6">
        <w:rPr>
          <w:rStyle w:val="StyleUnderline"/>
        </w:rPr>
        <w:t xml:space="preserve">argaining </w:t>
      </w:r>
      <w:r w:rsidRPr="005B01D6">
        <w:rPr>
          <w:rStyle w:val="Emphasis"/>
          <w:highlight w:val="cyan"/>
        </w:rPr>
        <w:t>r</w:t>
      </w:r>
      <w:r w:rsidRPr="005B01D6">
        <w:rPr>
          <w:rStyle w:val="StyleUnderline"/>
        </w:rPr>
        <w:t>ights</w:t>
      </w:r>
      <w:r w:rsidRPr="008D46F8">
        <w:rPr>
          <w:rStyle w:val="StyleUnderline"/>
        </w:rPr>
        <w:t>"</w:t>
      </w:r>
      <w:r w:rsidRPr="0036117D">
        <w:rPr>
          <w:sz w:val="16"/>
        </w:rPr>
        <w:t xml:space="preserve"> on the states when it passed section 13(c). Donovan, 767 F.2d at 949. Nothing suggests [*52] Congress intended to invent a new definition of "collective bargaining" for the sole purpose of the UMTA. "Instead, </w:t>
      </w:r>
      <w:r w:rsidRPr="00141856">
        <w:rPr>
          <w:rStyle w:val="Emphasis"/>
          <w:highlight w:val="cyan"/>
        </w:rPr>
        <w:t>Congress</w:t>
      </w:r>
      <w:r w:rsidRPr="00141856">
        <w:rPr>
          <w:rStyle w:val="StyleUnderline"/>
          <w:highlight w:val="cyan"/>
        </w:rPr>
        <w:t xml:space="preserve"> used</w:t>
      </w:r>
      <w:r w:rsidRPr="008D46F8">
        <w:rPr>
          <w:rStyle w:val="StyleUnderline"/>
        </w:rPr>
        <w:t xml:space="preserve"> the </w:t>
      </w:r>
      <w:r w:rsidRPr="00141856">
        <w:rPr>
          <w:rStyle w:val="StyleUnderline"/>
          <w:highlight w:val="cyan"/>
        </w:rPr>
        <w:t xml:space="preserve">phrase </w:t>
      </w:r>
      <w:r w:rsidRPr="00141856">
        <w:rPr>
          <w:rStyle w:val="Emphasis"/>
          <w:highlight w:val="cyan"/>
        </w:rPr>
        <w:t>generically</w:t>
      </w:r>
      <w:r w:rsidRPr="0036117D">
        <w:rPr>
          <w:sz w:val="16"/>
        </w:rPr>
        <w:t xml:space="preserve">, incorporating within the statute the commonly understood meaning of 'collective bargaining.'" Id. Therefore, the Donovan court concluded, Congress intended the following definition, </w:t>
      </w:r>
      <w:r w:rsidRPr="00141856">
        <w:rPr>
          <w:rStyle w:val="StyleUnderline"/>
          <w:highlight w:val="cyan"/>
        </w:rPr>
        <w:t xml:space="preserve">as </w:t>
      </w:r>
      <w:r w:rsidRPr="00141856">
        <w:rPr>
          <w:rStyle w:val="Emphasis"/>
          <w:highlight w:val="cyan"/>
        </w:rPr>
        <w:t>far</w:t>
      </w:r>
      <w:r w:rsidRPr="00141856">
        <w:rPr>
          <w:rStyle w:val="StyleUnderline"/>
          <w:highlight w:val="cyan"/>
        </w:rPr>
        <w:t xml:space="preserve"> as it </w:t>
      </w:r>
      <w:r w:rsidRPr="00141856">
        <w:rPr>
          <w:rStyle w:val="Emphasis"/>
          <w:highlight w:val="cyan"/>
        </w:rPr>
        <w:t>goes</w:t>
      </w:r>
      <w:r w:rsidRPr="0036117D">
        <w:rPr>
          <w:sz w:val="16"/>
        </w:rPr>
        <w:t>: "</w:t>
      </w:r>
      <w:r w:rsidRPr="00141856">
        <w:rPr>
          <w:rStyle w:val="Emphasis"/>
          <w:highlight w:val="cyan"/>
        </w:rPr>
        <w:t>good faith</w:t>
      </w:r>
      <w:r w:rsidRPr="00141856">
        <w:rPr>
          <w:rStyle w:val="StyleUnderline"/>
          <w:highlight w:val="cyan"/>
        </w:rPr>
        <w:t xml:space="preserve"> negotiations, to</w:t>
      </w:r>
      <w:r w:rsidRPr="00141856">
        <w:rPr>
          <w:rStyle w:val="StyleUnderline"/>
        </w:rPr>
        <w:t xml:space="preserve"> a point of </w:t>
      </w:r>
      <w:r w:rsidRPr="00141856">
        <w:rPr>
          <w:rStyle w:val="Emphasis"/>
          <w:highlight w:val="cyan"/>
        </w:rPr>
        <w:t>impasse</w:t>
      </w:r>
      <w:r w:rsidRPr="00141856">
        <w:rPr>
          <w:rStyle w:val="StyleUnderline"/>
          <w:highlight w:val="cyan"/>
        </w:rPr>
        <w:t xml:space="preserve">, if </w:t>
      </w:r>
      <w:r w:rsidRPr="00141856">
        <w:rPr>
          <w:rStyle w:val="Emphasis"/>
          <w:highlight w:val="cyan"/>
        </w:rPr>
        <w:t>necessary</w:t>
      </w:r>
      <w:r w:rsidRPr="00141856">
        <w:rPr>
          <w:rStyle w:val="StyleUnderline"/>
          <w:highlight w:val="cyan"/>
        </w:rPr>
        <w:t xml:space="preserve">, over </w:t>
      </w:r>
      <w:r w:rsidRPr="00141856">
        <w:rPr>
          <w:rStyle w:val="Emphasis"/>
          <w:highlight w:val="cyan"/>
        </w:rPr>
        <w:t>wages</w:t>
      </w:r>
      <w:r w:rsidRPr="00141856">
        <w:rPr>
          <w:rStyle w:val="StyleUnderline"/>
          <w:highlight w:val="cyan"/>
        </w:rPr>
        <w:t xml:space="preserve">, </w:t>
      </w:r>
      <w:r w:rsidRPr="00141856">
        <w:rPr>
          <w:rStyle w:val="Emphasis"/>
          <w:highlight w:val="cyan"/>
        </w:rPr>
        <w:t>hours</w:t>
      </w:r>
      <w:r w:rsidRPr="00141856">
        <w:rPr>
          <w:rStyle w:val="StyleUnderline"/>
          <w:highlight w:val="cyan"/>
        </w:rPr>
        <w:t xml:space="preserve"> and</w:t>
      </w:r>
      <w:r w:rsidRPr="00141856">
        <w:rPr>
          <w:rStyle w:val="StyleUnderline"/>
        </w:rPr>
        <w:t xml:space="preserve"> other </w:t>
      </w:r>
      <w:r w:rsidRPr="00141856">
        <w:rPr>
          <w:rStyle w:val="Emphasis"/>
          <w:highlight w:val="cyan"/>
        </w:rPr>
        <w:t>terms</w:t>
      </w:r>
      <w:r w:rsidRPr="00141856">
        <w:rPr>
          <w:rStyle w:val="StyleUnderline"/>
          <w:highlight w:val="cyan"/>
        </w:rPr>
        <w:t xml:space="preserve"> and </w:t>
      </w:r>
      <w:r w:rsidRPr="00141856">
        <w:rPr>
          <w:rStyle w:val="Emphasis"/>
          <w:highlight w:val="cyan"/>
        </w:rPr>
        <w:t>conditions</w:t>
      </w:r>
      <w:r w:rsidRPr="00141856">
        <w:rPr>
          <w:rStyle w:val="StyleUnderline"/>
        </w:rPr>
        <w:t xml:space="preserve"> of employment</w:t>
      </w:r>
      <w:r w:rsidRPr="0036117D">
        <w:rPr>
          <w:sz w:val="16"/>
        </w:rPr>
        <w:t>." Id. (emphasis omitted). The parties do not suggest this view is incorrect, and this court sees no reason to disagree with it.</w:t>
      </w:r>
    </w:p>
    <w:p w14:paraId="38E9F6C2" w14:textId="77777777" w:rsidR="00814F07" w:rsidRDefault="00814F07" w:rsidP="00814F07">
      <w:pPr>
        <w:rPr>
          <w:sz w:val="16"/>
        </w:rPr>
      </w:pPr>
      <w:r w:rsidRPr="0036117D">
        <w:rPr>
          <w:sz w:val="16"/>
        </w:rPr>
        <w:t>The Donovan court's definition of "</w:t>
      </w:r>
      <w:r w:rsidRPr="007D3273">
        <w:rPr>
          <w:rStyle w:val="Emphasis"/>
        </w:rPr>
        <w:t>collective bargaining</w:t>
      </w:r>
      <w:r w:rsidRPr="0036117D">
        <w:rPr>
          <w:sz w:val="16"/>
        </w:rPr>
        <w:t xml:space="preserve">" resembles the definition </w:t>
      </w:r>
      <w:r w:rsidRPr="007D3273">
        <w:rPr>
          <w:rStyle w:val="StyleUnderline"/>
        </w:rPr>
        <w:t xml:space="preserve">in </w:t>
      </w:r>
      <w:r w:rsidRPr="007D3273">
        <w:rPr>
          <w:rStyle w:val="Emphasis"/>
        </w:rPr>
        <w:t>section 8(d)</w:t>
      </w:r>
      <w:r w:rsidRPr="007D3273">
        <w:rPr>
          <w:rStyle w:val="StyleUnderline"/>
        </w:rPr>
        <w:t xml:space="preserve"> of the </w:t>
      </w:r>
      <w:r w:rsidRPr="007D3273">
        <w:rPr>
          <w:rStyle w:val="Emphasis"/>
        </w:rPr>
        <w:t>NLRA</w:t>
      </w:r>
      <w:r w:rsidRPr="0036117D">
        <w:rPr>
          <w:sz w:val="16"/>
        </w:rPr>
        <w:t>, 29 U.S.C. § 158(d): "</w:t>
      </w:r>
      <w:r w:rsidRPr="007D3273">
        <w:rPr>
          <w:rStyle w:val="StyleUnderline"/>
        </w:rPr>
        <w:t xml:space="preserve">To </w:t>
      </w:r>
      <w:r w:rsidRPr="007D3273">
        <w:rPr>
          <w:rStyle w:val="Emphasis"/>
        </w:rPr>
        <w:t>bargain collectively</w:t>
      </w:r>
      <w:r w:rsidRPr="0036117D">
        <w:rPr>
          <w:sz w:val="16"/>
        </w:rPr>
        <w:t xml:space="preserve"> is the performance of the mutual obligation of the employer and the representative of the employees to meet at reasonable times and confer </w:t>
      </w:r>
      <w:r w:rsidRPr="007D3273">
        <w:rPr>
          <w:rStyle w:val="StyleUnderline"/>
        </w:rPr>
        <w:t xml:space="preserve">in </w:t>
      </w:r>
      <w:r w:rsidRPr="007D3273">
        <w:rPr>
          <w:rStyle w:val="Emphasis"/>
        </w:rPr>
        <w:t>good faith</w:t>
      </w:r>
      <w:r w:rsidRPr="007D3273">
        <w:rPr>
          <w:rStyle w:val="StyleUnderline"/>
        </w:rPr>
        <w:t xml:space="preserve"> with respect to </w:t>
      </w:r>
      <w:r w:rsidRPr="007D3273">
        <w:rPr>
          <w:rStyle w:val="Emphasis"/>
        </w:rPr>
        <w:t>wages</w:t>
      </w:r>
      <w:r w:rsidRPr="007D3273">
        <w:rPr>
          <w:rStyle w:val="StyleUnderline"/>
        </w:rPr>
        <w:t xml:space="preserve">, hours, and other </w:t>
      </w:r>
      <w:r w:rsidRPr="007D3273">
        <w:rPr>
          <w:rStyle w:val="Emphasis"/>
        </w:rPr>
        <w:t>terms</w:t>
      </w:r>
      <w:r w:rsidRPr="007D3273">
        <w:rPr>
          <w:rStyle w:val="StyleUnderline"/>
        </w:rPr>
        <w:t xml:space="preserve"> and </w:t>
      </w:r>
      <w:r w:rsidRPr="007D3273">
        <w:rPr>
          <w:rStyle w:val="Emphasis"/>
        </w:rPr>
        <w:t>conditions</w:t>
      </w:r>
      <w:r w:rsidRPr="007D3273">
        <w:rPr>
          <w:rStyle w:val="StyleUnderline"/>
        </w:rPr>
        <w:t xml:space="preserve"> of employment</w:t>
      </w:r>
      <w:r w:rsidRPr="0036117D">
        <w:rPr>
          <w:sz w:val="16"/>
        </w:rPr>
        <w:t xml:space="preserve"> . . . ." </w:t>
      </w:r>
      <w:r w:rsidRPr="007D3273">
        <w:rPr>
          <w:rStyle w:val="StyleUnderline"/>
          <w:highlight w:val="cyan"/>
        </w:rPr>
        <w:t>It</w:t>
      </w:r>
      <w:r w:rsidRPr="0036117D">
        <w:rPr>
          <w:sz w:val="16"/>
        </w:rPr>
        <w:t xml:space="preserve"> also </w:t>
      </w:r>
      <w:r w:rsidRPr="007D3273">
        <w:rPr>
          <w:rStyle w:val="Emphasis"/>
          <w:highlight w:val="cyan"/>
        </w:rPr>
        <w:t>resembles</w:t>
      </w:r>
      <w:r w:rsidRPr="007D3273">
        <w:rPr>
          <w:rStyle w:val="StyleUnderline"/>
        </w:rPr>
        <w:t xml:space="preserve"> the </w:t>
      </w:r>
      <w:r w:rsidRPr="007D3273">
        <w:rPr>
          <w:rStyle w:val="Emphasis"/>
          <w:highlight w:val="cyan"/>
        </w:rPr>
        <w:t>def</w:t>
      </w:r>
      <w:r w:rsidRPr="007D3273">
        <w:rPr>
          <w:rStyle w:val="Emphasis"/>
        </w:rPr>
        <w:t>inition</w:t>
      </w:r>
      <w:r w:rsidRPr="007D3273">
        <w:rPr>
          <w:rStyle w:val="StyleUnderline"/>
        </w:rPr>
        <w:t xml:space="preserve"> </w:t>
      </w:r>
      <w:r w:rsidRPr="007D3273">
        <w:rPr>
          <w:rStyle w:val="StyleUnderline"/>
          <w:highlight w:val="cyan"/>
        </w:rPr>
        <w:t xml:space="preserve">embodied by </w:t>
      </w:r>
      <w:r w:rsidRPr="007D3273">
        <w:rPr>
          <w:rStyle w:val="Emphasis"/>
          <w:highlight w:val="cyan"/>
        </w:rPr>
        <w:t>California</w:t>
      </w:r>
      <w:r w:rsidRPr="007D3273">
        <w:rPr>
          <w:rStyle w:val="Emphasis"/>
        </w:rPr>
        <w:t xml:space="preserve"> law</w:t>
      </w:r>
      <w:r w:rsidRPr="0036117D">
        <w:rPr>
          <w:sz w:val="16"/>
        </w:rPr>
        <w:t xml:space="preserve">. See, e.g., Cal. Gov't Code § 3512 ("It is the purpose of [the Ralph C. Dills Act, Government Code sections 3512-3523.5,] to promote full communication between the state and its employees by providing a reasonable method of [*53] resolving disputes regarding wages, hours, and other terms and conditions of employment between the state and public employee organizations."). </w:t>
      </w:r>
      <w:r w:rsidRPr="00E84D22">
        <w:rPr>
          <w:rStyle w:val="StyleUnderline"/>
          <w:highlight w:val="cyan"/>
        </w:rPr>
        <w:t xml:space="preserve">In </w:t>
      </w:r>
      <w:r w:rsidRPr="00E84D22">
        <w:rPr>
          <w:rStyle w:val="Emphasis"/>
          <w:highlight w:val="cyan"/>
        </w:rPr>
        <w:t>light</w:t>
      </w:r>
      <w:r w:rsidRPr="00E84D22">
        <w:rPr>
          <w:rStyle w:val="StyleUnderline"/>
          <w:highlight w:val="cyan"/>
        </w:rPr>
        <w:t xml:space="preserve"> of</w:t>
      </w:r>
      <w:r w:rsidRPr="00E84D22">
        <w:rPr>
          <w:rStyle w:val="StyleUnderline"/>
        </w:rPr>
        <w:t xml:space="preserve"> the </w:t>
      </w:r>
      <w:r w:rsidRPr="00E84D22">
        <w:rPr>
          <w:rStyle w:val="Emphasis"/>
          <w:highlight w:val="cyan"/>
        </w:rPr>
        <w:t>consistency</w:t>
      </w:r>
      <w:r w:rsidRPr="00E84D22">
        <w:rPr>
          <w:rStyle w:val="StyleUnderline"/>
          <w:highlight w:val="cyan"/>
        </w:rPr>
        <w:t xml:space="preserve"> of</w:t>
      </w:r>
      <w:r w:rsidRPr="00E84D22">
        <w:rPr>
          <w:rStyle w:val="StyleUnderline"/>
        </w:rPr>
        <w:t xml:space="preserve"> these </w:t>
      </w:r>
      <w:r w:rsidRPr="00E84D22">
        <w:rPr>
          <w:rStyle w:val="Emphasis"/>
          <w:highlight w:val="cyan"/>
        </w:rPr>
        <w:t>def</w:t>
      </w:r>
      <w:r w:rsidRPr="00E84D22">
        <w:rPr>
          <w:rStyle w:val="Emphasis"/>
        </w:rPr>
        <w:t>initions</w:t>
      </w:r>
      <w:r w:rsidRPr="00E84D22">
        <w:rPr>
          <w:rStyle w:val="StyleUnderline"/>
        </w:rPr>
        <w:t xml:space="preserve">, the </w:t>
      </w:r>
      <w:r w:rsidRPr="00E84D22">
        <w:rPr>
          <w:rStyle w:val="Emphasis"/>
        </w:rPr>
        <w:t xml:space="preserve">DOL's </w:t>
      </w:r>
      <w:r w:rsidRPr="00E84D22">
        <w:rPr>
          <w:rStyle w:val="Emphasis"/>
          <w:highlight w:val="cyan"/>
        </w:rPr>
        <w:t>decision</w:t>
      </w:r>
      <w:r w:rsidRPr="00E84D22">
        <w:rPr>
          <w:rStyle w:val="StyleUnderline"/>
          <w:highlight w:val="cyan"/>
        </w:rPr>
        <w:t xml:space="preserve"> to </w:t>
      </w:r>
      <w:r w:rsidRPr="00E84D22">
        <w:rPr>
          <w:rStyle w:val="Emphasis"/>
          <w:highlight w:val="cyan"/>
        </w:rPr>
        <w:t>consult</w:t>
      </w:r>
      <w:r w:rsidRPr="00E84D22">
        <w:rPr>
          <w:rStyle w:val="StyleUnderline"/>
          <w:highlight w:val="cyan"/>
        </w:rPr>
        <w:t xml:space="preserve"> federal </w:t>
      </w:r>
      <w:r w:rsidRPr="00E84D22">
        <w:rPr>
          <w:rStyle w:val="Emphasis"/>
          <w:highlight w:val="cyan"/>
        </w:rPr>
        <w:t>decisions</w:t>
      </w:r>
      <w:r w:rsidRPr="00E84D22">
        <w:rPr>
          <w:rStyle w:val="StyleUnderline"/>
        </w:rPr>
        <w:t xml:space="preserve"> interpreting </w:t>
      </w:r>
      <w:r w:rsidRPr="0036117D">
        <w:rPr>
          <w:sz w:val="16"/>
        </w:rPr>
        <w:t xml:space="preserve">section 8(d) of </w:t>
      </w:r>
      <w:r w:rsidRPr="00E84D22">
        <w:rPr>
          <w:rStyle w:val="StyleUnderline"/>
        </w:rPr>
        <w:t xml:space="preserve">the NLRA </w:t>
      </w:r>
      <w:r w:rsidRPr="00E84D22">
        <w:rPr>
          <w:rStyle w:val="StyleUnderline"/>
          <w:highlight w:val="cyan"/>
        </w:rPr>
        <w:t xml:space="preserve">was </w:t>
      </w:r>
      <w:r w:rsidRPr="00E84D22">
        <w:rPr>
          <w:rStyle w:val="Emphasis"/>
          <w:highlight w:val="cyan"/>
        </w:rPr>
        <w:t>not unreasonable</w:t>
      </w:r>
      <w:r w:rsidRPr="0036117D">
        <w:rPr>
          <w:sz w:val="16"/>
        </w:rPr>
        <w:t>. Its interpretations of these sections, however, is. Some additional background information is necessary to explain why.</w:t>
      </w:r>
      <w:bookmarkEnd w:id="6"/>
    </w:p>
    <w:p w14:paraId="02AC42C0" w14:textId="77777777" w:rsidR="00814F07" w:rsidRDefault="00814F07" w:rsidP="00814F07">
      <w:pPr>
        <w:pStyle w:val="Heading3"/>
      </w:pPr>
      <w:bookmarkStart w:id="7" w:name="_Hlk209548441"/>
      <w:r>
        <w:t>T---CBR---Reasonability---2NC</w:t>
      </w:r>
    </w:p>
    <w:bookmarkEnd w:id="7"/>
    <w:p w14:paraId="25898429" w14:textId="77777777" w:rsidR="00814F07" w:rsidRPr="005D382F" w:rsidRDefault="00814F07" w:rsidP="00814F07"/>
    <w:p w14:paraId="279FEC85" w14:textId="77777777" w:rsidR="00814F07" w:rsidRDefault="00814F07" w:rsidP="00814F07">
      <w:pPr>
        <w:pStyle w:val="Heading2"/>
      </w:pPr>
      <w:r>
        <w:t>P---ASPEC</w:t>
      </w:r>
    </w:p>
    <w:p w14:paraId="118111DC" w14:textId="77777777" w:rsidR="00814F07" w:rsidRDefault="00814F07" w:rsidP="00814F07">
      <w:pPr>
        <w:pStyle w:val="Heading2"/>
      </w:pPr>
      <w:r>
        <w:t>K---Disability</w:t>
      </w:r>
    </w:p>
    <w:p w14:paraId="6E84BAEE" w14:textId="77777777" w:rsidR="00814F07" w:rsidRDefault="00814F07" w:rsidP="00814F07">
      <w:pPr>
        <w:pStyle w:val="Heading2"/>
      </w:pPr>
      <w:r>
        <w:t>CP---Treaties</w:t>
      </w:r>
    </w:p>
    <w:p w14:paraId="3D3C473A" w14:textId="77777777" w:rsidR="00814F07" w:rsidRDefault="00814F07" w:rsidP="00814F07">
      <w:pPr>
        <w:pStyle w:val="Heading2"/>
      </w:pPr>
      <w:r>
        <w:t>Case</w:t>
      </w:r>
    </w:p>
    <w:p w14:paraId="4C856365" w14:textId="77777777" w:rsidR="00814F07" w:rsidRDefault="00814F07" w:rsidP="00814F07">
      <w:pPr>
        <w:pStyle w:val="Heading3"/>
      </w:pPr>
      <w:r>
        <w:t>Topicality---2NC</w:t>
      </w:r>
    </w:p>
    <w:p w14:paraId="3443060A" w14:textId="77777777" w:rsidR="00814F07" w:rsidRPr="0061384A" w:rsidRDefault="00814F07" w:rsidP="00814F07">
      <w:pPr>
        <w:pStyle w:val="Heading4"/>
        <w:rPr>
          <w:rStyle w:val="Style13ptBold"/>
          <w:rFonts w:asciiTheme="minorHAnsi" w:hAnsiTheme="minorHAnsi" w:cstheme="minorHAnsi"/>
          <w:b/>
          <w:bCs w:val="0"/>
        </w:rPr>
      </w:pPr>
      <w:r w:rsidRPr="0061384A">
        <w:rPr>
          <w:rStyle w:val="Style13ptBold"/>
          <w:rFonts w:asciiTheme="minorHAnsi" w:hAnsiTheme="minorHAnsi" w:cstheme="minorHAnsi"/>
          <w:b/>
          <w:bCs w:val="0"/>
        </w:rPr>
        <w:t xml:space="preserve">‘Should’ </w:t>
      </w:r>
      <w:r w:rsidRPr="0061384A">
        <w:rPr>
          <w:rStyle w:val="Style13ptBold"/>
          <w:rFonts w:asciiTheme="minorHAnsi" w:hAnsiTheme="minorHAnsi" w:cstheme="minorHAnsi"/>
          <w:b/>
          <w:bCs w:val="0"/>
          <w:u w:val="single"/>
        </w:rPr>
        <w:t>implies that</w:t>
      </w:r>
      <w:r w:rsidRPr="0061384A">
        <w:rPr>
          <w:rStyle w:val="Style13ptBold"/>
          <w:rFonts w:asciiTheme="minorHAnsi" w:hAnsiTheme="minorHAnsi" w:cstheme="minorHAnsi"/>
          <w:b/>
          <w:bCs w:val="0"/>
        </w:rPr>
        <w:t xml:space="preserve"> the affirmative can </w:t>
      </w:r>
      <w:r w:rsidRPr="0061384A">
        <w:rPr>
          <w:rStyle w:val="Style13ptBold"/>
          <w:rFonts w:asciiTheme="minorHAnsi" w:hAnsiTheme="minorHAnsi" w:cstheme="minorHAnsi"/>
          <w:b/>
          <w:bCs w:val="0"/>
          <w:u w:val="single"/>
        </w:rPr>
        <w:t>only</w:t>
      </w:r>
      <w:r w:rsidRPr="0061384A">
        <w:rPr>
          <w:rStyle w:val="Style13ptBold"/>
          <w:rFonts w:asciiTheme="minorHAnsi" w:hAnsiTheme="minorHAnsi" w:cstheme="minorHAnsi"/>
          <w:b/>
          <w:bCs w:val="0"/>
        </w:rPr>
        <w:t xml:space="preserve"> gain offense from </w:t>
      </w:r>
      <w:r w:rsidRPr="0061384A">
        <w:rPr>
          <w:rStyle w:val="Style13ptBold"/>
          <w:rFonts w:asciiTheme="minorHAnsi" w:hAnsiTheme="minorHAnsi" w:cstheme="minorHAnsi"/>
          <w:b/>
          <w:bCs w:val="0"/>
          <w:u w:val="single"/>
        </w:rPr>
        <w:t>plan consequences</w:t>
      </w:r>
      <w:r w:rsidRPr="0061384A">
        <w:rPr>
          <w:rStyle w:val="Style13ptBold"/>
          <w:rFonts w:asciiTheme="minorHAnsi" w:hAnsiTheme="minorHAnsi" w:cstheme="minorHAnsi"/>
          <w:b/>
          <w:bCs w:val="0"/>
        </w:rPr>
        <w:t>.</w:t>
      </w:r>
    </w:p>
    <w:p w14:paraId="0A4B7A23" w14:textId="77777777" w:rsidR="00814F07" w:rsidRPr="0061384A" w:rsidRDefault="00814F07" w:rsidP="00814F07">
      <w:pPr>
        <w:spacing w:line="254" w:lineRule="auto"/>
        <w:rPr>
          <w:rFonts w:asciiTheme="minorHAnsi" w:eastAsia="Calibri" w:hAnsiTheme="minorHAnsi" w:cstheme="minorHAnsi"/>
        </w:rPr>
      </w:pPr>
      <w:r w:rsidRPr="0061384A">
        <w:rPr>
          <w:rStyle w:val="Style13ptBold"/>
          <w:rFonts w:asciiTheme="minorHAnsi" w:hAnsiTheme="minorHAnsi" w:cstheme="minorHAnsi"/>
        </w:rPr>
        <w:t>Ericson ‘3</w:t>
      </w:r>
      <w:r w:rsidRPr="0061384A">
        <w:rPr>
          <w:rFonts w:asciiTheme="minorHAnsi" w:eastAsia="Calibri" w:hAnsiTheme="minorHAnsi" w:cstheme="minorHAnsi"/>
        </w:rPr>
        <w:t xml:space="preserve"> [Jon</w:t>
      </w:r>
      <w:r>
        <w:rPr>
          <w:rFonts w:asciiTheme="minorHAnsi" w:eastAsia="Calibri" w:hAnsiTheme="minorHAnsi" w:cstheme="minorHAnsi"/>
        </w:rPr>
        <w:t>, James Murphy, and Raymond Zeuschner</w:t>
      </w:r>
      <w:r w:rsidRPr="0061384A">
        <w:rPr>
          <w:rFonts w:asciiTheme="minorHAnsi" w:eastAsia="Calibri" w:hAnsiTheme="minorHAnsi" w:cstheme="minorHAnsi"/>
        </w:rPr>
        <w:t>; 2003; Dean Emeritus of the College of Liberal Arts at California Polytechnic University</w:t>
      </w:r>
      <w:r>
        <w:rPr>
          <w:rFonts w:asciiTheme="minorHAnsi" w:eastAsia="Calibri" w:hAnsiTheme="minorHAnsi" w:cstheme="minorHAnsi"/>
        </w:rPr>
        <w:t>; Emeritus Professor of English at the University of California, Davis; Director of the California Polytechnic University International Center; Southern Illinois University Press,</w:t>
      </w:r>
      <w:r w:rsidRPr="0061384A">
        <w:rPr>
          <w:rFonts w:asciiTheme="minorHAnsi" w:eastAsia="Calibri" w:hAnsiTheme="minorHAnsi" w:cstheme="minorHAnsi"/>
        </w:rPr>
        <w:t xml:space="preserve"> “The Debater’s Guide, Third Edition,” p. 4] </w:t>
      </w:r>
    </w:p>
    <w:p w14:paraId="0C9955A7" w14:textId="77777777" w:rsidR="00814F07" w:rsidRPr="0061384A" w:rsidRDefault="00814F07" w:rsidP="00814F07">
      <w:pPr>
        <w:rPr>
          <w:sz w:val="16"/>
        </w:rPr>
      </w:pPr>
      <w:r w:rsidRPr="0061384A">
        <w:rPr>
          <w:sz w:val="16"/>
        </w:rPr>
        <w:t xml:space="preserve">The Proposition of Policy: Urging Future Action In policy propositions, </w:t>
      </w:r>
      <w:r w:rsidRPr="0061384A">
        <w:rPr>
          <w:rStyle w:val="StyleUnderline"/>
        </w:rPr>
        <w:t xml:space="preserve">each </w:t>
      </w:r>
      <w:r w:rsidRPr="0061384A">
        <w:rPr>
          <w:rStyle w:val="Emphasis"/>
          <w:highlight w:val="cyan"/>
        </w:rPr>
        <w:t>topic contains</w:t>
      </w:r>
      <w:r w:rsidRPr="0061384A">
        <w:rPr>
          <w:rStyle w:val="StyleUnderline"/>
        </w:rPr>
        <w:t xml:space="preserve"> certain </w:t>
      </w:r>
      <w:r w:rsidRPr="0061384A">
        <w:rPr>
          <w:rStyle w:val="Emphasis"/>
        </w:rPr>
        <w:t>key elements</w:t>
      </w:r>
      <w:r w:rsidRPr="0061384A">
        <w:rPr>
          <w:sz w:val="16"/>
        </w:rPr>
        <w:t xml:space="preserve">, although they have slightly different functions from comparable elements of value-oriented propositions. </w:t>
      </w:r>
    </w:p>
    <w:p w14:paraId="71779F56" w14:textId="77777777" w:rsidR="00814F07" w:rsidRPr="0061384A" w:rsidRDefault="00814F07" w:rsidP="00814F07">
      <w:pPr>
        <w:rPr>
          <w:sz w:val="16"/>
        </w:rPr>
      </w:pPr>
      <w:r w:rsidRPr="0061384A">
        <w:rPr>
          <w:sz w:val="16"/>
        </w:rPr>
        <w:t xml:space="preserve">1. </w:t>
      </w:r>
      <w:r w:rsidRPr="0061384A">
        <w:rPr>
          <w:rStyle w:val="StyleUnderline"/>
        </w:rPr>
        <w:t xml:space="preserve">An </w:t>
      </w:r>
      <w:r w:rsidRPr="0061384A">
        <w:rPr>
          <w:rStyle w:val="Emphasis"/>
          <w:highlight w:val="cyan"/>
        </w:rPr>
        <w:t>agent</w:t>
      </w:r>
      <w:r w:rsidRPr="0061384A">
        <w:rPr>
          <w:rStyle w:val="StyleUnderline"/>
          <w:highlight w:val="cyan"/>
        </w:rPr>
        <w:t xml:space="preserve"> doing the </w:t>
      </w:r>
      <w:r w:rsidRPr="0061384A">
        <w:rPr>
          <w:rStyle w:val="Emphasis"/>
          <w:highlight w:val="cyan"/>
        </w:rPr>
        <w:t>acting</w:t>
      </w:r>
      <w:r w:rsidRPr="0061384A">
        <w:rPr>
          <w:rStyle w:val="StyleUnderline"/>
          <w:highlight w:val="cyan"/>
        </w:rPr>
        <w:t xml:space="preserve"> –“The </w:t>
      </w:r>
      <w:r w:rsidRPr="0061384A">
        <w:rPr>
          <w:rStyle w:val="Emphasis"/>
          <w:highlight w:val="cyan"/>
        </w:rPr>
        <w:t>U</w:t>
      </w:r>
      <w:r w:rsidRPr="0061384A">
        <w:rPr>
          <w:sz w:val="16"/>
        </w:rPr>
        <w:t xml:space="preserve">nited </w:t>
      </w:r>
      <w:r w:rsidRPr="0061384A">
        <w:rPr>
          <w:rStyle w:val="Emphasis"/>
          <w:highlight w:val="cyan"/>
        </w:rPr>
        <w:t>S</w:t>
      </w:r>
      <w:r w:rsidRPr="0061384A">
        <w:rPr>
          <w:sz w:val="16"/>
        </w:rPr>
        <w:t xml:space="preserve">tates” in “The United States should adopt a policy of free trade.” Like the object of evaluation in a proposition of value, the agent is the subject of the sentence. </w:t>
      </w:r>
    </w:p>
    <w:p w14:paraId="1528A4E0" w14:textId="77777777" w:rsidR="00814F07" w:rsidRPr="0061384A" w:rsidRDefault="00814F07" w:rsidP="00814F07">
      <w:pPr>
        <w:rPr>
          <w:sz w:val="16"/>
        </w:rPr>
      </w:pPr>
      <w:r w:rsidRPr="0061384A">
        <w:rPr>
          <w:sz w:val="16"/>
        </w:rPr>
        <w:t xml:space="preserve">2. </w:t>
      </w:r>
      <w:r w:rsidRPr="0061384A">
        <w:rPr>
          <w:rStyle w:val="StyleUnderline"/>
        </w:rPr>
        <w:t xml:space="preserve">The </w:t>
      </w:r>
      <w:r w:rsidRPr="0061384A">
        <w:rPr>
          <w:rStyle w:val="Emphasis"/>
          <w:highlight w:val="cyan"/>
        </w:rPr>
        <w:t>verb</w:t>
      </w:r>
      <w:r w:rsidRPr="0061384A">
        <w:rPr>
          <w:rStyle w:val="StyleUnderline"/>
          <w:highlight w:val="cyan"/>
        </w:rPr>
        <w:t xml:space="preserve"> should</w:t>
      </w:r>
      <w:r w:rsidRPr="0061384A">
        <w:rPr>
          <w:rStyle w:val="StyleUnderline"/>
        </w:rPr>
        <w:t xml:space="preserve">—the </w:t>
      </w:r>
      <w:r w:rsidRPr="0061384A">
        <w:rPr>
          <w:rStyle w:val="Emphasis"/>
        </w:rPr>
        <w:t>first part</w:t>
      </w:r>
      <w:r w:rsidRPr="0061384A">
        <w:rPr>
          <w:rStyle w:val="StyleUnderline"/>
        </w:rPr>
        <w:t xml:space="preserve"> of a </w:t>
      </w:r>
      <w:r w:rsidRPr="0061384A">
        <w:rPr>
          <w:rStyle w:val="Emphasis"/>
        </w:rPr>
        <w:t>verb phrase</w:t>
      </w:r>
      <w:r w:rsidRPr="0061384A">
        <w:rPr>
          <w:rStyle w:val="StyleUnderline"/>
        </w:rPr>
        <w:t xml:space="preserve"> that </w:t>
      </w:r>
      <w:r w:rsidRPr="0061384A">
        <w:rPr>
          <w:rStyle w:val="StyleUnderline"/>
          <w:highlight w:val="cyan"/>
        </w:rPr>
        <w:t xml:space="preserve">urges </w:t>
      </w:r>
      <w:r w:rsidRPr="0061384A">
        <w:rPr>
          <w:rStyle w:val="Emphasis"/>
          <w:highlight w:val="cyan"/>
        </w:rPr>
        <w:t>action</w:t>
      </w:r>
      <w:r w:rsidRPr="0061384A">
        <w:rPr>
          <w:sz w:val="16"/>
        </w:rPr>
        <w:t xml:space="preserve">. </w:t>
      </w:r>
    </w:p>
    <w:p w14:paraId="5349D7F3" w14:textId="77777777" w:rsidR="00814F07" w:rsidRPr="0061384A" w:rsidRDefault="00814F07" w:rsidP="00814F07">
      <w:pPr>
        <w:rPr>
          <w:sz w:val="16"/>
        </w:rPr>
      </w:pPr>
      <w:r w:rsidRPr="0061384A">
        <w:rPr>
          <w:sz w:val="16"/>
        </w:rPr>
        <w:t xml:space="preserve">3. An action verb to follow should in the should-verb combination. For example, should adopt here means to put a program or policy into action though governmental means. </w:t>
      </w:r>
    </w:p>
    <w:p w14:paraId="52EE766B" w14:textId="77777777" w:rsidR="00814F07" w:rsidRPr="0061384A" w:rsidRDefault="00814F07" w:rsidP="00814F07">
      <w:pPr>
        <w:rPr>
          <w:sz w:val="16"/>
        </w:rPr>
      </w:pPr>
      <w:r w:rsidRPr="0061384A">
        <w:rPr>
          <w:sz w:val="16"/>
        </w:rPr>
        <w:t xml:space="preserve">4. A specification of directions or a limitation of the action desired. </w:t>
      </w:r>
      <w:r w:rsidRPr="0061384A">
        <w:rPr>
          <w:rStyle w:val="StyleUnderline"/>
        </w:rPr>
        <w:t xml:space="preserve">The </w:t>
      </w:r>
      <w:r w:rsidRPr="0061384A">
        <w:rPr>
          <w:rStyle w:val="StyleUnderline"/>
          <w:highlight w:val="cyan"/>
        </w:rPr>
        <w:t>phrase</w:t>
      </w:r>
      <w:r w:rsidRPr="0061384A">
        <w:rPr>
          <w:rStyle w:val="StyleUnderline"/>
        </w:rPr>
        <w:t xml:space="preserve"> </w:t>
      </w:r>
      <w:r w:rsidRPr="0061384A">
        <w:rPr>
          <w:rStyle w:val="Emphasis"/>
        </w:rPr>
        <w:t>free trade</w:t>
      </w:r>
      <w:r w:rsidRPr="0061384A">
        <w:rPr>
          <w:rStyle w:val="StyleUnderline"/>
        </w:rPr>
        <w:t xml:space="preserve">, for example, </w:t>
      </w:r>
      <w:r w:rsidRPr="0061384A">
        <w:rPr>
          <w:rStyle w:val="StyleUnderline"/>
          <w:highlight w:val="cyan"/>
        </w:rPr>
        <w:t>gives</w:t>
      </w:r>
      <w:r w:rsidRPr="0061384A">
        <w:rPr>
          <w:rStyle w:val="StyleUnderline"/>
        </w:rPr>
        <w:t xml:space="preserve"> </w:t>
      </w:r>
      <w:r w:rsidRPr="0061384A">
        <w:rPr>
          <w:rStyle w:val="Emphasis"/>
        </w:rPr>
        <w:t>direction</w:t>
      </w:r>
      <w:r w:rsidRPr="0061384A">
        <w:rPr>
          <w:rStyle w:val="StyleUnderline"/>
        </w:rPr>
        <w:t xml:space="preserve"> and </w:t>
      </w:r>
      <w:r w:rsidRPr="0061384A">
        <w:rPr>
          <w:rStyle w:val="Emphasis"/>
          <w:highlight w:val="cyan"/>
        </w:rPr>
        <w:t>limits</w:t>
      </w:r>
      <w:r w:rsidRPr="0061384A">
        <w:rPr>
          <w:rStyle w:val="StyleUnderline"/>
        </w:rPr>
        <w:t xml:space="preserve"> to the </w:t>
      </w:r>
      <w:r w:rsidRPr="0061384A">
        <w:rPr>
          <w:rStyle w:val="Emphasis"/>
        </w:rPr>
        <w:t>topic</w:t>
      </w:r>
      <w:r w:rsidRPr="0061384A">
        <w:rPr>
          <w:sz w:val="16"/>
        </w:rPr>
        <w:t xml:space="preserve">, which would, for example, eliminate consideration of increasing tariffs, discussing diplomatic recognition, or discussing interstate commerce. Propositions of policy deal with future action. Nothing has yet occurred. </w:t>
      </w:r>
      <w:r w:rsidRPr="0061384A">
        <w:rPr>
          <w:rStyle w:val="StyleUnderline"/>
        </w:rPr>
        <w:t xml:space="preserve">The </w:t>
      </w:r>
      <w:r w:rsidRPr="0061384A">
        <w:rPr>
          <w:rStyle w:val="Emphasis"/>
        </w:rPr>
        <w:t xml:space="preserve">entire </w:t>
      </w:r>
      <w:r w:rsidRPr="0061384A">
        <w:rPr>
          <w:rStyle w:val="Emphasis"/>
          <w:highlight w:val="cyan"/>
        </w:rPr>
        <w:t>debate</w:t>
      </w:r>
      <w:r w:rsidRPr="0061384A">
        <w:rPr>
          <w:rStyle w:val="StyleUnderline"/>
        </w:rPr>
        <w:t xml:space="preserve"> is </w:t>
      </w:r>
      <w:r w:rsidRPr="0061384A">
        <w:rPr>
          <w:rStyle w:val="StyleUnderline"/>
          <w:highlight w:val="cyan"/>
        </w:rPr>
        <w:t xml:space="preserve">about whether </w:t>
      </w:r>
      <w:r w:rsidRPr="0061384A">
        <w:rPr>
          <w:rStyle w:val="Emphasis"/>
          <w:highlight w:val="cyan"/>
        </w:rPr>
        <w:t>something ought</w:t>
      </w:r>
      <w:r w:rsidRPr="0061384A">
        <w:rPr>
          <w:rStyle w:val="StyleUnderline"/>
          <w:highlight w:val="cyan"/>
        </w:rPr>
        <w:t xml:space="preserve"> to </w:t>
      </w:r>
      <w:r w:rsidRPr="0061384A">
        <w:rPr>
          <w:rStyle w:val="Emphasis"/>
          <w:highlight w:val="cyan"/>
        </w:rPr>
        <w:t>occur</w:t>
      </w:r>
      <w:r w:rsidRPr="0061384A">
        <w:rPr>
          <w:rStyle w:val="StyleUnderline"/>
        </w:rPr>
        <w:t xml:space="preserve">. What you </w:t>
      </w:r>
      <w:r w:rsidRPr="0061384A">
        <w:rPr>
          <w:rStyle w:val="Emphasis"/>
        </w:rPr>
        <w:t>agree to do</w:t>
      </w:r>
      <w:r w:rsidRPr="0061384A">
        <w:rPr>
          <w:rStyle w:val="StyleUnderline"/>
        </w:rPr>
        <w:t xml:space="preserve">, then, when you accept the </w:t>
      </w:r>
      <w:r w:rsidRPr="0061384A">
        <w:rPr>
          <w:rStyle w:val="Emphasis"/>
          <w:highlight w:val="cyan"/>
        </w:rPr>
        <w:t>aff</w:t>
      </w:r>
      <w:r w:rsidRPr="0061384A">
        <w:rPr>
          <w:rStyle w:val="Emphasis"/>
        </w:rPr>
        <w:t>irmative side</w:t>
      </w:r>
      <w:r w:rsidRPr="0061384A">
        <w:rPr>
          <w:rStyle w:val="StyleUnderline"/>
        </w:rPr>
        <w:t xml:space="preserve"> in such a </w:t>
      </w:r>
      <w:r w:rsidRPr="0061384A">
        <w:rPr>
          <w:rStyle w:val="Emphasis"/>
        </w:rPr>
        <w:t>debate</w:t>
      </w:r>
      <w:r w:rsidRPr="0061384A">
        <w:rPr>
          <w:rStyle w:val="StyleUnderline"/>
        </w:rPr>
        <w:t xml:space="preserve"> is to </w:t>
      </w:r>
      <w:r w:rsidRPr="0061384A">
        <w:rPr>
          <w:rStyle w:val="Emphasis"/>
          <w:highlight w:val="cyan"/>
        </w:rPr>
        <w:t>offer</w:t>
      </w:r>
      <w:r w:rsidRPr="0061384A">
        <w:rPr>
          <w:rStyle w:val="Emphasis"/>
        </w:rPr>
        <w:t xml:space="preserve"> sufficient</w:t>
      </w:r>
      <w:r w:rsidRPr="0061384A">
        <w:rPr>
          <w:rStyle w:val="StyleUnderline"/>
        </w:rPr>
        <w:t xml:space="preserve"> and </w:t>
      </w:r>
      <w:r w:rsidRPr="0061384A">
        <w:rPr>
          <w:rStyle w:val="Emphasis"/>
        </w:rPr>
        <w:t xml:space="preserve">compelling </w:t>
      </w:r>
      <w:r w:rsidRPr="0061384A">
        <w:rPr>
          <w:rStyle w:val="Emphasis"/>
          <w:highlight w:val="cyan"/>
        </w:rPr>
        <w:t>reasons</w:t>
      </w:r>
      <w:r w:rsidRPr="0061384A">
        <w:rPr>
          <w:rStyle w:val="StyleUnderline"/>
        </w:rPr>
        <w:t xml:space="preserve"> for an audience </w:t>
      </w:r>
      <w:r w:rsidRPr="0061384A">
        <w:rPr>
          <w:rStyle w:val="StyleUnderline"/>
          <w:highlight w:val="cyan"/>
        </w:rPr>
        <w:t xml:space="preserve">to </w:t>
      </w:r>
      <w:r w:rsidRPr="0061384A">
        <w:rPr>
          <w:rStyle w:val="Emphasis"/>
          <w:highlight w:val="cyan"/>
        </w:rPr>
        <w:t>perform</w:t>
      </w:r>
      <w:r w:rsidRPr="0061384A">
        <w:rPr>
          <w:rStyle w:val="StyleUnderline"/>
        </w:rPr>
        <w:t xml:space="preserve"> the </w:t>
      </w:r>
      <w:r w:rsidRPr="0061384A">
        <w:rPr>
          <w:rStyle w:val="Emphasis"/>
        </w:rPr>
        <w:t xml:space="preserve">future </w:t>
      </w:r>
      <w:r w:rsidRPr="0061384A">
        <w:rPr>
          <w:rStyle w:val="Emphasis"/>
          <w:highlight w:val="cyan"/>
        </w:rPr>
        <w:t>action</w:t>
      </w:r>
      <w:r w:rsidRPr="0061384A">
        <w:rPr>
          <w:rStyle w:val="StyleUnderline"/>
        </w:rPr>
        <w:t xml:space="preserve"> that you </w:t>
      </w:r>
      <w:r w:rsidRPr="0061384A">
        <w:rPr>
          <w:rStyle w:val="Emphasis"/>
        </w:rPr>
        <w:t>propose</w:t>
      </w:r>
      <w:r w:rsidRPr="0061384A">
        <w:rPr>
          <w:sz w:val="16"/>
        </w:rPr>
        <w:t xml:space="preserve">. </w:t>
      </w:r>
    </w:p>
    <w:p w14:paraId="2141CB5A" w14:textId="77777777" w:rsidR="00814F07" w:rsidRPr="00AE3728" w:rsidRDefault="00814F07" w:rsidP="00814F07">
      <w:pPr>
        <w:pStyle w:val="Heading4"/>
        <w:rPr>
          <w:u w:val="single"/>
        </w:rPr>
      </w:pPr>
      <w:r>
        <w:t xml:space="preserve"> ‘</w:t>
      </w:r>
      <w:r w:rsidRPr="00B824A2">
        <w:rPr>
          <w:u w:val="single"/>
        </w:rPr>
        <w:t>should</w:t>
      </w:r>
      <w:r>
        <w:t>’ immediate</w:t>
      </w:r>
    </w:p>
    <w:p w14:paraId="7423056C" w14:textId="77777777" w:rsidR="00814F07" w:rsidRPr="0065063C" w:rsidRDefault="00814F07" w:rsidP="00814F07">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7E93F63E" w14:textId="77777777" w:rsidR="00814F07" w:rsidRDefault="00814F07" w:rsidP="00814F07">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"should" is</w:t>
      </w:r>
      <w:r w:rsidRPr="007A6DBA">
        <w:rPr>
          <w:rStyle w:val="StyleUnderline"/>
        </w:rPr>
        <w:t xml:space="preserve"> that it </w:t>
      </w:r>
      <w:r w:rsidRPr="00DE3BCB">
        <w:rPr>
          <w:rStyle w:val="StyleUnderline"/>
        </w:rPr>
        <w:t xml:space="preserve">denotes a </w:t>
      </w:r>
      <w:r w:rsidRPr="00AD4808">
        <w:rPr>
          <w:rStyle w:val="Emphasis"/>
        </w:rPr>
        <w:t>mandatory</w:t>
      </w:r>
      <w:r w:rsidRPr="00AD4808">
        <w:rPr>
          <w:rStyle w:val="StyleUnderline"/>
        </w:rPr>
        <w:t xml:space="preserve"> obligation</w:t>
      </w:r>
      <w:r w:rsidRPr="00DE3BCB">
        <w:rPr>
          <w:rStyle w:val="StyleUnderline"/>
        </w:rPr>
        <w:t>. See People</w:t>
      </w:r>
      <w:r w:rsidRPr="007A6DBA">
        <w:rPr>
          <w:rStyle w:val="StyleUnderline"/>
        </w:rPr>
        <w:t xml:space="preserv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 xml:space="preserve">defining "should," in pertinent part, </w:t>
      </w:r>
      <w:r w:rsidRPr="00DE3BCB">
        <w:rPr>
          <w:rStyle w:val="StyleUnderline"/>
        </w:rPr>
        <w:t>as "used in auxiliary function to express</w:t>
      </w:r>
      <w:r w:rsidRPr="007A6DBA">
        <w:rPr>
          <w:rStyle w:val="StyleUnderline"/>
        </w:rPr>
        <w:t xml:space="preserve"> obligation, propriety, or </w:t>
      </w:r>
      <w:r w:rsidRPr="007A6DBA">
        <w:rPr>
          <w:rStyle w:val="Emphasis"/>
          <w:highlight w:val="cyan"/>
        </w:rPr>
        <w:t>expediency</w:t>
      </w:r>
      <w:r w:rsidRPr="00FA2175">
        <w:rPr>
          <w:rStyle w:val="StyleUnderline"/>
          <w:highlight w:val="cyan"/>
        </w:rPr>
        <w:t>"</w:t>
      </w:r>
      <w:r w:rsidRPr="007A6DBA">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D5AAC07" w14:textId="77777777" w:rsidR="00814F07" w:rsidRDefault="00814F07" w:rsidP="00814F07">
      <w:pPr>
        <w:pStyle w:val="Heading3"/>
      </w:pPr>
      <w:r>
        <w:t>Framing---Consequentialism---2NC</w:t>
      </w:r>
    </w:p>
    <w:p w14:paraId="6A8633A0" w14:textId="77777777" w:rsidR="00814F07" w:rsidRDefault="00814F07" w:rsidP="00814F07">
      <w:pPr>
        <w:pStyle w:val="Heading3"/>
      </w:pPr>
      <w:r>
        <w:t>Turn---2NC</w:t>
      </w:r>
    </w:p>
    <w:p w14:paraId="39776BF9" w14:textId="77777777" w:rsidR="00814F07" w:rsidRPr="00771506" w:rsidRDefault="00814F07" w:rsidP="00814F07">
      <w:pPr>
        <w:pStyle w:val="Heading4"/>
      </w:pPr>
      <w:r>
        <w:t xml:space="preserve">Labor is the </w:t>
      </w:r>
      <w:r>
        <w:rPr>
          <w:u w:val="single"/>
        </w:rPr>
        <w:t>soft underbelly</w:t>
      </w:r>
      <w:r>
        <w:t xml:space="preserve"> of capitalism---that </w:t>
      </w:r>
      <w:r>
        <w:rPr>
          <w:u w:val="single"/>
        </w:rPr>
        <w:t>doom</w:t>
      </w:r>
      <w:r>
        <w:t xml:space="preserve"> aff solvency.</w:t>
      </w:r>
    </w:p>
    <w:p w14:paraId="35760A0C" w14:textId="77777777" w:rsidR="00814F07" w:rsidRDefault="00814F07" w:rsidP="00814F07">
      <w:r w:rsidRPr="006A6F5B">
        <w:rPr>
          <w:rStyle w:val="Style13ptBold"/>
        </w:rPr>
        <w:t>Rogers ’22</w:t>
      </w:r>
      <w:r>
        <w:t xml:space="preserve"> [Brishen; April 30; </w:t>
      </w:r>
      <w:r w:rsidRPr="006C271A">
        <w:t>Professor of Law, Georgetown University Law Center</w:t>
      </w:r>
      <w:r>
        <w:t>; The Yale Law Journal, “</w:t>
      </w:r>
      <w:r w:rsidRPr="00E101C7">
        <w:t>Capitalist Development, Labor Law, and the New Working Class</w:t>
      </w:r>
      <w:r>
        <w:t>,” vol. 131]</w:t>
      </w:r>
    </w:p>
    <w:p w14:paraId="0C6C38FE" w14:textId="77777777" w:rsidR="00814F07" w:rsidRPr="00C53A4D" w:rsidRDefault="00814F07" w:rsidP="00814F07">
      <w:pPr>
        <w:rPr>
          <w:sz w:val="16"/>
        </w:rPr>
      </w:pPr>
      <w:r w:rsidRPr="00C53A4D">
        <w:rPr>
          <w:sz w:val="16"/>
        </w:rPr>
        <w:t xml:space="preserve">Through the postwar era, Pittsburgh’s industrial working class understood that their material position was never quite secure, even if they could not foresee the devastation on the horizon. In the late 1970s and 1980s, the status quo came under increasing pressure and eventually gave way. The </w:t>
      </w:r>
      <w:r w:rsidRPr="00BF1795">
        <w:rPr>
          <w:rStyle w:val="Emphasis"/>
          <w:highlight w:val="cyan"/>
        </w:rPr>
        <w:t>transition</w:t>
      </w:r>
      <w:r w:rsidRPr="00820A88">
        <w:rPr>
          <w:rStyle w:val="StyleUnderline"/>
        </w:rPr>
        <w:t xml:space="preserve"> from the post war order </w:t>
      </w:r>
      <w:r w:rsidRPr="00BF1795">
        <w:rPr>
          <w:rStyle w:val="StyleUnderline"/>
          <w:highlight w:val="cyan"/>
        </w:rPr>
        <w:t xml:space="preserve">to </w:t>
      </w:r>
      <w:r w:rsidRPr="00BF1795">
        <w:rPr>
          <w:rStyle w:val="Emphasis"/>
          <w:highlight w:val="cyan"/>
        </w:rPr>
        <w:t>neolib</w:t>
      </w:r>
      <w:r w:rsidRPr="00820A88">
        <w:rPr>
          <w:rStyle w:val="Emphasis"/>
        </w:rPr>
        <w:t>eralism</w:t>
      </w:r>
      <w:r w:rsidRPr="00820A88">
        <w:rPr>
          <w:rStyle w:val="StyleUnderline"/>
        </w:rPr>
        <w:t xml:space="preserve"> was</w:t>
      </w:r>
      <w:r w:rsidRPr="00C53A4D">
        <w:rPr>
          <w:sz w:val="16"/>
        </w:rPr>
        <w:t xml:space="preserve"> not disjunctive, however, but </w:t>
      </w:r>
      <w:r w:rsidRPr="00820A88">
        <w:rPr>
          <w:rStyle w:val="StyleUnderline"/>
        </w:rPr>
        <w:t xml:space="preserve">rather </w:t>
      </w:r>
      <w:r w:rsidRPr="00BF1795">
        <w:rPr>
          <w:rStyle w:val="Emphasis"/>
          <w:highlight w:val="cyan"/>
        </w:rPr>
        <w:t>evolutionary</w:t>
      </w:r>
      <w:r w:rsidRPr="00C53A4D">
        <w:rPr>
          <w:sz w:val="16"/>
        </w:rPr>
        <w:t xml:space="preserve"> or even dialectical. As capital shed domestic industrial assets, the industrial working class was eviscerated, and a new working class emerged among marginalized workers in the burgeoning care sectors. </w:t>
      </w:r>
      <w:r w:rsidRPr="00BF1795">
        <w:rPr>
          <w:rStyle w:val="Emphasis"/>
          <w:highlight w:val="cyan"/>
        </w:rPr>
        <w:t>Labor law</w:t>
      </w:r>
      <w:r w:rsidRPr="00C53A4D">
        <w:rPr>
          <w:sz w:val="16"/>
        </w:rPr>
        <w:t xml:space="preserve"> responded to these same structural dynamics, evolving in ways that both </w:t>
      </w:r>
      <w:r w:rsidRPr="00BF1795">
        <w:rPr>
          <w:rStyle w:val="Emphasis"/>
          <w:highlight w:val="cyan"/>
        </w:rPr>
        <w:t>facilitated</w:t>
      </w:r>
      <w:r w:rsidRPr="00BF1795">
        <w:rPr>
          <w:rStyle w:val="StyleUnderline"/>
        </w:rPr>
        <w:t xml:space="preserve"> this </w:t>
      </w:r>
      <w:r w:rsidRPr="00BF1795">
        <w:rPr>
          <w:rStyle w:val="StyleUnderline"/>
          <w:highlight w:val="cyan"/>
        </w:rPr>
        <w:t>transition</w:t>
      </w:r>
      <w:r w:rsidRPr="00820A88">
        <w:rPr>
          <w:rStyle w:val="StyleUnderline"/>
        </w:rPr>
        <w:t xml:space="preserve"> and </w:t>
      </w:r>
      <w:r w:rsidRPr="00BF1795">
        <w:rPr>
          <w:rStyle w:val="StyleUnderline"/>
          <w:highlight w:val="cyan"/>
        </w:rPr>
        <w:t xml:space="preserve">helped </w:t>
      </w:r>
      <w:r w:rsidRPr="00BF1795">
        <w:rPr>
          <w:rStyle w:val="Emphasis"/>
          <w:highlight w:val="cyan"/>
        </w:rPr>
        <w:t>companies</w:t>
      </w:r>
      <w:r w:rsidRPr="00BF1795">
        <w:rPr>
          <w:rStyle w:val="StyleUnderline"/>
          <w:highlight w:val="cyan"/>
        </w:rPr>
        <w:t xml:space="preserve"> eke out</w:t>
      </w:r>
      <w:r w:rsidRPr="00820A88">
        <w:rPr>
          <w:rStyle w:val="StyleUnderline"/>
        </w:rPr>
        <w:t xml:space="preserve"> a </w:t>
      </w:r>
      <w:r w:rsidRPr="00820A88">
        <w:rPr>
          <w:rStyle w:val="Emphasis"/>
          <w:highlight w:val="cyan"/>
        </w:rPr>
        <w:t>profit</w:t>
      </w:r>
      <w:r w:rsidRPr="00820A88">
        <w:rPr>
          <w:rStyle w:val="StyleUnderline"/>
        </w:rPr>
        <w:t xml:space="preserve"> in high-</w:t>
      </w:r>
      <w:r w:rsidRPr="00BF1795">
        <w:rPr>
          <w:rStyle w:val="Emphasis"/>
        </w:rPr>
        <w:t>employment</w:t>
      </w:r>
      <w:r w:rsidRPr="00820A88">
        <w:rPr>
          <w:rStyle w:val="StyleUnderline"/>
        </w:rPr>
        <w:t xml:space="preserve"> service sectors</w:t>
      </w:r>
      <w:r w:rsidRPr="00C53A4D">
        <w:rPr>
          <w:sz w:val="16"/>
        </w:rPr>
        <w:t xml:space="preserve">.146 Section III.A sketches the political-economic transformation from industry to care, as facilitated by law, while Section III.B summarizes changes in labor law that emerged as a response to these transformations.  </w:t>
      </w:r>
    </w:p>
    <w:p w14:paraId="2ED31874" w14:textId="77777777" w:rsidR="00814F07" w:rsidRPr="00C53A4D" w:rsidRDefault="00814F07" w:rsidP="00814F07">
      <w:pPr>
        <w:rPr>
          <w:sz w:val="16"/>
        </w:rPr>
      </w:pPr>
      <w:r w:rsidRPr="00C53A4D">
        <w:rPr>
          <w:sz w:val="16"/>
        </w:rPr>
        <w:t xml:space="preserve">A. From Crisis to Care </w:t>
      </w:r>
    </w:p>
    <w:p w14:paraId="735DEC1C" w14:textId="77777777" w:rsidR="00814F07" w:rsidRPr="00C53A4D" w:rsidRDefault="00814F07" w:rsidP="00814F07">
      <w:pPr>
        <w:rPr>
          <w:sz w:val="16"/>
        </w:rPr>
      </w:pPr>
      <w:r w:rsidRPr="00C53A4D">
        <w:rPr>
          <w:sz w:val="16"/>
        </w:rPr>
        <w:t xml:space="preserve">In retrospect, the steel industry was clearly in decline by the end of World War II, even if it was kept afloat through several business cycles due in part to federal military spending. The industry entered terminal decline in the 1970s due to a number of long-running developments: its own technological obsolescence, the rise of new production centers overseas, and stagflation generated (or exacerbated) by a massive rise in oil prices.147 The fatal blow came from the “Volcker Shock,” the contraction of the money supply meant to combat stagflation, which eviscerated less profitable industries like steel.148 Most of the remaining mills shuttered within a few years,149 precipitating epidemics of substance abuse, depression, other mental-health issues, and domestic violence.150 </w:t>
      </w:r>
    </w:p>
    <w:p w14:paraId="7537E36F" w14:textId="77777777" w:rsidR="00814F07" w:rsidRDefault="00814F07" w:rsidP="00814F07">
      <w:pPr>
        <w:rPr>
          <w:sz w:val="16"/>
        </w:rPr>
      </w:pPr>
      <w:r w:rsidRPr="00C53A4D">
        <w:rPr>
          <w:sz w:val="16"/>
        </w:rPr>
        <w:t xml:space="preserve">The various institutions of the postwar political economy—unions in the industrial core, privately negotiated health care benefits, and the exclusion of most Black and women workers from full social citizenship—shaped our national response to the crisis. As argued above, </w:t>
      </w:r>
      <w:r w:rsidRPr="00820A88">
        <w:rPr>
          <w:rStyle w:val="StyleUnderline"/>
        </w:rPr>
        <w:t xml:space="preserve">the </w:t>
      </w:r>
      <w:r w:rsidRPr="00BF1795">
        <w:rPr>
          <w:rStyle w:val="Emphasis"/>
          <w:highlight w:val="cyan"/>
        </w:rPr>
        <w:t>New Deal</w:t>
      </w:r>
      <w:r w:rsidRPr="00BF1795">
        <w:rPr>
          <w:rStyle w:val="StyleUnderline"/>
        </w:rPr>
        <w:t xml:space="preserve"> labor</w:t>
      </w:r>
      <w:r w:rsidRPr="00820A88">
        <w:rPr>
          <w:rStyle w:val="StyleUnderline"/>
        </w:rPr>
        <w:t xml:space="preserve"> regime </w:t>
      </w:r>
      <w:r w:rsidRPr="00BF1795">
        <w:rPr>
          <w:rStyle w:val="Emphasis"/>
          <w:highlight w:val="cyan"/>
        </w:rPr>
        <w:t>prevented</w:t>
      </w:r>
      <w:r w:rsidRPr="00820A88">
        <w:rPr>
          <w:rStyle w:val="StyleUnderline"/>
        </w:rPr>
        <w:t xml:space="preserve"> the emergence of </w:t>
      </w:r>
      <w:r w:rsidRPr="00BF1795">
        <w:rPr>
          <w:rStyle w:val="Emphasis"/>
          <w:highlight w:val="cyan"/>
        </w:rPr>
        <w:t>robust</w:t>
      </w:r>
      <w:r w:rsidRPr="00820A88">
        <w:rPr>
          <w:rStyle w:val="StyleUnderline"/>
        </w:rPr>
        <w:t xml:space="preserve"> and multiracial </w:t>
      </w:r>
      <w:r w:rsidRPr="004D576E">
        <w:rPr>
          <w:rStyle w:val="Emphasis"/>
        </w:rPr>
        <w:t>labor</w:t>
      </w:r>
      <w:r w:rsidRPr="004D576E">
        <w:rPr>
          <w:rStyle w:val="StyleUnderline"/>
        </w:rPr>
        <w:t xml:space="preserve"> </w:t>
      </w:r>
      <w:r w:rsidRPr="00BF1795">
        <w:rPr>
          <w:rStyle w:val="StyleUnderline"/>
          <w:highlight w:val="cyan"/>
        </w:rPr>
        <w:t>movements</w:t>
      </w:r>
      <w:r w:rsidRPr="00C53A4D">
        <w:rPr>
          <w:sz w:val="16"/>
        </w:rPr>
        <w:t xml:space="preserve">.151 When the crisis began, labor was strong in particular industries and localities—including steel in Pitts burgh—but weak nationally, and unable to establish industrial policies to maintain and rebuild manufacturing.152 Postwar </w:t>
      </w:r>
      <w:r w:rsidRPr="00BF1795">
        <w:rPr>
          <w:rStyle w:val="Emphasis"/>
          <w:highlight w:val="cyan"/>
        </w:rPr>
        <w:t>labor</w:t>
      </w:r>
      <w:r w:rsidRPr="00912A51">
        <w:rPr>
          <w:rStyle w:val="Emphasis"/>
        </w:rPr>
        <w:t xml:space="preserve"> law</w:t>
      </w:r>
      <w:r w:rsidRPr="00820A88">
        <w:rPr>
          <w:rStyle w:val="StyleUnderline"/>
        </w:rPr>
        <w:t xml:space="preserve"> also </w:t>
      </w:r>
      <w:r w:rsidRPr="00BF1795">
        <w:rPr>
          <w:rStyle w:val="StyleUnderline"/>
          <w:highlight w:val="cyan"/>
        </w:rPr>
        <w:t>granted companies</w:t>
      </w:r>
      <w:r w:rsidRPr="00820A88">
        <w:rPr>
          <w:rStyle w:val="StyleUnderline"/>
        </w:rPr>
        <w:t xml:space="preserve"> very broad </w:t>
      </w:r>
      <w:r w:rsidRPr="00BF1795">
        <w:rPr>
          <w:rStyle w:val="StyleUnderline"/>
          <w:highlight w:val="cyan"/>
        </w:rPr>
        <w:t xml:space="preserve">rights over </w:t>
      </w:r>
      <w:r w:rsidRPr="00BF1795">
        <w:rPr>
          <w:rStyle w:val="Emphasis"/>
          <w:highlight w:val="cyan"/>
        </w:rPr>
        <w:t>capital-allocation</w:t>
      </w:r>
      <w:r w:rsidRPr="00820A88">
        <w:rPr>
          <w:rStyle w:val="StyleUnderline"/>
        </w:rPr>
        <w:t xml:space="preserve"> decisions</w:t>
      </w:r>
      <w:r w:rsidRPr="00C53A4D">
        <w:rPr>
          <w:sz w:val="16"/>
        </w:rPr>
        <w:t xml:space="preserve">, including an absolute right to close a business.153 Soon after the Volcker Shock, the Supreme Court unanimously adopted Justice Stewart’s reasoning regarding labor-displacing innovations, holding that unions also had few rights to bargain over economically motivated decisions to shutter aspects of a business.154 These precedents and others </w:t>
      </w:r>
      <w:r w:rsidRPr="00820A88">
        <w:rPr>
          <w:rStyle w:val="StyleUnderline"/>
        </w:rPr>
        <w:t xml:space="preserve">helped </w:t>
      </w:r>
      <w:r w:rsidRPr="00BF1795">
        <w:rPr>
          <w:rStyle w:val="StyleUnderline"/>
          <w:highlight w:val="cyan"/>
        </w:rPr>
        <w:t xml:space="preserve">establish that </w:t>
      </w:r>
      <w:r w:rsidRPr="00BF1795">
        <w:rPr>
          <w:rStyle w:val="Emphasis"/>
          <w:highlight w:val="cyan"/>
        </w:rPr>
        <w:t>workers</w:t>
      </w:r>
      <w:r w:rsidRPr="00820A88">
        <w:rPr>
          <w:rStyle w:val="StyleUnderline"/>
        </w:rPr>
        <w:t xml:space="preserve"> simply </w:t>
      </w:r>
      <w:r w:rsidRPr="00BF1795">
        <w:rPr>
          <w:rStyle w:val="StyleUnderline"/>
          <w:highlight w:val="cyan"/>
        </w:rPr>
        <w:t xml:space="preserve">had </w:t>
      </w:r>
      <w:r w:rsidRPr="00BF1795">
        <w:rPr>
          <w:rStyle w:val="Emphasis"/>
          <w:highlight w:val="cyan"/>
        </w:rPr>
        <w:t>no right</w:t>
      </w:r>
      <w:r w:rsidRPr="00BF1795">
        <w:rPr>
          <w:rStyle w:val="StyleUnderline"/>
          <w:highlight w:val="cyan"/>
        </w:rPr>
        <w:t xml:space="preserve"> to challenge</w:t>
      </w:r>
      <w:r w:rsidRPr="00820A88">
        <w:rPr>
          <w:rStyle w:val="StyleUnderline"/>
        </w:rPr>
        <w:t xml:space="preserve"> companies’ </w:t>
      </w:r>
      <w:r w:rsidRPr="00BF1795">
        <w:rPr>
          <w:rStyle w:val="StyleUnderline"/>
          <w:highlight w:val="cyan"/>
        </w:rPr>
        <w:t>decisions</w:t>
      </w:r>
      <w:r w:rsidRPr="00C53A4D">
        <w:rPr>
          <w:sz w:val="16"/>
        </w:rPr>
        <w:t xml:space="preserve"> to liquidate.155</w:t>
      </w:r>
    </w:p>
    <w:p w14:paraId="7C1CFD80" w14:textId="77777777" w:rsidR="00814F07" w:rsidRPr="00BF1795" w:rsidRDefault="00814F07" w:rsidP="00814F07">
      <w:pPr>
        <w:rPr>
          <w:sz w:val="16"/>
          <w:szCs w:val="16"/>
        </w:rPr>
      </w:pPr>
      <w:r w:rsidRPr="00BF1795">
        <w:rPr>
          <w:sz w:val="16"/>
          <w:szCs w:val="16"/>
        </w:rPr>
        <w:t>&lt;&lt;TEXT CONDENSED, NONE OMITTED&gt;&gt;</w:t>
      </w:r>
    </w:p>
    <w:p w14:paraId="7F361227" w14:textId="77777777" w:rsidR="00814F07" w:rsidRDefault="00814F07" w:rsidP="00814F07">
      <w:pPr>
        <w:rPr>
          <w:sz w:val="10"/>
          <w:szCs w:val="10"/>
        </w:rPr>
      </w:pPr>
      <w:r w:rsidRPr="00C53A4D">
        <w:rPr>
          <w:sz w:val="10"/>
          <w:szCs w:val="10"/>
        </w:rPr>
        <w:t>At the same time, displaced steelworkers had some real power both as consumers and as a political constituency. After the bottom fell out of the industry, steelworkers ended up using hospitals more often than the rest of the population.156 That was due in part to epidemiological factors rooted in decades of hard labor, together with the social and emotional effects of unemployment.157 Steel workers and their families also had relatively generous health and welfare bene fits from the postwar era, which they exercised beginning in the 1960s and continuing through the 1970s and 1980s.158 Hospitals and clinics then drew on that source of funding to expand dramatically.159 Meanwhile, inflation threatened to price elders and the poor out of the market, which generated political pressures leading to the 1965 establishment of Medicare and Medicaid.160 Over time, Medicare “seemed to open a faucet of limitless funds,”161 and health care institutions could borrow at the low rates granted to municipalities, fueling sectoral expansion through the 1970s.162 Federal health care spending therefore became a new means of countercyclical Keynesian stabilization.163That dynamic continued through the 1970s and early 1980s, even as cuts to other forms of social assistance accelerated.164 In part, this persistence reflected standard interest-group politics. Winant argues that “[d]espite repeated efforts to assert public or social control over supply, fragmentation persisted and enabled multiple constituencies to extract what they wanted. . . . Organized workers, retirees, hospitals, insurers, doctors—all benefitted handsomely.”165 Eventually, however, the health care industry faced two intertwined challenges. The first was the general “cost-disease” confronting most service-intensive industries, as discussed in the Introduction.166 While many other nations responded by socializing those sectors, the United States instead populated them with workers who were poorly paid and treated.167 The second challenge was political pressure to limit costs, as exemplified by a 1983 Medicare reimbursement reform.168 That reform altered health care companies’ incentives, since it “discouraged long hos pital stays but inadvertently promoted more aggressive medical interventions, which carried higher reimbursement rates.”169 Since that time, Winant argues, the industry has bifurcated. The first tranche is highly profitable and includes technologically sophisticated intensive care, acute care, and specialized advanced services such as transplants and cancer care, as well as biotech and pharma. Many of the advanced-care facilities partner with research institutes, such as UPMC Hillman, and frequently market their services on a national or even global scale.170 The second tranche includes labor-intensive services including nursing homes, other outpatient treatment facilities, and home-based services.171 Those facilities have been cash-starved for decades now,  especially when they serve poorer and working-class communities.172 Profitability pressures also led to a consolidation wave in the industry, such that regional markets came to be dominated by a few players—like UPMC in Pittsburgh.173 B. Labor Law and the New Working Class The characteristic challenges and experiences of today’s service sector working class have resulted from intense pressures to maintain low labor costs in such labor-intensive sectors.174 Companies accomplished this in several ways, all of which were facilitated by law. For example, reflecting the ideologies of care, race, and gender in the early postwar period, health care employers sought out Black and women workers, finding a ready workforce who had been excluded from industrial work and were sometimes already engaged in caregiving at home.175 As a result, “care” continued to be coded as not-labor, and thus ripe for exploitation.176 When care workers sought to organize, hospitals responded by pointing to their charitable or community-focused mission, casting themselves as an extension of the family.177 Those tensions came to a head when the precarity of the work combined with the Black Freedom movement to generate “a nationwide uprising of Black health care workers in the late 1960s.”178 While that movement won impressive gains in some hospitals, it quickly confronted the fact that health care and hospital workers were excluded from the NLRA.179 By the time hospital workers gained NLRA protections in 1974, their earlier defeat had “locked in place a dynamic in which caregiving could be offered at large volume to the insured fractions of the working class because its costs were passed on in such significant proportion to hospital employees via low wages.”180</w:t>
      </w:r>
      <w:r>
        <w:rPr>
          <w:sz w:val="10"/>
          <w:szCs w:val="10"/>
        </w:rPr>
        <w:t xml:space="preserve"> </w:t>
      </w:r>
      <w:r w:rsidRPr="00C53A4D">
        <w:rPr>
          <w:sz w:val="10"/>
          <w:szCs w:val="10"/>
        </w:rPr>
        <w:t>Various branches of labor law then made it possible for health care employers to suppress wage growth going forward. For example, employment discrimination doctrine evolved in ways that limited Black and women workers’ rights to demand equal or fair treatment.181 As noted above, our lack of an industrial policy made it structurally impossible to ensure racial equity in industrial employment when industry evaporated.182 Meanwhile, beginning in the 1970s, and continuing through today, courts increasingly found liability for discrimination only when decision makers manifested individual animus.183 That stalled many legal efforts to attack ingrained patterns of segregation and inequality, including poverty, housing, educational inequality for racial minorities, and disproportionate care burdens for women. To this day, Black hospital workers often find they have limited or disparate access to training for skilled jobs.184</w:t>
      </w:r>
    </w:p>
    <w:p w14:paraId="58636FB5" w14:textId="77777777" w:rsidR="00814F07" w:rsidRPr="00BF1795" w:rsidRDefault="00814F07" w:rsidP="00814F07">
      <w:pPr>
        <w:rPr>
          <w:sz w:val="16"/>
          <w:szCs w:val="16"/>
        </w:rPr>
      </w:pPr>
      <w:r w:rsidRPr="00BF1795">
        <w:rPr>
          <w:sz w:val="16"/>
          <w:szCs w:val="16"/>
        </w:rPr>
        <w:t>&lt;&lt;PARAGRAPH BREAKS RESUME&gt;&gt;</w:t>
      </w:r>
    </w:p>
    <w:p w14:paraId="79C1513C" w14:textId="77777777" w:rsidR="00814F07" w:rsidRPr="00C53A4D" w:rsidRDefault="00814F07" w:rsidP="00814F07">
      <w:pPr>
        <w:rPr>
          <w:sz w:val="16"/>
        </w:rPr>
      </w:pPr>
      <w:r w:rsidRPr="00BF1795">
        <w:rPr>
          <w:rStyle w:val="Emphasis"/>
          <w:highlight w:val="cyan"/>
        </w:rPr>
        <w:t>Collective-bargaining</w:t>
      </w:r>
      <w:r w:rsidRPr="00F66A2F">
        <w:rPr>
          <w:rStyle w:val="StyleUnderline"/>
        </w:rPr>
        <w:t xml:space="preserve"> laws also </w:t>
      </w:r>
      <w:r w:rsidRPr="00BF1795">
        <w:rPr>
          <w:rStyle w:val="StyleUnderline"/>
          <w:highlight w:val="cyan"/>
        </w:rPr>
        <w:t xml:space="preserve">facilitated </w:t>
      </w:r>
      <w:r w:rsidRPr="00BF1795">
        <w:rPr>
          <w:rStyle w:val="Emphasis"/>
          <w:highlight w:val="cyan"/>
        </w:rPr>
        <w:t>wage suppression</w:t>
      </w:r>
      <w:r w:rsidRPr="00C53A4D">
        <w:rPr>
          <w:sz w:val="16"/>
        </w:rPr>
        <w:t xml:space="preserve">. Beginning around the 1980s, the Supreme Court became markedly less sympathetic to unionism per se. Where in the postwar era the Court frequently viewed unionism as a means of reducing workplace conflict,185 after 1980 the Court often assumed that worker organizing actually generated such conflict.186 </w:t>
      </w:r>
      <w:r w:rsidRPr="00F66A2F">
        <w:rPr>
          <w:rStyle w:val="Emphasis"/>
        </w:rPr>
        <w:t>Companies</w:t>
      </w:r>
      <w:r w:rsidRPr="00F66A2F">
        <w:rPr>
          <w:rStyle w:val="StyleUnderline"/>
        </w:rPr>
        <w:t xml:space="preserve"> also </w:t>
      </w:r>
      <w:r w:rsidRPr="00BF1795">
        <w:rPr>
          <w:rStyle w:val="StyleUnderline"/>
          <w:highlight w:val="cyan"/>
        </w:rPr>
        <w:t>ramped up</w:t>
      </w:r>
      <w:r w:rsidRPr="00F66A2F">
        <w:rPr>
          <w:rStyle w:val="StyleUnderline"/>
        </w:rPr>
        <w:t xml:space="preserve"> their </w:t>
      </w:r>
      <w:r w:rsidRPr="00BF1795">
        <w:rPr>
          <w:rStyle w:val="Emphasis"/>
          <w:highlight w:val="cyan"/>
        </w:rPr>
        <w:t>antiunion</w:t>
      </w:r>
      <w:r w:rsidRPr="00BF1795">
        <w:rPr>
          <w:rStyle w:val="StyleUnderline"/>
          <w:highlight w:val="cyan"/>
        </w:rPr>
        <w:t xml:space="preserve"> efforts</w:t>
      </w:r>
      <w:r w:rsidRPr="00C53A4D">
        <w:rPr>
          <w:sz w:val="16"/>
        </w:rPr>
        <w:t xml:space="preserve"> during this time, campaigning hard against unionization and permanently replacing economic strikers more often.187 Health care chains also responded to the cost disease by “fissuring” away workers,188 </w:t>
      </w:r>
      <w:r w:rsidRPr="00BF1795">
        <w:rPr>
          <w:rStyle w:val="StyleUnderline"/>
        </w:rPr>
        <w:t xml:space="preserve">ensuring that </w:t>
      </w:r>
      <w:r w:rsidRPr="00BF1795">
        <w:rPr>
          <w:rStyle w:val="Emphasis"/>
        </w:rPr>
        <w:t>low-productivity</w:t>
      </w:r>
      <w:r w:rsidRPr="00F66A2F">
        <w:rPr>
          <w:rStyle w:val="StyleUnderline"/>
        </w:rPr>
        <w:t xml:space="preserve"> functions were carried out through firms legally </w:t>
      </w:r>
      <w:r w:rsidRPr="00F66A2F">
        <w:rPr>
          <w:rStyle w:val="Emphasis"/>
        </w:rPr>
        <w:t>separate</w:t>
      </w:r>
      <w:r w:rsidRPr="00C53A4D">
        <w:rPr>
          <w:sz w:val="16"/>
        </w:rPr>
        <w:t xml:space="preserve"> from highly profitable functions like imaging, cancer treatment, and transplants. </w:t>
      </w:r>
      <w:r w:rsidRPr="00BF1795">
        <w:rPr>
          <w:rStyle w:val="StyleUnderline"/>
        </w:rPr>
        <w:t xml:space="preserve">Within </w:t>
      </w:r>
      <w:r w:rsidRPr="00BF1795">
        <w:rPr>
          <w:rStyle w:val="Emphasis"/>
        </w:rPr>
        <w:t>low-productivity</w:t>
      </w:r>
      <w:r w:rsidRPr="00BF1795">
        <w:rPr>
          <w:rStyle w:val="StyleUnderline"/>
        </w:rPr>
        <w:t xml:space="preserve"> sectors</w:t>
      </w:r>
      <w:r w:rsidRPr="00F66A2F">
        <w:rPr>
          <w:rStyle w:val="StyleUnderline"/>
        </w:rPr>
        <w:t xml:space="preserve">, </w:t>
      </w:r>
      <w:r w:rsidRPr="00BF1795">
        <w:rPr>
          <w:rStyle w:val="StyleUnderline"/>
        </w:rPr>
        <w:t xml:space="preserve">companies even fought to </w:t>
      </w:r>
      <w:r w:rsidRPr="00BF1795">
        <w:rPr>
          <w:rStyle w:val="Emphasis"/>
        </w:rPr>
        <w:t>deny</w:t>
      </w:r>
      <w:r w:rsidRPr="00BF1795">
        <w:rPr>
          <w:rStyle w:val="StyleUnderline"/>
        </w:rPr>
        <w:t xml:space="preserve"> workers the most </w:t>
      </w:r>
      <w:r w:rsidRPr="00BF1795">
        <w:rPr>
          <w:rStyle w:val="Emphasis"/>
        </w:rPr>
        <w:t>basic</w:t>
      </w:r>
      <w:r w:rsidRPr="00F66A2F">
        <w:rPr>
          <w:rStyle w:val="StyleUnderline"/>
        </w:rPr>
        <w:t xml:space="preserve"> protections</w:t>
      </w:r>
      <w:r w:rsidRPr="00C53A4D">
        <w:rPr>
          <w:sz w:val="16"/>
        </w:rPr>
        <w:t xml:space="preserve">, as evidenced by home-care workers’ long struggles to establish rights to overtime pay, a matter that was appealed to the Supreme Court twice.189 </w:t>
      </w:r>
    </w:p>
    <w:p w14:paraId="08566CE0" w14:textId="77777777" w:rsidR="00814F07" w:rsidRPr="00C53A4D" w:rsidRDefault="00814F07" w:rsidP="00814F07">
      <w:pPr>
        <w:rPr>
          <w:sz w:val="16"/>
        </w:rPr>
      </w:pPr>
      <w:r w:rsidRPr="00C53A4D">
        <w:rPr>
          <w:sz w:val="16"/>
        </w:rPr>
        <w:t xml:space="preserve">Over time, these and other </w:t>
      </w:r>
      <w:r w:rsidRPr="00BF1795">
        <w:rPr>
          <w:rStyle w:val="StyleUnderline"/>
          <w:highlight w:val="cyan"/>
        </w:rPr>
        <w:t>changes coalesced</w:t>
      </w:r>
      <w:r w:rsidRPr="00F66A2F">
        <w:rPr>
          <w:rStyle w:val="StyleUnderline"/>
        </w:rPr>
        <w:t xml:space="preserve"> into </w:t>
      </w:r>
      <w:r w:rsidRPr="00BF1795">
        <w:rPr>
          <w:rStyle w:val="StyleUnderline"/>
          <w:highlight w:val="cyan"/>
        </w:rPr>
        <w:t xml:space="preserve">a </w:t>
      </w:r>
      <w:r w:rsidRPr="00BF1795">
        <w:rPr>
          <w:rStyle w:val="Emphasis"/>
          <w:highlight w:val="cyan"/>
        </w:rPr>
        <w:t>new</w:t>
      </w:r>
      <w:r w:rsidRPr="00D17A01">
        <w:rPr>
          <w:rStyle w:val="Emphasis"/>
        </w:rPr>
        <w:t xml:space="preserve"> legal</w:t>
      </w:r>
      <w:r w:rsidRPr="00D17A01">
        <w:rPr>
          <w:rStyle w:val="StyleUnderline"/>
        </w:rPr>
        <w:t xml:space="preserve"> </w:t>
      </w:r>
      <w:r w:rsidRPr="00BF1795">
        <w:rPr>
          <w:rStyle w:val="StyleUnderline"/>
          <w:highlight w:val="cyan"/>
        </w:rPr>
        <w:t xml:space="preserve">understanding of </w:t>
      </w:r>
      <w:r w:rsidRPr="00BF1795">
        <w:rPr>
          <w:rStyle w:val="Emphasis"/>
          <w:highlight w:val="cyan"/>
        </w:rPr>
        <w:t>work</w:t>
      </w:r>
      <w:r w:rsidRPr="00C53A4D">
        <w:rPr>
          <w:sz w:val="16"/>
        </w:rPr>
        <w:t xml:space="preserve">.190 Rather than a social relationship jointly constituted by capital and labor, employment became more like any other arm’s length contract between formally equal liberal individuals. For example, </w:t>
      </w:r>
      <w:r w:rsidRPr="00BF1795">
        <w:rPr>
          <w:rStyle w:val="Emphasis"/>
          <w:highlight w:val="cyan"/>
        </w:rPr>
        <w:t>courts</w:t>
      </w:r>
      <w:r w:rsidRPr="00F66A2F">
        <w:rPr>
          <w:rStyle w:val="StyleUnderline"/>
        </w:rPr>
        <w:t xml:space="preserve"> came to </w:t>
      </w:r>
      <w:r w:rsidRPr="00BF1795">
        <w:rPr>
          <w:rStyle w:val="StyleUnderline"/>
          <w:highlight w:val="cyan"/>
        </w:rPr>
        <w:t xml:space="preserve">understand </w:t>
      </w:r>
      <w:r w:rsidRPr="00BF1795">
        <w:rPr>
          <w:rStyle w:val="Emphasis"/>
          <w:highlight w:val="cyan"/>
        </w:rPr>
        <w:t>union</w:t>
      </w:r>
      <w:r w:rsidRPr="00BF1795">
        <w:rPr>
          <w:rStyle w:val="StyleUnderline"/>
        </w:rPr>
        <w:t xml:space="preserve"> organizing</w:t>
      </w:r>
      <w:r w:rsidRPr="00F66A2F">
        <w:rPr>
          <w:rStyle w:val="StyleUnderline"/>
        </w:rPr>
        <w:t xml:space="preserve"> as </w:t>
      </w:r>
      <w:r w:rsidRPr="00BF1795">
        <w:rPr>
          <w:rStyle w:val="StyleUnderline"/>
          <w:highlight w:val="cyan"/>
        </w:rPr>
        <w:t>a means of</w:t>
      </w:r>
      <w:r w:rsidRPr="00F66A2F">
        <w:rPr>
          <w:rStyle w:val="StyleUnderline"/>
        </w:rPr>
        <w:t xml:space="preserve"> enacting </w:t>
      </w:r>
      <w:r w:rsidRPr="00BF1795">
        <w:rPr>
          <w:rStyle w:val="StyleUnderline"/>
          <w:highlight w:val="cyan"/>
        </w:rPr>
        <w:t xml:space="preserve">employees’ </w:t>
      </w:r>
      <w:r w:rsidRPr="00BF1795">
        <w:rPr>
          <w:rStyle w:val="Emphasis"/>
          <w:highlight w:val="cyan"/>
        </w:rPr>
        <w:t>uncoerced preferences</w:t>
      </w:r>
      <w:r w:rsidRPr="00C53A4D">
        <w:rPr>
          <w:sz w:val="16"/>
        </w:rPr>
        <w:t xml:space="preserve"> toward unionization—a contractual value—</w:t>
      </w:r>
      <w:r w:rsidRPr="00BF1795">
        <w:rPr>
          <w:rStyle w:val="StyleUnderline"/>
          <w:highlight w:val="cyan"/>
        </w:rPr>
        <w:t>rather than</w:t>
      </w:r>
      <w:r w:rsidRPr="00F66A2F">
        <w:rPr>
          <w:rStyle w:val="StyleUnderline"/>
        </w:rPr>
        <w:t xml:space="preserve"> facilitating </w:t>
      </w:r>
      <w:r w:rsidRPr="00BF1795">
        <w:rPr>
          <w:rStyle w:val="Emphasis"/>
          <w:highlight w:val="cyan"/>
        </w:rPr>
        <w:t>countervailing power</w:t>
      </w:r>
      <w:r w:rsidRPr="00C53A4D">
        <w:rPr>
          <w:sz w:val="16"/>
        </w:rPr>
        <w:t xml:space="preserve">. In one prominent opinion, Justice Thomas held that a union did not need access to the employer’s parking lot because it had alternative means of reaching workers, including advertising in local newspapers or putting up signs in public property abutting the lot.191 In that view, the </w:t>
      </w:r>
      <w:r w:rsidRPr="00BF1795">
        <w:rPr>
          <w:rStyle w:val="Emphasis"/>
          <w:highlight w:val="cyan"/>
        </w:rPr>
        <w:t>organizing</w:t>
      </w:r>
      <w:r w:rsidRPr="00F66A2F">
        <w:rPr>
          <w:rStyle w:val="StyleUnderline"/>
        </w:rPr>
        <w:t xml:space="preserve"> effort was </w:t>
      </w:r>
      <w:r w:rsidRPr="00613B93">
        <w:rPr>
          <w:rStyle w:val="StyleUnderline"/>
        </w:rPr>
        <w:t>more</w:t>
      </w:r>
      <w:r w:rsidRPr="00F66A2F">
        <w:rPr>
          <w:rStyle w:val="StyleUnderline"/>
        </w:rPr>
        <w:t xml:space="preserve"> like </w:t>
      </w:r>
      <w:r w:rsidRPr="00BF1795">
        <w:rPr>
          <w:rStyle w:val="StyleUnderline"/>
          <w:highlight w:val="cyan"/>
        </w:rPr>
        <w:t xml:space="preserve">a </w:t>
      </w:r>
      <w:r w:rsidRPr="00BF1795">
        <w:rPr>
          <w:rStyle w:val="Emphasis"/>
          <w:highlight w:val="cyan"/>
        </w:rPr>
        <w:t>marketing</w:t>
      </w:r>
      <w:r w:rsidRPr="00BF1795">
        <w:rPr>
          <w:rStyle w:val="StyleUnderline"/>
          <w:highlight w:val="cyan"/>
        </w:rPr>
        <w:t xml:space="preserve"> op</w:t>
      </w:r>
      <w:r w:rsidRPr="00F66A2F">
        <w:rPr>
          <w:rStyle w:val="StyleUnderline"/>
        </w:rPr>
        <w:t xml:space="preserve">eration </w:t>
      </w:r>
      <w:r w:rsidRPr="00BF1795">
        <w:rPr>
          <w:rStyle w:val="StyleUnderline"/>
          <w:highlight w:val="cyan"/>
        </w:rPr>
        <w:t>than</w:t>
      </w:r>
      <w:r w:rsidRPr="00F66A2F">
        <w:rPr>
          <w:rStyle w:val="StyleUnderline"/>
        </w:rPr>
        <w:t xml:space="preserve"> an </w:t>
      </w:r>
      <w:r w:rsidRPr="00BF1795">
        <w:rPr>
          <w:rStyle w:val="Emphasis"/>
          <w:highlight w:val="cyan"/>
        </w:rPr>
        <w:t>agonistic</w:t>
      </w:r>
      <w:r w:rsidRPr="00BF1795">
        <w:rPr>
          <w:rStyle w:val="StyleUnderline"/>
          <w:highlight w:val="cyan"/>
        </w:rPr>
        <w:t xml:space="preserve"> social process with</w:t>
      </w:r>
      <w:r w:rsidRPr="009017BE">
        <w:rPr>
          <w:rStyle w:val="StyleUnderline"/>
        </w:rPr>
        <w:t xml:space="preserve"> real </w:t>
      </w:r>
      <w:r w:rsidRPr="00BF1795">
        <w:rPr>
          <w:rStyle w:val="Emphasis"/>
          <w:highlight w:val="cyan"/>
        </w:rPr>
        <w:t>democratic value</w:t>
      </w:r>
      <w:r w:rsidRPr="00C53A4D">
        <w:rPr>
          <w:sz w:val="16"/>
        </w:rPr>
        <w:t xml:space="preserve">.192 Meanwhile, the </w:t>
      </w:r>
      <w:r w:rsidRPr="00F66A2F">
        <w:rPr>
          <w:rStyle w:val="Emphasis"/>
        </w:rPr>
        <w:t>employment-at-will</w:t>
      </w:r>
      <w:r w:rsidRPr="00F66A2F">
        <w:rPr>
          <w:rStyle w:val="StyleUnderline"/>
        </w:rPr>
        <w:t xml:space="preserve"> doctrine has returned to a place of central </w:t>
      </w:r>
      <w:r w:rsidRPr="00F66A2F">
        <w:rPr>
          <w:rStyle w:val="Emphasis"/>
        </w:rPr>
        <w:t>importance</w:t>
      </w:r>
      <w:r w:rsidRPr="00F66A2F">
        <w:rPr>
          <w:rStyle w:val="StyleUnderline"/>
        </w:rPr>
        <w:t xml:space="preserve"> in our law</w:t>
      </w:r>
      <w:r w:rsidRPr="00C53A4D">
        <w:rPr>
          <w:sz w:val="16"/>
        </w:rPr>
        <w:t xml:space="preserve">, exercising a gravitational pull on the rest of the field.193 The rule is not new—it was </w:t>
      </w:r>
      <w:r w:rsidRPr="00F66A2F">
        <w:rPr>
          <w:rStyle w:val="Emphasis"/>
        </w:rPr>
        <w:t>foundational</w:t>
      </w:r>
      <w:r w:rsidRPr="00F66A2F">
        <w:rPr>
          <w:rStyle w:val="StyleUnderline"/>
        </w:rPr>
        <w:t xml:space="preserve"> to labor law in the era of </w:t>
      </w:r>
      <w:r w:rsidRPr="00F66A2F">
        <w:rPr>
          <w:rStyle w:val="Emphasis"/>
        </w:rPr>
        <w:t>laissez-faire</w:t>
      </w:r>
      <w:r w:rsidRPr="00C53A4D">
        <w:rPr>
          <w:sz w:val="16"/>
        </w:rPr>
        <w:t xml:space="preserve">. As the Supreme Court wrote in a canonical Lochner-era case, Adair v. United States, the employee’s right to quit for any reason “is the same as the right of the employer, for whatever reason, to dispense with the services of such employé . . . . In all such particulars, the employer and the employé have equality of right . . . .”194 Employment at will was far less important in the postwar period, though, because collective-bargaining agreements provided that employees could be terminated only for cause.195 </w:t>
      </w:r>
    </w:p>
    <w:p w14:paraId="769B8D70" w14:textId="77777777" w:rsidR="00814F07" w:rsidRPr="00C53A4D" w:rsidRDefault="00814F07" w:rsidP="00814F07">
      <w:pPr>
        <w:rPr>
          <w:sz w:val="16"/>
        </w:rPr>
      </w:pPr>
      <w:r w:rsidRPr="00C53A4D">
        <w:rPr>
          <w:sz w:val="16"/>
        </w:rPr>
        <w:t xml:space="preserve">In recent years, the </w:t>
      </w:r>
      <w:r w:rsidRPr="00F66A2F">
        <w:rPr>
          <w:rStyle w:val="Emphasis"/>
        </w:rPr>
        <w:t>Adair</w:t>
      </w:r>
      <w:r w:rsidRPr="00F66A2F">
        <w:rPr>
          <w:rStyle w:val="StyleUnderline"/>
        </w:rPr>
        <w:t xml:space="preserve"> Court’s view</w:t>
      </w:r>
      <w:r w:rsidRPr="00C53A4D">
        <w:rPr>
          <w:sz w:val="16"/>
        </w:rPr>
        <w:t xml:space="preserve"> that the employer and employee have equal and reciprocal rights </w:t>
      </w:r>
      <w:r w:rsidRPr="00F66A2F">
        <w:rPr>
          <w:rStyle w:val="StyleUnderline"/>
        </w:rPr>
        <w:t xml:space="preserve">has made a </w:t>
      </w:r>
      <w:r w:rsidRPr="00F66A2F">
        <w:rPr>
          <w:rStyle w:val="Emphasis"/>
        </w:rPr>
        <w:t>comeback</w:t>
      </w:r>
      <w:r w:rsidRPr="00C53A4D">
        <w:rPr>
          <w:sz w:val="16"/>
        </w:rPr>
        <w:t xml:space="preserve">. In Epic Systems Corp. v. Lewis, a 2018 case on the enforceability of class-action waivers in agreements to arbitrate employment disputes, Justice Gorsuch stated the question presented as follows: “Should employees and employers be allowed to agree that any disputes between them will be resolved through one-on-one arbitration?”196 This suggests that, </w:t>
      </w:r>
      <w:r w:rsidRPr="00F66A2F">
        <w:rPr>
          <w:rStyle w:val="StyleUnderline"/>
        </w:rPr>
        <w:t xml:space="preserve">for the </w:t>
      </w:r>
      <w:r w:rsidRPr="00F66A2F">
        <w:rPr>
          <w:rStyle w:val="Emphasis"/>
        </w:rPr>
        <w:t>Court</w:t>
      </w:r>
      <w:r w:rsidRPr="00F66A2F">
        <w:rPr>
          <w:rStyle w:val="StyleUnderline"/>
        </w:rPr>
        <w:t xml:space="preserve">, the issue is not whether an employer may </w:t>
      </w:r>
      <w:r w:rsidRPr="00F66A2F">
        <w:rPr>
          <w:rStyle w:val="Emphasis"/>
        </w:rPr>
        <w:t>require</w:t>
      </w:r>
      <w:r w:rsidRPr="00F66A2F">
        <w:rPr>
          <w:rStyle w:val="StyleUnderline"/>
        </w:rPr>
        <w:t xml:space="preserve"> the employee to sign such an agreement, taking into account the clear </w:t>
      </w:r>
      <w:r w:rsidRPr="00F66A2F">
        <w:rPr>
          <w:rStyle w:val="Emphasis"/>
        </w:rPr>
        <w:t>imbalance</w:t>
      </w:r>
      <w:r w:rsidRPr="00F66A2F">
        <w:rPr>
          <w:rStyle w:val="StyleUnderline"/>
        </w:rPr>
        <w:t xml:space="preserve"> of bargaining power</w:t>
      </w:r>
      <w:r w:rsidRPr="00C53A4D">
        <w:rPr>
          <w:sz w:val="16"/>
        </w:rPr>
        <w:t xml:space="preserve"> or the fact that arbitration may undermine enforcement of statutory employment duties or other public goods. </w:t>
      </w:r>
      <w:r w:rsidRPr="00F66A2F">
        <w:rPr>
          <w:rStyle w:val="StyleUnderline"/>
        </w:rPr>
        <w:t xml:space="preserve">Rather, in the </w:t>
      </w:r>
      <w:r w:rsidRPr="00F66A2F">
        <w:rPr>
          <w:rStyle w:val="Emphasis"/>
        </w:rPr>
        <w:t>Court</w:t>
      </w:r>
      <w:r w:rsidRPr="00F66A2F">
        <w:rPr>
          <w:rStyle w:val="StyleUnderline"/>
        </w:rPr>
        <w:t xml:space="preserve">’s view, the issue is whether the </w:t>
      </w:r>
      <w:r w:rsidRPr="00F66A2F">
        <w:rPr>
          <w:rStyle w:val="Emphasis"/>
        </w:rPr>
        <w:t>employee</w:t>
      </w:r>
      <w:r w:rsidRPr="00F66A2F">
        <w:rPr>
          <w:rStyle w:val="StyleUnderline"/>
        </w:rPr>
        <w:t xml:space="preserve"> should have the power to </w:t>
      </w:r>
      <w:r w:rsidRPr="00F66A2F">
        <w:rPr>
          <w:rStyle w:val="Emphasis"/>
        </w:rPr>
        <w:t>contract</w:t>
      </w:r>
      <w:r w:rsidRPr="00F66A2F">
        <w:rPr>
          <w:rStyle w:val="StyleUnderline"/>
        </w:rPr>
        <w:t xml:space="preserve"> for such a term</w:t>
      </w:r>
      <w:r w:rsidRPr="00C53A4D">
        <w:rPr>
          <w:sz w:val="16"/>
        </w:rPr>
        <w:t xml:space="preserve">—as if the employee had demanded it.197 </w:t>
      </w:r>
    </w:p>
    <w:p w14:paraId="488DE724" w14:textId="77777777" w:rsidR="00814F07" w:rsidRPr="00C53A4D" w:rsidRDefault="00814F07" w:rsidP="00814F07">
      <w:pPr>
        <w:rPr>
          <w:sz w:val="16"/>
        </w:rPr>
      </w:pPr>
      <w:r w:rsidRPr="00C53A4D">
        <w:rPr>
          <w:sz w:val="16"/>
        </w:rPr>
        <w:t xml:space="preserve">This set of interlocked </w:t>
      </w:r>
      <w:r w:rsidRPr="00BF1795">
        <w:rPr>
          <w:rStyle w:val="StyleUnderline"/>
          <w:highlight w:val="cyan"/>
        </w:rPr>
        <w:t xml:space="preserve">doctrinal changes </w:t>
      </w:r>
      <w:r w:rsidRPr="00BF1795">
        <w:rPr>
          <w:rStyle w:val="Emphasis"/>
          <w:highlight w:val="cyan"/>
        </w:rPr>
        <w:t>enabled</w:t>
      </w:r>
      <w:r w:rsidRPr="00C53A4D">
        <w:rPr>
          <w:sz w:val="16"/>
        </w:rPr>
        <w:t xml:space="preserve"> at least some continued </w:t>
      </w:r>
      <w:r w:rsidRPr="00BF1795">
        <w:rPr>
          <w:rStyle w:val="Emphasis"/>
          <w:highlight w:val="cyan"/>
        </w:rPr>
        <w:t>profitability</w:t>
      </w:r>
      <w:r w:rsidRPr="00C53A4D">
        <w:rPr>
          <w:sz w:val="16"/>
        </w:rPr>
        <w:t xml:space="preserve"> for care industries and other service industries. But </w:t>
      </w:r>
      <w:r w:rsidRPr="00F66A2F">
        <w:rPr>
          <w:rStyle w:val="Emphasis"/>
        </w:rPr>
        <w:t>workers</w:t>
      </w:r>
      <w:r w:rsidRPr="00F66A2F">
        <w:rPr>
          <w:rStyle w:val="StyleUnderline"/>
        </w:rPr>
        <w:t xml:space="preserve"> paid the price</w:t>
      </w:r>
      <w:r w:rsidRPr="00C53A4D">
        <w:rPr>
          <w:sz w:val="16"/>
        </w:rPr>
        <w:t xml:space="preserve">. As Winant shows, nonprofessionals in health care frequently earn very low wages, and many report very high levels of stress amid perpetual conflicts over understaffing.198 In some cases, health care workers endured acute physical harms, including a medical secretary who believes she suffered bladder damage in her twenties from not being able to use the restroom for hours at a time.199 In still other cases, short staffing generated horrific patient abuses, the details of which are best left to Winant’s own telling.200 As a result, the landscape of care work was transformed by the end of Winant’s narrative, the mid-2000s: “Where there had once been a service ethic—exploitative but also with real resonance—there was now something more like servitude, for a social purpose unrecognized by the employer itself.”201 </w:t>
      </w:r>
    </w:p>
    <w:p w14:paraId="06E927D3" w14:textId="77777777" w:rsidR="00814F07" w:rsidRPr="00680FA0" w:rsidRDefault="00814F07" w:rsidP="00814F07">
      <w:r w:rsidRPr="00BF1795">
        <w:rPr>
          <w:rStyle w:val="Emphasis"/>
          <w:highlight w:val="cyan"/>
        </w:rPr>
        <w:t>Labor law</w:t>
      </w:r>
      <w:r w:rsidRPr="00F66A2F">
        <w:rPr>
          <w:rStyle w:val="StyleUnderline"/>
        </w:rPr>
        <w:t xml:space="preserve">’s </w:t>
      </w:r>
      <w:r w:rsidRPr="00BF1795">
        <w:rPr>
          <w:rStyle w:val="StyleUnderline"/>
          <w:highlight w:val="cyan"/>
        </w:rPr>
        <w:t xml:space="preserve">understanding of </w:t>
      </w:r>
      <w:r w:rsidRPr="00BF1795">
        <w:rPr>
          <w:rStyle w:val="Emphasis"/>
          <w:highlight w:val="cyan"/>
        </w:rPr>
        <w:t>class</w:t>
      </w:r>
      <w:r w:rsidRPr="00F66A2F">
        <w:rPr>
          <w:rStyle w:val="StyleUnderline"/>
        </w:rPr>
        <w:t xml:space="preserve"> was also </w:t>
      </w:r>
      <w:r w:rsidRPr="00BF1795">
        <w:rPr>
          <w:rStyle w:val="StyleUnderline"/>
          <w:highlight w:val="cyan"/>
        </w:rPr>
        <w:t xml:space="preserve">turned </w:t>
      </w:r>
      <w:r w:rsidRPr="00BF1795">
        <w:rPr>
          <w:rStyle w:val="Emphasis"/>
          <w:highlight w:val="cyan"/>
        </w:rPr>
        <w:t>inside out</w:t>
      </w:r>
      <w:r w:rsidRPr="00C53A4D">
        <w:rPr>
          <w:sz w:val="16"/>
        </w:rPr>
        <w:t xml:space="preserve">. While postwar labor law gave industrial workers some protections against commodification, in the process rendering them susceptible to collective discipline, </w:t>
      </w:r>
      <w:r w:rsidRPr="00F66A2F">
        <w:rPr>
          <w:rStyle w:val="StyleUnderline"/>
        </w:rPr>
        <w:t xml:space="preserve">contemporary </w:t>
      </w:r>
      <w:r w:rsidRPr="00F66A2F">
        <w:rPr>
          <w:rStyle w:val="Emphasis"/>
        </w:rPr>
        <w:t>labor law</w:t>
      </w:r>
      <w:r w:rsidRPr="00F66A2F">
        <w:rPr>
          <w:rStyle w:val="StyleUnderline"/>
        </w:rPr>
        <w:t xml:space="preserve"> helped </w:t>
      </w:r>
      <w:r w:rsidRPr="00BF1795">
        <w:rPr>
          <w:rStyle w:val="StyleUnderline"/>
          <w:highlight w:val="cyan"/>
        </w:rPr>
        <w:t xml:space="preserve">create a </w:t>
      </w:r>
      <w:r w:rsidRPr="00BF1795">
        <w:rPr>
          <w:rStyle w:val="Emphasis"/>
          <w:highlight w:val="cyan"/>
        </w:rPr>
        <w:t>new working class</w:t>
      </w:r>
      <w:r w:rsidRPr="00C53A4D">
        <w:rPr>
          <w:sz w:val="16"/>
        </w:rPr>
        <w:t xml:space="preserve"> and yet left workers subject to employers’ whims. Through this transformation, </w:t>
      </w:r>
      <w:r w:rsidRPr="00F66A2F">
        <w:rPr>
          <w:rStyle w:val="StyleUnderline"/>
        </w:rPr>
        <w:t xml:space="preserve">the </w:t>
      </w:r>
      <w:r w:rsidRPr="00BF1795">
        <w:rPr>
          <w:rStyle w:val="Emphasis"/>
          <w:highlight w:val="cyan"/>
        </w:rPr>
        <w:t>notion</w:t>
      </w:r>
      <w:r w:rsidRPr="00F66A2F">
        <w:rPr>
          <w:rStyle w:val="StyleUnderline"/>
        </w:rPr>
        <w:t xml:space="preserve"> that </w:t>
      </w:r>
      <w:r w:rsidRPr="00BF1795">
        <w:rPr>
          <w:rStyle w:val="StyleUnderline"/>
          <w:highlight w:val="cyan"/>
        </w:rPr>
        <w:t>workers are not</w:t>
      </w:r>
      <w:r w:rsidRPr="00F66A2F">
        <w:rPr>
          <w:rStyle w:val="StyleUnderline"/>
        </w:rPr>
        <w:t xml:space="preserve"> just </w:t>
      </w:r>
      <w:r w:rsidRPr="00BF1795">
        <w:rPr>
          <w:rStyle w:val="Emphasis"/>
          <w:highlight w:val="cyan"/>
        </w:rPr>
        <w:t>objects</w:t>
      </w:r>
      <w:r w:rsidRPr="00C53A4D">
        <w:rPr>
          <w:sz w:val="16"/>
        </w:rPr>
        <w:t xml:space="preserve"> of state protection, but also part of a collective agent with lawmaking authority in the workplace </w:t>
      </w:r>
      <w:r w:rsidRPr="00F66A2F">
        <w:rPr>
          <w:rStyle w:val="StyleUnderline"/>
        </w:rPr>
        <w:t xml:space="preserve">has been </w:t>
      </w:r>
      <w:r w:rsidRPr="00621F9E">
        <w:rPr>
          <w:rStyle w:val="StyleUnderline"/>
        </w:rPr>
        <w:t xml:space="preserve">simply </w:t>
      </w:r>
      <w:r w:rsidRPr="00BF1795">
        <w:rPr>
          <w:rStyle w:val="Emphasis"/>
          <w:highlight w:val="cyan"/>
        </w:rPr>
        <w:t>lost</w:t>
      </w:r>
      <w:r w:rsidRPr="00C53A4D">
        <w:rPr>
          <w:sz w:val="16"/>
        </w:rPr>
        <w:t xml:space="preserve">. </w:t>
      </w:r>
      <w:r w:rsidRPr="00F66A2F">
        <w:rPr>
          <w:rStyle w:val="StyleUnderline"/>
        </w:rPr>
        <w:t xml:space="preserve">So has a sense that workers </w:t>
      </w:r>
      <w:r w:rsidRPr="00F66A2F">
        <w:rPr>
          <w:rStyle w:val="Emphasis"/>
        </w:rPr>
        <w:t>deserve protection</w:t>
      </w:r>
      <w:r w:rsidRPr="00F66A2F">
        <w:rPr>
          <w:rStyle w:val="StyleUnderline"/>
        </w:rPr>
        <w:t xml:space="preserve"> simply by virtue of their </w:t>
      </w:r>
      <w:r w:rsidRPr="00F66A2F">
        <w:rPr>
          <w:rStyle w:val="Emphasis"/>
        </w:rPr>
        <w:t>position</w:t>
      </w:r>
      <w:r w:rsidRPr="00F66A2F">
        <w:rPr>
          <w:rStyle w:val="StyleUnderline"/>
        </w:rPr>
        <w:t xml:space="preserve"> in the division of labor</w:t>
      </w:r>
      <w:r w:rsidRPr="00C53A4D">
        <w:rPr>
          <w:sz w:val="16"/>
        </w:rPr>
        <w:t xml:space="preserve">. </w:t>
      </w:r>
      <w:r w:rsidRPr="00F66A2F">
        <w:rPr>
          <w:rStyle w:val="StyleUnderline"/>
        </w:rPr>
        <w:t xml:space="preserve">The </w:t>
      </w:r>
      <w:r w:rsidRPr="00BF1795">
        <w:rPr>
          <w:rStyle w:val="StyleUnderline"/>
        </w:rPr>
        <w:t>shift</w:t>
      </w:r>
      <w:r w:rsidRPr="00C53A4D">
        <w:rPr>
          <w:sz w:val="16"/>
        </w:rPr>
        <w:t xml:space="preserve"> from the postwar </w:t>
      </w:r>
      <w:r w:rsidRPr="00F66A2F">
        <w:rPr>
          <w:rStyle w:val="StyleUnderline"/>
        </w:rPr>
        <w:t xml:space="preserve">to the </w:t>
      </w:r>
      <w:r w:rsidRPr="00BF1795">
        <w:rPr>
          <w:rStyle w:val="StyleUnderline"/>
          <w:highlight w:val="cyan"/>
        </w:rPr>
        <w:t>present</w:t>
      </w:r>
      <w:r w:rsidRPr="00F66A2F">
        <w:rPr>
          <w:rStyle w:val="StyleUnderline"/>
        </w:rPr>
        <w:t xml:space="preserve"> was </w:t>
      </w:r>
      <w:r w:rsidRPr="00BF1795">
        <w:rPr>
          <w:rStyle w:val="StyleUnderline"/>
          <w:highlight w:val="cyan"/>
        </w:rPr>
        <w:t xml:space="preserve">a </w:t>
      </w:r>
      <w:r w:rsidRPr="00BF1795">
        <w:rPr>
          <w:rStyle w:val="Emphasis"/>
          <w:highlight w:val="cyan"/>
        </w:rPr>
        <w:t>shift</w:t>
      </w:r>
      <w:r w:rsidRPr="00BF1795">
        <w:rPr>
          <w:rStyle w:val="StyleUnderline"/>
          <w:highlight w:val="cyan"/>
        </w:rPr>
        <w:t xml:space="preserve"> from one</w:t>
      </w:r>
      <w:r w:rsidRPr="00F66A2F">
        <w:rPr>
          <w:rStyle w:val="StyleUnderline"/>
        </w:rPr>
        <w:t xml:space="preserve"> regime of </w:t>
      </w:r>
      <w:r w:rsidRPr="00BF1795">
        <w:rPr>
          <w:rStyle w:val="Emphasis"/>
          <w:highlight w:val="cyan"/>
        </w:rPr>
        <w:t>accumulation</w:t>
      </w:r>
      <w:r w:rsidRPr="00BF1795">
        <w:rPr>
          <w:rStyle w:val="StyleUnderline"/>
          <w:highlight w:val="cyan"/>
        </w:rPr>
        <w:t xml:space="preserve"> to another</w:t>
      </w:r>
      <w:r w:rsidRPr="00C53A4D">
        <w:rPr>
          <w:sz w:val="16"/>
        </w:rPr>
        <w:t xml:space="preserve">, one set of class relations to another, </w:t>
      </w:r>
      <w:r w:rsidRPr="004B054B">
        <w:rPr>
          <w:rStyle w:val="Emphasis"/>
          <w:highlight w:val="cyan"/>
        </w:rPr>
        <w:t>driven</w:t>
      </w:r>
      <w:r w:rsidRPr="004B054B">
        <w:rPr>
          <w:rStyle w:val="StyleUnderline"/>
          <w:highlight w:val="cyan"/>
        </w:rPr>
        <w:t xml:space="preserve"> by</w:t>
      </w:r>
      <w:r w:rsidRPr="00C53A4D">
        <w:rPr>
          <w:sz w:val="16"/>
        </w:rPr>
        <w:t xml:space="preserve"> the conflict between </w:t>
      </w:r>
      <w:r w:rsidRPr="00C53A4D">
        <w:rPr>
          <w:rStyle w:val="StyleUnderline"/>
        </w:rPr>
        <w:t xml:space="preserve">investors’ </w:t>
      </w:r>
      <w:r w:rsidRPr="004B054B">
        <w:rPr>
          <w:rStyle w:val="StyleUnderline"/>
          <w:highlight w:val="cyan"/>
        </w:rPr>
        <w:t xml:space="preserve">quest for </w:t>
      </w:r>
      <w:r w:rsidRPr="004B054B">
        <w:rPr>
          <w:rStyle w:val="Emphasis"/>
          <w:highlight w:val="cyan"/>
        </w:rPr>
        <w:t>high returns</w:t>
      </w:r>
      <w:r w:rsidRPr="00C53A4D">
        <w:rPr>
          <w:sz w:val="16"/>
        </w:rPr>
        <w:t xml:space="preserve"> and workers’ and citizens’ needs for basic material security. </w:t>
      </w:r>
      <w:r w:rsidRPr="00C53A4D">
        <w:rPr>
          <w:rStyle w:val="StyleUnderline"/>
        </w:rPr>
        <w:t xml:space="preserve">That </w:t>
      </w:r>
      <w:r w:rsidRPr="004B054B">
        <w:rPr>
          <w:rStyle w:val="StyleUnderline"/>
          <w:highlight w:val="cyan"/>
        </w:rPr>
        <w:t>shift</w:t>
      </w:r>
      <w:r w:rsidRPr="00C53A4D">
        <w:rPr>
          <w:sz w:val="16"/>
        </w:rPr>
        <w:t xml:space="preserve"> between regimes—</w:t>
      </w:r>
      <w:r w:rsidRPr="00C53A4D">
        <w:rPr>
          <w:rStyle w:val="StyleUnderline"/>
        </w:rPr>
        <w:t xml:space="preserve">that phase in the </w:t>
      </w:r>
      <w:r w:rsidRPr="004B054B">
        <w:rPr>
          <w:rStyle w:val="Emphasis"/>
          <w:highlight w:val="cyan"/>
        </w:rPr>
        <w:t>long</w:t>
      </w:r>
      <w:r w:rsidRPr="00C53A4D">
        <w:rPr>
          <w:rStyle w:val="StyleUnderline"/>
        </w:rPr>
        <w:t xml:space="preserve">er-term </w:t>
      </w:r>
      <w:r w:rsidRPr="004B054B">
        <w:rPr>
          <w:rStyle w:val="StyleUnderline"/>
          <w:highlight w:val="cyan"/>
        </w:rPr>
        <w:t xml:space="preserve">process of </w:t>
      </w:r>
      <w:r w:rsidRPr="004B054B">
        <w:rPr>
          <w:rStyle w:val="Emphasis"/>
          <w:highlight w:val="cyan"/>
        </w:rPr>
        <w:t>capitalist</w:t>
      </w:r>
      <w:r w:rsidRPr="004B054B">
        <w:rPr>
          <w:rStyle w:val="StyleUnderline"/>
          <w:highlight w:val="cyan"/>
        </w:rPr>
        <w:t xml:space="preserve"> development</w:t>
      </w:r>
      <w:r w:rsidRPr="00C53A4D">
        <w:rPr>
          <w:sz w:val="16"/>
        </w:rPr>
        <w:t>—</w:t>
      </w:r>
      <w:r w:rsidRPr="004B054B">
        <w:rPr>
          <w:rStyle w:val="StyleUnderline"/>
          <w:highlight w:val="cyan"/>
        </w:rPr>
        <w:t>left</w:t>
      </w:r>
      <w:r w:rsidRPr="00C53A4D">
        <w:rPr>
          <w:rStyle w:val="StyleUnderline"/>
        </w:rPr>
        <w:t xml:space="preserve"> its </w:t>
      </w:r>
      <w:r w:rsidRPr="004B054B">
        <w:rPr>
          <w:rStyle w:val="Emphasis"/>
          <w:highlight w:val="cyan"/>
        </w:rPr>
        <w:t>mark</w:t>
      </w:r>
      <w:r w:rsidRPr="004B054B">
        <w:rPr>
          <w:rStyle w:val="StyleUnderline"/>
          <w:highlight w:val="cyan"/>
        </w:rPr>
        <w:t xml:space="preserve"> on</w:t>
      </w:r>
      <w:r w:rsidRPr="00C53A4D">
        <w:rPr>
          <w:rStyle w:val="StyleUnderline"/>
        </w:rPr>
        <w:t xml:space="preserve"> our </w:t>
      </w:r>
      <w:r w:rsidRPr="004B054B">
        <w:rPr>
          <w:rStyle w:val="Emphasis"/>
          <w:highlight w:val="cyan"/>
        </w:rPr>
        <w:t>labor law</w:t>
      </w:r>
      <w:r w:rsidRPr="00C53A4D">
        <w:rPr>
          <w:sz w:val="16"/>
        </w:rPr>
        <w:t>. Today, to borrow another of Winant’s phrases, care workers are an “absent presence” in that law—at once called into being and disregarded—just as they are in our political culture.202</w:t>
      </w:r>
    </w:p>
    <w:p w14:paraId="5F790BDE" w14:textId="77777777" w:rsidR="00814F07" w:rsidRPr="002E2FA3" w:rsidRDefault="00814F07" w:rsidP="00814F07">
      <w:pPr>
        <w:pStyle w:val="Heading4"/>
      </w:pPr>
      <w:r>
        <w:t xml:space="preserve">General strikes are </w:t>
      </w:r>
      <w:r>
        <w:rPr>
          <w:u w:val="single"/>
        </w:rPr>
        <w:t>utopian</w:t>
      </w:r>
      <w:r>
        <w:t xml:space="preserve">, </w:t>
      </w:r>
      <w:r>
        <w:rPr>
          <w:u w:val="single"/>
        </w:rPr>
        <w:t>empirically impotent</w:t>
      </w:r>
      <w:r>
        <w:t xml:space="preserve">, and get </w:t>
      </w:r>
      <w:r>
        <w:rPr>
          <w:u w:val="single"/>
        </w:rPr>
        <w:t>cracked down on</w:t>
      </w:r>
      <w:r>
        <w:t>.</w:t>
      </w:r>
    </w:p>
    <w:p w14:paraId="41C938D6" w14:textId="77777777" w:rsidR="00814F07" w:rsidRDefault="00814F07" w:rsidP="00814F07">
      <w:r w:rsidRPr="0006780C">
        <w:rPr>
          <w:rStyle w:val="Style13ptBold"/>
        </w:rPr>
        <w:t>Nowak and Gallas, 14</w:t>
      </w:r>
      <w:r>
        <w:t>—PhD in political science AND Assistant Professor in the Department of Political Science, University of Kassel (Jörg and Alexander, “Mass Strikes Against Austerity in Western Europe – A Strategic Assessment,” Global Labour Journal, Vol. 5, No. 3, dml)</w:t>
      </w:r>
    </w:p>
    <w:p w14:paraId="5F9646E0" w14:textId="77777777" w:rsidR="00814F07" w:rsidRPr="0006780C" w:rsidRDefault="00814F07" w:rsidP="00814F07">
      <w:pPr>
        <w:rPr>
          <w:sz w:val="16"/>
        </w:rPr>
      </w:pPr>
      <w:r w:rsidRPr="0006780C">
        <w:rPr>
          <w:rStyle w:val="StyleUnderline"/>
        </w:rPr>
        <w:t>The frequency of general strikes</w:t>
      </w:r>
      <w:r w:rsidRPr="0006780C">
        <w:rPr>
          <w:sz w:val="16"/>
        </w:rPr>
        <w:t xml:space="preserve"> during the crisis years </w:t>
      </w:r>
      <w:r w:rsidRPr="002E2FA3">
        <w:rPr>
          <w:rStyle w:val="Emphasis"/>
        </w:rPr>
        <w:t>surpasses</w:t>
      </w:r>
      <w:r w:rsidRPr="0006780C">
        <w:rPr>
          <w:rStyle w:val="StyleUnderline"/>
        </w:rPr>
        <w:t xml:space="preserve"> anything seen post-1980</w:t>
      </w:r>
      <w:r w:rsidRPr="0006780C">
        <w:rPr>
          <w:sz w:val="16"/>
        </w:rPr>
        <w:t xml:space="preserve">: the number of general strikes in the EU-15 plus Norway was 18 between 1980 and 1989, 26 from 1990 to 1999 and 27 between 2000 and 2009 (Hamann et al., 2013). In contrast, </w:t>
      </w:r>
      <w:r w:rsidRPr="0006780C">
        <w:rPr>
          <w:rStyle w:val="StyleUnderline"/>
        </w:rPr>
        <w:t xml:space="preserve">there were </w:t>
      </w:r>
      <w:r w:rsidRPr="002E2FA3">
        <w:rPr>
          <w:rStyle w:val="Emphasis"/>
        </w:rPr>
        <w:t>38</w:t>
      </w:r>
      <w:r w:rsidRPr="0006780C">
        <w:rPr>
          <w:rStyle w:val="StyleUnderline"/>
        </w:rPr>
        <w:t xml:space="preserve"> general strikes in the period between 2010 and May 2014</w:t>
      </w:r>
      <w:r w:rsidRPr="0006780C">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2329F71D" w14:textId="77777777" w:rsidR="00814F07" w:rsidRPr="0006780C" w:rsidRDefault="00814F07" w:rsidP="00814F07">
      <w:pPr>
        <w:rPr>
          <w:sz w:val="16"/>
        </w:rPr>
      </w:pPr>
      <w:r w:rsidRPr="0006780C">
        <w:rPr>
          <w:rStyle w:val="StyleUnderline"/>
        </w:rPr>
        <w:t xml:space="preserve">But this </w:t>
      </w:r>
      <w:r w:rsidRPr="004766DA">
        <w:rPr>
          <w:rStyle w:val="StyleUnderline"/>
          <w:highlight w:val="cyan"/>
        </w:rPr>
        <w:t>increase in</w:t>
      </w:r>
      <w:r w:rsidRPr="0006780C">
        <w:rPr>
          <w:rStyle w:val="StyleUnderline"/>
        </w:rPr>
        <w:t xml:space="preserve"> the incidence of </w:t>
      </w:r>
      <w:r w:rsidRPr="004766DA">
        <w:rPr>
          <w:rStyle w:val="StyleUnderline"/>
          <w:highlight w:val="cyan"/>
        </w:rPr>
        <w:t xml:space="preserve">general strikes is </w:t>
      </w:r>
      <w:r w:rsidRPr="004766DA">
        <w:rPr>
          <w:rStyle w:val="Emphasis"/>
          <w:highlight w:val="cyan"/>
        </w:rPr>
        <w:t>no reason for optimism</w:t>
      </w:r>
      <w:r w:rsidRPr="0006780C">
        <w:rPr>
          <w:sz w:val="16"/>
        </w:rPr>
        <w:t xml:space="preserve"> on the side of labour: </w:t>
      </w:r>
      <w:r w:rsidRPr="0006780C">
        <w:rPr>
          <w:rStyle w:val="StyleUnderline"/>
        </w:rPr>
        <w:t>The context</w:t>
      </w:r>
      <w:r w:rsidRPr="0006780C">
        <w:rPr>
          <w:sz w:val="16"/>
        </w:rPr>
        <w:t xml:space="preserve"> of the wave of general strikes </w:t>
      </w:r>
      <w:r w:rsidRPr="0006780C">
        <w:rPr>
          <w:rStyle w:val="StyleUnderline"/>
        </w:rPr>
        <w:t xml:space="preserve">is a </w:t>
      </w:r>
      <w:r w:rsidRPr="002E2FA3">
        <w:rPr>
          <w:rStyle w:val="Emphasis"/>
        </w:rPr>
        <w:t>long-term decline</w:t>
      </w:r>
      <w:r w:rsidRPr="0006780C">
        <w:rPr>
          <w:rStyle w:val="StyleUnderline"/>
        </w:rPr>
        <w:t xml:space="preserve"> of the </w:t>
      </w:r>
      <w:r w:rsidRPr="002E2FA3">
        <w:rPr>
          <w:rStyle w:val="Emphasis"/>
        </w:rPr>
        <w:t>relevance</w:t>
      </w:r>
      <w:r w:rsidRPr="0006780C">
        <w:rPr>
          <w:rStyle w:val="StyleUnderline"/>
        </w:rPr>
        <w:t xml:space="preserve"> of</w:t>
      </w:r>
      <w:r w:rsidRPr="0006780C">
        <w:rPr>
          <w:sz w:val="16"/>
        </w:rPr>
        <w:t xml:space="preserve"> economic </w:t>
      </w:r>
      <w:r w:rsidRPr="0006780C">
        <w:rPr>
          <w:rStyle w:val="StyleUnderline"/>
        </w:rPr>
        <w:t>strikes</w:t>
      </w:r>
      <w:r w:rsidRPr="0006780C">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06780C">
        <w:rPr>
          <w:rStyle w:val="StyleUnderline"/>
        </w:rPr>
        <w:t xml:space="preserve">unions were </w:t>
      </w:r>
      <w:r w:rsidRPr="002E2FA3">
        <w:rPr>
          <w:rStyle w:val="Emphasis"/>
        </w:rPr>
        <w:t>increasingly unable</w:t>
      </w:r>
      <w:r w:rsidRPr="0006780C">
        <w:rPr>
          <w:rStyle w:val="StyleUnderline"/>
        </w:rPr>
        <w:t xml:space="preserve"> to organise sectoral strikes</w:t>
      </w:r>
      <w:r w:rsidRPr="0006780C">
        <w:rPr>
          <w:sz w:val="16"/>
        </w:rPr>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1BF9D10E" w14:textId="77777777" w:rsidR="00814F07" w:rsidRPr="0006780C" w:rsidRDefault="00814F07" w:rsidP="00814F07">
      <w:pPr>
        <w:rPr>
          <w:sz w:val="16"/>
        </w:rPr>
      </w:pPr>
      <w:r w:rsidRPr="0006780C">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59D5BE6E" w14:textId="77777777" w:rsidR="00814F07" w:rsidRPr="0006780C" w:rsidRDefault="00814F07" w:rsidP="00814F07">
      <w:pPr>
        <w:rPr>
          <w:sz w:val="16"/>
        </w:rPr>
      </w:pPr>
      <w:r w:rsidRPr="004766DA">
        <w:rPr>
          <w:rStyle w:val="StyleUnderline"/>
          <w:highlight w:val="cyan"/>
        </w:rPr>
        <w:t>While</w:t>
      </w:r>
      <w:r w:rsidRPr="0006780C">
        <w:rPr>
          <w:rStyle w:val="StyleUnderline"/>
        </w:rPr>
        <w:t xml:space="preserve"> the </w:t>
      </w:r>
      <w:r w:rsidRPr="004766DA">
        <w:rPr>
          <w:rStyle w:val="StyleUnderline"/>
          <w:highlight w:val="cyan"/>
        </w:rPr>
        <w:t>participation</w:t>
      </w:r>
      <w:r w:rsidRPr="0006780C">
        <w:rPr>
          <w:rStyle w:val="StyleUnderline"/>
        </w:rPr>
        <w:t xml:space="preserve"> in general</w:t>
      </w:r>
      <w:r w:rsidRPr="0006780C">
        <w:rPr>
          <w:sz w:val="16"/>
        </w:rPr>
        <w:t xml:space="preserve"> and political </w:t>
      </w:r>
      <w:r w:rsidRPr="0006780C">
        <w:rPr>
          <w:rStyle w:val="StyleUnderline"/>
        </w:rPr>
        <w:t xml:space="preserve">strikes since 2008 </w:t>
      </w:r>
      <w:r w:rsidRPr="004766DA">
        <w:rPr>
          <w:rStyle w:val="StyleUnderline"/>
          <w:highlight w:val="cyan"/>
        </w:rPr>
        <w:t xml:space="preserve">was </w:t>
      </w:r>
      <w:r w:rsidRPr="004766DA">
        <w:rPr>
          <w:rStyle w:val="Emphasis"/>
          <w:highlight w:val="cyan"/>
        </w:rPr>
        <w:t>spectacular</w:t>
      </w:r>
      <w:r w:rsidRPr="0006780C">
        <w:rPr>
          <w:rStyle w:val="StyleUnderline"/>
        </w:rPr>
        <w:t xml:space="preserve">, </w:t>
      </w:r>
      <w:r w:rsidRPr="004766DA">
        <w:rPr>
          <w:rStyle w:val="StyleUnderline"/>
          <w:highlight w:val="cyan"/>
        </w:rPr>
        <w:t>they were</w:t>
      </w:r>
      <w:r w:rsidRPr="0006780C">
        <w:rPr>
          <w:rStyle w:val="StyleUnderline"/>
        </w:rPr>
        <w:t xml:space="preserve"> on the whole </w:t>
      </w:r>
      <w:r w:rsidRPr="004766DA">
        <w:rPr>
          <w:rStyle w:val="Emphasis"/>
          <w:highlight w:val="cyan"/>
        </w:rPr>
        <w:t>unsuccessful</w:t>
      </w:r>
      <w:r w:rsidRPr="0006780C">
        <w:rPr>
          <w:rStyle w:val="StyleUnderline"/>
        </w:rPr>
        <w:t xml:space="preserve">. There is </w:t>
      </w:r>
      <w:r w:rsidRPr="004766DA">
        <w:rPr>
          <w:rStyle w:val="Emphasis"/>
          <w:highlight w:val="cyan"/>
        </w:rPr>
        <w:t>not a single case</w:t>
      </w:r>
      <w:r w:rsidRPr="004766DA">
        <w:rPr>
          <w:rStyle w:val="StyleUnderline"/>
          <w:highlight w:val="cyan"/>
        </w:rPr>
        <w:t xml:space="preserve"> of a government offering </w:t>
      </w:r>
      <w:r w:rsidRPr="004766DA">
        <w:rPr>
          <w:rStyle w:val="Emphasis"/>
          <w:highlight w:val="cyan"/>
        </w:rPr>
        <w:t>substantial concessions</w:t>
      </w:r>
      <w:r w:rsidRPr="0006780C">
        <w:rPr>
          <w:rStyle w:val="StyleUnderline"/>
        </w:rPr>
        <w:t xml:space="preserve"> after one of the general strikes since 2008</w:t>
      </w:r>
      <w:r w:rsidRPr="0006780C">
        <w:rPr>
          <w:sz w:val="16"/>
        </w:rPr>
        <w:t xml:space="preserve">. Similarly, </w:t>
      </w:r>
      <w:r w:rsidRPr="0006780C">
        <w:rPr>
          <w:rStyle w:val="StyleUnderline"/>
        </w:rPr>
        <w:t xml:space="preserve">there were </w:t>
      </w:r>
      <w:r w:rsidRPr="004766DA">
        <w:rPr>
          <w:rStyle w:val="Emphasis"/>
          <w:highlight w:val="cyan"/>
        </w:rPr>
        <w:t>minor concessions</w:t>
      </w:r>
      <w:r w:rsidRPr="004766DA">
        <w:rPr>
          <w:rStyle w:val="StyleUnderline"/>
          <w:highlight w:val="cyan"/>
        </w:rPr>
        <w:t xml:space="preserve"> only in </w:t>
      </w:r>
      <w:r w:rsidRPr="004766DA">
        <w:rPr>
          <w:rStyle w:val="Emphasis"/>
          <w:highlight w:val="cyan"/>
        </w:rPr>
        <w:t>one</w:t>
      </w:r>
      <w:r w:rsidRPr="004766DA">
        <w:rPr>
          <w:rStyle w:val="StyleUnderline"/>
          <w:highlight w:val="cyan"/>
        </w:rPr>
        <w:t xml:space="preserve"> case</w:t>
      </w:r>
      <w:r w:rsidRPr="0006780C">
        <w:rPr>
          <w:sz w:val="16"/>
        </w:rPr>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06780C">
        <w:rPr>
          <w:rStyle w:val="StyleUnderline"/>
        </w:rPr>
        <w:t>general strikes</w:t>
      </w:r>
      <w:r w:rsidRPr="0006780C">
        <w:rPr>
          <w:sz w:val="16"/>
        </w:rPr>
        <w:t xml:space="preserve"> (and even the fighting strike in France in 2010) </w:t>
      </w:r>
      <w:r w:rsidRPr="0006780C">
        <w:rPr>
          <w:rStyle w:val="StyleUnderline"/>
        </w:rPr>
        <w:t xml:space="preserve">were </w:t>
      </w:r>
      <w:r w:rsidRPr="002E2FA3">
        <w:rPr>
          <w:rStyle w:val="Emphasis"/>
        </w:rPr>
        <w:t>ineffective</w:t>
      </w:r>
      <w:r w:rsidRPr="0006780C">
        <w:rPr>
          <w:rStyle w:val="StyleUnderline"/>
        </w:rPr>
        <w:t xml:space="preserve"> regarding material concessions</w:t>
      </w:r>
      <w:r w:rsidRPr="0006780C">
        <w:rPr>
          <w:sz w:val="16"/>
        </w:rPr>
        <w:t xml:space="preserve">. In other words, </w:t>
      </w:r>
      <w:r w:rsidRPr="0006780C">
        <w:rPr>
          <w:rStyle w:val="StyleUnderline"/>
        </w:rPr>
        <w:t xml:space="preserve">the class relations of forces in the crisis were </w:t>
      </w:r>
      <w:r w:rsidRPr="002E2FA3">
        <w:rPr>
          <w:rStyle w:val="Emphasis"/>
        </w:rPr>
        <w:t>unfavourable</w:t>
      </w:r>
      <w:r w:rsidRPr="0006780C">
        <w:rPr>
          <w:rStyle w:val="StyleUnderline"/>
        </w:rPr>
        <w:t xml:space="preserve"> to labour</w:t>
      </w:r>
      <w:r w:rsidRPr="0006780C">
        <w:rPr>
          <w:sz w:val="16"/>
        </w:rPr>
        <w:t>.</w:t>
      </w:r>
    </w:p>
    <w:p w14:paraId="77F77293" w14:textId="77777777" w:rsidR="00814F07" w:rsidRPr="0006780C" w:rsidRDefault="00814F07" w:rsidP="00814F07">
      <w:pPr>
        <w:rPr>
          <w:sz w:val="10"/>
          <w:szCs w:val="10"/>
        </w:rPr>
      </w:pPr>
      <w:r w:rsidRPr="0006780C">
        <w:rPr>
          <w:sz w:val="10"/>
          <w:szCs w:val="10"/>
        </w:rPr>
        <w:t xml:space="preserve">The Limits of Quantitative Analyses </w:t>
      </w:r>
    </w:p>
    <w:p w14:paraId="6AF371D4" w14:textId="77777777" w:rsidR="00814F07" w:rsidRPr="0006780C" w:rsidRDefault="00814F07" w:rsidP="00814F07">
      <w:pPr>
        <w:rPr>
          <w:sz w:val="10"/>
          <w:szCs w:val="10"/>
        </w:rPr>
      </w:pPr>
      <w:r w:rsidRPr="0006780C">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1862B8BF" w14:textId="77777777" w:rsidR="00814F07" w:rsidRPr="0006780C" w:rsidRDefault="00814F07" w:rsidP="00814F07">
      <w:pPr>
        <w:rPr>
          <w:sz w:val="10"/>
          <w:szCs w:val="10"/>
        </w:rPr>
      </w:pPr>
      <w:r w:rsidRPr="0006780C">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1E562C10" w14:textId="77777777" w:rsidR="00814F07" w:rsidRPr="0006780C" w:rsidRDefault="00814F07" w:rsidP="00814F07">
      <w:pPr>
        <w:rPr>
          <w:sz w:val="10"/>
          <w:szCs w:val="10"/>
        </w:rPr>
      </w:pPr>
      <w:r w:rsidRPr="0006780C">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6AE52FE3" w14:textId="77777777" w:rsidR="00814F07" w:rsidRPr="0006780C" w:rsidRDefault="00814F07" w:rsidP="00814F07">
      <w:pPr>
        <w:rPr>
          <w:sz w:val="10"/>
          <w:szCs w:val="10"/>
        </w:rPr>
      </w:pPr>
      <w:r w:rsidRPr="0006780C">
        <w:rPr>
          <w:sz w:val="10"/>
          <w:szCs w:val="10"/>
        </w:rPr>
        <w:t xml:space="preserve">A Luxemburgian Typology </w:t>
      </w:r>
    </w:p>
    <w:p w14:paraId="756AFBA4" w14:textId="77777777" w:rsidR="00814F07" w:rsidRPr="0006780C" w:rsidRDefault="00814F07" w:rsidP="00814F07">
      <w:pPr>
        <w:rPr>
          <w:sz w:val="10"/>
          <w:szCs w:val="10"/>
        </w:rPr>
      </w:pPr>
      <w:r w:rsidRPr="0006780C">
        <w:rPr>
          <w:sz w:val="10"/>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2444BD3D" w14:textId="77777777" w:rsidR="00814F07" w:rsidRPr="0006780C" w:rsidRDefault="00814F07" w:rsidP="00814F07">
      <w:pPr>
        <w:rPr>
          <w:sz w:val="10"/>
          <w:szCs w:val="10"/>
        </w:rPr>
      </w:pPr>
      <w:r w:rsidRPr="0006780C">
        <w:rPr>
          <w:sz w:val="10"/>
          <w:szCs w:val="10"/>
        </w:rPr>
        <w:t xml:space="preserve">LUXEMBURG’S UNDERSTANDING OF MASS STRIKES </w:t>
      </w:r>
    </w:p>
    <w:p w14:paraId="7C1C8DF8" w14:textId="77777777" w:rsidR="00814F07" w:rsidRPr="0006780C" w:rsidRDefault="00814F07" w:rsidP="00814F07">
      <w:pPr>
        <w:rPr>
          <w:sz w:val="10"/>
          <w:szCs w:val="10"/>
        </w:rPr>
      </w:pPr>
      <w:r w:rsidRPr="0006780C">
        <w:rPr>
          <w:sz w:val="10"/>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6E7F67DD" w14:textId="77777777" w:rsidR="00814F07" w:rsidRPr="0006780C" w:rsidRDefault="00814F07" w:rsidP="00814F07">
      <w:pPr>
        <w:rPr>
          <w:sz w:val="10"/>
          <w:szCs w:val="10"/>
        </w:rPr>
      </w:pPr>
      <w:r w:rsidRPr="0006780C">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28C08465" w14:textId="77777777" w:rsidR="00814F07" w:rsidRPr="0006780C" w:rsidRDefault="00814F07" w:rsidP="00814F07">
      <w:pPr>
        <w:rPr>
          <w:sz w:val="10"/>
          <w:szCs w:val="10"/>
        </w:rPr>
      </w:pPr>
      <w:r w:rsidRPr="0006780C">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7CA3DAF3" w14:textId="77777777" w:rsidR="00814F07" w:rsidRPr="0006780C" w:rsidRDefault="00814F07" w:rsidP="00814F07">
      <w:pPr>
        <w:rPr>
          <w:sz w:val="10"/>
          <w:szCs w:val="10"/>
        </w:rPr>
      </w:pPr>
      <w:r w:rsidRPr="0006780C">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35138853" w14:textId="77777777" w:rsidR="00814F07" w:rsidRPr="0006780C" w:rsidRDefault="00814F07" w:rsidP="00814F07">
      <w:pPr>
        <w:rPr>
          <w:sz w:val="10"/>
          <w:szCs w:val="10"/>
        </w:rPr>
      </w:pPr>
      <w:r w:rsidRPr="0006780C">
        <w:rPr>
          <w:sz w:val="10"/>
          <w:szCs w:val="10"/>
        </w:rPr>
        <w:t xml:space="preserve">FOUR ANALYTICAL DISTINCTIONS </w:t>
      </w:r>
    </w:p>
    <w:p w14:paraId="4961AF4B" w14:textId="77777777" w:rsidR="00814F07" w:rsidRPr="0006780C" w:rsidRDefault="00814F07" w:rsidP="00814F07">
      <w:pPr>
        <w:rPr>
          <w:sz w:val="10"/>
          <w:szCs w:val="10"/>
        </w:rPr>
      </w:pPr>
      <w:r w:rsidRPr="0006780C">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438EB39A" w14:textId="77777777" w:rsidR="00814F07" w:rsidRPr="0006780C" w:rsidRDefault="00814F07" w:rsidP="00814F07">
      <w:pPr>
        <w:rPr>
          <w:sz w:val="10"/>
          <w:szCs w:val="10"/>
        </w:rPr>
      </w:pPr>
      <w:r w:rsidRPr="0006780C">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548CEF3D" w14:textId="77777777" w:rsidR="00814F07" w:rsidRPr="0006780C" w:rsidRDefault="00814F07" w:rsidP="00814F07">
      <w:pPr>
        <w:rPr>
          <w:sz w:val="10"/>
          <w:szCs w:val="10"/>
        </w:rPr>
      </w:pPr>
      <w:r w:rsidRPr="0006780C">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3DC2DE43" w14:textId="77777777" w:rsidR="00814F07" w:rsidRPr="0006780C" w:rsidRDefault="00814F07" w:rsidP="00814F07">
      <w:pPr>
        <w:rPr>
          <w:sz w:val="10"/>
          <w:szCs w:val="10"/>
        </w:rPr>
      </w:pPr>
      <w:r w:rsidRPr="0006780C">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77D587C7" w14:textId="77777777" w:rsidR="00814F07" w:rsidRPr="0006780C" w:rsidRDefault="00814F07" w:rsidP="00814F07">
      <w:pPr>
        <w:rPr>
          <w:sz w:val="10"/>
          <w:szCs w:val="10"/>
        </w:rPr>
      </w:pPr>
      <w:r w:rsidRPr="0006780C">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55C6DC85" w14:textId="77777777" w:rsidR="00814F07" w:rsidRPr="0006780C" w:rsidRDefault="00814F07" w:rsidP="00814F07">
      <w:pPr>
        <w:rPr>
          <w:sz w:val="10"/>
          <w:szCs w:val="10"/>
        </w:rPr>
      </w:pPr>
      <w:r w:rsidRPr="0006780C">
        <w:rPr>
          <w:sz w:val="10"/>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4906C4A4" w14:textId="77777777" w:rsidR="00814F07" w:rsidRPr="0006780C" w:rsidRDefault="00814F07" w:rsidP="00814F07">
      <w:pPr>
        <w:rPr>
          <w:sz w:val="10"/>
          <w:szCs w:val="10"/>
        </w:rPr>
      </w:pPr>
      <w:r w:rsidRPr="0006780C">
        <w:rPr>
          <w:sz w:val="10"/>
          <w:szCs w:val="10"/>
        </w:rPr>
        <w:t xml:space="preserve">COUNTRY-SPECIFIC PATTERNS </w:t>
      </w:r>
    </w:p>
    <w:p w14:paraId="23B297C1" w14:textId="77777777" w:rsidR="00814F07" w:rsidRPr="0006780C" w:rsidRDefault="00814F07" w:rsidP="00814F07">
      <w:pPr>
        <w:rPr>
          <w:sz w:val="10"/>
          <w:szCs w:val="10"/>
        </w:rPr>
      </w:pPr>
      <w:r w:rsidRPr="0006780C">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1574883B" w14:textId="77777777" w:rsidR="00814F07" w:rsidRPr="0006780C" w:rsidRDefault="00814F07" w:rsidP="00814F07">
      <w:pPr>
        <w:rPr>
          <w:sz w:val="10"/>
          <w:szCs w:val="10"/>
        </w:rPr>
      </w:pPr>
      <w:r w:rsidRPr="0006780C">
        <w:rPr>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329AECFE" w14:textId="77777777" w:rsidR="00814F07" w:rsidRPr="0006780C" w:rsidRDefault="00814F07" w:rsidP="00814F07">
      <w:pPr>
        <w:rPr>
          <w:sz w:val="10"/>
          <w:szCs w:val="10"/>
        </w:rPr>
      </w:pPr>
      <w:r w:rsidRPr="0006780C">
        <w:rPr>
          <w:sz w:val="10"/>
          <w:szCs w:val="10"/>
        </w:rPr>
        <w:t xml:space="preserve">Political Strikes Against Austerity as a Reflection of the Conjuncture </w:t>
      </w:r>
    </w:p>
    <w:p w14:paraId="7C829088" w14:textId="77777777" w:rsidR="00814F07" w:rsidRPr="0006780C" w:rsidRDefault="00814F07" w:rsidP="00814F07">
      <w:pPr>
        <w:rPr>
          <w:sz w:val="10"/>
          <w:szCs w:val="10"/>
        </w:rPr>
      </w:pPr>
      <w:r w:rsidRPr="0006780C">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37EF9D74" w14:textId="77777777" w:rsidR="00814F07" w:rsidRPr="0006780C" w:rsidRDefault="00814F07" w:rsidP="00814F07">
      <w:pPr>
        <w:rPr>
          <w:sz w:val="10"/>
          <w:szCs w:val="10"/>
        </w:rPr>
      </w:pPr>
      <w:r w:rsidRPr="0006780C">
        <w:rPr>
          <w:sz w:val="10"/>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7E784247" w14:textId="77777777" w:rsidR="00814F07" w:rsidRPr="0006780C" w:rsidRDefault="00814F07" w:rsidP="00814F07">
      <w:pPr>
        <w:rPr>
          <w:sz w:val="10"/>
          <w:szCs w:val="10"/>
        </w:rPr>
      </w:pPr>
      <w:r w:rsidRPr="0006780C">
        <w:rPr>
          <w:sz w:val="10"/>
          <w:szCs w:val="10"/>
        </w:rPr>
        <w:t xml:space="preserve">THE FRENCH STRIKE AGAINST PENSION CUTS </w:t>
      </w:r>
    </w:p>
    <w:p w14:paraId="6693A782" w14:textId="77777777" w:rsidR="00814F07" w:rsidRPr="0006780C" w:rsidRDefault="00814F07" w:rsidP="00814F07">
      <w:pPr>
        <w:rPr>
          <w:sz w:val="10"/>
          <w:szCs w:val="10"/>
        </w:rPr>
      </w:pPr>
      <w:r w:rsidRPr="0006780C">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498E2109" w14:textId="77777777" w:rsidR="00814F07" w:rsidRPr="0006780C" w:rsidRDefault="00814F07" w:rsidP="00814F07">
      <w:pPr>
        <w:rPr>
          <w:sz w:val="10"/>
          <w:szCs w:val="10"/>
        </w:rPr>
      </w:pPr>
      <w:r w:rsidRPr="0006780C">
        <w:rPr>
          <w:sz w:val="10"/>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6C9624F1" w14:textId="77777777" w:rsidR="00814F07" w:rsidRPr="0006780C" w:rsidRDefault="00814F07" w:rsidP="00814F07">
      <w:pPr>
        <w:rPr>
          <w:sz w:val="10"/>
          <w:szCs w:val="10"/>
        </w:rPr>
      </w:pPr>
      <w:r w:rsidRPr="0006780C">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5714271D" w14:textId="77777777" w:rsidR="00814F07" w:rsidRPr="0006780C" w:rsidRDefault="00814F07" w:rsidP="00814F07">
      <w:pPr>
        <w:rPr>
          <w:sz w:val="10"/>
          <w:szCs w:val="10"/>
        </w:rPr>
      </w:pPr>
      <w:r w:rsidRPr="0006780C">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3B2D5D3A" w14:textId="77777777" w:rsidR="00814F07" w:rsidRPr="0006780C" w:rsidRDefault="00814F07" w:rsidP="00814F07">
      <w:pPr>
        <w:rPr>
          <w:sz w:val="10"/>
          <w:szCs w:val="10"/>
        </w:rPr>
      </w:pPr>
      <w:r w:rsidRPr="0006780C">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565E3DCE" w14:textId="77777777" w:rsidR="00814F07" w:rsidRPr="0006780C" w:rsidRDefault="00814F07" w:rsidP="00814F07">
      <w:pPr>
        <w:rPr>
          <w:sz w:val="10"/>
          <w:szCs w:val="10"/>
        </w:rPr>
      </w:pPr>
      <w:r w:rsidRPr="0006780C">
        <w:rPr>
          <w:sz w:val="10"/>
          <w:szCs w:val="10"/>
        </w:rPr>
        <w:t xml:space="preserve">DEADLOCK </w:t>
      </w:r>
    </w:p>
    <w:p w14:paraId="7875E977" w14:textId="77777777" w:rsidR="00814F07" w:rsidRPr="002E2FA3" w:rsidRDefault="00814F07" w:rsidP="00814F07">
      <w:pPr>
        <w:rPr>
          <w:sz w:val="16"/>
        </w:rPr>
      </w:pPr>
      <w:r w:rsidRPr="002E2FA3">
        <w:rPr>
          <w:sz w:val="16"/>
        </w:rPr>
        <w:t xml:space="preserve">The French example reveals the deadlock that trade unions in many European countries face in the crisis. </w:t>
      </w:r>
      <w:r w:rsidRPr="0006780C">
        <w:rPr>
          <w:rStyle w:val="StyleUnderline"/>
        </w:rPr>
        <w:t>The</w:t>
      </w:r>
      <w:r w:rsidRPr="002E2FA3">
        <w:rPr>
          <w:sz w:val="16"/>
        </w:rPr>
        <w:t xml:space="preserve"> old </w:t>
      </w:r>
      <w:r w:rsidRPr="0006780C">
        <w:rPr>
          <w:rStyle w:val="StyleUnderline"/>
        </w:rPr>
        <w:t>strategies</w:t>
      </w:r>
      <w:r w:rsidRPr="002E2FA3">
        <w:rPr>
          <w:sz w:val="16"/>
        </w:rPr>
        <w:t xml:space="preserve"> of working with threats and blockades as well as hoping for negotiations and changes of government </w:t>
      </w:r>
      <w:r w:rsidRPr="002E2FA3">
        <w:rPr>
          <w:rStyle w:val="Emphasis"/>
        </w:rPr>
        <w:t>do not appear to work</w:t>
      </w:r>
      <w:r w:rsidRPr="0006780C">
        <w:rPr>
          <w:rStyle w:val="StyleUnderline"/>
        </w:rPr>
        <w:t xml:space="preserve"> any longer</w:t>
      </w:r>
      <w:r w:rsidRPr="002E2FA3">
        <w:rPr>
          <w:sz w:val="16"/>
        </w:rPr>
        <w:t xml:space="preserve">. The </w:t>
      </w:r>
      <w:r w:rsidRPr="0006780C">
        <w:rPr>
          <w:rStyle w:val="StyleUnderline"/>
        </w:rPr>
        <w:t>political strikes</w:t>
      </w:r>
      <w:r w:rsidRPr="002E2FA3">
        <w:rPr>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06780C">
        <w:rPr>
          <w:rStyle w:val="StyleUnderline"/>
        </w:rPr>
        <w:t xml:space="preserve">produces </w:t>
      </w:r>
      <w:r w:rsidRPr="002E2FA3">
        <w:rPr>
          <w:rStyle w:val="Emphasis"/>
        </w:rPr>
        <w:t>specific challenges</w:t>
      </w:r>
      <w:r w:rsidRPr="0006780C">
        <w:rPr>
          <w:rStyle w:val="StyleUnderline"/>
        </w:rPr>
        <w:t xml:space="preserve"> and </w:t>
      </w:r>
      <w:r w:rsidRPr="002E2FA3">
        <w:rPr>
          <w:rStyle w:val="Emphasis"/>
        </w:rPr>
        <w:t>dilemmas</w:t>
      </w:r>
      <w:r w:rsidRPr="002E2FA3">
        <w:rPr>
          <w:sz w:val="16"/>
        </w:rPr>
        <w:t xml:space="preserve"> for labour, which mean that </w:t>
      </w:r>
      <w:r w:rsidRPr="004766DA">
        <w:rPr>
          <w:rStyle w:val="StyleUnderline"/>
          <w:highlight w:val="cyan"/>
        </w:rPr>
        <w:t xml:space="preserve">winning is </w:t>
      </w:r>
      <w:r w:rsidRPr="004766DA">
        <w:rPr>
          <w:rStyle w:val="Emphasis"/>
          <w:highlight w:val="cyan"/>
        </w:rPr>
        <w:t>difficult</w:t>
      </w:r>
      <w:r w:rsidRPr="002E2FA3">
        <w:rPr>
          <w:sz w:val="16"/>
        </w:rPr>
        <w:t xml:space="preserve">: </w:t>
      </w:r>
      <w:r w:rsidRPr="004766DA">
        <w:rPr>
          <w:rStyle w:val="StyleUnderline"/>
          <w:highlight w:val="cyan"/>
        </w:rPr>
        <w:t>If</w:t>
      </w:r>
      <w:r w:rsidRPr="0006780C">
        <w:rPr>
          <w:rStyle w:val="StyleUnderline"/>
        </w:rPr>
        <w:t xml:space="preserve"> public sector </w:t>
      </w:r>
      <w:r w:rsidRPr="004766DA">
        <w:rPr>
          <w:rStyle w:val="StyleUnderline"/>
          <w:highlight w:val="cyan"/>
        </w:rPr>
        <w:t>workers</w:t>
      </w:r>
      <w:r w:rsidRPr="002E2FA3">
        <w:rPr>
          <w:sz w:val="16"/>
        </w:rPr>
        <w:t xml:space="preserve">, who were crucial for most of the mobilisations in Europe, </w:t>
      </w:r>
      <w:r w:rsidRPr="004766DA">
        <w:rPr>
          <w:rStyle w:val="StyleUnderline"/>
          <w:highlight w:val="cyan"/>
        </w:rPr>
        <w:t xml:space="preserve">go on strike, the state </w:t>
      </w:r>
      <w:r w:rsidRPr="004766DA">
        <w:rPr>
          <w:rStyle w:val="Emphasis"/>
          <w:highlight w:val="cyan"/>
        </w:rPr>
        <w:t>saves money</w:t>
      </w:r>
      <w:r w:rsidRPr="004766DA">
        <w:rPr>
          <w:sz w:val="16"/>
          <w:highlight w:val="cyan"/>
        </w:rPr>
        <w:t xml:space="preserve">. </w:t>
      </w:r>
      <w:r w:rsidRPr="004766DA">
        <w:rPr>
          <w:rStyle w:val="StyleUnderline"/>
          <w:highlight w:val="cyan"/>
        </w:rPr>
        <w:t>The strikers can</w:t>
      </w:r>
      <w:r w:rsidRPr="0006780C">
        <w:rPr>
          <w:rStyle w:val="StyleUnderline"/>
        </w:rPr>
        <w:t xml:space="preserve"> make up for this by </w:t>
      </w:r>
      <w:r w:rsidRPr="004766DA">
        <w:rPr>
          <w:rStyle w:val="Emphasis"/>
          <w:highlight w:val="cyan"/>
        </w:rPr>
        <w:t>interrupt</w:t>
      </w:r>
      <w:r w:rsidRPr="002E2FA3">
        <w:rPr>
          <w:rStyle w:val="Emphasis"/>
        </w:rPr>
        <w:t>ing</w:t>
      </w:r>
      <w:r w:rsidRPr="002E2FA3">
        <w:rPr>
          <w:sz w:val="16"/>
        </w:rPr>
        <w:t xml:space="preserve"> the economic and social </w:t>
      </w:r>
      <w:r w:rsidRPr="004766DA">
        <w:rPr>
          <w:rStyle w:val="Emphasis"/>
          <w:highlight w:val="cyan"/>
        </w:rPr>
        <w:t>infrastructure</w:t>
      </w:r>
      <w:r w:rsidRPr="002E2FA3">
        <w:rPr>
          <w:sz w:val="16"/>
        </w:rPr>
        <w:t xml:space="preserve">, for example by blockading public transport and roads, </w:t>
      </w:r>
      <w:r w:rsidRPr="004766DA">
        <w:rPr>
          <w:rStyle w:val="StyleUnderline"/>
          <w:highlight w:val="cyan"/>
        </w:rPr>
        <w:t xml:space="preserve">but this is </w:t>
      </w:r>
      <w:r w:rsidRPr="004766DA">
        <w:rPr>
          <w:rStyle w:val="Emphasis"/>
          <w:highlight w:val="cyan"/>
        </w:rPr>
        <w:t>difficult to sustain</w:t>
      </w:r>
      <w:r w:rsidRPr="004766DA">
        <w:rPr>
          <w:rStyle w:val="StyleUnderline"/>
          <w:highlight w:val="cyan"/>
        </w:rPr>
        <w:t xml:space="preserve"> and </w:t>
      </w:r>
      <w:r w:rsidRPr="004766DA">
        <w:rPr>
          <w:rStyle w:val="Emphasis"/>
          <w:highlight w:val="cyan"/>
        </w:rPr>
        <w:t>creates tensions</w:t>
      </w:r>
      <w:r w:rsidRPr="0006780C">
        <w:rPr>
          <w:rStyle w:val="StyleUnderline"/>
        </w:rPr>
        <w:t xml:space="preserve"> with the infrastructure users</w:t>
      </w:r>
      <w:r w:rsidRPr="002E2FA3">
        <w:rPr>
          <w:sz w:val="16"/>
        </w:rPr>
        <w:t xml:space="preserve">. Furthermore, </w:t>
      </w:r>
      <w:r w:rsidRPr="0006780C">
        <w:rPr>
          <w:rStyle w:val="StyleUnderline"/>
        </w:rPr>
        <w:t xml:space="preserve">if workers are indeed </w:t>
      </w:r>
      <w:r w:rsidRPr="002E2FA3">
        <w:rPr>
          <w:rStyle w:val="Emphasis"/>
        </w:rPr>
        <w:t>blockading key sites</w:t>
      </w:r>
      <w:r w:rsidRPr="0006780C">
        <w:rPr>
          <w:rStyle w:val="StyleUnderline"/>
        </w:rPr>
        <w:t xml:space="preserve"> of the infrastructure or of production, </w:t>
      </w:r>
      <w:r w:rsidRPr="004766DA">
        <w:rPr>
          <w:rStyle w:val="StyleUnderline"/>
          <w:highlight w:val="cyan"/>
        </w:rPr>
        <w:t>there is</w:t>
      </w:r>
      <w:r w:rsidRPr="0006780C">
        <w:rPr>
          <w:rStyle w:val="StyleUnderline"/>
        </w:rPr>
        <w:t xml:space="preserve"> a </w:t>
      </w:r>
      <w:r w:rsidRPr="004766DA">
        <w:rPr>
          <w:rStyle w:val="Emphasis"/>
          <w:highlight w:val="cyan"/>
        </w:rPr>
        <w:t>real danger</w:t>
      </w:r>
      <w:r w:rsidRPr="004766DA">
        <w:rPr>
          <w:rStyle w:val="StyleUnderline"/>
          <w:highlight w:val="cyan"/>
        </w:rPr>
        <w:t xml:space="preserve"> that the</w:t>
      </w:r>
      <w:r w:rsidRPr="0006780C">
        <w:rPr>
          <w:rStyle w:val="StyleUnderline"/>
        </w:rPr>
        <w:t xml:space="preserve"> repressive </w:t>
      </w:r>
      <w:r w:rsidRPr="004766DA">
        <w:rPr>
          <w:rStyle w:val="StyleUnderline"/>
          <w:highlight w:val="cyan"/>
        </w:rPr>
        <w:t>state</w:t>
      </w:r>
      <w:r w:rsidRPr="0006780C">
        <w:rPr>
          <w:rStyle w:val="StyleUnderline"/>
        </w:rPr>
        <w:t xml:space="preserve"> apparatuses </w:t>
      </w:r>
      <w:r w:rsidRPr="004766DA">
        <w:rPr>
          <w:rStyle w:val="Emphasis"/>
          <w:highlight w:val="cyan"/>
        </w:rPr>
        <w:t>break strikes with force</w:t>
      </w:r>
      <w:r w:rsidRPr="004766DA">
        <w:rPr>
          <w:rStyle w:val="StyleUnderline"/>
          <w:highlight w:val="cyan"/>
        </w:rPr>
        <w:t>: this happened</w:t>
      </w:r>
      <w:r w:rsidRPr="002E2FA3">
        <w:rPr>
          <w:sz w:val="16"/>
        </w:rPr>
        <w:t xml:space="preserve"> when air traffic controllers struck </w:t>
      </w:r>
      <w:r w:rsidRPr="004766DA">
        <w:rPr>
          <w:rStyle w:val="StyleUnderline"/>
          <w:highlight w:val="cyan"/>
        </w:rPr>
        <w:t xml:space="preserve">in </w:t>
      </w:r>
      <w:r w:rsidRPr="004766DA">
        <w:rPr>
          <w:rStyle w:val="Emphasis"/>
          <w:highlight w:val="cyan"/>
        </w:rPr>
        <w:t>Spain</w:t>
      </w:r>
      <w:r w:rsidRPr="0006780C">
        <w:rPr>
          <w:rStyle w:val="StyleUnderline"/>
        </w:rPr>
        <w:t xml:space="preserve"> in 2010, </w:t>
      </w:r>
      <w:r w:rsidRPr="004766DA">
        <w:rPr>
          <w:rStyle w:val="StyleUnderline"/>
          <w:highlight w:val="cyan"/>
        </w:rPr>
        <w:t>and</w:t>
      </w:r>
      <w:r w:rsidRPr="0006780C">
        <w:rPr>
          <w:rStyle w:val="StyleUnderline"/>
        </w:rPr>
        <w:t xml:space="preserve"> also in </w:t>
      </w:r>
      <w:r w:rsidRPr="004766DA">
        <w:rPr>
          <w:rStyle w:val="Emphasis"/>
          <w:highlight w:val="cyan"/>
        </w:rPr>
        <w:t>France</w:t>
      </w:r>
      <w:r w:rsidRPr="002E2FA3">
        <w:rPr>
          <w:sz w:val="16"/>
        </w:rPr>
        <w:t xml:space="preserve"> in 2010 at the refineries.</w:t>
      </w:r>
    </w:p>
    <w:p w14:paraId="5E8A6E11" w14:textId="77777777" w:rsidR="00814F07" w:rsidRPr="002E2FA3" w:rsidRDefault="00814F07" w:rsidP="00814F07">
      <w:pPr>
        <w:rPr>
          <w:sz w:val="16"/>
        </w:rPr>
      </w:pPr>
      <w:r w:rsidRPr="0006780C">
        <w:rPr>
          <w:rStyle w:val="StyleUnderline"/>
        </w:rPr>
        <w:t xml:space="preserve">Surely, the political </w:t>
      </w:r>
      <w:r w:rsidRPr="004766DA">
        <w:rPr>
          <w:rStyle w:val="StyleUnderline"/>
          <w:highlight w:val="cyan"/>
        </w:rPr>
        <w:t>strikes</w:t>
      </w:r>
      <w:r w:rsidRPr="002E2FA3">
        <w:rPr>
          <w:sz w:val="16"/>
        </w:rPr>
        <w:t xml:space="preserve"> against austerity </w:t>
      </w:r>
      <w:r w:rsidRPr="004766DA">
        <w:rPr>
          <w:rStyle w:val="StyleUnderline"/>
          <w:highlight w:val="cyan"/>
        </w:rPr>
        <w:t xml:space="preserve">had a </w:t>
      </w:r>
      <w:r w:rsidRPr="004766DA">
        <w:rPr>
          <w:rStyle w:val="Emphasis"/>
          <w:highlight w:val="cyan"/>
        </w:rPr>
        <w:t>mobilizing</w:t>
      </w:r>
      <w:r w:rsidRPr="004766DA">
        <w:rPr>
          <w:rStyle w:val="StyleUnderline"/>
          <w:highlight w:val="cyan"/>
        </w:rPr>
        <w:t xml:space="preserve"> character. But</w:t>
      </w:r>
      <w:r w:rsidRPr="0006780C">
        <w:rPr>
          <w:rStyle w:val="StyleUnderline"/>
        </w:rPr>
        <w:t xml:space="preserve"> the fact that unions</w:t>
      </w:r>
      <w:r w:rsidRPr="002E2FA3">
        <w:rPr>
          <w:sz w:val="16"/>
        </w:rPr>
        <w:t xml:space="preserve"> in the crisis countries </w:t>
      </w:r>
      <w:r w:rsidRPr="0006780C">
        <w:rPr>
          <w:rStyle w:val="StyleUnderline"/>
        </w:rPr>
        <w:t xml:space="preserve">on the whole </w:t>
      </w:r>
      <w:r w:rsidRPr="004766DA">
        <w:rPr>
          <w:rStyle w:val="Emphasis"/>
          <w:highlight w:val="cyan"/>
        </w:rPr>
        <w:t>did not gain any concessions</w:t>
      </w:r>
      <w:r w:rsidRPr="0006780C">
        <w:rPr>
          <w:rStyle w:val="StyleUnderline"/>
        </w:rPr>
        <w:t xml:space="preserve"> – </w:t>
      </w:r>
      <w:r w:rsidRPr="004766DA">
        <w:rPr>
          <w:rStyle w:val="StyleUnderline"/>
          <w:highlight w:val="cyan"/>
        </w:rPr>
        <w:t xml:space="preserve">neither through </w:t>
      </w:r>
      <w:r w:rsidRPr="004766DA">
        <w:rPr>
          <w:rStyle w:val="Emphasis"/>
          <w:highlight w:val="cyan"/>
        </w:rPr>
        <w:t>negotiations</w:t>
      </w:r>
      <w:r w:rsidRPr="004766DA">
        <w:rPr>
          <w:rStyle w:val="StyleUnderline"/>
          <w:highlight w:val="cyan"/>
        </w:rPr>
        <w:t xml:space="preserve"> nor</w:t>
      </w:r>
      <w:r w:rsidRPr="0006780C">
        <w:rPr>
          <w:rStyle w:val="StyleUnderline"/>
        </w:rPr>
        <w:t xml:space="preserve"> through </w:t>
      </w:r>
      <w:r w:rsidRPr="004766DA">
        <w:rPr>
          <w:rStyle w:val="StyleUnderline"/>
          <w:highlight w:val="cyan"/>
        </w:rPr>
        <w:t>attempts to exert ‘</w:t>
      </w:r>
      <w:r w:rsidRPr="004766DA">
        <w:rPr>
          <w:rStyle w:val="Emphasis"/>
          <w:highlight w:val="cyan"/>
        </w:rPr>
        <w:t>influence from without</w:t>
      </w:r>
      <w:r w:rsidRPr="004766DA">
        <w:rPr>
          <w:rStyle w:val="StyleUnderline"/>
          <w:highlight w:val="cyan"/>
        </w:rPr>
        <w:t>’</w:t>
      </w:r>
      <w:r w:rsidRPr="002E2FA3">
        <w:rPr>
          <w:sz w:val="16"/>
        </w:rPr>
        <w:t xml:space="preserve"> (Gall, 2012) – </w:t>
      </w:r>
      <w:r w:rsidRPr="0006780C">
        <w:rPr>
          <w:rStyle w:val="StyleUnderline"/>
        </w:rPr>
        <w:t xml:space="preserve">reveals that the </w:t>
      </w:r>
      <w:r w:rsidRPr="004766DA">
        <w:rPr>
          <w:rStyle w:val="StyleUnderline"/>
          <w:highlight w:val="cyan"/>
        </w:rPr>
        <w:t>working classes</w:t>
      </w:r>
      <w:r w:rsidRPr="002E2FA3">
        <w:rPr>
          <w:sz w:val="16"/>
        </w:rPr>
        <w:t xml:space="preserve"> in these countries </w:t>
      </w:r>
      <w:r w:rsidRPr="0006780C">
        <w:rPr>
          <w:rStyle w:val="StyleUnderline"/>
        </w:rPr>
        <w:t xml:space="preserve">generally </w:t>
      </w:r>
      <w:r w:rsidRPr="004766DA">
        <w:rPr>
          <w:rStyle w:val="Emphasis"/>
          <w:highlight w:val="cyan"/>
        </w:rPr>
        <w:t>lacked any</w:t>
      </w:r>
      <w:r w:rsidRPr="002E2FA3">
        <w:rPr>
          <w:sz w:val="16"/>
        </w:rPr>
        <w:t xml:space="preserve"> sort of </w:t>
      </w:r>
      <w:r w:rsidRPr="002E2FA3">
        <w:rPr>
          <w:rStyle w:val="Emphasis"/>
        </w:rPr>
        <w:t xml:space="preserve">political </w:t>
      </w:r>
      <w:r w:rsidRPr="004766DA">
        <w:rPr>
          <w:rStyle w:val="Emphasis"/>
          <w:highlight w:val="cyan"/>
        </w:rPr>
        <w:t>leverage</w:t>
      </w:r>
      <w:r w:rsidRPr="0006780C">
        <w:rPr>
          <w:rStyle w:val="StyleUnderline"/>
        </w:rPr>
        <w:t xml:space="preserve">, which goes </w:t>
      </w:r>
      <w:r w:rsidRPr="002E2FA3">
        <w:rPr>
          <w:rStyle w:val="Emphasis"/>
        </w:rPr>
        <w:t>further</w:t>
      </w:r>
      <w:r w:rsidRPr="0006780C">
        <w:rPr>
          <w:rStyle w:val="StyleUnderline"/>
        </w:rPr>
        <w:t xml:space="preserve"> than just saying that we are witnessing the ‘</w:t>
      </w:r>
      <w:r w:rsidRPr="002E2FA3">
        <w:rPr>
          <w:rStyle w:val="Emphasis"/>
        </w:rPr>
        <w:t>end of social democracy</w:t>
      </w:r>
      <w:r w:rsidRPr="0006780C">
        <w:rPr>
          <w:rStyle w:val="StyleUnderline"/>
        </w:rPr>
        <w:t xml:space="preserve"> as a credible political force’</w:t>
      </w:r>
      <w:r w:rsidRPr="002E2FA3">
        <w:rPr>
          <w:sz w:val="16"/>
        </w:rPr>
        <w:t xml:space="preserve"> (ibid.). </w:t>
      </w:r>
      <w:r w:rsidRPr="0006780C">
        <w:rPr>
          <w:rStyle w:val="StyleUnderline"/>
        </w:rPr>
        <w:t xml:space="preserve">And </w:t>
      </w:r>
      <w:r w:rsidRPr="004766DA">
        <w:rPr>
          <w:rStyle w:val="StyleUnderline"/>
          <w:highlight w:val="cyan"/>
        </w:rPr>
        <w:t>in</w:t>
      </w:r>
      <w:r w:rsidRPr="0006780C">
        <w:rPr>
          <w:rStyle w:val="StyleUnderline"/>
        </w:rPr>
        <w:t xml:space="preserve"> those </w:t>
      </w:r>
      <w:r w:rsidRPr="004766DA">
        <w:rPr>
          <w:rStyle w:val="StyleUnderline"/>
          <w:highlight w:val="cyan"/>
        </w:rPr>
        <w:t>cases where workers</w:t>
      </w:r>
      <w:r w:rsidRPr="0006780C">
        <w:rPr>
          <w:rStyle w:val="StyleUnderline"/>
        </w:rPr>
        <w:t xml:space="preserve"> were able to </w:t>
      </w:r>
      <w:r w:rsidRPr="004766DA">
        <w:rPr>
          <w:rStyle w:val="Emphasis"/>
          <w:highlight w:val="cyan"/>
        </w:rPr>
        <w:t>mount effective resistance</w:t>
      </w:r>
      <w:r w:rsidRPr="004766DA">
        <w:rPr>
          <w:rStyle w:val="StyleUnderline"/>
          <w:highlight w:val="cyan"/>
        </w:rPr>
        <w:t xml:space="preserve"> and </w:t>
      </w:r>
      <w:r w:rsidRPr="004766DA">
        <w:rPr>
          <w:rStyle w:val="Emphasis"/>
          <w:highlight w:val="cyan"/>
        </w:rPr>
        <w:t>put pressure</w:t>
      </w:r>
      <w:r w:rsidRPr="0006780C">
        <w:rPr>
          <w:rStyle w:val="StyleUnderline"/>
        </w:rPr>
        <w:t xml:space="preserve"> on governments, </w:t>
      </w:r>
      <w:r w:rsidRPr="004766DA">
        <w:rPr>
          <w:rStyle w:val="Emphasis"/>
          <w:highlight w:val="cyan"/>
        </w:rPr>
        <w:t>repressive</w:t>
      </w:r>
      <w:r w:rsidRPr="002E2FA3">
        <w:rPr>
          <w:rStyle w:val="Emphasis"/>
        </w:rPr>
        <w:t xml:space="preserve"> state </w:t>
      </w:r>
      <w:r w:rsidRPr="004766DA">
        <w:rPr>
          <w:rStyle w:val="Emphasis"/>
          <w:highlight w:val="cyan"/>
        </w:rPr>
        <w:t>apparatuses intervened</w:t>
      </w:r>
      <w:r w:rsidRPr="0006780C">
        <w:rPr>
          <w:rStyle w:val="StyleUnderline"/>
        </w:rPr>
        <w:t xml:space="preserve"> on their behalf</w:t>
      </w:r>
      <w:r w:rsidRPr="002E2FA3">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06780C">
        <w:rPr>
          <w:rStyle w:val="StyleUnderline"/>
        </w:rPr>
        <w:t xml:space="preserve">an all-out </w:t>
      </w:r>
      <w:r w:rsidRPr="004766DA">
        <w:rPr>
          <w:rStyle w:val="StyleUnderline"/>
          <w:highlight w:val="cyan"/>
        </w:rPr>
        <w:t xml:space="preserve">blockade seems </w:t>
      </w:r>
      <w:r w:rsidRPr="004766DA">
        <w:rPr>
          <w:rStyle w:val="Emphasis"/>
          <w:highlight w:val="cyan"/>
        </w:rPr>
        <w:t>utopian</w:t>
      </w:r>
      <w:r w:rsidRPr="004766DA">
        <w:rPr>
          <w:rStyle w:val="StyleUnderline"/>
          <w:highlight w:val="cyan"/>
        </w:rPr>
        <w:t xml:space="preserve">, and it is </w:t>
      </w:r>
      <w:r w:rsidRPr="004766DA">
        <w:rPr>
          <w:rStyle w:val="Emphasis"/>
          <w:highlight w:val="cyan"/>
        </w:rPr>
        <w:t>difficult</w:t>
      </w:r>
      <w:r w:rsidRPr="004766DA">
        <w:rPr>
          <w:rStyle w:val="StyleUnderline"/>
          <w:highlight w:val="cyan"/>
        </w:rPr>
        <w:t xml:space="preserve"> to build </w:t>
      </w:r>
      <w:r w:rsidRPr="004766DA">
        <w:rPr>
          <w:rStyle w:val="Emphasis"/>
          <w:highlight w:val="cyan"/>
        </w:rPr>
        <w:t>effective political pressure</w:t>
      </w:r>
      <w:r w:rsidRPr="002E2FA3">
        <w:rPr>
          <w:sz w:val="16"/>
        </w:rPr>
        <w:t xml:space="preserve">. But the labour </w:t>
      </w:r>
      <w:r w:rsidRPr="004766DA">
        <w:rPr>
          <w:rStyle w:val="StyleUnderline"/>
          <w:highlight w:val="cyan"/>
        </w:rPr>
        <w:t>movements</w:t>
      </w:r>
      <w:r w:rsidRPr="002E2FA3">
        <w:rPr>
          <w:sz w:val="16"/>
        </w:rPr>
        <w:t xml:space="preserve"> across Europe </w:t>
      </w:r>
      <w:r w:rsidRPr="002E2FA3">
        <w:rPr>
          <w:rStyle w:val="Emphasis"/>
        </w:rPr>
        <w:t>cannot evade</w:t>
      </w:r>
      <w:r w:rsidRPr="0006780C">
        <w:rPr>
          <w:rStyle w:val="StyleUnderline"/>
        </w:rPr>
        <w:t xml:space="preserve"> the question of </w:t>
      </w:r>
      <w:r w:rsidRPr="002E2FA3">
        <w:rPr>
          <w:rStyle w:val="Emphasis"/>
        </w:rPr>
        <w:t>how</w:t>
      </w:r>
      <w:r w:rsidRPr="0006780C">
        <w:rPr>
          <w:rStyle w:val="StyleUnderline"/>
        </w:rPr>
        <w:t xml:space="preserve"> to build up effective pressure when faced with governments </w:t>
      </w:r>
      <w:r w:rsidRPr="002E2FA3">
        <w:rPr>
          <w:rStyle w:val="Emphasis"/>
        </w:rPr>
        <w:t>unprepared</w:t>
      </w:r>
      <w:r w:rsidRPr="0006780C">
        <w:rPr>
          <w:rStyle w:val="StyleUnderline"/>
        </w:rPr>
        <w:t xml:space="preserve"> to make concessions, but ready to </w:t>
      </w:r>
      <w:r w:rsidRPr="002E2FA3">
        <w:rPr>
          <w:rStyle w:val="Emphasis"/>
        </w:rPr>
        <w:t>break strikes with violent means</w:t>
      </w:r>
      <w:r w:rsidRPr="0006780C">
        <w:rPr>
          <w:rStyle w:val="StyleUnderline"/>
        </w:rPr>
        <w:t xml:space="preserve">. If organized labour is not able to address this question, ‘the stage will </w:t>
      </w:r>
      <w:r w:rsidRPr="002E2FA3">
        <w:rPr>
          <w:rStyle w:val="Emphasis"/>
        </w:rPr>
        <w:t>remain empty</w:t>
      </w:r>
      <w:r w:rsidRPr="0006780C">
        <w:rPr>
          <w:rStyle w:val="StyleUnderline"/>
        </w:rPr>
        <w:t>’</w:t>
      </w:r>
      <w:r w:rsidRPr="002E2FA3">
        <w:rPr>
          <w:sz w:val="16"/>
        </w:rPr>
        <w:t xml:space="preserve"> for the time being.</w:t>
      </w:r>
    </w:p>
    <w:p w14:paraId="7FAD7B7B" w14:textId="77777777" w:rsidR="00814F07" w:rsidRPr="002E2FA3" w:rsidRDefault="00814F07" w:rsidP="00814F07">
      <w:pPr>
        <w:rPr>
          <w:sz w:val="16"/>
        </w:rPr>
      </w:pPr>
      <w:r w:rsidRPr="002E2FA3">
        <w:rPr>
          <w:sz w:val="16"/>
        </w:rPr>
        <w:t xml:space="preserve">Strategic Lessons </w:t>
      </w:r>
    </w:p>
    <w:p w14:paraId="3D6720CF" w14:textId="77777777" w:rsidR="00814F07" w:rsidRPr="002E2FA3" w:rsidRDefault="00814F07" w:rsidP="00814F07">
      <w:pPr>
        <w:rPr>
          <w:sz w:val="16"/>
        </w:rPr>
      </w:pPr>
      <w:r w:rsidRPr="002E2FA3">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06780C">
        <w:rPr>
          <w:rStyle w:val="StyleUnderline"/>
        </w:rPr>
        <w:t>people</w:t>
      </w:r>
      <w:r w:rsidRPr="002E2FA3">
        <w:rPr>
          <w:sz w:val="16"/>
        </w:rPr>
        <w:t xml:space="preserve"> in the crisis countries and a seriously constrained room for manoeuvre for labour. In this situation, they </w:t>
      </w:r>
      <w:r w:rsidRPr="0006780C">
        <w:rPr>
          <w:rStyle w:val="StyleUnderline"/>
        </w:rPr>
        <w:t xml:space="preserve">tend to </w:t>
      </w:r>
      <w:r w:rsidRPr="004766DA">
        <w:rPr>
          <w:rStyle w:val="StyleUnderline"/>
          <w:highlight w:val="cyan"/>
        </w:rPr>
        <w:t>resort to</w:t>
      </w:r>
      <w:r w:rsidRPr="0006780C">
        <w:rPr>
          <w:rStyle w:val="StyleUnderline"/>
        </w:rPr>
        <w:t xml:space="preserve"> staging </w:t>
      </w:r>
      <w:r w:rsidRPr="004766DA">
        <w:rPr>
          <w:rStyle w:val="Emphasis"/>
          <w:highlight w:val="cyan"/>
        </w:rPr>
        <w:t>symbolic</w:t>
      </w:r>
      <w:r w:rsidRPr="0006780C">
        <w:rPr>
          <w:rStyle w:val="StyleUnderline"/>
        </w:rPr>
        <w:t xml:space="preserve"> political </w:t>
      </w:r>
      <w:r w:rsidRPr="004766DA">
        <w:rPr>
          <w:rStyle w:val="StyleUnderline"/>
          <w:highlight w:val="cyan"/>
        </w:rPr>
        <w:t>strikes</w:t>
      </w:r>
      <w:r w:rsidRPr="0006780C">
        <w:rPr>
          <w:rStyle w:val="StyleUnderline"/>
        </w:rPr>
        <w:t xml:space="preserve">, </w:t>
      </w:r>
      <w:r w:rsidRPr="004766DA">
        <w:rPr>
          <w:rStyle w:val="StyleUnderline"/>
          <w:highlight w:val="cyan"/>
        </w:rPr>
        <w:t>which</w:t>
      </w:r>
      <w:r w:rsidRPr="0006780C">
        <w:rPr>
          <w:rStyle w:val="StyleUnderline"/>
        </w:rPr>
        <w:t xml:space="preserve"> thus </w:t>
      </w:r>
      <w:r w:rsidRPr="004766DA">
        <w:rPr>
          <w:rStyle w:val="StyleUnderline"/>
          <w:highlight w:val="cyan"/>
        </w:rPr>
        <w:t xml:space="preserve">become the terrain for </w:t>
      </w:r>
      <w:r w:rsidRPr="004766DA">
        <w:rPr>
          <w:rStyle w:val="StyleUnderline"/>
        </w:rPr>
        <w:t xml:space="preserve">the </w:t>
      </w:r>
      <w:r w:rsidRPr="004766DA">
        <w:rPr>
          <w:rStyle w:val="Emphasis"/>
          <w:highlight w:val="cyan"/>
        </w:rPr>
        <w:t>reconstitution</w:t>
      </w:r>
      <w:r w:rsidRPr="0006780C">
        <w:rPr>
          <w:rStyle w:val="StyleUnderline"/>
        </w:rPr>
        <w:t xml:space="preserve"> for working class movements</w:t>
      </w:r>
      <w:r w:rsidRPr="002E2FA3">
        <w:rPr>
          <w:sz w:val="16"/>
        </w:rPr>
        <w:t xml:space="preserve"> across Europe. </w:t>
      </w:r>
      <w:r w:rsidRPr="0006780C">
        <w:rPr>
          <w:rStyle w:val="StyleUnderline"/>
        </w:rPr>
        <w:t xml:space="preserve">The </w:t>
      </w:r>
      <w:r w:rsidRPr="004766DA">
        <w:rPr>
          <w:rStyle w:val="StyleUnderline"/>
          <w:highlight w:val="cyan"/>
        </w:rPr>
        <w:t xml:space="preserve">strikes are </w:t>
      </w:r>
      <w:r w:rsidRPr="004766DA">
        <w:rPr>
          <w:rStyle w:val="Emphasis"/>
          <w:highlight w:val="cyan"/>
        </w:rPr>
        <w:t>supposed</w:t>
      </w:r>
      <w:r w:rsidRPr="004766DA">
        <w:rPr>
          <w:rStyle w:val="StyleUnderline"/>
          <w:highlight w:val="cyan"/>
        </w:rPr>
        <w:t xml:space="preserve"> to represent</w:t>
      </w:r>
      <w:r w:rsidRPr="0006780C">
        <w:rPr>
          <w:rStyle w:val="StyleUnderline"/>
        </w:rPr>
        <w:t xml:space="preserve"> shows of </w:t>
      </w:r>
      <w:r w:rsidRPr="004766DA">
        <w:rPr>
          <w:rStyle w:val="Emphasis"/>
          <w:highlight w:val="cyan"/>
        </w:rPr>
        <w:t>strength</w:t>
      </w:r>
      <w:r w:rsidRPr="004766DA">
        <w:rPr>
          <w:rStyle w:val="StyleUnderline"/>
          <w:highlight w:val="cyan"/>
        </w:rPr>
        <w:t xml:space="preserve">, but their </w:t>
      </w:r>
      <w:r w:rsidRPr="004766DA">
        <w:rPr>
          <w:rStyle w:val="Emphasis"/>
          <w:highlight w:val="cyan"/>
        </w:rPr>
        <w:t>results</w:t>
      </w:r>
      <w:r w:rsidRPr="0006780C">
        <w:rPr>
          <w:rStyle w:val="StyleUnderline"/>
        </w:rPr>
        <w:t xml:space="preserve"> in terms of concessions </w:t>
      </w:r>
      <w:r w:rsidRPr="004766DA">
        <w:rPr>
          <w:rStyle w:val="StyleUnderline"/>
          <w:highlight w:val="cyan"/>
        </w:rPr>
        <w:t xml:space="preserve">are </w:t>
      </w:r>
      <w:r w:rsidRPr="004766DA">
        <w:rPr>
          <w:rStyle w:val="Emphasis"/>
          <w:highlight w:val="cyan"/>
        </w:rPr>
        <w:t>meagre</w:t>
      </w:r>
      <w:r w:rsidRPr="002E2FA3">
        <w:rPr>
          <w:sz w:val="16"/>
        </w:rPr>
        <w:t xml:space="preserve">. In other words, </w:t>
      </w:r>
      <w:r w:rsidRPr="004766DA">
        <w:rPr>
          <w:rStyle w:val="StyleUnderline"/>
          <w:highlight w:val="cyan"/>
        </w:rPr>
        <w:t>governments</w:t>
      </w:r>
      <w:r w:rsidRPr="002E2FA3">
        <w:rPr>
          <w:sz w:val="16"/>
        </w:rPr>
        <w:t xml:space="preserve"> across the Eurozone </w:t>
      </w:r>
      <w:r w:rsidRPr="004766DA">
        <w:rPr>
          <w:rStyle w:val="StyleUnderline"/>
          <w:highlight w:val="cyan"/>
        </w:rPr>
        <w:t xml:space="preserve">have </w:t>
      </w:r>
      <w:r w:rsidRPr="004766DA">
        <w:rPr>
          <w:rStyle w:val="Emphasis"/>
          <w:highlight w:val="cyan"/>
        </w:rPr>
        <w:t>called the bluff</w:t>
      </w:r>
      <w:r w:rsidRPr="002E2FA3">
        <w:rPr>
          <w:sz w:val="16"/>
        </w:rPr>
        <w:t xml:space="preserve"> of the trade unions </w:t>
      </w:r>
      <w:r w:rsidRPr="004766DA">
        <w:rPr>
          <w:rStyle w:val="StyleUnderline"/>
          <w:highlight w:val="cyan"/>
        </w:rPr>
        <w:t xml:space="preserve">by </w:t>
      </w:r>
      <w:r w:rsidRPr="004766DA">
        <w:rPr>
          <w:rStyle w:val="Emphasis"/>
          <w:highlight w:val="cyan"/>
        </w:rPr>
        <w:t>choosing not to move</w:t>
      </w:r>
      <w:r w:rsidRPr="0006780C">
        <w:rPr>
          <w:rStyle w:val="StyleUnderline"/>
        </w:rPr>
        <w:t xml:space="preserve"> in response to the strikes</w:t>
      </w:r>
      <w:r w:rsidRPr="002E2FA3">
        <w:rPr>
          <w:sz w:val="16"/>
        </w:rPr>
        <w:t xml:space="preserve">. </w:t>
      </w:r>
    </w:p>
    <w:p w14:paraId="38627A3E" w14:textId="77777777" w:rsidR="00814F07" w:rsidRPr="002E2FA3" w:rsidRDefault="00814F07" w:rsidP="00814F07">
      <w:pPr>
        <w:rPr>
          <w:sz w:val="16"/>
        </w:rPr>
      </w:pPr>
      <w:r w:rsidRPr="002E2FA3">
        <w:rPr>
          <w:sz w:val="16"/>
        </w:rPr>
        <w:t xml:space="preserve">In this situation, unions have to rethink their strategies. But </w:t>
      </w:r>
      <w:r w:rsidRPr="004766DA">
        <w:rPr>
          <w:rStyle w:val="StyleUnderline"/>
          <w:highlight w:val="cyan"/>
        </w:rPr>
        <w:t xml:space="preserve">it is </w:t>
      </w:r>
      <w:r w:rsidRPr="004766DA">
        <w:rPr>
          <w:rStyle w:val="Emphasis"/>
          <w:highlight w:val="cyan"/>
        </w:rPr>
        <w:t>not enough</w:t>
      </w:r>
      <w:r w:rsidRPr="004766DA">
        <w:rPr>
          <w:rStyle w:val="StyleUnderline"/>
          <w:highlight w:val="cyan"/>
        </w:rPr>
        <w:t xml:space="preserve"> to </w:t>
      </w:r>
      <w:r w:rsidRPr="004766DA">
        <w:rPr>
          <w:rStyle w:val="StyleUnderline"/>
        </w:rPr>
        <w:t xml:space="preserve">simply </w:t>
      </w:r>
      <w:r w:rsidRPr="004766DA">
        <w:rPr>
          <w:rStyle w:val="StyleUnderline"/>
          <w:highlight w:val="cyan"/>
        </w:rPr>
        <w:t>call for</w:t>
      </w:r>
      <w:r w:rsidRPr="002E2FA3">
        <w:rPr>
          <w:sz w:val="16"/>
        </w:rPr>
        <w:t xml:space="preserve"> a </w:t>
      </w:r>
      <w:r w:rsidRPr="004766DA">
        <w:rPr>
          <w:rStyle w:val="Emphasis"/>
          <w:highlight w:val="cyan"/>
        </w:rPr>
        <w:t>radicalization</w:t>
      </w:r>
      <w:r w:rsidRPr="002E2FA3">
        <w:rPr>
          <w:sz w:val="16"/>
        </w:rPr>
        <w:t xml:space="preserve"> of trade unionism. </w:t>
      </w:r>
      <w:r w:rsidRPr="0006780C">
        <w:rPr>
          <w:rStyle w:val="StyleUnderline"/>
        </w:rPr>
        <w:t xml:space="preserve">There are reasons why unions resort to the </w:t>
      </w:r>
      <w:r w:rsidRPr="002E2FA3">
        <w:rPr>
          <w:rStyle w:val="Emphasis"/>
        </w:rPr>
        <w:t>rather moderate means</w:t>
      </w:r>
      <w:r w:rsidRPr="0006780C">
        <w:rPr>
          <w:rStyle w:val="StyleUnderline"/>
        </w:rPr>
        <w:t xml:space="preserve"> of the </w:t>
      </w:r>
      <w:r w:rsidRPr="002E2FA3">
        <w:rPr>
          <w:rStyle w:val="Emphasis"/>
        </w:rPr>
        <w:t>symbolic political strike</w:t>
      </w:r>
      <w:r w:rsidRPr="002E2FA3">
        <w:rPr>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06780C">
        <w:rPr>
          <w:rStyle w:val="StyleUnderline"/>
        </w:rPr>
        <w:t xml:space="preserve">it is </w:t>
      </w:r>
      <w:r w:rsidRPr="002E2FA3">
        <w:rPr>
          <w:rStyle w:val="Emphasis"/>
        </w:rPr>
        <w:t>difficult</w:t>
      </w:r>
      <w:r w:rsidRPr="0006780C">
        <w:rPr>
          <w:rStyle w:val="StyleUnderline"/>
        </w:rPr>
        <w:t xml:space="preserve"> to call for a radicalization </w:t>
      </w:r>
      <w:r w:rsidRPr="004766DA">
        <w:rPr>
          <w:rStyle w:val="StyleUnderline"/>
          <w:highlight w:val="cyan"/>
        </w:rPr>
        <w:t xml:space="preserve">when people have </w:t>
      </w:r>
      <w:r w:rsidRPr="004766DA">
        <w:rPr>
          <w:rStyle w:val="Emphasis"/>
          <w:highlight w:val="cyan"/>
        </w:rPr>
        <w:t>already been defeated</w:t>
      </w:r>
      <w:r w:rsidRPr="0006780C">
        <w:rPr>
          <w:rStyle w:val="StyleUnderline"/>
        </w:rPr>
        <w:t xml:space="preserve"> at various occasions, </w:t>
      </w:r>
      <w:r w:rsidRPr="004766DA">
        <w:rPr>
          <w:rStyle w:val="StyleUnderline"/>
          <w:highlight w:val="cyan"/>
        </w:rPr>
        <w:t xml:space="preserve">which has a </w:t>
      </w:r>
      <w:r w:rsidRPr="004766DA">
        <w:rPr>
          <w:rStyle w:val="Emphasis"/>
          <w:highlight w:val="cyan"/>
        </w:rPr>
        <w:t>demoralizing effect</w:t>
      </w:r>
      <w:r w:rsidRPr="002E2FA3">
        <w:rPr>
          <w:sz w:val="16"/>
        </w:rPr>
        <w:t xml:space="preserve">. In this situation, </w:t>
      </w:r>
      <w:r w:rsidRPr="004766DA">
        <w:rPr>
          <w:rStyle w:val="Emphasis"/>
          <w:highlight w:val="cyan"/>
        </w:rPr>
        <w:t>simplistic calls</w:t>
      </w:r>
      <w:r w:rsidRPr="004766DA">
        <w:rPr>
          <w:rStyle w:val="StyleUnderline"/>
          <w:highlight w:val="cyan"/>
        </w:rPr>
        <w:t xml:space="preserve"> for militant action have a ring of </w:t>
      </w:r>
      <w:r w:rsidRPr="004766DA">
        <w:rPr>
          <w:rStyle w:val="Emphasis"/>
          <w:highlight w:val="cyan"/>
        </w:rPr>
        <w:t>radical posturing</w:t>
      </w:r>
      <w:r w:rsidRPr="002E2FA3">
        <w:rPr>
          <w:sz w:val="16"/>
        </w:rPr>
        <w:t>. As a result, the starting point of any debate on union strategy should be on the existing pattern of struggle, and how its elements can be recomposed to lead to a more forceful result.</w:t>
      </w:r>
    </w:p>
    <w:p w14:paraId="34F87C95" w14:textId="77777777" w:rsidR="00814F07" w:rsidRDefault="00814F07" w:rsidP="00814F07">
      <w:pPr>
        <w:pStyle w:val="Heading3"/>
      </w:pPr>
      <w:r>
        <w:t>Circumvention---2NC</w:t>
      </w:r>
    </w:p>
    <w:p w14:paraId="3BD034B9" w14:textId="77777777" w:rsidR="00814F07" w:rsidRPr="00276ACB" w:rsidRDefault="00814F07" w:rsidP="00814F07">
      <w:pPr>
        <w:pStyle w:val="Heading4"/>
      </w:pPr>
      <w:r w:rsidRPr="00276ACB">
        <w:t xml:space="preserve">Employers will </w:t>
      </w:r>
      <w:r w:rsidRPr="00276ACB">
        <w:rPr>
          <w:u w:val="single"/>
        </w:rPr>
        <w:t>blatantly violate</w:t>
      </w:r>
      <w:r w:rsidRPr="00276ACB">
        <w:t xml:space="preserve"> the plan.</w:t>
      </w:r>
    </w:p>
    <w:p w14:paraId="3D8379D2" w14:textId="77777777" w:rsidR="00814F07" w:rsidRDefault="00814F07" w:rsidP="00814F07">
      <w:r w:rsidRPr="00276ACB">
        <w:rPr>
          <w:rStyle w:val="Style13ptBold"/>
        </w:rPr>
        <w:t>Galvin ’19</w:t>
      </w:r>
      <w:r>
        <w:t xml:space="preserve"> [Daniel; 2019; Professor of Political Science at Northwestern University; Studies in American Political Development, “From Labor Law to Employment Law: The Changing Politics of Workers’ Rights,” vol. 33]</w:t>
      </w:r>
    </w:p>
    <w:p w14:paraId="77E5343E" w14:textId="77777777" w:rsidR="00814F07" w:rsidRPr="00276ACB" w:rsidRDefault="00814F07" w:rsidP="00814F07">
      <w:pPr>
        <w:rPr>
          <w:sz w:val="16"/>
        </w:rPr>
      </w:pPr>
      <w:r w:rsidRPr="00276ACB">
        <w:rPr>
          <w:sz w:val="16"/>
        </w:rPr>
        <w:t xml:space="preserve">As Kate Bronfenbrenner and Tom Juravich have shown, employers benefited greatly from the status quo. </w:t>
      </w:r>
      <w:r w:rsidRPr="00276ACB">
        <w:rPr>
          <w:rStyle w:val="Emphasis"/>
          <w:highlight w:val="cyan"/>
        </w:rPr>
        <w:t>Anti-union</w:t>
      </w:r>
      <w:r w:rsidRPr="00276ACB">
        <w:rPr>
          <w:rStyle w:val="StyleUnderline"/>
          <w:highlight w:val="cyan"/>
        </w:rPr>
        <w:t xml:space="preserve"> employers</w:t>
      </w:r>
      <w:r w:rsidRPr="00276ACB">
        <w:rPr>
          <w:rStyle w:val="StyleUnderline"/>
        </w:rPr>
        <w:t xml:space="preserve"> </w:t>
      </w:r>
      <w:r w:rsidRPr="00276ACB">
        <w:rPr>
          <w:rStyle w:val="Emphasis"/>
        </w:rPr>
        <w:t xml:space="preserve">regularly </w:t>
      </w:r>
      <w:r w:rsidRPr="00276ACB">
        <w:rPr>
          <w:rStyle w:val="Emphasis"/>
          <w:highlight w:val="cyan"/>
        </w:rPr>
        <w:t>exploited</w:t>
      </w:r>
      <w:r w:rsidRPr="00276ACB">
        <w:rPr>
          <w:rStyle w:val="StyleUnderline"/>
          <w:highlight w:val="cyan"/>
        </w:rPr>
        <w:t xml:space="preserve"> labor</w:t>
      </w:r>
      <w:r w:rsidRPr="00276ACB">
        <w:rPr>
          <w:rStyle w:val="StyleUnderline"/>
        </w:rPr>
        <w:t xml:space="preserve"> law’s </w:t>
      </w:r>
      <w:r w:rsidRPr="00276ACB">
        <w:rPr>
          <w:rStyle w:val="Emphasis"/>
          <w:highlight w:val="cyan"/>
        </w:rPr>
        <w:t>loopholes</w:t>
      </w:r>
      <w:r w:rsidRPr="00276ACB">
        <w:rPr>
          <w:rStyle w:val="StyleUnderline"/>
          <w:highlight w:val="cyan"/>
        </w:rPr>
        <w:t xml:space="preserve"> and </w:t>
      </w:r>
      <w:r w:rsidRPr="00276ACB">
        <w:rPr>
          <w:rStyle w:val="Emphasis"/>
          <w:highlight w:val="cyan"/>
        </w:rPr>
        <w:t>blind spots</w:t>
      </w:r>
      <w:r w:rsidRPr="00276ACB">
        <w:rPr>
          <w:rStyle w:val="StyleUnderline"/>
        </w:rPr>
        <w:t xml:space="preserve"> and</w:t>
      </w:r>
      <w:r w:rsidRPr="00276ACB">
        <w:rPr>
          <w:sz w:val="16"/>
        </w:rPr>
        <w:t xml:space="preserve"> even </w:t>
      </w:r>
      <w:r w:rsidRPr="00276ACB">
        <w:rPr>
          <w:rStyle w:val="Emphasis"/>
        </w:rPr>
        <w:t xml:space="preserve">blatantly </w:t>
      </w:r>
      <w:r w:rsidRPr="00276ACB">
        <w:rPr>
          <w:rStyle w:val="Emphasis"/>
          <w:highlight w:val="cyan"/>
        </w:rPr>
        <w:t>violate</w:t>
      </w:r>
      <w:r w:rsidRPr="00276ACB">
        <w:rPr>
          <w:sz w:val="16"/>
        </w:rPr>
        <w:t xml:space="preserve">d </w:t>
      </w:r>
      <w:r w:rsidRPr="00276ACB">
        <w:rPr>
          <w:rStyle w:val="StyleUnderline"/>
        </w:rPr>
        <w:t xml:space="preserve">the </w:t>
      </w:r>
      <w:r w:rsidRPr="00276ACB">
        <w:rPr>
          <w:rStyle w:val="Emphasis"/>
          <w:highlight w:val="cyan"/>
        </w:rPr>
        <w:t>law</w:t>
      </w:r>
      <w:r w:rsidRPr="00276ACB">
        <w:rPr>
          <w:rStyle w:val="StyleUnderline"/>
        </w:rPr>
        <w:t xml:space="preserve"> in order </w:t>
      </w:r>
      <w:r w:rsidRPr="00276ACB">
        <w:rPr>
          <w:rStyle w:val="StyleUnderline"/>
          <w:highlight w:val="cyan"/>
        </w:rPr>
        <w:t>to</w:t>
      </w:r>
      <w:r w:rsidRPr="00276ACB">
        <w:rPr>
          <w:rStyle w:val="StyleUnderline"/>
        </w:rPr>
        <w:t xml:space="preserve"> </w:t>
      </w:r>
      <w:r w:rsidRPr="00276ACB">
        <w:rPr>
          <w:rStyle w:val="Emphasis"/>
        </w:rPr>
        <w:t>deter</w:t>
      </w:r>
      <w:r w:rsidRPr="00276ACB">
        <w:rPr>
          <w:rStyle w:val="StyleUnderline"/>
        </w:rPr>
        <w:t xml:space="preserve"> and </w:t>
      </w:r>
      <w:r w:rsidRPr="00276ACB">
        <w:rPr>
          <w:rStyle w:val="StyleUnderline"/>
          <w:highlight w:val="cyan"/>
        </w:rPr>
        <w:t xml:space="preserve">quash </w:t>
      </w:r>
      <w:r w:rsidRPr="00276ACB">
        <w:rPr>
          <w:rStyle w:val="Emphasis"/>
          <w:highlight w:val="cyan"/>
        </w:rPr>
        <w:t>union</w:t>
      </w:r>
      <w:r w:rsidRPr="00276ACB">
        <w:rPr>
          <w:rStyle w:val="StyleUnderline"/>
        </w:rPr>
        <w:t>ization drive</w:t>
      </w:r>
      <w:r w:rsidRPr="00276ACB">
        <w:rPr>
          <w:rStyle w:val="Emphasis"/>
          <w:highlight w:val="cyan"/>
        </w:rPr>
        <w:t>s</w:t>
      </w:r>
      <w:r w:rsidRPr="00276ACB">
        <w:rPr>
          <w:rStyle w:val="StyleUnderline"/>
        </w:rPr>
        <w:t xml:space="preserve">. They </w:t>
      </w:r>
      <w:r w:rsidRPr="00276ACB">
        <w:rPr>
          <w:rStyle w:val="StyleUnderline"/>
          <w:highlight w:val="cyan"/>
        </w:rPr>
        <w:t>used</w:t>
      </w:r>
      <w:r w:rsidRPr="00276ACB">
        <w:rPr>
          <w:rStyle w:val="StyleUnderline"/>
        </w:rPr>
        <w:t xml:space="preserve"> “a combination of </w:t>
      </w:r>
      <w:r w:rsidRPr="00276ACB">
        <w:rPr>
          <w:rStyle w:val="Emphasis"/>
        </w:rPr>
        <w:t>legal</w:t>
      </w:r>
      <w:r w:rsidRPr="00276ACB">
        <w:rPr>
          <w:rStyle w:val="StyleUnderline"/>
        </w:rPr>
        <w:t xml:space="preserve"> and </w:t>
      </w:r>
      <w:r w:rsidRPr="00276ACB">
        <w:rPr>
          <w:rStyle w:val="Emphasis"/>
        </w:rPr>
        <w:t>illegal</w:t>
      </w:r>
      <w:r w:rsidRPr="00276ACB">
        <w:rPr>
          <w:rStyle w:val="StyleUnderline"/>
        </w:rPr>
        <w:t xml:space="preserve"> approaches” such as </w:t>
      </w:r>
      <w:r w:rsidRPr="00276ACB">
        <w:rPr>
          <w:rStyle w:val="Emphasis"/>
        </w:rPr>
        <w:t xml:space="preserve">illegally </w:t>
      </w:r>
      <w:r w:rsidRPr="00276ACB">
        <w:rPr>
          <w:rStyle w:val="Emphasis"/>
          <w:highlight w:val="cyan"/>
        </w:rPr>
        <w:t>discharging</w:t>
      </w:r>
      <w:r w:rsidRPr="00276ACB">
        <w:rPr>
          <w:rStyle w:val="StyleUnderline"/>
        </w:rPr>
        <w:t xml:space="preserve"> workers</w:t>
      </w:r>
      <w:r w:rsidRPr="00276ACB">
        <w:rPr>
          <w:sz w:val="16"/>
        </w:rPr>
        <w:t xml:space="preserve"> for participating in union activity, “</w:t>
      </w:r>
      <w:r w:rsidRPr="00276ACB">
        <w:rPr>
          <w:rStyle w:val="Emphasis"/>
        </w:rPr>
        <w:t xml:space="preserve">captive-audience </w:t>
      </w:r>
      <w:r w:rsidRPr="00276ACB">
        <w:rPr>
          <w:rStyle w:val="Emphasis"/>
          <w:highlight w:val="cyan"/>
        </w:rPr>
        <w:t>meetings</w:t>
      </w:r>
      <w:r w:rsidRPr="00276ACB">
        <w:rPr>
          <w:rStyle w:val="StyleUnderline"/>
          <w:highlight w:val="cyan"/>
        </w:rPr>
        <w:t xml:space="preserve">, employer </w:t>
      </w:r>
      <w:r w:rsidRPr="00276ACB">
        <w:rPr>
          <w:rStyle w:val="Emphasis"/>
          <w:highlight w:val="cyan"/>
        </w:rPr>
        <w:t>leaflets</w:t>
      </w:r>
      <w:r w:rsidRPr="00276ACB">
        <w:rPr>
          <w:rStyle w:val="StyleUnderline"/>
        </w:rPr>
        <w:t xml:space="preserve"> and mailings, </w:t>
      </w:r>
      <w:r w:rsidRPr="00276ACB">
        <w:rPr>
          <w:rStyle w:val="Emphasis"/>
          <w:highlight w:val="cyan"/>
        </w:rPr>
        <w:t>supervisor</w:t>
      </w:r>
      <w:r w:rsidRPr="00276ACB">
        <w:rPr>
          <w:rStyle w:val="StyleUnderline"/>
          <w:highlight w:val="cyan"/>
        </w:rPr>
        <w:t xml:space="preserve"> one-on-ones, and </w:t>
      </w:r>
      <w:r w:rsidRPr="00276ACB">
        <w:rPr>
          <w:rStyle w:val="Emphasis"/>
          <w:highlight w:val="cyan"/>
        </w:rPr>
        <w:t>illegal wage</w:t>
      </w:r>
      <w:r w:rsidRPr="00276ACB">
        <w:rPr>
          <w:rStyle w:val="StyleUnderline"/>
        </w:rPr>
        <w:t xml:space="preserve"> increase</w:t>
      </w:r>
      <w:r w:rsidRPr="00276ACB">
        <w:rPr>
          <w:rStyle w:val="Emphasis"/>
          <w:highlight w:val="cyan"/>
        </w:rPr>
        <w:t>s</w:t>
      </w:r>
      <w:r w:rsidRPr="00276ACB">
        <w:rPr>
          <w:sz w:val="16"/>
        </w:rPr>
        <w:t>.”43</w:t>
      </w:r>
    </w:p>
    <w:p w14:paraId="2F122F40" w14:textId="77777777" w:rsidR="00814F07" w:rsidRDefault="00814F07" w:rsidP="00814F07">
      <w:pPr>
        <w:pStyle w:val="Heading4"/>
      </w:pPr>
      <w:r>
        <w:t xml:space="preserve">Not enough staff to even </w:t>
      </w:r>
      <w:r w:rsidRPr="00A432BC">
        <w:rPr>
          <w:u w:val="single"/>
        </w:rPr>
        <w:t>process petitions</w:t>
      </w:r>
      <w:r>
        <w:t xml:space="preserve">. </w:t>
      </w:r>
    </w:p>
    <w:p w14:paraId="67AB867C" w14:textId="77777777" w:rsidR="00814F07" w:rsidRPr="00FD680B" w:rsidRDefault="00814F07" w:rsidP="00814F07">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3A5333E4" w14:textId="77777777" w:rsidR="00814F07" w:rsidRPr="00C2204F" w:rsidRDefault="00814F07" w:rsidP="00814F07">
      <w:pPr>
        <w:rPr>
          <w:sz w:val="16"/>
          <w:szCs w:val="16"/>
        </w:rPr>
      </w:pPr>
      <w:r w:rsidRPr="0059548D">
        <w:rPr>
          <w:rStyle w:val="StyleUnderline"/>
          <w:highlight w:val="cyan"/>
        </w:rPr>
        <w:t xml:space="preserve">Even </w:t>
      </w:r>
      <w:r w:rsidRPr="0059548D">
        <w:rPr>
          <w:rStyle w:val="Emphasis"/>
          <w:highlight w:val="cyan"/>
        </w:rPr>
        <w:t>modest</w:t>
      </w:r>
      <w:r w:rsidRPr="00FD680B">
        <w:rPr>
          <w:sz w:val="16"/>
        </w:rPr>
        <w:t xml:space="preserve"> new personnel </w:t>
      </w:r>
      <w:r w:rsidRPr="0059548D">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59548D">
        <w:rPr>
          <w:rStyle w:val="Emphasis"/>
          <w:highlight w:val="cyan"/>
        </w:rPr>
        <w:t>devastating</w:t>
      </w:r>
      <w:r w:rsidRPr="00FD680B">
        <w:rPr>
          <w:sz w:val="16"/>
        </w:rPr>
        <w:t xml:space="preserve"> to </w:t>
      </w:r>
      <w:r w:rsidRPr="001569D2">
        <w:rPr>
          <w:rStyle w:val="StyleUnderline"/>
        </w:rPr>
        <w:t xml:space="preserve">the </w:t>
      </w:r>
      <w:r w:rsidRPr="0059548D">
        <w:rPr>
          <w:rStyle w:val="StyleUnderline"/>
          <w:highlight w:val="cyan"/>
        </w:rPr>
        <w:t>NLRB’s</w:t>
      </w:r>
      <w:r w:rsidRPr="001569D2">
        <w:rPr>
          <w:rStyle w:val="StyleUnderline"/>
        </w:rPr>
        <w:t xml:space="preserve"> </w:t>
      </w:r>
      <w:r w:rsidRPr="001569D2">
        <w:rPr>
          <w:rStyle w:val="Emphasis"/>
        </w:rPr>
        <w:t xml:space="preserve">ability to </w:t>
      </w:r>
      <w:r w:rsidRPr="0059548D">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59548D">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59548D">
        <w:rPr>
          <w:rStyle w:val="StyleUnderline"/>
          <w:highlight w:val="cyan"/>
        </w:rPr>
        <w:t>have</w:t>
      </w:r>
      <w:r w:rsidRPr="001569D2">
        <w:rPr>
          <w:rStyle w:val="StyleUnderline"/>
        </w:rPr>
        <w:t xml:space="preserve"> already </w:t>
      </w:r>
      <w:r w:rsidRPr="0059548D">
        <w:rPr>
          <w:rStyle w:val="StyleUnderline"/>
          <w:highlight w:val="cyan"/>
        </w:rPr>
        <w:t xml:space="preserve">been </w:t>
      </w:r>
      <w:r w:rsidRPr="0059548D">
        <w:rPr>
          <w:rStyle w:val="Emphasis"/>
          <w:highlight w:val="cyan"/>
        </w:rPr>
        <w:t>jeopardized</w:t>
      </w:r>
      <w:r w:rsidRPr="0059548D">
        <w:rPr>
          <w:rStyle w:val="StyleUnderline"/>
          <w:highlight w:val="cyan"/>
        </w:rPr>
        <w:t xml:space="preserve"> by</w:t>
      </w:r>
      <w:r w:rsidRPr="001569D2">
        <w:rPr>
          <w:rStyle w:val="StyleUnderline"/>
        </w:rPr>
        <w:t xml:space="preserve"> the</w:t>
      </w:r>
      <w:r w:rsidRPr="00FD680B">
        <w:rPr>
          <w:sz w:val="16"/>
        </w:rPr>
        <w:t xml:space="preserve"> unlawful </w:t>
      </w:r>
      <w:r w:rsidRPr="0059548D">
        <w:rPr>
          <w:rStyle w:val="Emphasis"/>
          <w:highlight w:val="cyan"/>
        </w:rPr>
        <w:t>termination</w:t>
      </w:r>
      <w:r w:rsidRPr="0059548D">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59548D">
        <w:rPr>
          <w:rStyle w:val="Emphasis"/>
          <w:highlight w:val="cyan"/>
        </w:rPr>
        <w:t>Wilcox</w:t>
      </w:r>
      <w:r w:rsidRPr="0059548D">
        <w:rPr>
          <w:rStyle w:val="StyleUnderline"/>
          <w:highlight w:val="cyan"/>
        </w:rPr>
        <w:t xml:space="preserve"> and</w:t>
      </w:r>
      <w:r w:rsidRPr="00FD680B">
        <w:rPr>
          <w:sz w:val="16"/>
        </w:rPr>
        <w:t xml:space="preserve"> by </w:t>
      </w:r>
      <w:r w:rsidRPr="0059548D">
        <w:rPr>
          <w:rStyle w:val="Emphasis"/>
          <w:highlight w:val="cyan"/>
        </w:rPr>
        <w:t>dangerous</w:t>
      </w:r>
      <w:r w:rsidRPr="0059548D">
        <w:rPr>
          <w:rStyle w:val="StyleUnderline"/>
        </w:rPr>
        <w:t xml:space="preserve"> e</w:t>
      </w:r>
      <w:r w:rsidRPr="0059548D">
        <w:rPr>
          <w:rStyle w:val="Emphasis"/>
          <w:highlight w:val="cyan"/>
        </w:rPr>
        <w:t>x</w:t>
      </w:r>
      <w:r w:rsidRPr="0059548D">
        <w:rPr>
          <w:rStyle w:val="StyleUnderline"/>
        </w:rPr>
        <w:t xml:space="preserve">ecutive </w:t>
      </w:r>
      <w:r w:rsidRPr="0059548D">
        <w:rPr>
          <w:rStyle w:val="Emphasis"/>
          <w:highlight w:val="cyan"/>
        </w:rPr>
        <w:t>o</w:t>
      </w:r>
      <w:r w:rsidRPr="0059548D">
        <w:rPr>
          <w:rStyle w:val="StyleUnderline"/>
        </w:rPr>
        <w:t>rder</w:t>
      </w:r>
      <w:r w:rsidRPr="0059548D">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twenty years—and </w:t>
      </w:r>
      <w:r w:rsidRPr="006F78DD">
        <w:rPr>
          <w:rStyle w:val="StyleUnderline"/>
          <w:highlight w:val="cyan"/>
        </w:rPr>
        <w:t xml:space="preserve">with </w:t>
      </w:r>
      <w:r w:rsidRPr="006F78DD">
        <w:rPr>
          <w:rStyle w:val="Emphasis"/>
          <w:highlight w:val="cyan"/>
        </w:rPr>
        <w:t>further</w:t>
      </w:r>
      <w:r w:rsidRPr="006F78DD">
        <w:rPr>
          <w:rStyle w:val="StyleUnderline"/>
          <w:highlight w:val="cyan"/>
        </w:rPr>
        <w:t xml:space="preserve"> cuts</w:t>
      </w:r>
      <w:r w:rsidRPr="001569D2">
        <w:rPr>
          <w:rStyle w:val="StyleUnderline"/>
        </w:rPr>
        <w:t xml:space="preserve">, there may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24FA7A70" w14:textId="77777777" w:rsidR="00814F07" w:rsidRDefault="00814F07" w:rsidP="00814F07">
      <w:pPr>
        <w:pStyle w:val="Heading4"/>
      </w:pPr>
      <w:r>
        <w:t xml:space="preserve">Even </w:t>
      </w:r>
      <w:r w:rsidRPr="00C2204F">
        <w:rPr>
          <w:u w:val="single"/>
        </w:rPr>
        <w:t>best case</w:t>
      </w:r>
      <w:r>
        <w:t xml:space="preserve"> ‘rights’ </w:t>
      </w:r>
      <w:r w:rsidRPr="00C2204F">
        <w:rPr>
          <w:u w:val="single"/>
        </w:rPr>
        <w:t>fail</w:t>
      </w:r>
      <w:r>
        <w:t>.</w:t>
      </w:r>
    </w:p>
    <w:p w14:paraId="3837CE8A" w14:textId="77777777" w:rsidR="00814F07" w:rsidRDefault="00814F07" w:rsidP="00814F07">
      <w:r w:rsidRPr="00617297">
        <w:rPr>
          <w:rStyle w:val="Style13ptBold"/>
        </w:rPr>
        <w:t>Sachs ’11</w:t>
      </w:r>
      <w:r>
        <w:t xml:space="preserve"> [Benjamin; March; Kestnbaum Professor of Labor and Industry, Harvard Law School; Harvard Law Review, “Despite Preemption: Making Labor Law in Cities and States,” vol. 124]</w:t>
      </w:r>
    </w:p>
    <w:p w14:paraId="4FFB5248" w14:textId="77777777" w:rsidR="00814F07" w:rsidRDefault="00814F07" w:rsidP="00814F07">
      <w:pPr>
        <w:rPr>
          <w:sz w:val="16"/>
        </w:rPr>
      </w:pPr>
      <w:r w:rsidRPr="00C2204F">
        <w:rPr>
          <w:rStyle w:val="StyleUnderline"/>
        </w:rPr>
        <w:t xml:space="preserve">The </w:t>
      </w:r>
      <w:r w:rsidRPr="00C2204F">
        <w:rPr>
          <w:rStyle w:val="Emphasis"/>
          <w:highlight w:val="cyan"/>
        </w:rPr>
        <w:t>primary</w:t>
      </w:r>
      <w:r w:rsidRPr="00C2204F">
        <w:rPr>
          <w:rStyle w:val="Emphasis"/>
        </w:rPr>
        <w:t xml:space="preserve"> substantive</w:t>
      </w:r>
      <w:r w:rsidRPr="00C2204F">
        <w:rPr>
          <w:rStyle w:val="StyleUnderline"/>
        </w:rPr>
        <w:t xml:space="preserve"> </w:t>
      </w:r>
      <w:r w:rsidRPr="00C2204F">
        <w:rPr>
          <w:rStyle w:val="StyleUnderline"/>
          <w:highlight w:val="cyan"/>
        </w:rPr>
        <w:t>critique of</w:t>
      </w:r>
      <w:r w:rsidRPr="00C2204F">
        <w:rPr>
          <w:rStyle w:val="StyleUnderline"/>
        </w:rPr>
        <w:t xml:space="preserve"> the </w:t>
      </w:r>
      <w:r w:rsidRPr="00C2204F">
        <w:rPr>
          <w:rStyle w:val="Emphasis"/>
          <w:highlight w:val="cyan"/>
        </w:rPr>
        <w:t>NLRA</w:t>
      </w:r>
      <w:r w:rsidRPr="00C2204F">
        <w:rPr>
          <w:rStyle w:val="StyleUnderline"/>
          <w:highlight w:val="cyan"/>
        </w:rPr>
        <w:t xml:space="preserve"> is</w:t>
      </w:r>
      <w:r w:rsidRPr="00C2204F">
        <w:rPr>
          <w:rStyle w:val="StyleUnderline"/>
        </w:rPr>
        <w:t xml:space="preserve"> that the </w:t>
      </w:r>
      <w:r w:rsidRPr="00C2204F">
        <w:rPr>
          <w:rStyle w:val="Emphasis"/>
          <w:highlight w:val="cyan"/>
        </w:rPr>
        <w:t>federal rules</w:t>
      </w:r>
      <w:r w:rsidRPr="00C2204F">
        <w:rPr>
          <w:rStyle w:val="StyleUnderline"/>
          <w:highlight w:val="cyan"/>
        </w:rPr>
        <w:t xml:space="preserve"> of</w:t>
      </w:r>
      <w:r w:rsidRPr="00C2204F">
        <w:rPr>
          <w:rStyle w:val="StyleUnderline"/>
        </w:rPr>
        <w:t xml:space="preserve"> organizing and </w:t>
      </w:r>
      <w:r w:rsidRPr="00C2204F">
        <w:rPr>
          <w:rStyle w:val="StyleUnderline"/>
          <w:highlight w:val="cyan"/>
        </w:rPr>
        <w:t>bargaining render</w:t>
      </w:r>
      <w:r w:rsidRPr="00C2204F">
        <w:rPr>
          <w:rStyle w:val="StyleUnderline"/>
        </w:rPr>
        <w:t xml:space="preserve"> employees’ </w:t>
      </w:r>
      <w:r w:rsidRPr="00C2204F">
        <w:rPr>
          <w:rStyle w:val="Emphasis"/>
        </w:rPr>
        <w:t xml:space="preserve">statutory </w:t>
      </w:r>
      <w:r w:rsidRPr="00C2204F">
        <w:rPr>
          <w:rStyle w:val="Emphasis"/>
          <w:highlight w:val="cyan"/>
        </w:rPr>
        <w:t>rights</w:t>
      </w:r>
      <w:r w:rsidRPr="00C2204F">
        <w:rPr>
          <w:rStyle w:val="StyleUnderline"/>
          <w:highlight w:val="cyan"/>
        </w:rPr>
        <w:t xml:space="preserve"> to</w:t>
      </w:r>
      <w:r w:rsidRPr="00C2204F">
        <w:rPr>
          <w:rStyle w:val="StyleUnderline"/>
        </w:rPr>
        <w:t xml:space="preserve"> form and join labor organizations, and to </w:t>
      </w:r>
      <w:r w:rsidRPr="00C2204F">
        <w:rPr>
          <w:rStyle w:val="Emphasis"/>
          <w:highlight w:val="cyan"/>
        </w:rPr>
        <w:t>bargain collectively</w:t>
      </w:r>
      <w:r w:rsidRPr="00C2204F">
        <w:rPr>
          <w:sz w:val="16"/>
        </w:rPr>
        <w:t xml:space="preserve"> with management, </w:t>
      </w:r>
      <w:r w:rsidRPr="00C2204F">
        <w:rPr>
          <w:rStyle w:val="Emphasis"/>
          <w:highlight w:val="cyan"/>
        </w:rPr>
        <w:t>ineffectual</w:t>
      </w:r>
      <w:r w:rsidRPr="00C2204F">
        <w:rPr>
          <w:sz w:val="16"/>
        </w:rPr>
        <w:t xml:space="preserve">.23 </w:t>
      </w:r>
      <w:r w:rsidRPr="00C2204F">
        <w:rPr>
          <w:rStyle w:val="Emphasis"/>
        </w:rPr>
        <w:t>Scholars</w:t>
      </w:r>
      <w:r w:rsidRPr="00C2204F">
        <w:rPr>
          <w:rStyle w:val="StyleUnderline"/>
        </w:rPr>
        <w:t xml:space="preserve"> have </w:t>
      </w:r>
      <w:r w:rsidRPr="00C2204F">
        <w:rPr>
          <w:rStyle w:val="Emphasis"/>
        </w:rPr>
        <w:t>repeatedly</w:t>
      </w:r>
      <w:r w:rsidRPr="00C2204F">
        <w:rPr>
          <w:rStyle w:val="StyleUnderline"/>
        </w:rPr>
        <w:t xml:space="preserve"> noted the </w:t>
      </w:r>
      <w:r w:rsidRPr="00C2204F">
        <w:rPr>
          <w:rStyle w:val="Emphasis"/>
        </w:rPr>
        <w:t>central</w:t>
      </w:r>
      <w:r w:rsidRPr="00C2204F">
        <w:rPr>
          <w:rStyle w:val="StyleUnderline"/>
        </w:rPr>
        <w:t xml:space="preserve"> problems</w:t>
      </w:r>
      <w:r w:rsidRPr="00C2204F">
        <w:rPr>
          <w:sz w:val="16"/>
        </w:rPr>
        <w:t xml:space="preserve">. When it comes to the rules of organizing, </w:t>
      </w:r>
      <w:r w:rsidRPr="00C2204F">
        <w:rPr>
          <w:rStyle w:val="StyleUnderline"/>
        </w:rPr>
        <w:t xml:space="preserve">the </w:t>
      </w:r>
      <w:r w:rsidRPr="00C2204F">
        <w:rPr>
          <w:rStyle w:val="StyleUnderline"/>
          <w:highlight w:val="cyan"/>
        </w:rPr>
        <w:t>regime provides</w:t>
      </w:r>
      <w:r w:rsidRPr="00C2204F">
        <w:rPr>
          <w:rStyle w:val="StyleUnderline"/>
        </w:rPr>
        <w:t xml:space="preserve"> employers with </w:t>
      </w:r>
      <w:r w:rsidRPr="00C2204F">
        <w:rPr>
          <w:rStyle w:val="Emphasis"/>
          <w:highlight w:val="cyan"/>
        </w:rPr>
        <w:t>too much latitude</w:t>
      </w:r>
      <w:r w:rsidRPr="00C2204F">
        <w:rPr>
          <w:rStyle w:val="StyleUnderline"/>
          <w:highlight w:val="cyan"/>
        </w:rPr>
        <w:t xml:space="preserve"> to interfere</w:t>
      </w:r>
      <w:r w:rsidRPr="00C2204F">
        <w:rPr>
          <w:rStyle w:val="StyleUnderline"/>
        </w:rPr>
        <w:t xml:space="preserve"> with employees’ efforts at self-organization</w:t>
      </w:r>
      <w:r w:rsidRPr="00C2204F">
        <w:rPr>
          <w:sz w:val="16"/>
        </w:rPr>
        <w:t xml:space="preserve">, while </w:t>
      </w:r>
      <w:r w:rsidRPr="00C2204F">
        <w:rPr>
          <w:rStyle w:val="StyleUnderline"/>
          <w:highlight w:val="cyan"/>
        </w:rPr>
        <w:t>offering</w:t>
      </w:r>
      <w:r w:rsidRPr="00C2204F">
        <w:rPr>
          <w:rStyle w:val="StyleUnderline"/>
        </w:rPr>
        <w:t xml:space="preserve"> unions </w:t>
      </w:r>
      <w:r w:rsidRPr="00C2204F">
        <w:rPr>
          <w:rStyle w:val="StyleUnderline"/>
          <w:highlight w:val="cyan"/>
        </w:rPr>
        <w:t xml:space="preserve">too </w:t>
      </w:r>
      <w:r w:rsidRPr="00C2204F">
        <w:rPr>
          <w:rStyle w:val="Emphasis"/>
          <w:highlight w:val="cyan"/>
        </w:rPr>
        <w:t>few</w:t>
      </w:r>
      <w:r w:rsidRPr="00C2204F">
        <w:rPr>
          <w:rStyle w:val="StyleUnderline"/>
          <w:highlight w:val="cyan"/>
        </w:rPr>
        <w:t xml:space="preserve"> rights to </w:t>
      </w:r>
      <w:r w:rsidRPr="00C2204F">
        <w:rPr>
          <w:rStyle w:val="Emphasis"/>
          <w:highlight w:val="cyan"/>
        </w:rPr>
        <w:t>communicate</w:t>
      </w:r>
      <w:r w:rsidRPr="00C2204F">
        <w:rPr>
          <w:rStyle w:val="StyleUnderline"/>
        </w:rPr>
        <w:t xml:space="preserve"> with employees </w:t>
      </w:r>
      <w:r w:rsidRPr="00C2204F">
        <w:rPr>
          <w:rStyle w:val="StyleUnderline"/>
          <w:highlight w:val="cyan"/>
        </w:rPr>
        <w:t>about</w:t>
      </w:r>
      <w:r w:rsidRPr="00C2204F">
        <w:rPr>
          <w:rStyle w:val="StyleUnderline"/>
        </w:rPr>
        <w:t xml:space="preserve"> the </w:t>
      </w:r>
      <w:r w:rsidRPr="00C2204F">
        <w:rPr>
          <w:rStyle w:val="Emphasis"/>
        </w:rPr>
        <w:t>merits</w:t>
      </w:r>
      <w:r w:rsidRPr="00C2204F">
        <w:rPr>
          <w:rStyle w:val="StyleUnderline"/>
        </w:rPr>
        <w:t xml:space="preserve"> of </w:t>
      </w:r>
      <w:r w:rsidRPr="00C2204F">
        <w:rPr>
          <w:rStyle w:val="StyleUnderline"/>
          <w:highlight w:val="cyan"/>
        </w:rPr>
        <w:t>unionization</w:t>
      </w:r>
      <w:r w:rsidRPr="00C2204F">
        <w:rPr>
          <w:sz w:val="16"/>
        </w:rPr>
        <w:t xml:space="preserve">.24 </w:t>
      </w:r>
      <w:r w:rsidRPr="00C2204F">
        <w:rPr>
          <w:rStyle w:val="StyleUnderline"/>
        </w:rPr>
        <w:t xml:space="preserve">The NLRB’s </w:t>
      </w:r>
      <w:r w:rsidRPr="00C2204F">
        <w:rPr>
          <w:rStyle w:val="StyleUnderline"/>
          <w:highlight w:val="cyan"/>
        </w:rPr>
        <w:t>election</w:t>
      </w:r>
      <w:r w:rsidRPr="00C2204F">
        <w:rPr>
          <w:rStyle w:val="StyleUnderline"/>
        </w:rPr>
        <w:t xml:space="preserve"> machinery </w:t>
      </w:r>
      <w:r w:rsidRPr="00C2204F">
        <w:rPr>
          <w:rStyle w:val="StyleUnderline"/>
          <w:highlight w:val="cyan"/>
        </w:rPr>
        <w:t xml:space="preserve">is </w:t>
      </w:r>
      <w:r w:rsidRPr="00C2204F">
        <w:rPr>
          <w:rStyle w:val="Emphasis"/>
          <w:highlight w:val="cyan"/>
        </w:rPr>
        <w:t>dramatically</w:t>
      </w:r>
      <w:r w:rsidRPr="00C2204F">
        <w:rPr>
          <w:rStyle w:val="Emphasis"/>
        </w:rPr>
        <w:t xml:space="preserve"> too </w:t>
      </w:r>
      <w:r w:rsidRPr="00C2204F">
        <w:rPr>
          <w:rStyle w:val="Emphasis"/>
          <w:highlight w:val="cyan"/>
        </w:rPr>
        <w:t>slow</w:t>
      </w:r>
      <w:r w:rsidRPr="00C2204F">
        <w:rPr>
          <w:rStyle w:val="StyleUnderline"/>
        </w:rPr>
        <w:t xml:space="preserve">, enabling employers </w:t>
      </w:r>
      <w:r w:rsidRPr="00C2204F">
        <w:rPr>
          <w:rStyle w:val="StyleUnderline"/>
          <w:highlight w:val="cyan"/>
        </w:rPr>
        <w:t xml:space="preserve">to </w:t>
      </w:r>
      <w:r w:rsidRPr="00C2204F">
        <w:rPr>
          <w:rStyle w:val="Emphasis"/>
          <w:highlight w:val="cyan"/>
        </w:rPr>
        <w:t>defeat</w:t>
      </w:r>
      <w:r w:rsidRPr="00C2204F">
        <w:rPr>
          <w:rStyle w:val="StyleUnderline"/>
          <w:highlight w:val="cyan"/>
        </w:rPr>
        <w:t xml:space="preserve"> organizing</w:t>
      </w:r>
      <w:r w:rsidRPr="00C2204F">
        <w:rPr>
          <w:rStyle w:val="StyleUnderline"/>
        </w:rPr>
        <w:t xml:space="preserve"> drives </w:t>
      </w:r>
      <w:r w:rsidRPr="00C2204F">
        <w:rPr>
          <w:rStyle w:val="StyleUnderline"/>
          <w:highlight w:val="cyan"/>
        </w:rPr>
        <w:t xml:space="preserve">through </w:t>
      </w:r>
      <w:r w:rsidRPr="00C2204F">
        <w:rPr>
          <w:rStyle w:val="Emphasis"/>
        </w:rPr>
        <w:t>delay</w:t>
      </w:r>
      <w:r w:rsidRPr="00C2204F">
        <w:rPr>
          <w:rStyle w:val="StyleUnderline"/>
        </w:rPr>
        <w:t xml:space="preserve"> and </w:t>
      </w:r>
      <w:r w:rsidRPr="00C2204F">
        <w:rPr>
          <w:rStyle w:val="Emphasis"/>
          <w:highlight w:val="cyan"/>
        </w:rPr>
        <w:t>attrition</w:t>
      </w:r>
      <w:r w:rsidRPr="00C2204F">
        <w:rPr>
          <w:sz w:val="16"/>
        </w:rPr>
        <w:t xml:space="preserve">.25 </w:t>
      </w:r>
      <w:r w:rsidRPr="00C2204F">
        <w:rPr>
          <w:rStyle w:val="StyleUnderline"/>
        </w:rPr>
        <w:t xml:space="preserve">The NLRB’s </w:t>
      </w:r>
      <w:r w:rsidRPr="00C2204F">
        <w:rPr>
          <w:rStyle w:val="Emphasis"/>
          <w:highlight w:val="cyan"/>
        </w:rPr>
        <w:t>remedial</w:t>
      </w:r>
      <w:r w:rsidRPr="00C2204F">
        <w:rPr>
          <w:rStyle w:val="Emphasis"/>
        </w:rPr>
        <w:t xml:space="preserve"> regime</w:t>
      </w:r>
      <w:r w:rsidRPr="00C2204F">
        <w:rPr>
          <w:rStyle w:val="StyleUnderline"/>
        </w:rPr>
        <w:t xml:space="preserve"> </w:t>
      </w:r>
      <w:r w:rsidRPr="00C2204F">
        <w:rPr>
          <w:rStyle w:val="StyleUnderline"/>
          <w:highlight w:val="cyan"/>
        </w:rPr>
        <w:t>is</w:t>
      </w:r>
      <w:r w:rsidRPr="00C2204F">
        <w:rPr>
          <w:sz w:val="16"/>
        </w:rPr>
        <w:t xml:space="preserve"> also </w:t>
      </w:r>
      <w:r w:rsidRPr="00C2204F">
        <w:rPr>
          <w:rStyle w:val="Emphasis"/>
          <w:highlight w:val="cyan"/>
        </w:rPr>
        <w:t>too weak</w:t>
      </w:r>
      <w:r w:rsidRPr="00C2204F">
        <w:rPr>
          <w:rStyle w:val="StyleUnderline"/>
          <w:highlight w:val="cyan"/>
        </w:rPr>
        <w:t xml:space="preserve"> to protect</w:t>
      </w:r>
      <w:r w:rsidRPr="00C2204F">
        <w:rPr>
          <w:rStyle w:val="StyleUnderline"/>
        </w:rPr>
        <w:t xml:space="preserve"> employees </w:t>
      </w:r>
      <w:r w:rsidRPr="00C2204F">
        <w:rPr>
          <w:rStyle w:val="StyleUnderline"/>
          <w:highlight w:val="cyan"/>
        </w:rPr>
        <w:t>against</w:t>
      </w:r>
      <w:r w:rsidRPr="00C2204F">
        <w:rPr>
          <w:rStyle w:val="StyleUnderline"/>
        </w:rPr>
        <w:t xml:space="preserve"> employer </w:t>
      </w:r>
      <w:r w:rsidRPr="00C2204F">
        <w:rPr>
          <w:rStyle w:val="Emphasis"/>
          <w:highlight w:val="cyan"/>
        </w:rPr>
        <w:t>retal</w:t>
      </w:r>
      <w:r w:rsidRPr="00C2204F">
        <w:rPr>
          <w:sz w:val="16"/>
        </w:rPr>
        <w:t>i</w:t>
      </w:r>
      <w:r w:rsidRPr="00C2204F">
        <w:rPr>
          <w:rStyle w:val="StyleUnderline"/>
        </w:rPr>
        <w:t>ation</w:t>
      </w:r>
      <w:r w:rsidRPr="00C2204F">
        <w:rPr>
          <w:sz w:val="16"/>
        </w:rPr>
        <w:t xml:space="preserve">.26 And, with respect to the statute’s goal of facilitating collective bargaining, </w:t>
      </w:r>
      <w:r w:rsidRPr="00C2204F">
        <w:rPr>
          <w:rStyle w:val="StyleUnderline"/>
        </w:rPr>
        <w:t xml:space="preserve">the regime’s </w:t>
      </w:r>
      <w:r w:rsidRPr="00C2204F">
        <w:rPr>
          <w:rStyle w:val="StyleUnderline"/>
          <w:highlight w:val="cyan"/>
        </w:rPr>
        <w:t>“</w:t>
      </w:r>
      <w:r w:rsidRPr="00C2204F">
        <w:rPr>
          <w:rStyle w:val="Emphasis"/>
          <w:highlight w:val="cyan"/>
        </w:rPr>
        <w:t>good faith</w:t>
      </w:r>
      <w:r w:rsidRPr="00C2204F">
        <w:rPr>
          <w:rStyle w:val="StyleUnderline"/>
          <w:highlight w:val="cyan"/>
        </w:rPr>
        <w:t>” bargaining</w:t>
      </w:r>
      <w:r w:rsidRPr="00C2204F">
        <w:rPr>
          <w:rStyle w:val="StyleUnderline"/>
        </w:rPr>
        <w:t xml:space="preserve"> obligation is </w:t>
      </w:r>
      <w:r w:rsidRPr="00C2204F">
        <w:rPr>
          <w:rStyle w:val="Emphasis"/>
          <w:highlight w:val="cyan"/>
        </w:rPr>
        <w:t>rendered meaningless</w:t>
      </w:r>
      <w:r w:rsidRPr="00C2204F">
        <w:rPr>
          <w:rStyle w:val="StyleUnderline"/>
          <w:highlight w:val="cyan"/>
        </w:rPr>
        <w:t xml:space="preserve"> by</w:t>
      </w:r>
      <w:r w:rsidRPr="00C2204F">
        <w:rPr>
          <w:rStyle w:val="StyleUnderline"/>
        </w:rPr>
        <w:t xml:space="preserve"> the </w:t>
      </w:r>
      <w:r w:rsidRPr="00C2204F">
        <w:rPr>
          <w:rStyle w:val="StyleUnderline"/>
          <w:highlight w:val="cyan"/>
        </w:rPr>
        <w:t xml:space="preserve">Board’s </w:t>
      </w:r>
      <w:r w:rsidRPr="00C2204F">
        <w:rPr>
          <w:rStyle w:val="Emphasis"/>
          <w:highlight w:val="cyan"/>
        </w:rPr>
        <w:t>inability</w:t>
      </w:r>
      <w:r w:rsidRPr="00C2204F">
        <w:rPr>
          <w:rStyle w:val="StyleUnderline"/>
          <w:highlight w:val="cyan"/>
        </w:rPr>
        <w:t xml:space="preserve"> to impose </w:t>
      </w:r>
      <w:r w:rsidRPr="00C2204F">
        <w:rPr>
          <w:rStyle w:val="Emphasis"/>
          <w:highlight w:val="cyan"/>
        </w:rPr>
        <w:t>contract</w:t>
      </w:r>
      <w:r w:rsidRPr="00C2204F">
        <w:rPr>
          <w:rStyle w:val="StyleUnderline"/>
        </w:rPr>
        <w:t xml:space="preserve"> term</w:t>
      </w:r>
      <w:r w:rsidRPr="00C2204F">
        <w:rPr>
          <w:rStyle w:val="Emphasis"/>
          <w:highlight w:val="cyan"/>
        </w:rPr>
        <w:t>s</w:t>
      </w:r>
      <w:r w:rsidRPr="00C2204F">
        <w:rPr>
          <w:rStyle w:val="StyleUnderline"/>
          <w:highlight w:val="cyan"/>
        </w:rPr>
        <w:t xml:space="preserve"> as</w:t>
      </w:r>
      <w:r w:rsidRPr="00C2204F">
        <w:rPr>
          <w:rStyle w:val="StyleUnderline"/>
        </w:rPr>
        <w:t xml:space="preserve"> a </w:t>
      </w:r>
      <w:r w:rsidRPr="00C2204F">
        <w:rPr>
          <w:rStyle w:val="Emphasis"/>
          <w:highlight w:val="cyan"/>
        </w:rPr>
        <w:t>remedy</w:t>
      </w:r>
      <w:r w:rsidRPr="00C2204F">
        <w:rPr>
          <w:rStyle w:val="StyleUnderline"/>
        </w:rPr>
        <w:t xml:space="preserve"> for a party’s </w:t>
      </w:r>
      <w:r w:rsidRPr="00C2204F">
        <w:rPr>
          <w:rStyle w:val="Emphasis"/>
        </w:rPr>
        <w:t>failure</w:t>
      </w:r>
      <w:r w:rsidRPr="00C2204F">
        <w:rPr>
          <w:rStyle w:val="StyleUnderline"/>
        </w:rPr>
        <w:t xml:space="preserve"> to negotiate in </w:t>
      </w:r>
      <w:r w:rsidRPr="00C2204F">
        <w:rPr>
          <w:rStyle w:val="Emphasis"/>
        </w:rPr>
        <w:t>good faith</w:t>
      </w:r>
      <w:r w:rsidRPr="00C2204F">
        <w:rPr>
          <w:sz w:val="16"/>
        </w:rPr>
        <w:t>.27</w:t>
      </w:r>
    </w:p>
    <w:p w14:paraId="77907F4D" w14:textId="77777777" w:rsidR="00814F07" w:rsidRPr="00F0525B" w:rsidRDefault="00814F07" w:rsidP="00814F07">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7D70A36E" w14:textId="77777777" w:rsidR="00814F07" w:rsidRPr="00F0525B" w:rsidRDefault="00814F07" w:rsidP="00814F07">
      <w:r w:rsidRPr="00F0525B">
        <w:rPr>
          <w:rStyle w:val="Style13ptBold"/>
        </w:rPr>
        <w:t xml:space="preserve">Wiseman </w:t>
      </w:r>
      <w:r>
        <w:rPr>
          <w:rStyle w:val="Style13ptBold"/>
        </w:rPr>
        <w:t>‘</w:t>
      </w:r>
      <w:r w:rsidRPr="00F0525B">
        <w:rPr>
          <w:rStyle w:val="Style13ptBold"/>
        </w:rPr>
        <w:t>24</w:t>
      </w:r>
      <w:r w:rsidRPr="00F0525B">
        <w:t xml:space="preserve"> </w:t>
      </w:r>
      <w:r>
        <w:t>[</w:t>
      </w:r>
      <w:r w:rsidRPr="00F0525B">
        <w:t>Paul</w:t>
      </w:r>
      <w:r>
        <w:t>;</w:t>
      </w:r>
      <w:r w:rsidRPr="00F0525B">
        <w:t xml:space="preserve"> </w:t>
      </w:r>
      <w:r>
        <w:t xml:space="preserve">October 2; </w:t>
      </w:r>
      <w:r w:rsidRPr="00F0525B">
        <w:t>Economics Writer at the Associated Press, previously for the New York Times and USA Today, B.A. in Journalism and History from Indiana University Bloomington</w:t>
      </w:r>
      <w:r>
        <w:t xml:space="preserve">; </w:t>
      </w:r>
      <w:r w:rsidRPr="00F0525B">
        <w:t>AP News, “The president could invoke a 1947 law to try to suspend the dockworkers’ strike. Here’s how,”</w:t>
      </w:r>
      <w:r w:rsidRPr="008F7578">
        <w:t xml:space="preserve"> </w:t>
      </w:r>
      <w:r w:rsidRPr="00F0525B">
        <w:t>https://apnews.com/article/port-strike-longshoremen-dockworkers-union-law-27c7eaa7b199fba1903a637eb6c7db0c</w:t>
      </w:r>
      <w:r>
        <w:t>]</w:t>
      </w:r>
    </w:p>
    <w:p w14:paraId="653AB9E8" w14:textId="77777777" w:rsidR="00814F07" w:rsidRPr="00F0525B" w:rsidRDefault="00814F07" w:rsidP="00814F07">
      <w:pPr>
        <w:rPr>
          <w:u w:val="single"/>
        </w:rPr>
      </w:pPr>
      <w:r w:rsidRPr="00DC1D66">
        <w:rPr>
          <w:rStyle w:val="Emphasis"/>
          <w:highlight w:val="cya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18FAD85E" w14:textId="77777777" w:rsidR="00814F07" w:rsidRPr="00F0525B" w:rsidRDefault="00814F07" w:rsidP="00814F07">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A4B54E1" w14:textId="77777777" w:rsidR="00814F07" w:rsidRPr="00F0525B" w:rsidRDefault="00814F07" w:rsidP="00814F07">
      <w:pPr>
        <w:rPr>
          <w:sz w:val="16"/>
        </w:rPr>
      </w:pPr>
      <w:r w:rsidRPr="00F0525B">
        <w:rPr>
          <w:sz w:val="16"/>
        </w:rPr>
        <w:t>President Harry Truman opposed Taft-Hartley, but his veto was overridden by Congress.</w:t>
      </w:r>
    </w:p>
    <w:p w14:paraId="6704278F" w14:textId="77777777" w:rsidR="00814F07" w:rsidRPr="00F0525B" w:rsidRDefault="00814F07" w:rsidP="00814F07">
      <w:pPr>
        <w:rPr>
          <w:sz w:val="16"/>
        </w:rPr>
      </w:pPr>
      <w:r w:rsidRPr="00F0525B">
        <w:rPr>
          <w:u w:val="single"/>
        </w:rPr>
        <w:t xml:space="preserve">In addition to </w:t>
      </w:r>
      <w:r w:rsidRPr="00DC1D66">
        <w:rPr>
          <w:rStyle w:val="Emphasis"/>
          <w:highlight w:val="cyan"/>
        </w:rPr>
        <w:t>authoriz</w:t>
      </w:r>
      <w:r w:rsidRPr="00F0525B">
        <w:rPr>
          <w:rStyle w:val="StyleUnderline"/>
        </w:rPr>
        <w:t>ing</w:t>
      </w:r>
      <w:r w:rsidRPr="00F0525B">
        <w:rPr>
          <w:u w:val="single"/>
        </w:rPr>
        <w:t xml:space="preserve"> a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 xml:space="preserve">to </w:t>
      </w:r>
      <w:r w:rsidRPr="00DC1D66">
        <w:rPr>
          <w:rStyle w:val="Emphasis"/>
          <w:highlight w:val="cyan"/>
        </w:rPr>
        <w:t>intervene</w:t>
      </w:r>
      <w:r w:rsidRPr="00DC1D66">
        <w:rPr>
          <w:highlight w:val="cyan"/>
          <w:u w:val="single"/>
        </w:rPr>
        <w:t xml:space="preserve"> in strikes</w:t>
      </w:r>
      <w:r w:rsidRPr="00F0525B">
        <w:rPr>
          <w:sz w:val="16"/>
        </w:rPr>
        <w:t>, the law banned “closed shops,” which require employers to hire only union workers. The ban allowed workers to refuse to join a union.</w:t>
      </w:r>
    </w:p>
    <w:p w14:paraId="256E8167" w14:textId="77777777" w:rsidR="00814F07" w:rsidRPr="00F0525B" w:rsidRDefault="00814F07" w:rsidP="00814F07">
      <w:pPr>
        <w:rPr>
          <w:sz w:val="16"/>
        </w:rPr>
      </w:pPr>
      <w:r w:rsidRPr="00F0525B">
        <w:rPr>
          <w:sz w:val="16"/>
        </w:rPr>
        <w:t>Taft-Hartley also barred “secondary boycotts,’' thereby making it illegal for unions to pressure neutral companies to stop doing business with an employer that was targeted in a strike.</w:t>
      </w:r>
    </w:p>
    <w:p w14:paraId="1B6707D7" w14:textId="77777777" w:rsidR="00814F07" w:rsidRPr="00F0525B" w:rsidRDefault="00814F07" w:rsidP="00814F07">
      <w:pPr>
        <w:rPr>
          <w:sz w:val="16"/>
        </w:rPr>
      </w:pPr>
      <w:r w:rsidRPr="00F0525B">
        <w:rPr>
          <w:sz w:val="16"/>
        </w:rPr>
        <w:t>It also required union leaders to sign affidavits declaring that they did not support the Communist Party.</w:t>
      </w:r>
    </w:p>
    <w:p w14:paraId="5AA47827" w14:textId="77777777" w:rsidR="00814F07" w:rsidRPr="00F0525B" w:rsidRDefault="00814F07" w:rsidP="00814F07">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DC1D66">
        <w:rPr>
          <w:highlight w:val="cyan"/>
          <w:u w:val="single"/>
        </w:rPr>
        <w:t>that</w:t>
      </w:r>
      <w:r w:rsidRPr="00F0525B">
        <w:rPr>
          <w:u w:val="single"/>
        </w:rPr>
        <w:t xml:space="preserve"> may “</w:t>
      </w:r>
      <w:r w:rsidRPr="00DC1D66">
        <w:rPr>
          <w:rStyle w:val="Emphasis"/>
          <w:highlight w:val="cyan"/>
        </w:rPr>
        <w:t>imperil</w:t>
      </w:r>
      <w:r w:rsidRPr="00F0525B">
        <w:rPr>
          <w:u w:val="single"/>
        </w:rPr>
        <w:t xml:space="preserve"> the </w:t>
      </w:r>
      <w:r w:rsidRPr="00DC1D66">
        <w:rPr>
          <w:rStyle w:val="Emphasis"/>
          <w:highlight w:val="cyan"/>
        </w:rPr>
        <w:t>national health</w:t>
      </w:r>
      <w:r w:rsidRPr="00DC1D66">
        <w:rPr>
          <w:highlight w:val="cyan"/>
          <w:u w:val="single"/>
        </w:rPr>
        <w:t xml:space="preserve"> and </w:t>
      </w:r>
      <w:r w:rsidRPr="00DC1D66">
        <w:rPr>
          <w:rStyle w:val="Emphasis"/>
          <w:highlight w:val="cyan"/>
        </w:rPr>
        <w:t>safety</w:t>
      </w:r>
      <w:r w:rsidRPr="00F0525B">
        <w:rPr>
          <w:sz w:val="16"/>
        </w:rPr>
        <w:t>”</w:t>
      </w:r>
    </w:p>
    <w:p w14:paraId="72A26115" w14:textId="77777777" w:rsidR="00814F07" w:rsidRDefault="00814F07" w:rsidP="00814F07">
      <w:pPr>
        <w:rPr>
          <w:sz w:val="16"/>
        </w:rPr>
      </w:pPr>
      <w:r w:rsidRPr="00DC1D66">
        <w:rPr>
          <w:highlight w:val="cyan"/>
          <w:u w:val="single"/>
        </w:rPr>
        <w:t xml:space="preserve">The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DC1D66">
        <w:rPr>
          <w:rStyle w:val="Emphasis"/>
          <w:highlight w:val="cyan"/>
        </w:rPr>
        <w:t>direct</w:t>
      </w:r>
      <w:r w:rsidRPr="00DC1D66">
        <w:rPr>
          <w:highlight w:val="cyan"/>
          <w:u w:val="single"/>
        </w:rPr>
        <w:t xml:space="preserve"> the</w:t>
      </w:r>
      <w:r w:rsidRPr="00F0525B">
        <w:rPr>
          <w:u w:val="single"/>
        </w:rPr>
        <w:t xml:space="preserve"> </w:t>
      </w:r>
      <w:r w:rsidRPr="00DC1D66">
        <w:rPr>
          <w:rStyle w:val="Emphasis"/>
          <w:highlight w:val="cyan"/>
        </w:rPr>
        <w:t>a</w:t>
      </w:r>
      <w:r w:rsidRPr="00F0525B">
        <w:rPr>
          <w:u w:val="single"/>
        </w:rPr>
        <w:t xml:space="preserve">ttorney </w:t>
      </w:r>
      <w:r w:rsidRPr="00DC1D66">
        <w:rPr>
          <w:rStyle w:val="Emphasis"/>
          <w:highlight w:val="cyan"/>
        </w:rPr>
        <w:t>g</w:t>
      </w:r>
      <w:r w:rsidRPr="00F0525B">
        <w:rPr>
          <w:rStyle w:val="StyleUnderline"/>
        </w:rPr>
        <w:t>eneral</w:t>
      </w:r>
      <w:r w:rsidRPr="00F0525B">
        <w:rPr>
          <w:u w:val="single"/>
        </w:rPr>
        <w:t xml:space="preserve"> </w:t>
      </w:r>
      <w:r w:rsidRPr="00DC1D66">
        <w:rPr>
          <w:highlight w:val="cyan"/>
          <w:u w:val="single"/>
        </w:rPr>
        <w:t>to ask a</w:t>
      </w:r>
      <w:r w:rsidRPr="00F0525B">
        <w:rPr>
          <w:u w:val="single"/>
        </w:rPr>
        <w:t xml:space="preserve"> federal </w:t>
      </w:r>
      <w:r w:rsidRPr="00DC1D66">
        <w:rPr>
          <w:highlight w:val="cyan"/>
          <w:u w:val="single"/>
        </w:rPr>
        <w:t xml:space="preserve">court to </w:t>
      </w:r>
      <w:r w:rsidRPr="00DC1D66">
        <w:rPr>
          <w:rStyle w:val="Emphasis"/>
          <w:highlight w:val="cyan"/>
        </w:rPr>
        <w:t>suspend</w:t>
      </w:r>
      <w:r w:rsidRPr="00DC1D66">
        <w:rPr>
          <w:highlight w:val="cyan"/>
          <w:u w:val="single"/>
        </w:rPr>
        <w:t xml:space="preserve"> a </w:t>
      </w:r>
      <w:r w:rsidRPr="00DC1D66">
        <w:rPr>
          <w:rStyle w:val="Emphasis"/>
          <w:highlight w:val="cyan"/>
        </w:rPr>
        <w:t>strike</w:t>
      </w:r>
      <w:r w:rsidRPr="00F0525B">
        <w:rPr>
          <w:u w:val="single"/>
        </w:rPr>
        <w:t xml:space="preserve"> by workers </w:t>
      </w:r>
      <w:r w:rsidRPr="00DC1D66">
        <w:rPr>
          <w:highlight w:val="cyan"/>
          <w:u w:val="single"/>
        </w:rPr>
        <w:t>or</w:t>
      </w:r>
      <w:r w:rsidRPr="00F0525B">
        <w:rPr>
          <w:u w:val="single"/>
        </w:rPr>
        <w:t xml:space="preserve"> a </w:t>
      </w:r>
      <w:r w:rsidRPr="00DC1D66">
        <w:rPr>
          <w:rStyle w:val="Emphasis"/>
          <w:highlight w:val="cyan"/>
        </w:rPr>
        <w:t>lockout</w:t>
      </w:r>
      <w:r w:rsidRPr="00DC1D66">
        <w:rPr>
          <w:highlight w:val="cyan"/>
          <w:u w:val="single"/>
        </w:rPr>
        <w:t xml:space="preserve"> by </w:t>
      </w:r>
      <w:r w:rsidRPr="00DC1D66">
        <w:rPr>
          <w:rStyle w:val="Emphasis"/>
          <w:highlight w:val="cyan"/>
        </w:rPr>
        <w:t>management</w:t>
      </w:r>
      <w:r w:rsidRPr="00F0525B">
        <w:rPr>
          <w:sz w:val="16"/>
        </w:rPr>
        <w:t>.</w:t>
      </w:r>
    </w:p>
    <w:p w14:paraId="5A735891" w14:textId="77777777" w:rsidR="00814F07" w:rsidRDefault="00814F07" w:rsidP="00814F07">
      <w:pPr>
        <w:pStyle w:val="Heading3"/>
      </w:pPr>
      <w:r>
        <w:t>Solvency---2NC</w:t>
      </w:r>
    </w:p>
    <w:p w14:paraId="161988EC" w14:textId="77777777" w:rsidR="00814F07" w:rsidRDefault="00814F07" w:rsidP="00814F07">
      <w:pPr>
        <w:pStyle w:val="Heading4"/>
      </w:pPr>
      <w:r>
        <w:t xml:space="preserve">Strikes results in </w:t>
      </w:r>
      <w:r w:rsidRPr="00FA7722">
        <w:rPr>
          <w:u w:val="single"/>
        </w:rPr>
        <w:t>demoralizing failure</w:t>
      </w:r>
      <w:r>
        <w:t xml:space="preserve"> </w:t>
      </w:r>
    </w:p>
    <w:p w14:paraId="6CA67BD5" w14:textId="77777777" w:rsidR="00814F07" w:rsidRPr="005D382F" w:rsidRDefault="00814F07" w:rsidP="00814F07">
      <w:r w:rsidRPr="005D382F">
        <w:rPr>
          <w:rStyle w:val="Style13ptBold"/>
        </w:rPr>
        <w:t>Cooper ’17</w:t>
      </w:r>
      <w:r w:rsidRPr="005D382F">
        <w:t xml:space="preserve"> [Marc; Feb 12; American journalist, author, journalism professor and blogger; LA Progressive, “General Strike Generally Stupid,” https://www.laprogressive.com/general-strike/]</w:t>
      </w:r>
    </w:p>
    <w:p w14:paraId="49E979C3" w14:textId="77777777" w:rsidR="00814F07" w:rsidRPr="005D382F" w:rsidRDefault="00814F07" w:rsidP="00814F07">
      <w:pPr>
        <w:rPr>
          <w:sz w:val="16"/>
        </w:rPr>
      </w:pPr>
      <w:r w:rsidRPr="005D382F">
        <w:rPr>
          <w:rStyle w:val="StyleUnderline"/>
        </w:rPr>
        <w:t>In all of American history I do not believe</w:t>
      </w:r>
      <w:r w:rsidRPr="0081630B">
        <w:rPr>
          <w:rStyle w:val="StyleUnderline"/>
        </w:rPr>
        <w:t xml:space="preserve"> there has ever been one national general strike</w:t>
      </w:r>
      <w:r w:rsidRPr="005D382F">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1CF11086" w14:textId="77777777" w:rsidR="00814F07" w:rsidRPr="005D382F" w:rsidRDefault="00814F07" w:rsidP="00814F07">
      <w:pPr>
        <w:rPr>
          <w:sz w:val="16"/>
        </w:rPr>
      </w:pPr>
      <w:r w:rsidRPr="004766DA">
        <w:rPr>
          <w:rStyle w:val="StyleUnderline"/>
          <w:highlight w:val="cyan"/>
        </w:rPr>
        <w:t>Strikes</w:t>
      </w:r>
      <w:r w:rsidRPr="005D382F">
        <w:rPr>
          <w:sz w:val="16"/>
        </w:rPr>
        <w:t xml:space="preserve">, generally speaking, </w:t>
      </w:r>
      <w:r w:rsidRPr="004766DA">
        <w:rPr>
          <w:rStyle w:val="StyleUnderline"/>
          <w:highlight w:val="cyan"/>
        </w:rPr>
        <w:t>require</w:t>
      </w:r>
      <w:r w:rsidRPr="0081630B">
        <w:rPr>
          <w:rStyle w:val="StyleUnderline"/>
        </w:rPr>
        <w:t xml:space="preserve"> that little detail known as </w:t>
      </w:r>
      <w:r w:rsidRPr="004766DA">
        <w:rPr>
          <w:rStyle w:val="Emphasis"/>
          <w:highlight w:val="cyan"/>
        </w:rPr>
        <w:t>UNIONS</w:t>
      </w:r>
      <w:r w:rsidRPr="005D382F">
        <w:rPr>
          <w:rStyle w:val="StyleUnderline"/>
        </w:rPr>
        <w:t xml:space="preserve">. </w:t>
      </w:r>
      <w:r w:rsidRPr="005D382F">
        <w:rPr>
          <w:rStyle w:val="StyleUnderline"/>
          <w:highlight w:val="cyan"/>
        </w:rPr>
        <w:t xml:space="preserve">The </w:t>
      </w:r>
      <w:r w:rsidRPr="005D382F">
        <w:rPr>
          <w:rStyle w:val="Emphasis"/>
          <w:highlight w:val="cyan"/>
        </w:rPr>
        <w:t>percent</w:t>
      </w:r>
      <w:r w:rsidRPr="005D382F">
        <w:rPr>
          <w:rStyle w:val="StyleUnderline"/>
        </w:rPr>
        <w:t xml:space="preserve">age </w:t>
      </w:r>
      <w:r w:rsidRPr="005D382F">
        <w:rPr>
          <w:rStyle w:val="StyleUnderline"/>
          <w:highlight w:val="cyan"/>
        </w:rPr>
        <w:t>of</w:t>
      </w:r>
      <w:r w:rsidRPr="005D382F">
        <w:rPr>
          <w:rStyle w:val="StyleUnderline"/>
        </w:rPr>
        <w:t xml:space="preserve"> American</w:t>
      </w:r>
      <w:r w:rsidRPr="0081630B">
        <w:rPr>
          <w:rStyle w:val="StyleUnderline"/>
        </w:rPr>
        <w:t xml:space="preserve"> </w:t>
      </w:r>
      <w:r w:rsidRPr="004766DA">
        <w:rPr>
          <w:rStyle w:val="StyleUnderline"/>
          <w:highlight w:val="cyan"/>
        </w:rPr>
        <w:t>workers</w:t>
      </w:r>
      <w:r w:rsidRPr="0081630B">
        <w:rPr>
          <w:rStyle w:val="StyleUnderline"/>
        </w:rPr>
        <w:t xml:space="preserve"> currently </w:t>
      </w:r>
      <w:r w:rsidRPr="004766DA">
        <w:rPr>
          <w:rStyle w:val="StyleUnderline"/>
          <w:highlight w:val="cyan"/>
        </w:rPr>
        <w:t>unionized</w:t>
      </w:r>
      <w:r w:rsidRPr="0081630B">
        <w:rPr>
          <w:rStyle w:val="StyleUnderline"/>
        </w:rPr>
        <w:t xml:space="preserve"> in the private sector </w:t>
      </w:r>
      <w:r w:rsidRPr="004766DA">
        <w:rPr>
          <w:rStyle w:val="StyleUnderline"/>
          <w:highlight w:val="cyan"/>
        </w:rPr>
        <w:t>is</w:t>
      </w:r>
      <w:r w:rsidRPr="0081630B">
        <w:rPr>
          <w:rStyle w:val="StyleUnderline"/>
        </w:rPr>
        <w:t xml:space="preserve"> at </w:t>
      </w:r>
      <w:r w:rsidRPr="004766DA">
        <w:rPr>
          <w:rStyle w:val="StyleUnderline"/>
          <w:highlight w:val="cyan"/>
        </w:rPr>
        <w:t xml:space="preserve">an </w:t>
      </w:r>
      <w:r w:rsidRPr="004766DA">
        <w:rPr>
          <w:rStyle w:val="Emphasis"/>
          <w:highlight w:val="cyan"/>
        </w:rPr>
        <w:t>all time low of 6 percent</w:t>
      </w:r>
      <w:r w:rsidRPr="005D382F">
        <w:rPr>
          <w:sz w:val="16"/>
        </w:rPr>
        <w:t>. Unionized government workers are somewhere around 32 percent if you count cops and firefighters (unlikely strikers).</w:t>
      </w:r>
    </w:p>
    <w:p w14:paraId="6713A09F" w14:textId="77777777" w:rsidR="00814F07" w:rsidRPr="005D382F" w:rsidRDefault="00814F07" w:rsidP="00814F07">
      <w:pPr>
        <w:rPr>
          <w:sz w:val="16"/>
        </w:rPr>
      </w:pPr>
      <w:r w:rsidRPr="004766DA">
        <w:rPr>
          <w:rStyle w:val="StyleUnderline"/>
          <w:highlight w:val="cyan"/>
        </w:rPr>
        <w:t>A general strike</w:t>
      </w:r>
      <w:r w:rsidRPr="0081630B">
        <w:rPr>
          <w:rStyle w:val="StyleUnderline"/>
        </w:rPr>
        <w:t xml:space="preserve"> in the U.S. </w:t>
      </w:r>
      <w:r w:rsidRPr="004766DA">
        <w:rPr>
          <w:rStyle w:val="StyleUnderline"/>
          <w:highlight w:val="cyan"/>
        </w:rPr>
        <w:t>would mean</w:t>
      </w:r>
      <w:r w:rsidRPr="0081630B">
        <w:rPr>
          <w:rStyle w:val="StyleUnderline"/>
        </w:rPr>
        <w:t xml:space="preserve"> the country is on </w:t>
      </w:r>
      <w:r w:rsidRPr="004766DA">
        <w:rPr>
          <w:rStyle w:val="StyleUnderline"/>
          <w:highlight w:val="cyan"/>
        </w:rPr>
        <w:t xml:space="preserve">the </w:t>
      </w:r>
      <w:r w:rsidRPr="005D382F">
        <w:rPr>
          <w:rStyle w:val="Emphasis"/>
          <w:highlight w:val="cyan"/>
        </w:rPr>
        <w:t>precipice</w:t>
      </w:r>
      <w:r w:rsidRPr="005D382F">
        <w:rPr>
          <w:rStyle w:val="StyleUnderline"/>
          <w:highlight w:val="cyan"/>
        </w:rPr>
        <w:t xml:space="preserve"> of regime </w:t>
      </w:r>
      <w:r w:rsidRPr="005D382F">
        <w:rPr>
          <w:rStyle w:val="Emphasis"/>
          <w:highlight w:val="cyan"/>
        </w:rPr>
        <w:t>change</w:t>
      </w:r>
      <w:r w:rsidRPr="005D382F">
        <w:rPr>
          <w:rStyle w:val="StyleUnderline"/>
          <w:highlight w:val="cyan"/>
        </w:rPr>
        <w:t xml:space="preserve"> and </w:t>
      </w:r>
      <w:r w:rsidRPr="005D382F">
        <w:rPr>
          <w:rStyle w:val="Emphasis"/>
          <w:highlight w:val="cyan"/>
        </w:rPr>
        <w:t>rev</w:t>
      </w:r>
      <w:r w:rsidRPr="005D382F">
        <w:rPr>
          <w:rStyle w:val="StyleUnderline"/>
        </w:rPr>
        <w:t xml:space="preserve">olution. </w:t>
      </w:r>
      <w:r w:rsidRPr="005D382F">
        <w:rPr>
          <w:rStyle w:val="StyleUnderline"/>
          <w:highlight w:val="cyan"/>
        </w:rPr>
        <w:t xml:space="preserve">We are </w:t>
      </w:r>
      <w:r w:rsidRPr="005D382F">
        <w:rPr>
          <w:rStyle w:val="Emphasis"/>
          <w:highlight w:val="cyan"/>
        </w:rPr>
        <w:t>not</w:t>
      </w:r>
      <w:r w:rsidRPr="005D382F">
        <w:rPr>
          <w:sz w:val="16"/>
        </w:rPr>
        <w:t xml:space="preserve">. Further, </w:t>
      </w:r>
      <w:r w:rsidRPr="0081630B">
        <w:rPr>
          <w:rStyle w:val="StyleUnderline"/>
        </w:rPr>
        <w:t>we live in a country</w:t>
      </w:r>
      <w:r w:rsidRPr="005D382F">
        <w:rPr>
          <w:sz w:val="16"/>
        </w:rPr>
        <w:t xml:space="preserve"> that, among Western democracies, </w:t>
      </w:r>
      <w:r w:rsidRPr="005D382F">
        <w:rPr>
          <w:rStyle w:val="StyleUnderline"/>
        </w:rPr>
        <w:t xml:space="preserve">provides the </w:t>
      </w:r>
      <w:r w:rsidRPr="005D382F">
        <w:rPr>
          <w:rStyle w:val="Emphasis"/>
        </w:rPr>
        <w:t>least amount</w:t>
      </w:r>
      <w:r w:rsidRPr="005D382F">
        <w:rPr>
          <w:rStyle w:val="StyleUnderline"/>
        </w:rPr>
        <w:t xml:space="preserve"> of worker protection</w:t>
      </w:r>
      <w:r w:rsidRPr="005D382F">
        <w:rPr>
          <w:sz w:val="16"/>
        </w:rPr>
        <w:t>. Suggesting that non union workers strike for a day is irresponsible as nobody is prepared toto support them when fired. Most unionized workers labor under contracts that have a “no strike” clause in them anyway.</w:t>
      </w:r>
    </w:p>
    <w:p w14:paraId="7705D996" w14:textId="77777777" w:rsidR="00814F07" w:rsidRPr="005D382F" w:rsidRDefault="00814F07" w:rsidP="00814F07">
      <w:pPr>
        <w:rPr>
          <w:sz w:val="16"/>
        </w:rPr>
      </w:pPr>
      <w:r w:rsidRPr="004766DA">
        <w:rPr>
          <w:rStyle w:val="StyleUnderline"/>
          <w:highlight w:val="cyan"/>
        </w:rPr>
        <w:t xml:space="preserve">Any </w:t>
      </w:r>
      <w:r w:rsidRPr="005D382F">
        <w:rPr>
          <w:rStyle w:val="Emphasis"/>
          <w:highlight w:val="cyan"/>
        </w:rPr>
        <w:t>successful</w:t>
      </w:r>
      <w:r w:rsidRPr="004766DA">
        <w:rPr>
          <w:rStyle w:val="StyleUnderline"/>
          <w:highlight w:val="cyan"/>
        </w:rPr>
        <w:t xml:space="preserve"> strike</w:t>
      </w:r>
      <w:r w:rsidRPr="005D382F">
        <w:rPr>
          <w:rStyle w:val="StyleUnderline"/>
        </w:rPr>
        <w:t>, even in ONE targeted</w:t>
      </w:r>
      <w:r w:rsidRPr="0081630B">
        <w:rPr>
          <w:rStyle w:val="StyleUnderline"/>
        </w:rPr>
        <w:t xml:space="preserve"> industry or shop </w:t>
      </w:r>
      <w:r w:rsidRPr="004766DA">
        <w:rPr>
          <w:rStyle w:val="StyleUnderline"/>
          <w:highlight w:val="cyan"/>
        </w:rPr>
        <w:t xml:space="preserve">takes </w:t>
      </w:r>
      <w:r w:rsidRPr="005D382F">
        <w:rPr>
          <w:rStyle w:val="Emphasis"/>
          <w:highlight w:val="cyan"/>
        </w:rPr>
        <w:t>months</w:t>
      </w:r>
      <w:r w:rsidRPr="0081630B">
        <w:rPr>
          <w:rStyle w:val="StyleUnderline"/>
        </w:rPr>
        <w:t xml:space="preserve"> and </w:t>
      </w:r>
      <w:r w:rsidRPr="005D382F">
        <w:rPr>
          <w:rStyle w:val="Emphasis"/>
        </w:rPr>
        <w:t>months</w:t>
      </w:r>
      <w:r w:rsidRPr="0081630B">
        <w:rPr>
          <w:rStyle w:val="StyleUnderline"/>
        </w:rPr>
        <w:t xml:space="preserve"> </w:t>
      </w:r>
      <w:r w:rsidRPr="004766DA">
        <w:rPr>
          <w:rStyle w:val="StyleUnderline"/>
          <w:highlight w:val="cyan"/>
        </w:rPr>
        <w:t>of</w:t>
      </w:r>
      <w:r w:rsidRPr="0081630B">
        <w:rPr>
          <w:rStyle w:val="StyleUnderline"/>
        </w:rPr>
        <w:t xml:space="preserve"> </w:t>
      </w:r>
      <w:r w:rsidRPr="005D382F">
        <w:rPr>
          <w:rStyle w:val="Emphasis"/>
        </w:rPr>
        <w:t xml:space="preserve">very very </w:t>
      </w:r>
      <w:r w:rsidRPr="005D382F">
        <w:rPr>
          <w:rStyle w:val="Emphasis"/>
          <w:highlight w:val="cyan"/>
        </w:rPr>
        <w:t>hard</w:t>
      </w:r>
      <w:r w:rsidRPr="004766DA">
        <w:rPr>
          <w:rStyle w:val="StyleUnderline"/>
          <w:highlight w:val="cyan"/>
        </w:rPr>
        <w:t xml:space="preserve"> organizing</w:t>
      </w:r>
      <w:r w:rsidRPr="005D382F">
        <w:rPr>
          <w:sz w:val="16"/>
        </w:rPr>
        <w:t>. There is no preparation or organizing nor infrastructure to make this February 17 action anything more than science fiction.</w:t>
      </w:r>
    </w:p>
    <w:p w14:paraId="367949ED" w14:textId="77777777" w:rsidR="00814F07" w:rsidRPr="005D382F" w:rsidRDefault="00814F07" w:rsidP="00814F07">
      <w:pPr>
        <w:rPr>
          <w:sz w:val="16"/>
        </w:rPr>
      </w:pPr>
      <w:r w:rsidRPr="004766DA">
        <w:rPr>
          <w:rStyle w:val="StyleUnderline"/>
          <w:highlight w:val="cyan"/>
        </w:rPr>
        <w:t>It</w:t>
      </w:r>
      <w:r w:rsidRPr="0081630B">
        <w:rPr>
          <w:rStyle w:val="StyleUnderline"/>
        </w:rPr>
        <w:t xml:space="preserve"> also </w:t>
      </w:r>
      <w:r w:rsidRPr="004766DA">
        <w:rPr>
          <w:rStyle w:val="StyleUnderline"/>
          <w:highlight w:val="cyan"/>
        </w:rPr>
        <w:t xml:space="preserve">suggests a </w:t>
      </w:r>
      <w:r w:rsidRPr="005D382F">
        <w:rPr>
          <w:rStyle w:val="Emphasis"/>
          <w:highlight w:val="cyan"/>
        </w:rPr>
        <w:t>recurring</w:t>
      </w:r>
      <w:r w:rsidRPr="004766DA">
        <w:rPr>
          <w:rStyle w:val="StyleUnderline"/>
          <w:highlight w:val="cyan"/>
        </w:rPr>
        <w:t xml:space="preserve"> flaw in</w:t>
      </w:r>
      <w:r w:rsidRPr="0081630B">
        <w:rPr>
          <w:rStyle w:val="StyleUnderline"/>
        </w:rPr>
        <w:t xml:space="preserve"> thinking among America’s “</w:t>
      </w:r>
      <w:r w:rsidRPr="005D382F">
        <w:rPr>
          <w:rStyle w:val="Emphasis"/>
          <w:highlight w:val="cyan"/>
        </w:rPr>
        <w:t>progressive</w:t>
      </w:r>
      <w:r w:rsidRPr="004766DA">
        <w:rPr>
          <w:rStyle w:val="StyleUnderline"/>
          <w:highlight w:val="cyan"/>
        </w:rPr>
        <w:t>” community</w:t>
      </w:r>
      <w:r w:rsidRPr="005D382F">
        <w:rPr>
          <w:sz w:val="16"/>
        </w:rPr>
        <w:t xml:space="preserve">. </w:t>
      </w:r>
      <w:r w:rsidRPr="0081630B">
        <w:rPr>
          <w:rStyle w:val="StyleUnderline"/>
        </w:rPr>
        <w:t>It is what</w:t>
      </w:r>
      <w:r w:rsidRPr="005D382F">
        <w:rPr>
          <w:sz w:val="16"/>
        </w:rPr>
        <w:t xml:space="preserve"> Prof. </w:t>
      </w:r>
      <w:r w:rsidRPr="0081630B">
        <w:rPr>
          <w:rStyle w:val="StyleUnderline"/>
        </w:rPr>
        <w:t xml:space="preserve">Adolph Reed derides as </w:t>
      </w:r>
      <w:r w:rsidRPr="005D382F">
        <w:rPr>
          <w:rStyle w:val="StyleUnderline"/>
        </w:rPr>
        <w:t xml:space="preserve">the </w:t>
      </w:r>
      <w:r w:rsidRPr="004766DA">
        <w:rPr>
          <w:rStyle w:val="StyleUnderline"/>
          <w:highlight w:val="cyan"/>
        </w:rPr>
        <w:t>“</w:t>
      </w:r>
      <w:r w:rsidRPr="004766DA">
        <w:rPr>
          <w:rStyle w:val="Emphasis"/>
          <w:highlight w:val="cyan"/>
        </w:rPr>
        <w:t>spark theory</w:t>
      </w:r>
      <w:r w:rsidRPr="005D382F">
        <w:rPr>
          <w:sz w:val="16"/>
        </w:rPr>
        <w:t>”—</w:t>
      </w:r>
      <w:r w:rsidRPr="004766DA">
        <w:rPr>
          <w:rStyle w:val="StyleUnderline"/>
          <w:highlight w:val="cyan"/>
        </w:rPr>
        <w:t xml:space="preserve">that some </w:t>
      </w:r>
      <w:r w:rsidRPr="005D382F">
        <w:rPr>
          <w:rStyle w:val="Emphasis"/>
          <w:highlight w:val="cyan"/>
        </w:rPr>
        <w:t>EVENT</w:t>
      </w:r>
      <w:r w:rsidRPr="0081630B">
        <w:rPr>
          <w:rStyle w:val="StyleUnderline"/>
        </w:rPr>
        <w:t xml:space="preserve"> like the occupation</w:t>
      </w:r>
      <w:r w:rsidRPr="005D382F">
        <w:rPr>
          <w:sz w:val="16"/>
        </w:rPr>
        <w:t xml:space="preserve"> of the Wisconsin capitol 6 years ago </w:t>
      </w:r>
      <w:r w:rsidRPr="0081630B">
        <w:rPr>
          <w:rStyle w:val="StyleUnderline"/>
        </w:rPr>
        <w:t xml:space="preserve">or this coming “strike” </w:t>
      </w:r>
      <w:r w:rsidRPr="004766DA">
        <w:rPr>
          <w:rStyle w:val="StyleUnderline"/>
          <w:highlight w:val="cyan"/>
        </w:rPr>
        <w:t xml:space="preserve">is going to </w:t>
      </w:r>
      <w:r w:rsidRPr="005D382F">
        <w:rPr>
          <w:rStyle w:val="Emphasis"/>
          <w:highlight w:val="cyan"/>
        </w:rPr>
        <w:t>magically</w:t>
      </w:r>
      <w:r w:rsidRPr="005D382F">
        <w:rPr>
          <w:rStyle w:val="StyleUnderline"/>
          <w:highlight w:val="cyan"/>
        </w:rPr>
        <w:t xml:space="preserve"> and </w:t>
      </w:r>
      <w:r w:rsidRPr="005D382F">
        <w:rPr>
          <w:rStyle w:val="Emphasis"/>
          <w:highlight w:val="cyan"/>
        </w:rPr>
        <w:t>overnight</w:t>
      </w:r>
      <w:r w:rsidRPr="005D382F">
        <w:rPr>
          <w:rStyle w:val="StyleUnderline"/>
          <w:highlight w:val="cyan"/>
        </w:rPr>
        <w:t xml:space="preserve"> trigger a</w:t>
      </w:r>
      <w:r w:rsidRPr="005D382F">
        <w:rPr>
          <w:rStyle w:val="StyleUnderline"/>
        </w:rPr>
        <w:t xml:space="preserve"> </w:t>
      </w:r>
      <w:r w:rsidRPr="005D382F">
        <w:rPr>
          <w:rStyle w:val="Emphasis"/>
        </w:rPr>
        <w:t xml:space="preserve">real social </w:t>
      </w:r>
      <w:r w:rsidRPr="005D382F">
        <w:rPr>
          <w:rStyle w:val="Emphasis"/>
          <w:highlight w:val="cyan"/>
        </w:rPr>
        <w:t>movement</w:t>
      </w:r>
      <w:r w:rsidRPr="005D382F">
        <w:rPr>
          <w:rStyle w:val="StyleUnderline"/>
        </w:rPr>
        <w:t xml:space="preserve"> for change. </w:t>
      </w:r>
      <w:r w:rsidRPr="005D382F">
        <w:rPr>
          <w:rStyle w:val="Emphasis"/>
          <w:highlight w:val="cyan"/>
        </w:rPr>
        <w:t>Nope</w:t>
      </w:r>
      <w:r w:rsidRPr="005D382F">
        <w:rPr>
          <w:sz w:val="16"/>
        </w:rPr>
        <w:t>.</w:t>
      </w:r>
    </w:p>
    <w:p w14:paraId="6615DB71" w14:textId="77777777" w:rsidR="00814F07" w:rsidRPr="005D382F" w:rsidRDefault="00814F07" w:rsidP="00814F07">
      <w:pPr>
        <w:rPr>
          <w:sz w:val="16"/>
        </w:rPr>
      </w:pPr>
      <w:r w:rsidRPr="0081630B">
        <w:rPr>
          <w:rStyle w:val="StyleUnderline"/>
        </w:rPr>
        <w:t xml:space="preserve">Social movements have to be built, </w:t>
      </w:r>
      <w:r w:rsidRPr="005D382F">
        <w:rPr>
          <w:rStyle w:val="Emphasis"/>
        </w:rPr>
        <w:t>painstakingly</w:t>
      </w:r>
      <w:r w:rsidRPr="0081630B">
        <w:rPr>
          <w:rStyle w:val="StyleUnderline"/>
        </w:rPr>
        <w:t xml:space="preserve">, by </w:t>
      </w:r>
      <w:r w:rsidRPr="005D382F">
        <w:rPr>
          <w:rStyle w:val="StyleUnderline"/>
        </w:rPr>
        <w:t xml:space="preserve">activists, organizers, leaders and rank and file. Engaging people in </w:t>
      </w:r>
      <w:r w:rsidRPr="005D382F">
        <w:rPr>
          <w:rStyle w:val="Emphasis"/>
        </w:rPr>
        <w:t>fizzled events</w:t>
      </w:r>
      <w:r w:rsidRPr="005D382F">
        <w:rPr>
          <w:rStyle w:val="StyleUnderline"/>
        </w:rPr>
        <w:t xml:space="preserve"> like this ill-conceived</w:t>
      </w:r>
      <w:r w:rsidRPr="0081630B">
        <w:rPr>
          <w:rStyle w:val="StyleUnderline"/>
        </w:rPr>
        <w:t xml:space="preserve"> </w:t>
      </w:r>
      <w:r w:rsidRPr="005D382F">
        <w:rPr>
          <w:rStyle w:val="StyleUnderline"/>
        </w:rPr>
        <w:t xml:space="preserve">nationals strike </w:t>
      </w:r>
      <w:r w:rsidRPr="005D382F">
        <w:rPr>
          <w:rStyle w:val="Emphasis"/>
          <w:highlight w:val="cyan"/>
        </w:rPr>
        <w:t>only demoralizes</w:t>
      </w:r>
      <w:r w:rsidRPr="005D382F">
        <w:rPr>
          <w:rStyle w:val="StyleUnderline"/>
          <w:highlight w:val="cyan"/>
        </w:rPr>
        <w:t xml:space="preserve"> participants who sense</w:t>
      </w:r>
      <w:r w:rsidRPr="005D382F">
        <w:rPr>
          <w:rStyle w:val="StyleUnderline"/>
        </w:rPr>
        <w:t xml:space="preserve"> the </w:t>
      </w:r>
      <w:r w:rsidRPr="005D382F">
        <w:rPr>
          <w:rStyle w:val="Emphasis"/>
          <w:highlight w:val="cyan"/>
        </w:rPr>
        <w:t>failure</w:t>
      </w:r>
      <w:r w:rsidRPr="005D382F">
        <w:rPr>
          <w:sz w:val="16"/>
        </w:rPr>
        <w:t>.</w:t>
      </w:r>
    </w:p>
    <w:p w14:paraId="6F906FCA" w14:textId="77777777" w:rsidR="00814F07" w:rsidRDefault="00814F07" w:rsidP="00814F07">
      <w:pPr>
        <w:pStyle w:val="Heading3"/>
      </w:pPr>
      <w:r>
        <w:t>Fascism---2NC</w:t>
      </w:r>
    </w:p>
    <w:p w14:paraId="131D8E40" w14:textId="77777777" w:rsidR="00814F07" w:rsidRDefault="00814F07" w:rsidP="00814F07">
      <w:pPr>
        <w:pStyle w:val="Heading4"/>
      </w:pPr>
      <w:r>
        <w:t xml:space="preserve">2. Market participation enables </w:t>
      </w:r>
      <w:r w:rsidRPr="00D03A68">
        <w:rPr>
          <w:u w:val="single"/>
        </w:rPr>
        <w:t>freedom</w:t>
      </w:r>
      <w:r>
        <w:t xml:space="preserve"> and </w:t>
      </w:r>
      <w:r w:rsidRPr="00D03A68">
        <w:rPr>
          <w:u w:val="single"/>
        </w:rPr>
        <w:t>justice</w:t>
      </w:r>
      <w:r>
        <w:t xml:space="preserve">. </w:t>
      </w:r>
    </w:p>
    <w:p w14:paraId="6FE6D615" w14:textId="77777777" w:rsidR="00814F07" w:rsidRDefault="00814F07" w:rsidP="00814F07">
      <w:r w:rsidRPr="001868F1">
        <w:rPr>
          <w:rStyle w:val="Style13ptBold"/>
        </w:rPr>
        <w:t>Njoya, 21</w:t>
      </w:r>
      <w:r>
        <w:t xml:space="preserve">—Senior Lecturer at the University of Exeter Law School (Wanjiru, “Free Markets and Economic Progress,” </w:t>
      </w:r>
      <w:r w:rsidRPr="00471C61">
        <w:rPr>
          <w:i/>
          <w:iCs/>
        </w:rPr>
        <w:t>Economic Freedom and Social Justice: The Classical Ideal of Equality in Contexts of Racial Diversity</w:t>
      </w:r>
      <w:r>
        <w:t>, Chapter 4, pp. 191–245, SpringerLink, dml)</w:t>
      </w:r>
    </w:p>
    <w:p w14:paraId="05AFE39C" w14:textId="77777777" w:rsidR="00814F07" w:rsidRPr="00C3266D" w:rsidRDefault="00814F07" w:rsidP="00814F07">
      <w:pPr>
        <w:rPr>
          <w:sz w:val="14"/>
        </w:rPr>
      </w:pPr>
      <w:r w:rsidRPr="00C3266D">
        <w:rPr>
          <w:sz w:val="14"/>
        </w:rPr>
        <w:t xml:space="preserve">This book has so far argued against the notion that past unfairness towards marginalised races is best corrected by institutionalising preferential treatment for marginalised groups, thereby creating new forms of unfairness against those unable to claim marginalised status. Instead, </w:t>
      </w:r>
      <w:r w:rsidRPr="00D628BA">
        <w:rPr>
          <w:rStyle w:val="StyleUnderline"/>
        </w:rPr>
        <w:t xml:space="preserve">where </w:t>
      </w:r>
      <w:r w:rsidRPr="00DD2DC0">
        <w:rPr>
          <w:rStyle w:val="Emphasis"/>
          <w:highlight w:val="cyan"/>
        </w:rPr>
        <w:t>market participation</w:t>
      </w:r>
      <w:r w:rsidRPr="00D628BA">
        <w:rPr>
          <w:rStyle w:val="StyleUnderline"/>
        </w:rPr>
        <w:t xml:space="preserve"> plays the dominant role in </w:t>
      </w:r>
      <w:r w:rsidRPr="00DD2DC0">
        <w:rPr>
          <w:rStyle w:val="StyleUnderline"/>
          <w:highlight w:val="cyan"/>
        </w:rPr>
        <w:t>shap</w:t>
      </w:r>
      <w:r w:rsidRPr="00D628BA">
        <w:rPr>
          <w:rStyle w:val="StyleUnderline"/>
        </w:rPr>
        <w:t xml:space="preserve">ing </w:t>
      </w:r>
      <w:r w:rsidRPr="00DD2DC0">
        <w:rPr>
          <w:rStyle w:val="StyleUnderline"/>
          <w:highlight w:val="cyan"/>
        </w:rPr>
        <w:t>socio-economic outcomes</w:t>
      </w:r>
      <w:r w:rsidRPr="00C3266D">
        <w:rPr>
          <w:sz w:val="14"/>
        </w:rPr>
        <w:t xml:space="preserve">, </w:t>
      </w:r>
      <w:r w:rsidRPr="00D628BA">
        <w:rPr>
          <w:rStyle w:val="StyleUnderline"/>
        </w:rPr>
        <w:t xml:space="preserve">society as a whole </w:t>
      </w:r>
      <w:r w:rsidRPr="00D03A68">
        <w:rPr>
          <w:rStyle w:val="Emphasis"/>
        </w:rPr>
        <w:t>benefits</w:t>
      </w:r>
      <w:r w:rsidRPr="00D628BA">
        <w:rPr>
          <w:rStyle w:val="StyleUnderline"/>
        </w:rPr>
        <w:t xml:space="preserve"> from encouraging cooperation through voluntary exchange</w:t>
      </w:r>
      <w:r w:rsidRPr="00C3266D">
        <w:rPr>
          <w:sz w:val="14"/>
        </w:rPr>
        <w:t>. As Walter Williams argues, ‘</w:t>
      </w:r>
      <w:r w:rsidRPr="00DD2DC0">
        <w:rPr>
          <w:rStyle w:val="StyleUnderline"/>
          <w:highlight w:val="cyan"/>
        </w:rPr>
        <w:t>free-market resource allocation</w:t>
      </w:r>
      <w:r w:rsidRPr="00C3266D">
        <w:rPr>
          <w:sz w:val="14"/>
        </w:rPr>
        <w:t xml:space="preserve">, as opposed to allocation on political grounds, </w:t>
      </w:r>
      <w:r w:rsidRPr="00DD2DC0">
        <w:rPr>
          <w:rStyle w:val="StyleUnderline"/>
          <w:highlight w:val="cyan"/>
        </w:rPr>
        <w:t>is in the interests of minorities</w:t>
      </w:r>
      <w:r w:rsidRPr="00C3266D">
        <w:rPr>
          <w:sz w:val="14"/>
        </w:rPr>
        <w:t xml:space="preserve"> and/or less-preferred individuals’.Footnote 1 Williams shows that </w:t>
      </w:r>
      <w:r w:rsidRPr="00DD2DC0">
        <w:rPr>
          <w:rStyle w:val="Emphasis"/>
          <w:highlight w:val="cyan"/>
        </w:rPr>
        <w:t>long-term sustainable progress</w:t>
      </w:r>
      <w:r w:rsidRPr="00DD2DC0">
        <w:rPr>
          <w:rStyle w:val="StyleUnderline"/>
          <w:highlight w:val="cyan"/>
        </w:rPr>
        <w:t xml:space="preserve"> for</w:t>
      </w:r>
      <w:r w:rsidRPr="00D628BA">
        <w:rPr>
          <w:rStyle w:val="StyleUnderline"/>
        </w:rPr>
        <w:t xml:space="preserve"> racial </w:t>
      </w:r>
      <w:r w:rsidRPr="00DD2DC0">
        <w:rPr>
          <w:rStyle w:val="StyleUnderline"/>
          <w:highlight w:val="cyan"/>
        </w:rPr>
        <w:t>minorities has</w:t>
      </w:r>
      <w:r w:rsidRPr="00D628BA">
        <w:rPr>
          <w:rStyle w:val="StyleUnderline"/>
        </w:rPr>
        <w:t xml:space="preserve"> historically </w:t>
      </w:r>
      <w:r w:rsidRPr="00DD2DC0">
        <w:rPr>
          <w:rStyle w:val="StyleUnderline"/>
          <w:highlight w:val="cyan"/>
        </w:rPr>
        <w:t xml:space="preserve">been determined by </w:t>
      </w:r>
      <w:r w:rsidRPr="00DD2DC0">
        <w:rPr>
          <w:rStyle w:val="Emphasis"/>
          <w:highlight w:val="cyan"/>
        </w:rPr>
        <w:t>market participation</w:t>
      </w:r>
      <w:r w:rsidRPr="00D628BA">
        <w:rPr>
          <w:rStyle w:val="StyleUnderline"/>
        </w:rPr>
        <w:t xml:space="preserve"> and </w:t>
      </w:r>
      <w:r w:rsidRPr="00D03A68">
        <w:rPr>
          <w:rStyle w:val="Emphasis"/>
        </w:rPr>
        <w:t>good old-fashioned hard slog</w:t>
      </w:r>
      <w:r w:rsidRPr="00C3266D">
        <w:rPr>
          <w:sz w:val="14"/>
        </w:rPr>
        <w:t xml:space="preserve">, not through lobbying for political power, favours and special welfare programmes. </w:t>
      </w:r>
      <w:r w:rsidRPr="00D628BA">
        <w:rPr>
          <w:rStyle w:val="StyleUnderline"/>
        </w:rPr>
        <w:t xml:space="preserve">Open </w:t>
      </w:r>
      <w:r w:rsidRPr="00697188">
        <w:rPr>
          <w:rStyle w:val="StyleUnderline"/>
        </w:rPr>
        <w:t>markets predicated upon economic freedom</w:t>
      </w:r>
      <w:r w:rsidRPr="00D628BA">
        <w:rPr>
          <w:rStyle w:val="StyleUnderline"/>
        </w:rPr>
        <w:t xml:space="preserve"> are </w:t>
      </w:r>
      <w:r w:rsidRPr="00697188">
        <w:rPr>
          <w:rStyle w:val="StyleUnderline"/>
        </w:rPr>
        <w:t xml:space="preserve">based on </w:t>
      </w:r>
      <w:r w:rsidRPr="00697188">
        <w:rPr>
          <w:rStyle w:val="Emphasis"/>
        </w:rPr>
        <w:t>objective determinants</w:t>
      </w:r>
      <w:r w:rsidRPr="00DD2DC0">
        <w:rPr>
          <w:rStyle w:val="StyleUnderline"/>
        </w:rPr>
        <w:t xml:space="preserve"> such as price</w:t>
      </w:r>
      <w:r w:rsidRPr="00DD2DC0">
        <w:rPr>
          <w:sz w:val="14"/>
          <w:highlight w:val="cyan"/>
        </w:rPr>
        <w:t>,</w:t>
      </w:r>
      <w:r w:rsidRPr="00C3266D">
        <w:rPr>
          <w:sz w:val="14"/>
        </w:rPr>
        <w:t xml:space="preserve"> </w:t>
      </w:r>
      <w:r w:rsidRPr="00D628BA">
        <w:rPr>
          <w:rStyle w:val="StyleUnderline"/>
        </w:rPr>
        <w:t>supply and demand</w:t>
      </w:r>
      <w:r w:rsidRPr="00C3266D">
        <w:rPr>
          <w:sz w:val="14"/>
        </w:rPr>
        <w:t xml:space="preserve">, rather than being dished out by political wheeler-dealers to their favoured groups. The wheel of political fortune rises and falls, and its gains can never be more than fleeting. Previous chapters have observed that the quest to safeguard equality through mandatory legislation is rooted in fears that unregulated markets would only be hostile and exploitative towards vulnerable groups. It is often supposed by Rawlsian liberals that the economic gains made by racial minorities are attributable not to free markets or to their own efforts but to the various legal protections conjured by egalitarian dreams. The claim is that none of the social and economic gains of ethnic minorities would have occurred without equality legislation, from which it would follow that if the legal framework is continually strengthened and expanded we would expect to see less racism, more economic opportunities and greater prosperity with equally distributed wealth. The chapter shows that these left-liberal interpretations are unsupported by the facts. On the contrary, </w:t>
      </w:r>
      <w:r w:rsidRPr="00BE0DBF">
        <w:rPr>
          <w:rStyle w:val="StyleUnderline"/>
        </w:rPr>
        <w:t xml:space="preserve">economic </w:t>
      </w:r>
      <w:r w:rsidRPr="00DD2DC0">
        <w:rPr>
          <w:rStyle w:val="Emphasis"/>
          <w:highlight w:val="cyan"/>
        </w:rPr>
        <w:t>progress</w:t>
      </w:r>
      <w:r w:rsidRPr="00DD2DC0">
        <w:rPr>
          <w:rStyle w:val="StyleUnderline"/>
          <w:highlight w:val="cyan"/>
        </w:rPr>
        <w:t xml:space="preserve"> for racial minorities emerges</w:t>
      </w:r>
      <w:r w:rsidRPr="00BE0DBF">
        <w:rPr>
          <w:rStyle w:val="StyleUnderline"/>
        </w:rPr>
        <w:t xml:space="preserve"> in contexts </w:t>
      </w:r>
      <w:r w:rsidRPr="00DD2DC0">
        <w:rPr>
          <w:rStyle w:val="StyleUnderline"/>
          <w:highlight w:val="cyan"/>
        </w:rPr>
        <w:t>where law permits</w:t>
      </w:r>
      <w:r w:rsidRPr="00BE0DBF">
        <w:rPr>
          <w:rStyle w:val="StyleUnderline"/>
        </w:rPr>
        <w:t xml:space="preserve"> the </w:t>
      </w:r>
      <w:r w:rsidRPr="00DD2DC0">
        <w:rPr>
          <w:rStyle w:val="Emphasis"/>
          <w:highlight w:val="cyan"/>
        </w:rPr>
        <w:t>broadest possible scope</w:t>
      </w:r>
      <w:r w:rsidRPr="00DD2DC0">
        <w:rPr>
          <w:rStyle w:val="StyleUnderline"/>
          <w:highlight w:val="cyan"/>
        </w:rPr>
        <w:t xml:space="preserve"> for individual liberty</w:t>
      </w:r>
      <w:r w:rsidRPr="00C3266D">
        <w:rPr>
          <w:sz w:val="14"/>
        </w:rPr>
        <w:t>.</w:t>
      </w:r>
    </w:p>
    <w:p w14:paraId="47BB9470" w14:textId="77777777" w:rsidR="00814F07" w:rsidRPr="00C3266D" w:rsidRDefault="00814F07" w:rsidP="00814F07">
      <w:pPr>
        <w:rPr>
          <w:sz w:val="14"/>
        </w:rPr>
      </w:pPr>
      <w:r w:rsidRPr="00C3266D">
        <w:rPr>
          <w:sz w:val="14"/>
        </w:rPr>
        <w:t xml:space="preserve">The previous chapter has shown some of the ways in which special legislative protections against </w:t>
      </w:r>
      <w:r w:rsidRPr="00916F9E">
        <w:rPr>
          <w:rStyle w:val="StyleUnderline"/>
        </w:rPr>
        <w:t xml:space="preserve">market </w:t>
      </w:r>
      <w:r w:rsidRPr="00697188">
        <w:rPr>
          <w:rStyle w:val="StyleUnderline"/>
          <w:highlight w:val="cyan"/>
        </w:rPr>
        <w:t>competition</w:t>
      </w:r>
      <w:r w:rsidRPr="00C3266D">
        <w:rPr>
          <w:sz w:val="14"/>
        </w:rPr>
        <w:t xml:space="preserve">, such as equality, wage and employment protections, impede the scope of contractual freedom thereby restricting individual liberty. Paradoxically, jurisdictions in which the law upholds individual liberty </w:t>
      </w:r>
      <w:r w:rsidRPr="00916F9E">
        <w:rPr>
          <w:rStyle w:val="StyleUnderline"/>
        </w:rPr>
        <w:t xml:space="preserve">come </w:t>
      </w:r>
      <w:r w:rsidRPr="008D32F9">
        <w:rPr>
          <w:rStyle w:val="Emphasis"/>
        </w:rPr>
        <w:t>closer</w:t>
      </w:r>
      <w:r w:rsidRPr="00916F9E">
        <w:rPr>
          <w:rStyle w:val="StyleUnderline"/>
        </w:rPr>
        <w:t xml:space="preserve"> to </w:t>
      </w:r>
      <w:r w:rsidRPr="00697188">
        <w:rPr>
          <w:rStyle w:val="StyleUnderline"/>
          <w:highlight w:val="cyan"/>
        </w:rPr>
        <w:t>facilitati</w:t>
      </w:r>
      <w:r w:rsidRPr="00916F9E">
        <w:rPr>
          <w:rStyle w:val="StyleUnderline"/>
        </w:rPr>
        <w:t xml:space="preserve">ng the </w:t>
      </w:r>
      <w:r w:rsidRPr="00697188">
        <w:rPr>
          <w:rStyle w:val="StyleUnderline"/>
          <w:highlight w:val="cyan"/>
        </w:rPr>
        <w:t xml:space="preserve">creation of </w:t>
      </w:r>
      <w:r w:rsidRPr="00697188">
        <w:rPr>
          <w:rStyle w:val="Emphasis"/>
          <w:highlight w:val="cyan"/>
        </w:rPr>
        <w:t>more equal outcomes</w:t>
      </w:r>
      <w:r w:rsidRPr="00916F9E">
        <w:rPr>
          <w:rStyle w:val="StyleUnderline"/>
        </w:rPr>
        <w:t xml:space="preserve"> than those which purport to </w:t>
      </w:r>
      <w:r w:rsidRPr="008D32F9">
        <w:rPr>
          <w:rStyle w:val="Emphasis"/>
        </w:rPr>
        <w:t>engineer</w:t>
      </w:r>
      <w:r w:rsidRPr="00916F9E">
        <w:rPr>
          <w:rStyle w:val="StyleUnderline"/>
        </w:rPr>
        <w:t xml:space="preserve"> equal outcomes </w:t>
      </w:r>
      <w:r w:rsidRPr="00697188">
        <w:rPr>
          <w:rStyle w:val="StyleUnderline"/>
          <w:highlight w:val="cyan"/>
        </w:rPr>
        <w:t>through</w:t>
      </w:r>
      <w:r w:rsidRPr="00916F9E">
        <w:rPr>
          <w:rStyle w:val="StyleUnderline"/>
        </w:rPr>
        <w:t xml:space="preserve"> </w:t>
      </w:r>
      <w:r w:rsidRPr="008D32F9">
        <w:rPr>
          <w:rStyle w:val="Emphasis"/>
        </w:rPr>
        <w:t xml:space="preserve">wealth </w:t>
      </w:r>
      <w:r w:rsidRPr="00697188">
        <w:rPr>
          <w:rStyle w:val="Emphasis"/>
          <w:highlight w:val="cyan"/>
        </w:rPr>
        <w:t>redistribution</w:t>
      </w:r>
      <w:r w:rsidRPr="00916F9E">
        <w:rPr>
          <w:rStyle w:val="StyleUnderline"/>
        </w:rPr>
        <w:t xml:space="preserve"> or by </w:t>
      </w:r>
      <w:r w:rsidRPr="008D32F9">
        <w:rPr>
          <w:rStyle w:val="Emphasis"/>
        </w:rPr>
        <w:t>policing</w:t>
      </w:r>
      <w:r w:rsidRPr="00916F9E">
        <w:rPr>
          <w:rStyle w:val="StyleUnderline"/>
        </w:rPr>
        <w:t xml:space="preserve"> what people </w:t>
      </w:r>
      <w:r w:rsidRPr="008D32F9">
        <w:rPr>
          <w:rStyle w:val="Emphasis"/>
        </w:rPr>
        <w:t>say</w:t>
      </w:r>
      <w:r w:rsidRPr="00916F9E">
        <w:rPr>
          <w:rStyle w:val="StyleUnderline"/>
        </w:rPr>
        <w:t xml:space="preserve"> and with whom they </w:t>
      </w:r>
      <w:r w:rsidRPr="008D32F9">
        <w:rPr>
          <w:rStyle w:val="Emphasis"/>
        </w:rPr>
        <w:t>associate</w:t>
      </w:r>
      <w:r w:rsidRPr="00C3266D">
        <w:rPr>
          <w:sz w:val="14"/>
        </w:rPr>
        <w:t xml:space="preserve">. The classical liberal approach upholds individual liberty, and therefore holds economic liberty key to delineating the boundaries of law and regulation. </w:t>
      </w:r>
      <w:r w:rsidRPr="00697188">
        <w:rPr>
          <w:rStyle w:val="StyleUnderline"/>
          <w:highlight w:val="cyan"/>
        </w:rPr>
        <w:t>Economic freedom does not entail</w:t>
      </w:r>
      <w:r w:rsidRPr="00C3266D">
        <w:rPr>
          <w:sz w:val="14"/>
        </w:rPr>
        <w:t xml:space="preserve">, as often supposed in public discourse, </w:t>
      </w:r>
      <w:r w:rsidRPr="00916F9E">
        <w:rPr>
          <w:rStyle w:val="StyleUnderline"/>
        </w:rPr>
        <w:t>a simplistic</w:t>
      </w:r>
      <w:r w:rsidRPr="00C3266D">
        <w:rPr>
          <w:sz w:val="14"/>
        </w:rPr>
        <w:t xml:space="preserve"> ‘</w:t>
      </w:r>
      <w:r w:rsidRPr="00697188">
        <w:rPr>
          <w:rStyle w:val="Emphasis"/>
          <w:highlight w:val="cyan"/>
        </w:rPr>
        <w:t>money versus equality</w:t>
      </w:r>
      <w:r w:rsidRPr="00697188">
        <w:rPr>
          <w:sz w:val="14"/>
          <w:highlight w:val="cyan"/>
        </w:rPr>
        <w:t xml:space="preserve">’ </w:t>
      </w:r>
      <w:r w:rsidRPr="00697188">
        <w:rPr>
          <w:rStyle w:val="StyleUnderline"/>
          <w:highlight w:val="cyan"/>
        </w:rPr>
        <w:t>trade-off</w:t>
      </w:r>
      <w:r w:rsidRPr="00C3266D">
        <w:rPr>
          <w:sz w:val="14"/>
        </w:rPr>
        <w:t>. It requires an investigation of the freedoms that go towards making life meaningful and fulfilling and ensuring that these are not undermined by legislative interventions.</w:t>
      </w:r>
    </w:p>
    <w:p w14:paraId="023A7272" w14:textId="77777777" w:rsidR="00814F07" w:rsidRPr="00C3266D" w:rsidRDefault="00814F07" w:rsidP="00814F07">
      <w:pPr>
        <w:rPr>
          <w:sz w:val="14"/>
        </w:rPr>
      </w:pPr>
      <w:r w:rsidRPr="00C3266D">
        <w:rPr>
          <w:sz w:val="14"/>
        </w:rPr>
        <w:t xml:space="preserve">On that premise the critical question to be considered by this chapter is whether the non-discrimination principle appropriately falls within the scope of regulation in situations where it encroaches upon economic freedom. This is not to suggest that the problem merely concerns regulatory failures or misguided regulation. It has been argued so far that the problem consists in the ethical unworthiness of the goal itself. Substantive equality is conceptualised in a manner that undermines the classical ideal of justice based on formal equality before the law. In this discussion the aim in discussing the regulatory encroachment on economic freedom is not to evaluate the various methods of free market regulation nor to engage in the usual regulation versus deregulation debates—the intricacies of regulatory methods are scarcely worth our concern if the goals are fundamentally unjust. Instead the aim is to defend economic freedom against claims that regulation is needed to protect the interests of ethnic minorities. The central argument is that </w:t>
      </w:r>
      <w:r w:rsidRPr="00FE42BB">
        <w:rPr>
          <w:rStyle w:val="StyleUnderline"/>
        </w:rPr>
        <w:t xml:space="preserve">the </w:t>
      </w:r>
      <w:r w:rsidRPr="00697188">
        <w:rPr>
          <w:rStyle w:val="StyleUnderline"/>
          <w:highlight w:val="cyan"/>
        </w:rPr>
        <w:t>interests of ethnic minorities</w:t>
      </w:r>
      <w:r w:rsidRPr="00FE42BB">
        <w:rPr>
          <w:rStyle w:val="StyleUnderline"/>
        </w:rPr>
        <w:t xml:space="preserve"> are </w:t>
      </w:r>
      <w:r w:rsidRPr="00697188">
        <w:rPr>
          <w:rStyle w:val="StyleUnderline"/>
          <w:highlight w:val="cyan"/>
        </w:rPr>
        <w:t xml:space="preserve">advanced through </w:t>
      </w:r>
      <w:r w:rsidRPr="00697188">
        <w:rPr>
          <w:rStyle w:val="Emphasis"/>
          <w:highlight w:val="cyan"/>
        </w:rPr>
        <w:t>expanding</w:t>
      </w:r>
      <w:r w:rsidRPr="00697188">
        <w:rPr>
          <w:rStyle w:val="Emphasis"/>
        </w:rPr>
        <w:t xml:space="preserve"> economic </w:t>
      </w:r>
      <w:r w:rsidRPr="00697188">
        <w:rPr>
          <w:rStyle w:val="Emphasis"/>
          <w:highlight w:val="cyan"/>
        </w:rPr>
        <w:t>freedom</w:t>
      </w:r>
      <w:r w:rsidRPr="00C3266D">
        <w:rPr>
          <w:sz w:val="14"/>
        </w:rPr>
        <w:t>, not by restricting such freedom.</w:t>
      </w:r>
    </w:p>
    <w:p w14:paraId="17452628" w14:textId="77777777" w:rsidR="00814F07" w:rsidRPr="00C3266D" w:rsidRDefault="00814F07" w:rsidP="00814F07">
      <w:pPr>
        <w:rPr>
          <w:sz w:val="14"/>
        </w:rPr>
      </w:pPr>
      <w:r w:rsidRPr="00C3266D">
        <w:rPr>
          <w:sz w:val="14"/>
        </w:rPr>
        <w:t>5.1 Relative Inequality and Rising Prosperity</w:t>
      </w:r>
    </w:p>
    <w:p w14:paraId="52D57C7D" w14:textId="77777777" w:rsidR="00814F07" w:rsidRPr="00C3266D" w:rsidRDefault="00814F07" w:rsidP="00814F07">
      <w:pPr>
        <w:rPr>
          <w:sz w:val="14"/>
        </w:rPr>
      </w:pPr>
      <w:r w:rsidRPr="00C3266D">
        <w:rPr>
          <w:sz w:val="14"/>
        </w:rPr>
        <w:t xml:space="preserve">One of the key contestations in the literature on economic inequality is whether to focus on levels of prosperity or whether instead to ‘mind the gap’ between the wealth outcomes of different races. </w:t>
      </w:r>
      <w:r w:rsidRPr="00FE42BB">
        <w:rPr>
          <w:rStyle w:val="StyleUnderline"/>
        </w:rPr>
        <w:t xml:space="preserve">Does it matter whether black people today are </w:t>
      </w:r>
      <w:r w:rsidRPr="008D32F9">
        <w:rPr>
          <w:rStyle w:val="Emphasis"/>
        </w:rPr>
        <w:t>exponentially better off</w:t>
      </w:r>
      <w:r w:rsidRPr="00FE42BB">
        <w:rPr>
          <w:rStyle w:val="StyleUnderline"/>
        </w:rPr>
        <w:t xml:space="preserve"> than they were in the past</w:t>
      </w:r>
      <w:r w:rsidRPr="00C3266D">
        <w:rPr>
          <w:sz w:val="14"/>
        </w:rPr>
        <w:t xml:space="preserve">, </w:t>
      </w:r>
      <w:r w:rsidRPr="00FE42BB">
        <w:rPr>
          <w:rStyle w:val="StyleUnderline"/>
        </w:rPr>
        <w:t>if</w:t>
      </w:r>
      <w:r w:rsidRPr="00C3266D">
        <w:rPr>
          <w:sz w:val="14"/>
        </w:rPr>
        <w:t xml:space="preserve"> it turns out that white people are better off too and thus </w:t>
      </w:r>
      <w:r w:rsidRPr="00FE42BB">
        <w:rPr>
          <w:rStyle w:val="StyleUnderline"/>
        </w:rPr>
        <w:t xml:space="preserve">there is still a </w:t>
      </w:r>
      <w:r w:rsidRPr="008D32F9">
        <w:rPr>
          <w:rStyle w:val="Emphasis"/>
        </w:rPr>
        <w:t>gap</w:t>
      </w:r>
      <w:r w:rsidRPr="00FE42BB">
        <w:rPr>
          <w:rStyle w:val="StyleUnderline"/>
        </w:rPr>
        <w:t xml:space="preserve"> between racial outcomes?</w:t>
      </w:r>
      <w:r w:rsidRPr="00C3266D">
        <w:rPr>
          <w:sz w:val="14"/>
        </w:rPr>
        <w:t xml:space="preserve"> </w:t>
      </w:r>
      <w:r w:rsidRPr="00697188">
        <w:rPr>
          <w:rStyle w:val="StyleUnderline"/>
          <w:highlight w:val="cyan"/>
        </w:rPr>
        <w:t>Free market</w:t>
      </w:r>
      <w:r w:rsidRPr="00BF3D32">
        <w:rPr>
          <w:rStyle w:val="StyleUnderline"/>
        </w:rPr>
        <w:t xml:space="preserve"> </w:t>
      </w:r>
      <w:r w:rsidRPr="00697188">
        <w:rPr>
          <w:rStyle w:val="StyleUnderline"/>
          <w:highlight w:val="cyan"/>
        </w:rPr>
        <w:t>societies</w:t>
      </w:r>
      <w:r w:rsidRPr="00BF3D32">
        <w:rPr>
          <w:rStyle w:val="StyleUnderline"/>
        </w:rPr>
        <w:t xml:space="preserve"> tend over time to </w:t>
      </w:r>
      <w:r w:rsidRPr="00697188">
        <w:rPr>
          <w:rStyle w:val="StyleUnderline"/>
          <w:highlight w:val="cyan"/>
        </w:rPr>
        <w:t xml:space="preserve">exhibit a rise in </w:t>
      </w:r>
      <w:r w:rsidRPr="00697188">
        <w:rPr>
          <w:rStyle w:val="Emphasis"/>
          <w:highlight w:val="cyan"/>
        </w:rPr>
        <w:t>absolute levels</w:t>
      </w:r>
      <w:r w:rsidRPr="00697188">
        <w:rPr>
          <w:rStyle w:val="StyleUnderline"/>
          <w:highlight w:val="cyan"/>
        </w:rPr>
        <w:t xml:space="preserve"> of prosperity</w:t>
      </w:r>
      <w:r w:rsidRPr="00C3266D">
        <w:rPr>
          <w:sz w:val="14"/>
        </w:rPr>
        <w:t xml:space="preserve">, including better outcomes for the poorest, </w:t>
      </w:r>
      <w:r w:rsidRPr="00697188">
        <w:rPr>
          <w:rStyle w:val="StyleUnderline"/>
          <w:highlight w:val="cyan"/>
        </w:rPr>
        <w:t>but the gap</w:t>
      </w:r>
      <w:r w:rsidRPr="00BF3D32">
        <w:rPr>
          <w:rStyle w:val="StyleUnderline"/>
        </w:rPr>
        <w:t xml:space="preserve"> between rich and poor </w:t>
      </w:r>
      <w:r w:rsidRPr="00697188">
        <w:rPr>
          <w:rStyle w:val="StyleUnderline"/>
          <w:highlight w:val="cyan"/>
        </w:rPr>
        <w:t xml:space="preserve">rises and falls at </w:t>
      </w:r>
      <w:r w:rsidRPr="00697188">
        <w:rPr>
          <w:rStyle w:val="Emphasis"/>
          <w:highlight w:val="cyan"/>
        </w:rPr>
        <w:t>different times</w:t>
      </w:r>
      <w:r w:rsidRPr="00BF3D32">
        <w:rPr>
          <w:rStyle w:val="StyleUnderline"/>
        </w:rPr>
        <w:t xml:space="preserve"> depending on many </w:t>
      </w:r>
      <w:r w:rsidRPr="008D32F9">
        <w:rPr>
          <w:rStyle w:val="Emphasis"/>
        </w:rPr>
        <w:t>exogenous factors</w:t>
      </w:r>
      <w:r w:rsidRPr="00BF3D32">
        <w:rPr>
          <w:rStyle w:val="StyleUnderline"/>
        </w:rPr>
        <w:t xml:space="preserve"> </w:t>
      </w:r>
      <w:r w:rsidRPr="00697188">
        <w:rPr>
          <w:rStyle w:val="StyleUnderline"/>
          <w:highlight w:val="cyan"/>
        </w:rPr>
        <w:t xml:space="preserve">that bear </w:t>
      </w:r>
      <w:r w:rsidRPr="00697188">
        <w:rPr>
          <w:rStyle w:val="Emphasis"/>
          <w:highlight w:val="cyan"/>
        </w:rPr>
        <w:t>no connection</w:t>
      </w:r>
      <w:r w:rsidRPr="00697188">
        <w:rPr>
          <w:rStyle w:val="StyleUnderline"/>
          <w:highlight w:val="cyan"/>
        </w:rPr>
        <w:t xml:space="preserve"> with discrimination</w:t>
      </w:r>
      <w:r w:rsidRPr="00C3266D">
        <w:rPr>
          <w:sz w:val="14"/>
        </w:rPr>
        <w:t xml:space="preserve">. </w:t>
      </w:r>
      <w:r w:rsidRPr="00BF3D32">
        <w:rPr>
          <w:rStyle w:val="StyleUnderline"/>
        </w:rPr>
        <w:t xml:space="preserve">Although the gap between the richest and poorest has risen in </w:t>
      </w:r>
      <w:r w:rsidRPr="008D32F9">
        <w:rPr>
          <w:rStyle w:val="Emphasis"/>
        </w:rPr>
        <w:t>many contexts</w:t>
      </w:r>
      <w:r w:rsidRPr="00C3266D">
        <w:rPr>
          <w:sz w:val="14"/>
        </w:rPr>
        <w:t xml:space="preserve">, </w:t>
      </w:r>
      <w:r w:rsidRPr="00BF3D32">
        <w:rPr>
          <w:rStyle w:val="StyleUnderline"/>
        </w:rPr>
        <w:t xml:space="preserve">in </w:t>
      </w:r>
      <w:r w:rsidRPr="008D32F9">
        <w:rPr>
          <w:rStyle w:val="Emphasis"/>
        </w:rPr>
        <w:t>absolute terms</w:t>
      </w:r>
      <w:r w:rsidRPr="00BF3D32">
        <w:rPr>
          <w:rStyle w:val="StyleUnderline"/>
        </w:rPr>
        <w:t xml:space="preserve"> more </w:t>
      </w:r>
      <w:r w:rsidRPr="00697188">
        <w:rPr>
          <w:rStyle w:val="StyleUnderline"/>
          <w:highlight w:val="cyan"/>
        </w:rPr>
        <w:t xml:space="preserve">people are better off </w:t>
      </w:r>
      <w:r w:rsidRPr="00697188">
        <w:rPr>
          <w:rStyle w:val="Emphasis"/>
          <w:highlight w:val="cyan"/>
        </w:rPr>
        <w:t>today</w:t>
      </w:r>
      <w:r w:rsidRPr="00697188">
        <w:rPr>
          <w:rStyle w:val="StyleUnderline"/>
          <w:highlight w:val="cyan"/>
        </w:rPr>
        <w:t xml:space="preserve"> than at </w:t>
      </w:r>
      <w:r w:rsidRPr="00697188">
        <w:rPr>
          <w:rStyle w:val="Emphasis"/>
          <w:highlight w:val="cyan"/>
        </w:rPr>
        <w:t>any previous time</w:t>
      </w:r>
      <w:r w:rsidRPr="00BF3D32">
        <w:rPr>
          <w:rStyle w:val="StyleUnderline"/>
        </w:rPr>
        <w:t xml:space="preserve"> in history</w:t>
      </w:r>
      <w:r w:rsidRPr="00C3266D">
        <w:rPr>
          <w:sz w:val="14"/>
        </w:rPr>
        <w:t xml:space="preserve">. Following the industrial revolution </w:t>
      </w:r>
      <w:r w:rsidRPr="00697188">
        <w:rPr>
          <w:rStyle w:val="Emphasis"/>
          <w:highlight w:val="cyan"/>
        </w:rPr>
        <w:t>absolute</w:t>
      </w:r>
      <w:r w:rsidRPr="008D32F9">
        <w:rPr>
          <w:rStyle w:val="Emphasis"/>
        </w:rPr>
        <w:t xml:space="preserve"> levels</w:t>
      </w:r>
      <w:r w:rsidRPr="00BF3D32">
        <w:rPr>
          <w:rStyle w:val="StyleUnderline"/>
        </w:rPr>
        <w:t xml:space="preserve"> of </w:t>
      </w:r>
      <w:r w:rsidRPr="00697188">
        <w:rPr>
          <w:rStyle w:val="StyleUnderline"/>
          <w:highlight w:val="cyan"/>
        </w:rPr>
        <w:t>wealth</w:t>
      </w:r>
      <w:r w:rsidRPr="00BF3D32">
        <w:rPr>
          <w:rStyle w:val="StyleUnderline"/>
        </w:rPr>
        <w:t xml:space="preserve"> have rise</w:t>
      </w:r>
      <w:r w:rsidRPr="00697188">
        <w:rPr>
          <w:rStyle w:val="StyleUnderline"/>
          <w:highlight w:val="cyan"/>
        </w:rPr>
        <w:t xml:space="preserve">n for </w:t>
      </w:r>
      <w:r w:rsidRPr="00697188">
        <w:rPr>
          <w:rStyle w:val="Emphasis"/>
          <w:highlight w:val="cyan"/>
        </w:rPr>
        <w:t>all</w:t>
      </w:r>
      <w:r w:rsidRPr="00697188">
        <w:rPr>
          <w:rStyle w:val="StyleUnderline"/>
          <w:highlight w:val="cyan"/>
        </w:rPr>
        <w:t xml:space="preserve"> classes</w:t>
      </w:r>
      <w:r w:rsidRPr="00BF3D32">
        <w:rPr>
          <w:rStyle w:val="StyleUnderline"/>
        </w:rPr>
        <w:t xml:space="preserve"> of society</w:t>
      </w:r>
      <w:r w:rsidRPr="00C3266D">
        <w:rPr>
          <w:sz w:val="14"/>
        </w:rPr>
        <w:t xml:space="preserve">, </w:t>
      </w:r>
      <w:r w:rsidRPr="008D32F9">
        <w:rPr>
          <w:rStyle w:val="Emphasis"/>
        </w:rPr>
        <w:t>regardless</w:t>
      </w:r>
      <w:r w:rsidRPr="00BF3D32">
        <w:rPr>
          <w:rStyle w:val="StyleUnderline"/>
        </w:rPr>
        <w:t xml:space="preserve"> of </w:t>
      </w:r>
      <w:r w:rsidRPr="008D32F9">
        <w:rPr>
          <w:rStyle w:val="Emphasis"/>
        </w:rPr>
        <w:t>fluctuations</w:t>
      </w:r>
      <w:r w:rsidRPr="00BF3D32">
        <w:rPr>
          <w:rStyle w:val="StyleUnderline"/>
        </w:rPr>
        <w:t xml:space="preserve"> in the wealth gap between poorest and richest</w:t>
      </w:r>
      <w:r w:rsidRPr="00C3266D">
        <w:rPr>
          <w:sz w:val="14"/>
        </w:rPr>
        <w:t xml:space="preserve">. Thus </w:t>
      </w:r>
      <w:r w:rsidRPr="00697188">
        <w:rPr>
          <w:rStyle w:val="Emphasis"/>
        </w:rPr>
        <w:t>social</w:t>
      </w:r>
      <w:r w:rsidRPr="00697188">
        <w:rPr>
          <w:rStyle w:val="StyleUnderline"/>
        </w:rPr>
        <w:t xml:space="preserve"> and </w:t>
      </w:r>
      <w:r w:rsidRPr="00697188">
        <w:rPr>
          <w:rStyle w:val="Emphasis"/>
        </w:rPr>
        <w:t>economic progress</w:t>
      </w:r>
      <w:r w:rsidRPr="00697188">
        <w:rPr>
          <w:rStyle w:val="StyleUnderline"/>
        </w:rPr>
        <w:t xml:space="preserve"> has</w:t>
      </w:r>
      <w:r w:rsidRPr="00BF3D32">
        <w:rPr>
          <w:rStyle w:val="StyleUnderline"/>
        </w:rPr>
        <w:t xml:space="preserve"> been achieved by many communities whose outcomes</w:t>
      </w:r>
      <w:r w:rsidRPr="00C3266D">
        <w:rPr>
          <w:sz w:val="14"/>
        </w:rPr>
        <w:t xml:space="preserve">, </w:t>
      </w:r>
      <w:r w:rsidRPr="00BF3D32">
        <w:rPr>
          <w:rStyle w:val="StyleUnderline"/>
        </w:rPr>
        <w:t xml:space="preserve">while </w:t>
      </w:r>
      <w:r w:rsidRPr="008D32F9">
        <w:rPr>
          <w:rStyle w:val="Emphasis"/>
        </w:rPr>
        <w:t>exponentially better</w:t>
      </w:r>
      <w:r w:rsidRPr="00BF3D32">
        <w:rPr>
          <w:rStyle w:val="StyleUnderline"/>
        </w:rPr>
        <w:t xml:space="preserve"> than where they began</w:t>
      </w:r>
      <w:r w:rsidRPr="00C3266D">
        <w:rPr>
          <w:sz w:val="14"/>
        </w:rPr>
        <w:t xml:space="preserve">, </w:t>
      </w:r>
      <w:r w:rsidRPr="00BF3D32">
        <w:rPr>
          <w:rStyle w:val="StyleUnderline"/>
        </w:rPr>
        <w:t>are not equal to others</w:t>
      </w:r>
      <w:r w:rsidRPr="00C3266D">
        <w:rPr>
          <w:sz w:val="14"/>
        </w:rPr>
        <w:t xml:space="preserve">. The wealth gap is troubling to </w:t>
      </w:r>
      <w:r w:rsidRPr="00697188">
        <w:rPr>
          <w:rStyle w:val="StyleUnderline"/>
          <w:highlight w:val="cyan"/>
        </w:rPr>
        <w:t>many</w:t>
      </w:r>
      <w:r w:rsidRPr="00C3266D">
        <w:rPr>
          <w:sz w:val="14"/>
        </w:rPr>
        <w:t xml:space="preserve">, who </w:t>
      </w:r>
      <w:r w:rsidRPr="00697188">
        <w:rPr>
          <w:rStyle w:val="StyleUnderline"/>
          <w:highlight w:val="cyan"/>
        </w:rPr>
        <w:t>monitor</w:t>
      </w:r>
      <w:r w:rsidRPr="00C3266D">
        <w:rPr>
          <w:sz w:val="14"/>
        </w:rPr>
        <w:t xml:space="preserve"> the gap closely by fixing their sights on </w:t>
      </w:r>
      <w:r w:rsidRPr="00697188">
        <w:rPr>
          <w:rStyle w:val="Emphasis"/>
          <w:highlight w:val="cyan"/>
        </w:rPr>
        <w:t>comparisons</w:t>
      </w:r>
      <w:r w:rsidRPr="00C3266D">
        <w:rPr>
          <w:sz w:val="14"/>
        </w:rPr>
        <w:t xml:space="preserve">. </w:t>
      </w:r>
      <w:r w:rsidRPr="00BF3D32">
        <w:rPr>
          <w:rStyle w:val="StyleUnderline"/>
        </w:rPr>
        <w:t>In doing so</w:t>
      </w:r>
      <w:r w:rsidRPr="00C3266D">
        <w:rPr>
          <w:sz w:val="14"/>
        </w:rPr>
        <w:t xml:space="preserve">, </w:t>
      </w:r>
      <w:r w:rsidRPr="00DF223A">
        <w:rPr>
          <w:rStyle w:val="StyleUnderline"/>
        </w:rPr>
        <w:t xml:space="preserve">they take </w:t>
      </w:r>
      <w:r w:rsidRPr="00697188">
        <w:rPr>
          <w:rStyle w:val="StyleUnderline"/>
          <w:highlight w:val="cyan"/>
        </w:rPr>
        <w:t xml:space="preserve">their eye off </w:t>
      </w:r>
      <w:r w:rsidRPr="00697188">
        <w:rPr>
          <w:rStyle w:val="Emphasis"/>
          <w:highlight w:val="cyan"/>
        </w:rPr>
        <w:t>progress</w:t>
      </w:r>
      <w:r w:rsidRPr="00697188">
        <w:rPr>
          <w:rStyle w:val="StyleUnderline"/>
          <w:highlight w:val="cyan"/>
        </w:rPr>
        <w:t xml:space="preserve"> and</w:t>
      </w:r>
      <w:r w:rsidRPr="00DF223A">
        <w:rPr>
          <w:rStyle w:val="StyleUnderline"/>
        </w:rPr>
        <w:t xml:space="preserve"> instead </w:t>
      </w:r>
      <w:r w:rsidRPr="00697188">
        <w:rPr>
          <w:rStyle w:val="StyleUnderline"/>
          <w:highlight w:val="cyan"/>
        </w:rPr>
        <w:t xml:space="preserve">worry about </w:t>
      </w:r>
      <w:r w:rsidRPr="00697188">
        <w:rPr>
          <w:rStyle w:val="Emphasis"/>
          <w:highlight w:val="cyan"/>
        </w:rPr>
        <w:t>disparities</w:t>
      </w:r>
      <w:r w:rsidRPr="00C3266D">
        <w:rPr>
          <w:sz w:val="14"/>
        </w:rPr>
        <w:t>. They hunt relentlessly for disparities, scouring the tax havens for signs that wealth is not equally distributed. They suppose that rising prosperity is caused by legislation, thus more legislation is required to close the wealth gap.</w:t>
      </w:r>
    </w:p>
    <w:p w14:paraId="63159B7A" w14:textId="77777777" w:rsidR="00814F07" w:rsidRPr="00C3266D" w:rsidRDefault="00814F07" w:rsidP="00814F07">
      <w:pPr>
        <w:rPr>
          <w:sz w:val="14"/>
        </w:rPr>
      </w:pPr>
      <w:r w:rsidRPr="00DF223A">
        <w:rPr>
          <w:rStyle w:val="StyleUnderline"/>
        </w:rPr>
        <w:t xml:space="preserve">The </w:t>
      </w:r>
      <w:r w:rsidRPr="00697188">
        <w:rPr>
          <w:rStyle w:val="Emphasis"/>
        </w:rPr>
        <w:t>unprecedented</w:t>
      </w:r>
      <w:r w:rsidRPr="007258AD">
        <w:rPr>
          <w:rStyle w:val="Emphasis"/>
        </w:rPr>
        <w:t xml:space="preserve"> </w:t>
      </w:r>
      <w:r w:rsidRPr="00697188">
        <w:rPr>
          <w:rStyle w:val="Emphasis"/>
          <w:highlight w:val="cyan"/>
        </w:rPr>
        <w:t>scope</w:t>
      </w:r>
      <w:r w:rsidRPr="00697188">
        <w:rPr>
          <w:rStyle w:val="StyleUnderline"/>
          <w:highlight w:val="cyan"/>
        </w:rPr>
        <w:t xml:space="preserve"> of prosperity</w:t>
      </w:r>
      <w:r w:rsidRPr="00DF223A">
        <w:rPr>
          <w:rStyle w:val="StyleUnderline"/>
        </w:rPr>
        <w:t xml:space="preserve"> and opportunities </w:t>
      </w:r>
      <w:r w:rsidRPr="00697188">
        <w:rPr>
          <w:rStyle w:val="StyleUnderline"/>
          <w:highlight w:val="cyan"/>
        </w:rPr>
        <w:t>for advancement in liberal market</w:t>
      </w:r>
      <w:r w:rsidRPr="00DF223A">
        <w:rPr>
          <w:rStyle w:val="StyleUnderline"/>
        </w:rPr>
        <w:t xml:space="preserve"> economie</w:t>
      </w:r>
      <w:r w:rsidRPr="00697188">
        <w:rPr>
          <w:rStyle w:val="StyleUnderline"/>
          <w:highlight w:val="cyan"/>
        </w:rPr>
        <w:t>s</w:t>
      </w:r>
      <w:r w:rsidRPr="00DF223A">
        <w:rPr>
          <w:rStyle w:val="StyleUnderline"/>
        </w:rPr>
        <w:t xml:space="preserve"> </w:t>
      </w:r>
      <w:r w:rsidRPr="00697188">
        <w:rPr>
          <w:rStyle w:val="StyleUnderline"/>
          <w:highlight w:val="cyan"/>
        </w:rPr>
        <w:t>are</w:t>
      </w:r>
      <w:r w:rsidRPr="00C3266D">
        <w:rPr>
          <w:sz w:val="14"/>
        </w:rPr>
        <w:t xml:space="preserve">, to an important extent, </w:t>
      </w:r>
      <w:r w:rsidRPr="00697188">
        <w:rPr>
          <w:rStyle w:val="StyleUnderline"/>
          <w:highlight w:val="cyan"/>
        </w:rPr>
        <w:t>an outcome of</w:t>
      </w:r>
      <w:r w:rsidRPr="00C3266D">
        <w:rPr>
          <w:sz w:val="14"/>
        </w:rPr>
        <w:t xml:space="preserve"> social and </w:t>
      </w:r>
      <w:r w:rsidRPr="00697188">
        <w:rPr>
          <w:rStyle w:val="Emphasis"/>
          <w:highlight w:val="cyan"/>
        </w:rPr>
        <w:t>economic</w:t>
      </w:r>
      <w:r w:rsidRPr="007258AD">
        <w:rPr>
          <w:rStyle w:val="Emphasis"/>
        </w:rPr>
        <w:t xml:space="preserve"> </w:t>
      </w:r>
      <w:r w:rsidRPr="00697188">
        <w:rPr>
          <w:rStyle w:val="Emphasis"/>
          <w:highlight w:val="cyan"/>
        </w:rPr>
        <w:t>evolution</w:t>
      </w:r>
      <w:r w:rsidRPr="00C3266D">
        <w:rPr>
          <w:sz w:val="14"/>
        </w:rPr>
        <w:t xml:space="preserve"> rooted in classical liberal principles. They are not the result of government legislative interventions as is often supposed.Footnote 2 For example </w:t>
      </w:r>
      <w:r w:rsidRPr="007258AD">
        <w:rPr>
          <w:rStyle w:val="Emphasis"/>
        </w:rPr>
        <w:t>Higgs</w:t>
      </w:r>
      <w:r w:rsidRPr="00DF223A">
        <w:rPr>
          <w:rStyle w:val="StyleUnderline"/>
        </w:rPr>
        <w:t>’s study of</w:t>
      </w:r>
      <w:r w:rsidRPr="00C3266D">
        <w:rPr>
          <w:sz w:val="14"/>
        </w:rPr>
        <w:t xml:space="preserve"> ‘</w:t>
      </w:r>
      <w:r w:rsidRPr="00DF223A">
        <w:rPr>
          <w:rStyle w:val="StyleUnderline"/>
        </w:rPr>
        <w:t xml:space="preserve">economic </w:t>
      </w:r>
      <w:r w:rsidRPr="00697188">
        <w:rPr>
          <w:rStyle w:val="StyleUnderline"/>
          <w:highlight w:val="cyan"/>
        </w:rPr>
        <w:t>competition</w:t>
      </w:r>
      <w:r w:rsidRPr="00697188">
        <w:rPr>
          <w:sz w:val="14"/>
          <w:highlight w:val="cyan"/>
        </w:rPr>
        <w:t>’</w:t>
      </w:r>
      <w:r w:rsidRPr="00C3266D">
        <w:rPr>
          <w:sz w:val="14"/>
        </w:rPr>
        <w:t xml:space="preserve"> </w:t>
      </w:r>
      <w:r w:rsidRPr="00697188">
        <w:rPr>
          <w:rStyle w:val="StyleUnderline"/>
          <w:highlight w:val="cyan"/>
        </w:rPr>
        <w:t xml:space="preserve">as a </w:t>
      </w:r>
      <w:r w:rsidRPr="00697188">
        <w:rPr>
          <w:rStyle w:val="Emphasis"/>
          <w:highlight w:val="cyan"/>
        </w:rPr>
        <w:t>key determinant</w:t>
      </w:r>
      <w:r w:rsidRPr="007258AD">
        <w:rPr>
          <w:rStyle w:val="Emphasis"/>
        </w:rPr>
        <w:t xml:space="preserve"> </w:t>
      </w:r>
      <w:r w:rsidRPr="00697188">
        <w:rPr>
          <w:rStyle w:val="Emphasis"/>
          <w:highlight w:val="cyan"/>
        </w:rPr>
        <w:t>of progress</w:t>
      </w:r>
      <w:r w:rsidRPr="00697188">
        <w:rPr>
          <w:rStyle w:val="StyleUnderline"/>
        </w:rPr>
        <w:t xml:space="preserve"> for black Americans</w:t>
      </w:r>
      <w:r w:rsidRPr="00C3266D">
        <w:rPr>
          <w:sz w:val="14"/>
        </w:rPr>
        <w:t xml:space="preserve"> in the immediate post-emancipation era </w:t>
      </w:r>
      <w:r w:rsidRPr="00697188">
        <w:rPr>
          <w:rStyle w:val="StyleUnderline"/>
          <w:highlight w:val="cyan"/>
        </w:rPr>
        <w:t xml:space="preserve">casts </w:t>
      </w:r>
      <w:r w:rsidRPr="00697188">
        <w:rPr>
          <w:rStyle w:val="Emphasis"/>
          <w:highlight w:val="cyan"/>
        </w:rPr>
        <w:t>doubt</w:t>
      </w:r>
      <w:r w:rsidRPr="00697188">
        <w:rPr>
          <w:rStyle w:val="StyleUnderline"/>
          <w:highlight w:val="cyan"/>
        </w:rPr>
        <w:t xml:space="preserve"> on</w:t>
      </w:r>
      <w:r w:rsidRPr="00DF223A">
        <w:rPr>
          <w:rStyle w:val="StyleUnderline"/>
        </w:rPr>
        <w:t xml:space="preserve"> the influence of </w:t>
      </w:r>
      <w:r w:rsidRPr="00697188">
        <w:rPr>
          <w:rStyle w:val="StyleUnderline"/>
          <w:highlight w:val="cyan"/>
        </w:rPr>
        <w:t>oppression and discrimination</w:t>
      </w:r>
      <w:r w:rsidRPr="00DF223A">
        <w:rPr>
          <w:rStyle w:val="StyleUnderline"/>
        </w:rPr>
        <w:t xml:space="preserve"> as a </w:t>
      </w:r>
      <w:r w:rsidRPr="007258AD">
        <w:rPr>
          <w:rStyle w:val="Emphasis"/>
        </w:rPr>
        <w:t>historical determinant</w:t>
      </w:r>
      <w:r w:rsidRPr="00DF223A">
        <w:rPr>
          <w:rStyle w:val="StyleUnderline"/>
        </w:rPr>
        <w:t xml:space="preserve"> of life outcomes</w:t>
      </w:r>
      <w:r w:rsidRPr="00C3266D">
        <w:rPr>
          <w:sz w:val="14"/>
        </w:rPr>
        <w:t xml:space="preserve">, </w:t>
      </w:r>
      <w:r w:rsidRPr="00697188">
        <w:rPr>
          <w:rStyle w:val="StyleUnderline"/>
          <w:highlight w:val="cyan"/>
        </w:rPr>
        <w:t>with</w:t>
      </w:r>
      <w:r w:rsidRPr="00DF223A">
        <w:rPr>
          <w:rStyle w:val="StyleUnderline"/>
        </w:rPr>
        <w:t xml:space="preserve"> evidence of </w:t>
      </w:r>
      <w:r w:rsidRPr="00697188">
        <w:rPr>
          <w:rStyle w:val="Emphasis"/>
          <w:highlight w:val="cyan"/>
        </w:rPr>
        <w:t>higher levels</w:t>
      </w:r>
      <w:r w:rsidRPr="00697188">
        <w:rPr>
          <w:rStyle w:val="StyleUnderline"/>
          <w:highlight w:val="cyan"/>
        </w:rPr>
        <w:t xml:space="preserve"> of</w:t>
      </w:r>
      <w:r w:rsidRPr="00DF223A">
        <w:rPr>
          <w:rStyle w:val="StyleUnderline"/>
        </w:rPr>
        <w:t xml:space="preserve"> market </w:t>
      </w:r>
      <w:r w:rsidRPr="00697188">
        <w:rPr>
          <w:rStyle w:val="StyleUnderline"/>
          <w:highlight w:val="cyan"/>
        </w:rPr>
        <w:t>participation and</w:t>
      </w:r>
      <w:r w:rsidRPr="00DF223A">
        <w:rPr>
          <w:rStyle w:val="StyleUnderline"/>
        </w:rPr>
        <w:t xml:space="preserve"> economic </w:t>
      </w:r>
      <w:r w:rsidRPr="00697188">
        <w:rPr>
          <w:rStyle w:val="StyleUnderline"/>
          <w:highlight w:val="cyan"/>
        </w:rPr>
        <w:t>success among black Americans</w:t>
      </w:r>
      <w:r w:rsidRPr="00C3266D">
        <w:rPr>
          <w:sz w:val="14"/>
        </w:rPr>
        <w:t xml:space="preserve"> in the first fifty years </w:t>
      </w:r>
      <w:r w:rsidRPr="00697188">
        <w:rPr>
          <w:rStyle w:val="Emphasis"/>
          <w:highlight w:val="cyan"/>
        </w:rPr>
        <w:t>after emancipation</w:t>
      </w:r>
      <w:r w:rsidRPr="00DF223A">
        <w:rPr>
          <w:rStyle w:val="StyleUnderline"/>
        </w:rPr>
        <w:t xml:space="preserve"> when racial segregation and exploitation were undoubtedly rampant</w:t>
      </w:r>
      <w:r w:rsidRPr="00C3266D">
        <w:rPr>
          <w:sz w:val="14"/>
        </w:rPr>
        <w:t xml:space="preserve">, </w:t>
      </w:r>
      <w:r w:rsidRPr="00DF223A">
        <w:rPr>
          <w:rStyle w:val="StyleUnderline"/>
        </w:rPr>
        <w:t xml:space="preserve">than </w:t>
      </w:r>
      <w:r w:rsidRPr="007258AD">
        <w:rPr>
          <w:rStyle w:val="Emphasis"/>
        </w:rPr>
        <w:t>today</w:t>
      </w:r>
      <w:r w:rsidRPr="00DF223A">
        <w:rPr>
          <w:rStyle w:val="StyleUnderline"/>
        </w:rPr>
        <w:t xml:space="preserve"> when racism is widely regarded as morally reprehensible</w:t>
      </w:r>
      <w:r w:rsidRPr="00C3266D">
        <w:rPr>
          <w:sz w:val="14"/>
        </w:rPr>
        <w:t xml:space="preserve">.Footnote 3 More recently, </w:t>
      </w:r>
      <w:r w:rsidRPr="00697188">
        <w:rPr>
          <w:rStyle w:val="Emphasis"/>
          <w:highlight w:val="cyan"/>
        </w:rPr>
        <w:t>Williams</w:t>
      </w:r>
      <w:r w:rsidRPr="00697188">
        <w:rPr>
          <w:rStyle w:val="StyleUnderline"/>
          <w:highlight w:val="cyan"/>
        </w:rPr>
        <w:t xml:space="preserve"> measured</w:t>
      </w:r>
      <w:r w:rsidRPr="00DF223A">
        <w:rPr>
          <w:rStyle w:val="StyleUnderline"/>
        </w:rPr>
        <w:t xml:space="preserve"> the </w:t>
      </w:r>
      <w:r w:rsidRPr="00697188">
        <w:rPr>
          <w:rStyle w:val="StyleUnderline"/>
          <w:highlight w:val="cyan"/>
        </w:rPr>
        <w:t>success</w:t>
      </w:r>
      <w:r w:rsidRPr="00DF223A">
        <w:rPr>
          <w:rStyle w:val="StyleUnderline"/>
        </w:rPr>
        <w:t xml:space="preserve"> of black Americans </w:t>
      </w:r>
      <w:r w:rsidRPr="00697188">
        <w:rPr>
          <w:rStyle w:val="StyleUnderline"/>
          <w:highlight w:val="cyan"/>
        </w:rPr>
        <w:t xml:space="preserve">by reference to </w:t>
      </w:r>
      <w:r w:rsidRPr="00697188">
        <w:rPr>
          <w:rStyle w:val="Emphasis"/>
          <w:highlight w:val="cyan"/>
        </w:rPr>
        <w:t>earnings</w:t>
      </w:r>
      <w:r w:rsidRPr="00C3266D">
        <w:rPr>
          <w:sz w:val="14"/>
        </w:rPr>
        <w:t xml:space="preserve">, </w:t>
      </w:r>
      <w:r w:rsidRPr="00DF223A">
        <w:rPr>
          <w:rStyle w:val="StyleUnderline"/>
        </w:rPr>
        <w:t>finding that</w:t>
      </w:r>
      <w:r w:rsidRPr="00C3266D">
        <w:rPr>
          <w:sz w:val="14"/>
        </w:rPr>
        <w:t xml:space="preserve"> ‘</w:t>
      </w:r>
      <w:r w:rsidRPr="00DF223A">
        <w:rPr>
          <w:rStyle w:val="StyleUnderline"/>
        </w:rPr>
        <w:t>compared with any other racial group</w:t>
      </w:r>
      <w:r w:rsidRPr="00C3266D">
        <w:rPr>
          <w:sz w:val="14"/>
        </w:rPr>
        <w:t xml:space="preserve"> [</w:t>
      </w:r>
      <w:r w:rsidRPr="00697188">
        <w:rPr>
          <w:rStyle w:val="StyleUnderline"/>
          <w:highlight w:val="cyan"/>
        </w:rPr>
        <w:t>they</w:t>
      </w:r>
      <w:r w:rsidRPr="00697188">
        <w:rPr>
          <w:sz w:val="14"/>
        </w:rPr>
        <w:t>]</w:t>
      </w:r>
      <w:r w:rsidRPr="00C3266D">
        <w:rPr>
          <w:sz w:val="14"/>
        </w:rPr>
        <w:t xml:space="preserve"> </w:t>
      </w:r>
      <w:r w:rsidRPr="00697188">
        <w:rPr>
          <w:rStyle w:val="StyleUnderline"/>
          <w:highlight w:val="cyan"/>
        </w:rPr>
        <w:t xml:space="preserve">have come the </w:t>
      </w:r>
      <w:r w:rsidRPr="00697188">
        <w:rPr>
          <w:rStyle w:val="Emphasis"/>
          <w:highlight w:val="cyan"/>
        </w:rPr>
        <w:t>greatest distance</w:t>
      </w:r>
      <w:r w:rsidRPr="00C3266D">
        <w:rPr>
          <w:sz w:val="14"/>
        </w:rPr>
        <w:t xml:space="preserve">, </w:t>
      </w:r>
      <w:r w:rsidRPr="00DF223A">
        <w:rPr>
          <w:rStyle w:val="StyleUnderline"/>
        </w:rPr>
        <w:t xml:space="preserve">over some of the </w:t>
      </w:r>
      <w:r w:rsidRPr="007258AD">
        <w:rPr>
          <w:rStyle w:val="Emphasis"/>
        </w:rPr>
        <w:t>highest hurdles</w:t>
      </w:r>
      <w:r w:rsidRPr="00C3266D">
        <w:rPr>
          <w:sz w:val="14"/>
        </w:rPr>
        <w:t xml:space="preserve">, </w:t>
      </w:r>
      <w:r w:rsidRPr="00697188">
        <w:rPr>
          <w:rStyle w:val="StyleUnderline"/>
          <w:highlight w:val="cyan"/>
        </w:rPr>
        <w:t>in</w:t>
      </w:r>
      <w:r w:rsidRPr="00DF223A">
        <w:rPr>
          <w:rStyle w:val="StyleUnderline"/>
        </w:rPr>
        <w:t xml:space="preserve"> a </w:t>
      </w:r>
      <w:r w:rsidRPr="00697188">
        <w:rPr>
          <w:rStyle w:val="Emphasis"/>
          <w:highlight w:val="cyan"/>
        </w:rPr>
        <w:t>shorter</w:t>
      </w:r>
      <w:r w:rsidRPr="007258AD">
        <w:rPr>
          <w:rStyle w:val="Emphasis"/>
        </w:rPr>
        <w:t xml:space="preserve"> period</w:t>
      </w:r>
      <w:r w:rsidRPr="00DF223A">
        <w:rPr>
          <w:rStyle w:val="StyleUnderline"/>
        </w:rPr>
        <w:t xml:space="preserve"> of </w:t>
      </w:r>
      <w:r w:rsidRPr="00697188">
        <w:rPr>
          <w:rStyle w:val="StyleUnderline"/>
          <w:highlight w:val="cyan"/>
        </w:rPr>
        <w:t>time</w:t>
      </w:r>
      <w:r w:rsidRPr="00697188">
        <w:rPr>
          <w:sz w:val="14"/>
          <w:highlight w:val="cyan"/>
        </w:rPr>
        <w:t>’</w:t>
      </w:r>
      <w:r w:rsidRPr="00C3266D">
        <w:rPr>
          <w:sz w:val="14"/>
        </w:rPr>
        <w:t xml:space="preserve">, </w:t>
      </w:r>
      <w:r w:rsidRPr="00DF223A">
        <w:rPr>
          <w:rStyle w:val="StyleUnderline"/>
        </w:rPr>
        <w:t xml:space="preserve">an achievement which Williams shows through </w:t>
      </w:r>
      <w:r w:rsidRPr="007258AD">
        <w:rPr>
          <w:rStyle w:val="Emphasis"/>
        </w:rPr>
        <w:t>comparative data analysis</w:t>
      </w:r>
      <w:r w:rsidRPr="00DF223A">
        <w:rPr>
          <w:rStyle w:val="StyleUnderline"/>
        </w:rPr>
        <w:t xml:space="preserve"> to be largely attributable to living in a </w:t>
      </w:r>
      <w:r w:rsidRPr="007258AD">
        <w:rPr>
          <w:rStyle w:val="Emphasis"/>
        </w:rPr>
        <w:t>market economy</w:t>
      </w:r>
      <w:r w:rsidRPr="00C3266D">
        <w:rPr>
          <w:sz w:val="14"/>
        </w:rPr>
        <w:t xml:space="preserve">. </w:t>
      </w:r>
      <w:r w:rsidRPr="00DF223A">
        <w:rPr>
          <w:rStyle w:val="StyleUnderline"/>
        </w:rPr>
        <w:t xml:space="preserve">This has </w:t>
      </w:r>
      <w:r w:rsidRPr="00697188">
        <w:rPr>
          <w:rStyle w:val="StyleUnderline"/>
          <w:highlight w:val="cyan"/>
        </w:rPr>
        <w:t>enabled the improvement of black American</w:t>
      </w:r>
      <w:r w:rsidRPr="00DF223A">
        <w:rPr>
          <w:rStyle w:val="StyleUnderline"/>
        </w:rPr>
        <w:t xml:space="preserve"> material </w:t>
      </w:r>
      <w:r w:rsidRPr="00697188">
        <w:rPr>
          <w:rStyle w:val="StyleUnderline"/>
          <w:highlight w:val="cyan"/>
        </w:rPr>
        <w:t xml:space="preserve">conditions to </w:t>
      </w:r>
      <w:r w:rsidRPr="00697188">
        <w:rPr>
          <w:rStyle w:val="Emphasis"/>
          <w:highlight w:val="cyan"/>
        </w:rPr>
        <w:t>exceed</w:t>
      </w:r>
      <w:r w:rsidRPr="00697188">
        <w:rPr>
          <w:rStyle w:val="StyleUnderline"/>
          <w:highlight w:val="cyan"/>
        </w:rPr>
        <w:t xml:space="preserve"> that of many</w:t>
      </w:r>
      <w:r w:rsidRPr="00DF223A">
        <w:rPr>
          <w:rStyle w:val="StyleUnderline"/>
        </w:rPr>
        <w:t xml:space="preserve"> nation </w:t>
      </w:r>
      <w:r w:rsidRPr="00697188">
        <w:rPr>
          <w:rStyle w:val="StyleUnderline"/>
        </w:rPr>
        <w:t>states</w:t>
      </w:r>
      <w:r w:rsidRPr="00C3266D">
        <w:rPr>
          <w:sz w:val="14"/>
        </w:rPr>
        <w:t xml:space="preserve">.Footnote 4 Williams shows that </w:t>
      </w:r>
      <w:r w:rsidRPr="00DF223A">
        <w:rPr>
          <w:rStyle w:val="StyleUnderline"/>
        </w:rPr>
        <w:t xml:space="preserve">the </w:t>
      </w:r>
      <w:r w:rsidRPr="007258AD">
        <w:rPr>
          <w:rStyle w:val="Emphasis"/>
        </w:rPr>
        <w:t>same trends apply</w:t>
      </w:r>
      <w:r w:rsidRPr="00DF223A">
        <w:rPr>
          <w:rStyle w:val="StyleUnderline"/>
        </w:rPr>
        <w:t xml:space="preserve"> to many other countries around the world</w:t>
      </w:r>
      <w:r w:rsidRPr="00C3266D">
        <w:rPr>
          <w:sz w:val="14"/>
        </w:rPr>
        <w:t>.</w:t>
      </w:r>
    </w:p>
    <w:p w14:paraId="4EFA8FE1" w14:textId="77777777" w:rsidR="00814F07" w:rsidRPr="00C3266D" w:rsidRDefault="00814F07" w:rsidP="00814F07">
      <w:pPr>
        <w:rPr>
          <w:sz w:val="14"/>
        </w:rPr>
      </w:pPr>
      <w:r w:rsidRPr="00C3266D">
        <w:rPr>
          <w:sz w:val="14"/>
        </w:rPr>
        <w:t xml:space="preserve">The egalitarian perspectives on relative inequality and prosperity are influenced by their </w:t>
      </w:r>
      <w:r w:rsidRPr="00474C49">
        <w:rPr>
          <w:rStyle w:val="StyleUnderline"/>
          <w:highlight w:val="cyan"/>
        </w:rPr>
        <w:t>moral precepts</w:t>
      </w:r>
      <w:r w:rsidRPr="00C3266D">
        <w:rPr>
          <w:sz w:val="14"/>
        </w:rPr>
        <w:t xml:space="preserve">, which hold economic value to lack the priority of equality. They </w:t>
      </w:r>
      <w:r w:rsidRPr="00474C49">
        <w:rPr>
          <w:rStyle w:val="StyleUnderline"/>
          <w:highlight w:val="cyan"/>
        </w:rPr>
        <w:t xml:space="preserve">depict life as a </w:t>
      </w:r>
      <w:r w:rsidRPr="00474C49">
        <w:rPr>
          <w:rStyle w:val="Emphasis"/>
          <w:highlight w:val="cyan"/>
        </w:rPr>
        <w:t>trade-off</w:t>
      </w:r>
      <w:r w:rsidRPr="00CD3BE5">
        <w:rPr>
          <w:rStyle w:val="StyleUnderline"/>
        </w:rPr>
        <w:t xml:space="preserve"> between wealth and moral virtue</w:t>
      </w:r>
      <w:r w:rsidRPr="00C3266D">
        <w:rPr>
          <w:sz w:val="14"/>
        </w:rPr>
        <w:t xml:space="preserve">, </w:t>
      </w:r>
      <w:r w:rsidRPr="00474C49">
        <w:rPr>
          <w:rStyle w:val="StyleUnderline"/>
          <w:highlight w:val="cyan"/>
        </w:rPr>
        <w:t>and</w:t>
      </w:r>
      <w:r w:rsidRPr="00CD3BE5">
        <w:rPr>
          <w:rStyle w:val="StyleUnderline"/>
        </w:rPr>
        <w:t xml:space="preserve"> therefore </w:t>
      </w:r>
      <w:r w:rsidRPr="00474C49">
        <w:rPr>
          <w:rStyle w:val="StyleUnderline"/>
          <w:highlight w:val="cyan"/>
        </w:rPr>
        <w:t xml:space="preserve">prioritise equality even if equalisation </w:t>
      </w:r>
      <w:r w:rsidRPr="00474C49">
        <w:rPr>
          <w:rStyle w:val="Emphasis"/>
          <w:highlight w:val="cyan"/>
        </w:rPr>
        <w:t>risks destroying</w:t>
      </w:r>
      <w:r w:rsidRPr="002E559D">
        <w:rPr>
          <w:rStyle w:val="Emphasis"/>
        </w:rPr>
        <w:t xml:space="preserve"> economic </w:t>
      </w:r>
      <w:r w:rsidRPr="00474C49">
        <w:rPr>
          <w:rStyle w:val="Emphasis"/>
          <w:highlight w:val="cyan"/>
        </w:rPr>
        <w:t>value</w:t>
      </w:r>
      <w:r w:rsidRPr="00474C49">
        <w:rPr>
          <w:sz w:val="14"/>
        </w:rPr>
        <w:t>. Anthony</w:t>
      </w:r>
      <w:r w:rsidRPr="00C3266D">
        <w:rPr>
          <w:sz w:val="14"/>
        </w:rPr>
        <w:t xml:space="preserve"> Atkinson, for example, is so concerned by inequality that he considers it better to have a smaller economic ‘cake’ more equally distributed than a larger cake with more unequal distribution.Footnote 5 According to that perspective </w:t>
      </w:r>
      <w:r w:rsidRPr="00474C49">
        <w:rPr>
          <w:rStyle w:val="StyleUnderline"/>
        </w:rPr>
        <w:t xml:space="preserve">people may have </w:t>
      </w:r>
      <w:r w:rsidRPr="00474C49">
        <w:rPr>
          <w:rStyle w:val="Emphasis"/>
        </w:rPr>
        <w:t>less money</w:t>
      </w:r>
      <w:r w:rsidRPr="00474C49">
        <w:rPr>
          <w:sz w:val="14"/>
        </w:rPr>
        <w:t xml:space="preserve">, </w:t>
      </w:r>
      <w:r w:rsidRPr="00474C49">
        <w:rPr>
          <w:rStyle w:val="StyleUnderline"/>
        </w:rPr>
        <w:t>but</w:t>
      </w:r>
      <w:r w:rsidRPr="00474C49">
        <w:rPr>
          <w:sz w:val="14"/>
        </w:rPr>
        <w:t xml:space="preserve"> they </w:t>
      </w:r>
      <w:r w:rsidRPr="00474C49">
        <w:rPr>
          <w:rStyle w:val="StyleUnderline"/>
        </w:rPr>
        <w:t>will be</w:t>
      </w:r>
      <w:r w:rsidRPr="00474C49">
        <w:rPr>
          <w:sz w:val="14"/>
        </w:rPr>
        <w:t xml:space="preserve"> ‘</w:t>
      </w:r>
      <w:r w:rsidRPr="00474C49">
        <w:rPr>
          <w:rStyle w:val="Emphasis"/>
        </w:rPr>
        <w:t>better</w:t>
      </w:r>
      <w:r w:rsidRPr="00474C49">
        <w:rPr>
          <w:sz w:val="14"/>
        </w:rPr>
        <w:t xml:space="preserve">’ people </w:t>
      </w:r>
      <w:r w:rsidRPr="00474C49">
        <w:rPr>
          <w:rStyle w:val="StyleUnderline"/>
        </w:rPr>
        <w:t xml:space="preserve">in a </w:t>
      </w:r>
      <w:r w:rsidRPr="00474C49">
        <w:rPr>
          <w:rStyle w:val="Emphasis"/>
        </w:rPr>
        <w:t>moral</w:t>
      </w:r>
      <w:r w:rsidRPr="00474C49">
        <w:rPr>
          <w:rStyle w:val="StyleUnderline"/>
        </w:rPr>
        <w:t xml:space="preserve"> sense</w:t>
      </w:r>
      <w:r w:rsidRPr="00C3266D">
        <w:rPr>
          <w:sz w:val="14"/>
        </w:rPr>
        <w:t xml:space="preserve"> and thus happier, relatively untroubled by being somewhat poorer. In this ‘the economy is like a giant cake’ worldview, wealth distribution bears much greater moral significance than wealth production, </w:t>
      </w:r>
      <w:r w:rsidRPr="00C3266D">
        <w:rPr>
          <w:rStyle w:val="StyleUnderline"/>
        </w:rPr>
        <w:t xml:space="preserve">the argument being that it is ultimately </w:t>
      </w:r>
      <w:r w:rsidRPr="00474C49">
        <w:rPr>
          <w:rStyle w:val="StyleUnderline"/>
          <w:highlight w:val="cyan"/>
        </w:rPr>
        <w:t xml:space="preserve">better to risk having </w:t>
      </w:r>
      <w:r w:rsidRPr="00474C49">
        <w:rPr>
          <w:rStyle w:val="Emphasis"/>
          <w:highlight w:val="cyan"/>
        </w:rPr>
        <w:t>no wealth</w:t>
      </w:r>
      <w:r w:rsidRPr="00474C49">
        <w:rPr>
          <w:rStyle w:val="StyleUnderline"/>
          <w:highlight w:val="cyan"/>
        </w:rPr>
        <w:t xml:space="preserve"> than</w:t>
      </w:r>
      <w:r w:rsidRPr="00C3266D">
        <w:rPr>
          <w:rStyle w:val="StyleUnderline"/>
        </w:rPr>
        <w:t xml:space="preserve"> to </w:t>
      </w:r>
      <w:r w:rsidRPr="00474C49">
        <w:rPr>
          <w:rStyle w:val="StyleUnderline"/>
          <w:highlight w:val="cyan"/>
        </w:rPr>
        <w:t xml:space="preserve">have wealth which is </w:t>
      </w:r>
      <w:r w:rsidRPr="00474C49">
        <w:rPr>
          <w:rStyle w:val="Emphasis"/>
          <w:highlight w:val="cyan"/>
        </w:rPr>
        <w:t>unequally distributed</w:t>
      </w:r>
      <w:r w:rsidRPr="00C3266D">
        <w:rPr>
          <w:sz w:val="14"/>
        </w:rPr>
        <w:t>. Nobody wants to be Mr. Scrooge, wealthy but morally vacant, and in the quest for moral redemption through egalitarianism the loss of wealth is deemed to be a price worth paying. As Gordon writes:</w:t>
      </w:r>
    </w:p>
    <w:p w14:paraId="7D6E8E8A" w14:textId="77777777" w:rsidR="00814F07" w:rsidRPr="00C3266D" w:rsidRDefault="00814F07" w:rsidP="00814F07">
      <w:pPr>
        <w:rPr>
          <w:sz w:val="14"/>
        </w:rPr>
      </w:pPr>
      <w:r w:rsidRPr="00474C49">
        <w:rPr>
          <w:rStyle w:val="StyleUnderline"/>
        </w:rPr>
        <w:t xml:space="preserve">A state of affairs in which everyone lives in </w:t>
      </w:r>
      <w:r w:rsidRPr="00474C49">
        <w:rPr>
          <w:rStyle w:val="Emphasis"/>
        </w:rPr>
        <w:t>poverty</w:t>
      </w:r>
      <w:r w:rsidRPr="00474C49">
        <w:rPr>
          <w:rStyle w:val="StyleUnderline"/>
        </w:rPr>
        <w:t xml:space="preserve"> ranks </w:t>
      </w:r>
      <w:r w:rsidRPr="00474C49">
        <w:rPr>
          <w:rStyle w:val="Emphasis"/>
        </w:rPr>
        <w:t>morally superior</w:t>
      </w:r>
      <w:r w:rsidRPr="00474C49">
        <w:rPr>
          <w:rStyle w:val="StyleUnderline"/>
        </w:rPr>
        <w:t xml:space="preserve"> to one in which a group of people in the society have risen to </w:t>
      </w:r>
      <w:r w:rsidRPr="00474C49">
        <w:rPr>
          <w:rStyle w:val="Emphasis"/>
        </w:rPr>
        <w:t>wealth</w:t>
      </w:r>
      <w:r w:rsidRPr="00474C49">
        <w:rPr>
          <w:sz w:val="14"/>
        </w:rPr>
        <w:t xml:space="preserve">. In the latter situation, the remainder of society stays poor and inequality has thus increased. </w:t>
      </w:r>
      <w:r w:rsidRPr="00474C49">
        <w:rPr>
          <w:rStyle w:val="StyleUnderline"/>
        </w:rPr>
        <w:t xml:space="preserve">Even though </w:t>
      </w:r>
      <w:r w:rsidRPr="00474C49">
        <w:rPr>
          <w:rStyle w:val="Emphasis"/>
        </w:rPr>
        <w:t>none is worse off</w:t>
      </w:r>
      <w:r w:rsidRPr="00474C49">
        <w:rPr>
          <w:rStyle w:val="StyleUnderline"/>
        </w:rPr>
        <w:t xml:space="preserve"> in the changed circumstances and some have gained</w:t>
      </w:r>
      <w:r w:rsidRPr="00474C49">
        <w:rPr>
          <w:sz w:val="14"/>
        </w:rPr>
        <w:t xml:space="preserve">, </w:t>
      </w:r>
      <w:r w:rsidRPr="00474C49">
        <w:rPr>
          <w:rStyle w:val="StyleUnderline"/>
        </w:rPr>
        <w:t xml:space="preserve">our </w:t>
      </w:r>
      <w:r w:rsidRPr="00474C49">
        <w:rPr>
          <w:rStyle w:val="Emphasis"/>
        </w:rPr>
        <w:t>egalitarian dogma</w:t>
      </w:r>
      <w:r w:rsidRPr="00474C49">
        <w:rPr>
          <w:rStyle w:val="StyleUnderline"/>
        </w:rPr>
        <w:t xml:space="preserve"> requires us to remain content with </w:t>
      </w:r>
      <w:r w:rsidRPr="00474C49">
        <w:rPr>
          <w:rStyle w:val="Emphasis"/>
        </w:rPr>
        <w:t>universal poverty</w:t>
      </w:r>
      <w:r w:rsidRPr="00474C49">
        <w:rPr>
          <w:sz w:val="14"/>
        </w:rPr>
        <w:t>. The benefits of the altered situation are bought at too high a price.Footnote 6</w:t>
      </w:r>
    </w:p>
    <w:p w14:paraId="155F423D" w14:textId="77777777" w:rsidR="00814F07" w:rsidRPr="00C3266D" w:rsidRDefault="00814F07" w:rsidP="00814F07">
      <w:pPr>
        <w:rPr>
          <w:sz w:val="14"/>
        </w:rPr>
      </w:pPr>
      <w:r w:rsidRPr="00C3266D">
        <w:rPr>
          <w:sz w:val="14"/>
        </w:rPr>
        <w:t xml:space="preserve">Debates about redistribution thus proceed with no regard to the implications for wealth creation because </w:t>
      </w:r>
      <w:r w:rsidRPr="00C3266D">
        <w:rPr>
          <w:rStyle w:val="StyleUnderline"/>
        </w:rPr>
        <w:t>the moral importance of egalitarian redistribution</w:t>
      </w:r>
      <w:r w:rsidRPr="00C3266D">
        <w:rPr>
          <w:sz w:val="14"/>
        </w:rPr>
        <w:t xml:space="preserve"> (making sure that everyone has the same access to resources) </w:t>
      </w:r>
      <w:r w:rsidRPr="00C3266D">
        <w:rPr>
          <w:rStyle w:val="StyleUnderline"/>
        </w:rPr>
        <w:t xml:space="preserve">simply </w:t>
      </w:r>
      <w:r w:rsidRPr="002E559D">
        <w:rPr>
          <w:rStyle w:val="Emphasis"/>
        </w:rPr>
        <w:t>overrides</w:t>
      </w:r>
      <w:r w:rsidRPr="00C3266D">
        <w:rPr>
          <w:rStyle w:val="StyleUnderline"/>
        </w:rPr>
        <w:t xml:space="preserve"> the importance of productivity</w:t>
      </w:r>
      <w:r w:rsidRPr="00C3266D">
        <w:rPr>
          <w:sz w:val="14"/>
        </w:rPr>
        <w:t>. The wealth gap is deemed to be intolerable because it is presumed to reflect an underlying unfairness, so that even though we may disagree on what exactly needs to be equalised we should aim at that form of equalisation that would yield more fair outcomes, with everyone having their ‘fair share of social resources’.Footnote 7 The idea is that in the absence of unfairness, wealth would be more equally distributed.</w:t>
      </w:r>
    </w:p>
    <w:p w14:paraId="027CEC9D" w14:textId="77777777" w:rsidR="00814F07" w:rsidRPr="00C3266D" w:rsidRDefault="00814F07" w:rsidP="00814F07">
      <w:pPr>
        <w:rPr>
          <w:sz w:val="14"/>
        </w:rPr>
      </w:pPr>
      <w:r w:rsidRPr="00C3266D">
        <w:rPr>
          <w:sz w:val="14"/>
        </w:rPr>
        <w:t xml:space="preserve">A number of interrelated problems with that view may be highlighted. The first has been adverted to already, concerning the ethical basis of equality expectations. The second is the fact that </w:t>
      </w:r>
      <w:r w:rsidRPr="00474C49">
        <w:rPr>
          <w:rStyle w:val="StyleUnderline"/>
          <w:highlight w:val="cyan"/>
        </w:rPr>
        <w:t xml:space="preserve">the pursuit of more equality </w:t>
      </w:r>
      <w:r w:rsidRPr="00474C49">
        <w:rPr>
          <w:rStyle w:val="Emphasis"/>
          <w:highlight w:val="cyan"/>
        </w:rPr>
        <w:t>never reaches</w:t>
      </w:r>
      <w:r w:rsidRPr="00474C49">
        <w:rPr>
          <w:rStyle w:val="StyleUnderline"/>
          <w:highlight w:val="cyan"/>
        </w:rPr>
        <w:t xml:space="preserve"> its goal</w:t>
      </w:r>
      <w:r w:rsidRPr="00474C49">
        <w:rPr>
          <w:sz w:val="14"/>
          <w:highlight w:val="cyan"/>
        </w:rPr>
        <w:t>,</w:t>
      </w:r>
      <w:r w:rsidRPr="00C3266D">
        <w:rPr>
          <w:sz w:val="14"/>
        </w:rPr>
        <w:t xml:space="preserve"> </w:t>
      </w:r>
      <w:r w:rsidRPr="00474C49">
        <w:rPr>
          <w:rStyle w:val="StyleUnderline"/>
          <w:highlight w:val="cyan"/>
        </w:rPr>
        <w:t xml:space="preserve">and </w:t>
      </w:r>
      <w:r w:rsidRPr="00474C49">
        <w:rPr>
          <w:rStyle w:val="Emphasis"/>
          <w:highlight w:val="cyan"/>
        </w:rPr>
        <w:t>never</w:t>
      </w:r>
      <w:r w:rsidRPr="002E559D">
        <w:rPr>
          <w:rStyle w:val="Emphasis"/>
        </w:rPr>
        <w:t xml:space="preserve"> quite </w:t>
      </w:r>
      <w:r w:rsidRPr="00474C49">
        <w:rPr>
          <w:rStyle w:val="Emphasis"/>
          <w:highlight w:val="cyan"/>
        </w:rPr>
        <w:t>specifies</w:t>
      </w:r>
      <w:r w:rsidRPr="00474C49">
        <w:rPr>
          <w:rStyle w:val="StyleUnderline"/>
          <w:highlight w:val="cyan"/>
        </w:rPr>
        <w:t xml:space="preserve"> how much equality</w:t>
      </w:r>
      <w:r w:rsidRPr="00C3266D">
        <w:rPr>
          <w:sz w:val="14"/>
        </w:rPr>
        <w:t xml:space="preserve">, </w:t>
      </w:r>
      <w:r w:rsidRPr="00C3266D">
        <w:rPr>
          <w:rStyle w:val="StyleUnderline"/>
        </w:rPr>
        <w:t>short of total equality</w:t>
      </w:r>
      <w:r w:rsidRPr="00C3266D">
        <w:rPr>
          <w:sz w:val="14"/>
        </w:rPr>
        <w:t xml:space="preserve">, </w:t>
      </w:r>
      <w:r w:rsidRPr="00474C49">
        <w:rPr>
          <w:rStyle w:val="StyleUnderline"/>
          <w:highlight w:val="cyan"/>
        </w:rPr>
        <w:t>it intends to achieve</w:t>
      </w:r>
      <w:r w:rsidRPr="00C3266D">
        <w:rPr>
          <w:sz w:val="14"/>
        </w:rPr>
        <w:t xml:space="preserve">. Third, </w:t>
      </w:r>
      <w:r w:rsidRPr="00C3266D">
        <w:rPr>
          <w:rStyle w:val="StyleUnderline"/>
        </w:rPr>
        <w:t xml:space="preserve">the reality of human progress is that </w:t>
      </w:r>
      <w:r w:rsidRPr="00474C49">
        <w:rPr>
          <w:rStyle w:val="StyleUnderline"/>
          <w:highlight w:val="cyan"/>
        </w:rPr>
        <w:t xml:space="preserve">there will </w:t>
      </w:r>
      <w:r w:rsidRPr="00474C49">
        <w:rPr>
          <w:rStyle w:val="Emphasis"/>
          <w:highlight w:val="cyan"/>
        </w:rPr>
        <w:t>always</w:t>
      </w:r>
      <w:r w:rsidRPr="00474C49">
        <w:rPr>
          <w:rStyle w:val="StyleUnderline"/>
          <w:highlight w:val="cyan"/>
        </w:rPr>
        <w:t xml:space="preserve"> be a </w:t>
      </w:r>
      <w:r w:rsidRPr="00474C49">
        <w:rPr>
          <w:rStyle w:val="Emphasis"/>
          <w:highlight w:val="cyan"/>
        </w:rPr>
        <w:t>gap</w:t>
      </w:r>
      <w:r w:rsidRPr="00C3266D">
        <w:rPr>
          <w:rStyle w:val="StyleUnderline"/>
        </w:rPr>
        <w:t xml:space="preserve"> between people whose activities yield different outcomes</w:t>
      </w:r>
      <w:r w:rsidRPr="00C3266D">
        <w:rPr>
          <w:sz w:val="14"/>
        </w:rPr>
        <w:t xml:space="preserve">. To the extent that progress is inherent in human aspirations, there will always be some ahead of others. </w:t>
      </w:r>
      <w:r w:rsidRPr="00474C49">
        <w:rPr>
          <w:rStyle w:val="StyleUnderline"/>
          <w:highlight w:val="cyan"/>
        </w:rPr>
        <w:t>No progress is</w:t>
      </w:r>
      <w:r w:rsidRPr="00C3266D">
        <w:rPr>
          <w:rStyle w:val="StyleUnderline"/>
        </w:rPr>
        <w:t xml:space="preserve"> ever </w:t>
      </w:r>
      <w:r w:rsidRPr="00474C49">
        <w:rPr>
          <w:rStyle w:val="StyleUnderline"/>
          <w:highlight w:val="cyan"/>
        </w:rPr>
        <w:t xml:space="preserve">achieved </w:t>
      </w:r>
      <w:r w:rsidRPr="00474C49">
        <w:rPr>
          <w:rStyle w:val="Emphasis"/>
          <w:highlight w:val="cyan"/>
        </w:rPr>
        <w:t>everywhere</w:t>
      </w:r>
      <w:r w:rsidRPr="002E559D">
        <w:rPr>
          <w:rStyle w:val="Emphasis"/>
        </w:rPr>
        <w:t xml:space="preserve"> </w:t>
      </w:r>
      <w:r w:rsidRPr="00474C49">
        <w:rPr>
          <w:rStyle w:val="Emphasis"/>
          <w:highlight w:val="cyan"/>
        </w:rPr>
        <w:t>all at once</w:t>
      </w:r>
      <w:r w:rsidRPr="00C3266D">
        <w:rPr>
          <w:sz w:val="14"/>
        </w:rPr>
        <w:t xml:space="preserve">, </w:t>
      </w:r>
      <w:r w:rsidRPr="00C3266D">
        <w:rPr>
          <w:rStyle w:val="StyleUnderline"/>
        </w:rPr>
        <w:t xml:space="preserve">and </w:t>
      </w:r>
      <w:r w:rsidRPr="00474C49">
        <w:rPr>
          <w:rStyle w:val="StyleUnderline"/>
          <w:highlight w:val="cyan"/>
        </w:rPr>
        <w:t xml:space="preserve">there will </w:t>
      </w:r>
      <w:r w:rsidRPr="00474C49">
        <w:rPr>
          <w:rStyle w:val="Emphasis"/>
          <w:highlight w:val="cyan"/>
        </w:rPr>
        <w:t>always</w:t>
      </w:r>
      <w:r w:rsidRPr="00474C49">
        <w:rPr>
          <w:rStyle w:val="StyleUnderline"/>
          <w:highlight w:val="cyan"/>
        </w:rPr>
        <w:t xml:space="preserve"> be a </w:t>
      </w:r>
      <w:r w:rsidRPr="00474C49">
        <w:rPr>
          <w:rStyle w:val="Emphasis"/>
          <w:highlight w:val="cyan"/>
        </w:rPr>
        <w:t>gap</w:t>
      </w:r>
      <w:r w:rsidRPr="00474C49">
        <w:rPr>
          <w:rStyle w:val="StyleUnderline"/>
          <w:highlight w:val="cyan"/>
        </w:rPr>
        <w:t xml:space="preserve"> or</w:t>
      </w:r>
      <w:r w:rsidRPr="00C3266D">
        <w:rPr>
          <w:rStyle w:val="StyleUnderline"/>
        </w:rPr>
        <w:t xml:space="preserve"> a </w:t>
      </w:r>
      <w:r w:rsidRPr="00474C49">
        <w:rPr>
          <w:rStyle w:val="Emphasis"/>
          <w:highlight w:val="cyan"/>
        </w:rPr>
        <w:t>time lag</w:t>
      </w:r>
      <w:r w:rsidRPr="00C3266D">
        <w:rPr>
          <w:rStyle w:val="StyleUnderline"/>
        </w:rPr>
        <w:t xml:space="preserve"> following every discovery with advancement at different rates in different places</w:t>
      </w:r>
      <w:r w:rsidRPr="00C3266D">
        <w:rPr>
          <w:sz w:val="14"/>
        </w:rPr>
        <w:t xml:space="preserve">. </w:t>
      </w:r>
      <w:r w:rsidRPr="00474C49">
        <w:rPr>
          <w:rStyle w:val="StyleUnderline"/>
          <w:highlight w:val="cyan"/>
        </w:rPr>
        <w:t>Free markets facilitate</w:t>
      </w:r>
      <w:r w:rsidRPr="00C3266D">
        <w:rPr>
          <w:rStyle w:val="StyleUnderline"/>
        </w:rPr>
        <w:t xml:space="preserve"> </w:t>
      </w:r>
      <w:r w:rsidRPr="00474C49">
        <w:rPr>
          <w:rStyle w:val="Emphasis"/>
          <w:highlight w:val="cyan"/>
        </w:rPr>
        <w:t>progress for all</w:t>
      </w:r>
      <w:r w:rsidRPr="00474C49">
        <w:rPr>
          <w:rStyle w:val="StyleUnderline"/>
          <w:highlight w:val="cyan"/>
        </w:rPr>
        <w:t xml:space="preserve"> without dictating</w:t>
      </w:r>
      <w:r w:rsidRPr="00C3266D">
        <w:rPr>
          <w:rStyle w:val="StyleUnderline"/>
        </w:rPr>
        <w:t xml:space="preserve"> that </w:t>
      </w:r>
      <w:r w:rsidRPr="00474C49">
        <w:rPr>
          <w:rStyle w:val="StyleUnderline"/>
          <w:highlight w:val="cyan"/>
        </w:rPr>
        <w:t>each individual must enjoy the benefits</w:t>
      </w:r>
      <w:r w:rsidRPr="00C3266D">
        <w:rPr>
          <w:rStyle w:val="StyleUnderline"/>
        </w:rPr>
        <w:t xml:space="preserve"> of progress </w:t>
      </w:r>
      <w:r w:rsidRPr="00474C49">
        <w:rPr>
          <w:rStyle w:val="StyleUnderline"/>
          <w:highlight w:val="cyan"/>
        </w:rPr>
        <w:t>at the same rate</w:t>
      </w:r>
      <w:r w:rsidRPr="00C3266D">
        <w:rPr>
          <w:rStyle w:val="StyleUnderline"/>
        </w:rPr>
        <w:t xml:space="preserve"> as others</w:t>
      </w:r>
      <w:r w:rsidRPr="00C3266D">
        <w:rPr>
          <w:sz w:val="14"/>
        </w:rPr>
        <w:t>. Nor is wealth inequality a market failure, as free markets are not designed so as to ensure that all participants achieve the same results or enjoy the same level of success. As Tomasi explains, ‘[Adam] Smith did not imagine that this liberal program would solve all of humanity’s problems, or that it would result in a social order with even rough equality of possession’.Footnote 8</w:t>
      </w:r>
    </w:p>
    <w:p w14:paraId="7771B77B" w14:textId="77777777" w:rsidR="00814F07" w:rsidRDefault="00814F07" w:rsidP="00814F07">
      <w:pPr>
        <w:pStyle w:val="Heading3"/>
      </w:pPr>
      <w:r>
        <w:t>Warming---2NC</w:t>
      </w:r>
    </w:p>
    <w:p w14:paraId="6098D74D" w14:textId="77777777" w:rsidR="00814F07" w:rsidRDefault="00814F07" w:rsidP="00814F07">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62889B48" w14:textId="77777777" w:rsidR="00814F07" w:rsidRPr="000C1A5E" w:rsidRDefault="00814F07" w:rsidP="00814F07">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2DBA1218" w14:textId="77777777" w:rsidR="00814F07" w:rsidRPr="001C3319" w:rsidRDefault="00814F07" w:rsidP="00814F07">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5654DCA3" w14:textId="77777777" w:rsidR="00814F07" w:rsidRPr="001C3319" w:rsidRDefault="00814F07" w:rsidP="00814F07">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10A142B8" w14:textId="77777777" w:rsidR="00814F07" w:rsidRPr="001C3319" w:rsidRDefault="00814F07" w:rsidP="00814F07">
      <w:pPr>
        <w:rPr>
          <w:sz w:val="16"/>
        </w:rPr>
      </w:pPr>
      <w:r w:rsidRPr="001C3319">
        <w:rPr>
          <w:sz w:val="16"/>
        </w:rPr>
        <w:t>Reason 2: elevated extinction rates alone do not support a mass extinction event</w:t>
      </w:r>
    </w:p>
    <w:p w14:paraId="158936BB" w14:textId="77777777" w:rsidR="00814F07" w:rsidRPr="00035E6A" w:rsidRDefault="00814F07" w:rsidP="00814F07">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4C056C04" w14:textId="77777777" w:rsidR="00814F07" w:rsidRPr="001C3319" w:rsidRDefault="00814F07" w:rsidP="00814F07">
      <w:pPr>
        <w:rPr>
          <w:sz w:val="16"/>
        </w:rPr>
      </w:pPr>
      <w:r w:rsidRPr="001C3319">
        <w:rPr>
          <w:sz w:val="16"/>
        </w:rPr>
        <w:t>[FIGURE 1 OMITTED]</w:t>
      </w:r>
    </w:p>
    <w:p w14:paraId="070DA541" w14:textId="77777777" w:rsidR="00814F07" w:rsidRPr="001C3319" w:rsidRDefault="00814F07" w:rsidP="00814F07">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31897340" w14:textId="77777777" w:rsidR="00814F07" w:rsidRPr="001C3319" w:rsidRDefault="00814F07" w:rsidP="00814F07">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0117206A" w14:textId="77777777" w:rsidR="00814F07" w:rsidRPr="001C3319" w:rsidRDefault="00814F07" w:rsidP="00814F07">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6F4344E4" w14:textId="77777777" w:rsidR="00814F07" w:rsidRPr="001C3319" w:rsidRDefault="00814F07" w:rsidP="00814F07">
      <w:pPr>
        <w:rPr>
          <w:sz w:val="16"/>
        </w:rPr>
      </w:pPr>
      <w:r w:rsidRPr="001C3319">
        <w:rPr>
          <w:sz w:val="16"/>
        </w:rPr>
        <w:t>[FIGURE 2 OMITTED]</w:t>
      </w:r>
    </w:p>
    <w:p w14:paraId="02B6DC7D" w14:textId="77777777" w:rsidR="00814F07" w:rsidRPr="008A2E09" w:rsidRDefault="00814F07" w:rsidP="00814F07">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3C355797" w14:textId="77777777" w:rsidR="00814F07" w:rsidRPr="001C3319" w:rsidRDefault="00814F07" w:rsidP="00814F07">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656E0DD4" w14:textId="77777777" w:rsidR="00814F07" w:rsidRPr="001C3319" w:rsidRDefault="00814F07" w:rsidP="00814F07">
      <w:pPr>
        <w:rPr>
          <w:sz w:val="16"/>
        </w:rPr>
      </w:pPr>
      <w:r w:rsidRPr="001C3319">
        <w:rPr>
          <w:sz w:val="16"/>
        </w:rPr>
        <w:t>Reason 4: not all species are threatened</w:t>
      </w:r>
    </w:p>
    <w:p w14:paraId="4A1563EB" w14:textId="77777777" w:rsidR="00814F07" w:rsidRPr="001C3319" w:rsidRDefault="00814F07" w:rsidP="00814F07">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31A70969" w14:textId="77777777" w:rsidR="00814F07" w:rsidRPr="001C3319" w:rsidRDefault="00814F07" w:rsidP="00814F07">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7020CF38" w14:textId="77777777" w:rsidR="00814F07" w:rsidRPr="001C3319" w:rsidRDefault="00814F07" w:rsidP="00814F07">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35BA7B86" w14:textId="77777777" w:rsidR="00814F07" w:rsidRPr="001C3319" w:rsidRDefault="00814F07" w:rsidP="00814F07">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4E2197F9" w14:textId="77777777" w:rsidR="00814F07" w:rsidRPr="001C3319" w:rsidRDefault="00814F07" w:rsidP="00814F07">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79D0128E" w14:textId="77777777" w:rsidR="00814F07" w:rsidRPr="001C3319" w:rsidRDefault="00814F07" w:rsidP="00814F07">
      <w:pPr>
        <w:rPr>
          <w:sz w:val="16"/>
        </w:rPr>
      </w:pPr>
      <w:r w:rsidRPr="001C3319">
        <w:rPr>
          <w:sz w:val="16"/>
        </w:rPr>
        <w:t>Reason 5: mass extinction versus conservation</w:t>
      </w:r>
    </w:p>
    <w:p w14:paraId="3E64CF64" w14:textId="77777777" w:rsidR="00814F07" w:rsidRDefault="00814F07" w:rsidP="00814F07">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3C750845" w14:textId="77777777" w:rsidR="00814F07" w:rsidRPr="00AE3728" w:rsidRDefault="00814F07" w:rsidP="00814F07"/>
    <w:p w14:paraId="6629AB9C" w14:textId="77777777" w:rsidR="00814F07" w:rsidRDefault="00814F07" w:rsidP="00814F07">
      <w:pPr>
        <w:pStyle w:val="Heading1"/>
      </w:pPr>
      <w:r>
        <w:t>1NR---Georgetown---Round 1</w:t>
      </w:r>
    </w:p>
    <w:p w14:paraId="67A9748F" w14:textId="77777777" w:rsidR="00814F07" w:rsidRDefault="00814F07" w:rsidP="00814F07">
      <w:pPr>
        <w:pStyle w:val="Heading2"/>
      </w:pPr>
      <w:r>
        <w:t>Capital Flight DA</w:t>
      </w:r>
    </w:p>
    <w:p w14:paraId="6AE97993" w14:textId="77777777" w:rsidR="00814F07" w:rsidRDefault="00814F07" w:rsidP="00814F07">
      <w:pPr>
        <w:pStyle w:val="Heading3"/>
      </w:pPr>
      <w:bookmarkStart w:id="8" w:name="_Hlk214100223"/>
      <w:r>
        <w:t>Dollar---Impact---2NC</w:t>
      </w:r>
    </w:p>
    <w:bookmarkEnd w:id="8"/>
    <w:p w14:paraId="19E9DE43" w14:textId="77777777" w:rsidR="00814F07" w:rsidRPr="004654EE" w:rsidRDefault="00814F07" w:rsidP="00814F07">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3C006C82" w14:textId="77777777" w:rsidR="00814F07" w:rsidRPr="00CD0252" w:rsidRDefault="00814F07" w:rsidP="00814F07">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774F8B98" w14:textId="77777777" w:rsidR="00814F07" w:rsidRPr="00277752" w:rsidRDefault="00814F07" w:rsidP="00814F07">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41AB344A" w14:textId="77777777" w:rsidR="00814F07" w:rsidRPr="00277752" w:rsidRDefault="00814F07" w:rsidP="00814F07">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6001CE47" w14:textId="77777777" w:rsidR="00814F07" w:rsidRPr="00277752" w:rsidRDefault="00814F07" w:rsidP="00814F07">
      <w:pPr>
        <w:rPr>
          <w:sz w:val="16"/>
        </w:rPr>
      </w:pPr>
      <w:r w:rsidRPr="00277752">
        <w:rPr>
          <w:sz w:val="16"/>
        </w:rPr>
        <w:t>New challenges in a changing world</w:t>
      </w:r>
    </w:p>
    <w:p w14:paraId="40535A00" w14:textId="77777777" w:rsidR="00814F07" w:rsidRPr="00277752" w:rsidRDefault="00814F07" w:rsidP="00814F07">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58B09488" w14:textId="77777777" w:rsidR="00814F07" w:rsidRPr="00277752" w:rsidRDefault="00814F07" w:rsidP="00814F07">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093EF9C7" w14:textId="77777777" w:rsidR="00814F07" w:rsidRPr="00277752" w:rsidRDefault="00814F07" w:rsidP="00814F07">
      <w:pPr>
        <w:rPr>
          <w:sz w:val="16"/>
        </w:rPr>
      </w:pPr>
      <w:r w:rsidRPr="00277752">
        <w:rPr>
          <w:sz w:val="16"/>
        </w:rPr>
        <w:t>Failures to manage interconnectedness well have real consequences for people and society.</w:t>
      </w:r>
    </w:p>
    <w:p w14:paraId="50010F00" w14:textId="77777777" w:rsidR="00814F07" w:rsidRPr="00277752" w:rsidRDefault="00814F07" w:rsidP="00814F07">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53A94652" w14:textId="77777777" w:rsidR="00814F07" w:rsidRPr="00277752" w:rsidRDefault="00814F07" w:rsidP="00814F07">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1FFB9108" w14:textId="77777777" w:rsidR="00814F07" w:rsidRPr="00277752" w:rsidRDefault="00814F07" w:rsidP="00814F07">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10F7A033" w14:textId="77777777" w:rsidR="00814F07" w:rsidRPr="00277752" w:rsidRDefault="00814F07" w:rsidP="00814F07">
      <w:pPr>
        <w:rPr>
          <w:sz w:val="16"/>
        </w:rPr>
      </w:pPr>
      <w:r w:rsidRPr="00277752">
        <w:rPr>
          <w:sz w:val="16"/>
        </w:rPr>
        <w:t xml:space="preserve">The world is facing a unique confluence of three powerful forces of change: shifting geopolitics, technological transformation, and climate change. </w:t>
      </w:r>
    </w:p>
    <w:p w14:paraId="06C9722A" w14:textId="77777777" w:rsidR="00814F07" w:rsidRPr="00277752" w:rsidRDefault="00814F07" w:rsidP="00814F07">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792D5A1F" w14:textId="77777777" w:rsidR="00814F07" w:rsidRPr="00277752" w:rsidRDefault="00814F07" w:rsidP="00814F07">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5BE73F30" w14:textId="77777777" w:rsidR="00814F07" w:rsidRPr="00277752" w:rsidRDefault="00814F07" w:rsidP="00814F07">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516FEBE1" w14:textId="77777777" w:rsidR="00814F07" w:rsidRPr="00277752" w:rsidRDefault="00814F07" w:rsidP="00814F07">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4DB8EF9A" w14:textId="77777777" w:rsidR="00814F07" w:rsidRPr="00277752" w:rsidRDefault="00814F07" w:rsidP="00814F07">
      <w:pPr>
        <w:rPr>
          <w:sz w:val="16"/>
        </w:rPr>
      </w:pPr>
      <w:r w:rsidRPr="00277752">
        <w:rPr>
          <w:sz w:val="16"/>
        </w:rPr>
        <w:t>&lt;&lt;TEXT CONDENSED, NONE OMITTED&gt;&gt;</w:t>
      </w:r>
    </w:p>
    <w:p w14:paraId="4ACCD11E" w14:textId="77777777" w:rsidR="00814F07" w:rsidRPr="00085519" w:rsidRDefault="00814F07" w:rsidP="00814F07">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2E7F5480" w14:textId="77777777" w:rsidR="00814F07" w:rsidRPr="00277752" w:rsidRDefault="00814F07" w:rsidP="00814F07">
      <w:pPr>
        <w:rPr>
          <w:sz w:val="16"/>
        </w:rPr>
      </w:pPr>
      <w:r w:rsidRPr="00277752">
        <w:rPr>
          <w:sz w:val="16"/>
        </w:rPr>
        <w:t>&lt;&lt;PARAGRAPH BREAKS RESUME&gt;&gt;</w:t>
      </w:r>
    </w:p>
    <w:p w14:paraId="65D97BDA" w14:textId="77777777" w:rsidR="00814F07" w:rsidRPr="00277752" w:rsidRDefault="00814F07" w:rsidP="00814F07">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637153BA" w14:textId="77777777" w:rsidR="00814F07" w:rsidRPr="00277752" w:rsidRDefault="00814F07" w:rsidP="00814F07">
      <w:pPr>
        <w:rPr>
          <w:sz w:val="16"/>
        </w:rPr>
      </w:pPr>
      <w:r w:rsidRPr="00277752">
        <w:rPr>
          <w:sz w:val="16"/>
        </w:rPr>
        <w:t>If the multilateral order unravels, everyone will end up worse off, not least the United States.</w:t>
      </w:r>
    </w:p>
    <w:p w14:paraId="0DA5F83D" w14:textId="77777777" w:rsidR="00814F07" w:rsidRPr="00277752" w:rsidRDefault="00814F07" w:rsidP="00814F07">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333104B1" w14:textId="77777777" w:rsidR="00814F07" w:rsidRPr="00277752" w:rsidRDefault="00814F07" w:rsidP="00814F07">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7A8DCD8B" w14:textId="77777777" w:rsidR="00814F07" w:rsidRDefault="00814F07" w:rsidP="00814F07">
      <w:pPr>
        <w:pStyle w:val="Heading4"/>
      </w:pPr>
      <w:r>
        <w:t xml:space="preserve">Externally, dominance builds </w:t>
      </w:r>
      <w:r>
        <w:rPr>
          <w:u w:val="single"/>
        </w:rPr>
        <w:t>political momentum</w:t>
      </w:r>
      <w:r>
        <w:t xml:space="preserve"> for reigning in </w:t>
      </w:r>
      <w:r>
        <w:rPr>
          <w:u w:val="single"/>
        </w:rPr>
        <w:t>fiscal overstretch</w:t>
      </w:r>
      <w:r>
        <w:t>---that’s Muhleisen.</w:t>
      </w:r>
    </w:p>
    <w:p w14:paraId="2D134622" w14:textId="77777777" w:rsidR="00814F07" w:rsidRDefault="00814F07" w:rsidP="00814F07">
      <w:r>
        <w:t>&lt;&lt;FOR REFERENCE&gt;&gt;</w:t>
      </w:r>
    </w:p>
    <w:p w14:paraId="57764AE9" w14:textId="77777777" w:rsidR="00814F07" w:rsidRDefault="00814F07" w:rsidP="00814F07">
      <w:pPr>
        <w:rPr>
          <w:sz w:val="14"/>
          <w:szCs w:val="20"/>
        </w:rPr>
      </w:pPr>
      <w:r w:rsidRPr="00990D56">
        <w:rPr>
          <w:sz w:val="14"/>
          <w:szCs w:val="20"/>
        </w:rPr>
        <w:t xml:space="preserve">With the rise in public debt and the sharp increase in net international liabilities, this cycle cannot continue indefinitely. </w:t>
      </w:r>
      <w:r w:rsidRPr="00990D56">
        <w:rPr>
          <w:rStyle w:val="StyleUnderline"/>
          <w:sz w:val="20"/>
          <w:szCs w:val="20"/>
        </w:rPr>
        <w:t xml:space="preserve">The </w:t>
      </w:r>
      <w:r w:rsidRPr="00990D56">
        <w:rPr>
          <w:rStyle w:val="Emphasis"/>
          <w:sz w:val="20"/>
          <w:szCs w:val="20"/>
        </w:rPr>
        <w:t>time</w:t>
      </w:r>
      <w:r w:rsidRPr="00990D56">
        <w:rPr>
          <w:sz w:val="14"/>
          <w:szCs w:val="20"/>
        </w:rPr>
        <w:t xml:space="preserve"> has </w:t>
      </w:r>
      <w:r w:rsidRPr="00990D56">
        <w:rPr>
          <w:rStyle w:val="StyleUnderline"/>
          <w:sz w:val="20"/>
          <w:szCs w:val="20"/>
        </w:rPr>
        <w:t>come</w:t>
      </w:r>
      <w:r w:rsidRPr="00990D56">
        <w:rPr>
          <w:sz w:val="14"/>
          <w:szCs w:val="20"/>
        </w:rPr>
        <w:t xml:space="preserve"> for the United States </w:t>
      </w:r>
      <w:r w:rsidRPr="00990D56">
        <w:rPr>
          <w:rStyle w:val="StyleUnderline"/>
          <w:sz w:val="20"/>
          <w:szCs w:val="20"/>
        </w:rPr>
        <w:t xml:space="preserve">to begin reining in </w:t>
      </w:r>
      <w:r w:rsidRPr="00990D56">
        <w:rPr>
          <w:rStyle w:val="Emphasis"/>
          <w:sz w:val="20"/>
          <w:szCs w:val="20"/>
        </w:rPr>
        <w:t>deficit spending</w:t>
      </w:r>
      <w:r w:rsidRPr="00990D56">
        <w:rPr>
          <w:rStyle w:val="StyleUnderline"/>
          <w:sz w:val="20"/>
          <w:szCs w:val="20"/>
        </w:rPr>
        <w:t xml:space="preserve"> and rebuilding</w:t>
      </w:r>
      <w:r w:rsidRPr="00990D56">
        <w:rPr>
          <w:sz w:val="14"/>
          <w:szCs w:val="20"/>
        </w:rPr>
        <w:t xml:space="preserve"> its </w:t>
      </w:r>
      <w:r w:rsidRPr="00990D56">
        <w:rPr>
          <w:rStyle w:val="Emphasis"/>
          <w:sz w:val="20"/>
          <w:szCs w:val="20"/>
        </w:rPr>
        <w:t>fiscal</w:t>
      </w:r>
      <w:r w:rsidRPr="00990D56">
        <w:rPr>
          <w:rStyle w:val="StyleUnderline"/>
          <w:sz w:val="20"/>
          <w:szCs w:val="20"/>
        </w:rPr>
        <w:t xml:space="preserve"> position</w:t>
      </w:r>
      <w:r w:rsidRPr="00990D56">
        <w:rPr>
          <w:sz w:val="14"/>
          <w:szCs w:val="20"/>
        </w:rPr>
        <w:t xml:space="preserve">. Notwithstanding the Trump administration’s commitment to this objective, this process will take time, given continued pressure on defense and entitlement spending. </w:t>
      </w:r>
      <w:r w:rsidRPr="00990D56">
        <w:rPr>
          <w:rStyle w:val="StyleUnderline"/>
          <w:sz w:val="20"/>
          <w:szCs w:val="20"/>
        </w:rPr>
        <w:t xml:space="preserve">Continued </w:t>
      </w:r>
      <w:r w:rsidRPr="00990D56">
        <w:rPr>
          <w:rStyle w:val="StyleUnderline"/>
          <w:sz w:val="20"/>
          <w:szCs w:val="20"/>
          <w:highlight w:val="lightGray"/>
        </w:rPr>
        <w:t xml:space="preserve">dollar </w:t>
      </w:r>
      <w:r w:rsidRPr="00990D56">
        <w:rPr>
          <w:rStyle w:val="Emphasis"/>
          <w:sz w:val="20"/>
          <w:szCs w:val="20"/>
          <w:highlight w:val="lightGray"/>
        </w:rPr>
        <w:t>dominance</w:t>
      </w:r>
      <w:r w:rsidRPr="00990D56">
        <w:rPr>
          <w:rStyle w:val="StyleUnderline"/>
          <w:sz w:val="20"/>
          <w:szCs w:val="20"/>
          <w:highlight w:val="lightGray"/>
        </w:rPr>
        <w:t xml:space="preserve"> would</w:t>
      </w:r>
      <w:r w:rsidRPr="00990D56">
        <w:rPr>
          <w:sz w:val="14"/>
          <w:szCs w:val="20"/>
        </w:rPr>
        <w:t xml:space="preserve"> therefore </w:t>
      </w:r>
      <w:r w:rsidRPr="00990D56">
        <w:rPr>
          <w:rStyle w:val="StyleUnderline"/>
          <w:sz w:val="20"/>
          <w:szCs w:val="20"/>
          <w:highlight w:val="lightGray"/>
        </w:rPr>
        <w:t xml:space="preserve">be </w:t>
      </w:r>
      <w:r w:rsidRPr="00990D56">
        <w:rPr>
          <w:rStyle w:val="Emphasis"/>
          <w:sz w:val="20"/>
          <w:szCs w:val="20"/>
          <w:highlight w:val="lightGray"/>
        </w:rPr>
        <w:t>critical</w:t>
      </w:r>
      <w:r w:rsidRPr="00990D56">
        <w:rPr>
          <w:rStyle w:val="StyleUnderline"/>
          <w:sz w:val="20"/>
          <w:szCs w:val="20"/>
        </w:rPr>
        <w:t xml:space="preserve"> for keeping</w:t>
      </w:r>
      <w:r w:rsidRPr="00990D56">
        <w:rPr>
          <w:sz w:val="14"/>
          <w:szCs w:val="20"/>
        </w:rPr>
        <w:t xml:space="preserve"> a </w:t>
      </w:r>
      <w:r w:rsidRPr="00990D56">
        <w:rPr>
          <w:rStyle w:val="Emphasis"/>
          <w:sz w:val="20"/>
          <w:szCs w:val="20"/>
        </w:rPr>
        <w:t>lid</w:t>
      </w:r>
      <w:r w:rsidRPr="00990D56">
        <w:rPr>
          <w:rStyle w:val="StyleUnderline"/>
          <w:sz w:val="20"/>
          <w:szCs w:val="20"/>
        </w:rPr>
        <w:t xml:space="preserve"> on interest rates while </w:t>
      </w:r>
      <w:r w:rsidRPr="00990D56">
        <w:rPr>
          <w:rStyle w:val="StyleUnderline"/>
          <w:sz w:val="20"/>
          <w:szCs w:val="20"/>
          <w:highlight w:val="lightGray"/>
        </w:rPr>
        <w:t>nurturing</w:t>
      </w:r>
      <w:r w:rsidRPr="00990D56">
        <w:rPr>
          <w:sz w:val="14"/>
          <w:szCs w:val="20"/>
        </w:rPr>
        <w:t xml:space="preserve"> a </w:t>
      </w:r>
      <w:r w:rsidRPr="00990D56">
        <w:rPr>
          <w:rStyle w:val="Emphasis"/>
          <w:sz w:val="20"/>
          <w:szCs w:val="20"/>
        </w:rPr>
        <w:t xml:space="preserve">political </w:t>
      </w:r>
      <w:r w:rsidRPr="00990D56">
        <w:rPr>
          <w:rStyle w:val="Emphasis"/>
          <w:sz w:val="20"/>
          <w:szCs w:val="20"/>
          <w:highlight w:val="lightGray"/>
        </w:rPr>
        <w:t>consensus</w:t>
      </w:r>
      <w:r w:rsidRPr="00990D56">
        <w:rPr>
          <w:rStyle w:val="StyleUnderline"/>
          <w:sz w:val="20"/>
          <w:szCs w:val="20"/>
          <w:highlight w:val="lightGray"/>
        </w:rPr>
        <w:t xml:space="preserve"> that</w:t>
      </w:r>
      <w:r w:rsidRPr="00990D56">
        <w:rPr>
          <w:sz w:val="14"/>
          <w:szCs w:val="20"/>
        </w:rPr>
        <w:t xml:space="preserve"> could </w:t>
      </w:r>
      <w:r w:rsidRPr="00990D56">
        <w:rPr>
          <w:rStyle w:val="StyleUnderline"/>
          <w:sz w:val="20"/>
          <w:szCs w:val="20"/>
        </w:rPr>
        <w:t xml:space="preserve">lead to a lasting </w:t>
      </w:r>
      <w:r w:rsidRPr="00990D56">
        <w:rPr>
          <w:rStyle w:val="Emphasis"/>
          <w:sz w:val="20"/>
          <w:szCs w:val="20"/>
          <w:highlight w:val="lightGray"/>
        </w:rPr>
        <w:t>decline</w:t>
      </w:r>
      <w:r w:rsidRPr="00990D56">
        <w:rPr>
          <w:rStyle w:val="StyleUnderline"/>
          <w:sz w:val="20"/>
          <w:szCs w:val="20"/>
        </w:rPr>
        <w:t xml:space="preserve"> in government </w:t>
      </w:r>
      <w:r w:rsidRPr="00990D56">
        <w:rPr>
          <w:rStyle w:val="Emphasis"/>
          <w:sz w:val="20"/>
          <w:szCs w:val="20"/>
          <w:highlight w:val="lightGray"/>
        </w:rPr>
        <w:t>deficits</w:t>
      </w:r>
      <w:r w:rsidRPr="00990D56">
        <w:rPr>
          <w:rStyle w:val="StyleUnderline"/>
          <w:sz w:val="20"/>
          <w:szCs w:val="20"/>
          <w:highlight w:val="lightGray"/>
        </w:rPr>
        <w:t xml:space="preserve"> over several </w:t>
      </w:r>
      <w:r w:rsidRPr="00990D56">
        <w:rPr>
          <w:rStyle w:val="Emphasis"/>
          <w:sz w:val="20"/>
          <w:szCs w:val="20"/>
          <w:highlight w:val="lightGray"/>
        </w:rPr>
        <w:t>admin</w:t>
      </w:r>
      <w:r w:rsidRPr="00990D56">
        <w:rPr>
          <w:rStyle w:val="StyleUnderline"/>
          <w:sz w:val="20"/>
          <w:szCs w:val="20"/>
        </w:rPr>
        <w:t>istration</w:t>
      </w:r>
      <w:r w:rsidRPr="00990D56">
        <w:rPr>
          <w:rStyle w:val="Emphasis"/>
          <w:sz w:val="20"/>
          <w:szCs w:val="20"/>
          <w:highlight w:val="lightGray"/>
        </w:rPr>
        <w:t>s</w:t>
      </w:r>
      <w:r w:rsidRPr="00990D56">
        <w:rPr>
          <w:sz w:val="14"/>
          <w:szCs w:val="20"/>
        </w:rPr>
        <w:t>.</w:t>
      </w:r>
    </w:p>
    <w:p w14:paraId="7024AE33" w14:textId="77777777" w:rsidR="00814F07" w:rsidRPr="00F46355" w:rsidRDefault="00814F07" w:rsidP="00814F07">
      <w:pPr>
        <w:pStyle w:val="Heading4"/>
      </w:pPr>
      <w:r>
        <w:t xml:space="preserve">Fiscal overstretch crushes </w:t>
      </w:r>
      <w:r>
        <w:rPr>
          <w:u w:val="single"/>
        </w:rPr>
        <w:t>deterrence</w:t>
      </w:r>
      <w:r>
        <w:t xml:space="preserve"> AND </w:t>
      </w:r>
      <w:r>
        <w:rPr>
          <w:u w:val="single"/>
        </w:rPr>
        <w:t>crisis response</w:t>
      </w:r>
      <w:r>
        <w:t>---extinction.</w:t>
      </w:r>
    </w:p>
    <w:p w14:paraId="4A3BC766" w14:textId="77777777" w:rsidR="00814F07" w:rsidRDefault="00814F07" w:rsidP="00814F07">
      <w:r w:rsidRPr="00AB5D14">
        <w:rPr>
          <w:rStyle w:val="Style13ptBold"/>
        </w:rPr>
        <w:t>Hernandez ’24</w:t>
      </w:r>
      <w:r w:rsidRPr="00AB5D14">
        <w:t xml:space="preserve"> [Fredrick; November 14; MPP, policy analyst for BPC’s Economic Policy Program; Bipartisan Policy Center, “Why the National Debt Matters for National Security,” </w:t>
      </w:r>
      <w:r w:rsidRPr="00C30EA4">
        <w:t>https://bipartisanpolicy.org/explainer/why-the-national-debt-matters-for-national-security/</w:t>
      </w:r>
      <w:r w:rsidRPr="00AB5D14">
        <w:t>]</w:t>
      </w:r>
    </w:p>
    <w:p w14:paraId="725D6B0B" w14:textId="77777777" w:rsidR="00814F07" w:rsidRPr="008F1BF7" w:rsidRDefault="00814F07" w:rsidP="00814F07">
      <w:pPr>
        <w:rPr>
          <w:sz w:val="16"/>
        </w:rPr>
      </w:pPr>
      <w:r w:rsidRPr="00CE428F">
        <w:rPr>
          <w:rStyle w:val="StyleUnderline"/>
          <w:highlight w:val="cyan"/>
        </w:rPr>
        <w:t xml:space="preserve">A </w:t>
      </w:r>
      <w:r w:rsidRPr="00CE428F">
        <w:rPr>
          <w:rStyle w:val="Emphasis"/>
          <w:highlight w:val="cyan"/>
        </w:rPr>
        <w:t>large</w:t>
      </w:r>
      <w:r w:rsidRPr="005F23FE">
        <w:rPr>
          <w:rStyle w:val="StyleUnderline"/>
        </w:rPr>
        <w:t xml:space="preserve"> and growing </w:t>
      </w:r>
      <w:r w:rsidRPr="00E6617F">
        <w:rPr>
          <w:rStyle w:val="Emphasis"/>
        </w:rPr>
        <w:t xml:space="preserve">national </w:t>
      </w:r>
      <w:r w:rsidRPr="00CE428F">
        <w:rPr>
          <w:rStyle w:val="Emphasis"/>
          <w:highlight w:val="cyan"/>
        </w:rPr>
        <w:t>debt</w:t>
      </w:r>
      <w:r w:rsidRPr="00CE428F">
        <w:rPr>
          <w:rStyle w:val="StyleUnderline"/>
          <w:highlight w:val="cyan"/>
        </w:rPr>
        <w:t xml:space="preserve"> poses</w:t>
      </w:r>
      <w:r w:rsidRPr="005F23FE">
        <w:rPr>
          <w:rStyle w:val="StyleUnderline"/>
        </w:rPr>
        <w:t xml:space="preserve"> long-term</w:t>
      </w:r>
      <w:r w:rsidRPr="008F1BF7">
        <w:rPr>
          <w:sz w:val="16"/>
        </w:rPr>
        <w:t xml:space="preserve"> economic and </w:t>
      </w:r>
      <w:r w:rsidRPr="00CE428F">
        <w:rPr>
          <w:rStyle w:val="StyleUnderline"/>
          <w:highlight w:val="cyan"/>
        </w:rPr>
        <w:t xml:space="preserve">security </w:t>
      </w:r>
      <w:r w:rsidRPr="00CE428F">
        <w:rPr>
          <w:rStyle w:val="Emphasis"/>
          <w:highlight w:val="cyan"/>
        </w:rPr>
        <w:t>risks</w:t>
      </w:r>
      <w:r w:rsidRPr="005F23FE">
        <w:rPr>
          <w:rStyle w:val="StyleUnderline"/>
        </w:rPr>
        <w:t xml:space="preserve"> to the </w:t>
      </w:r>
      <w:r w:rsidRPr="00DE7595">
        <w:rPr>
          <w:rStyle w:val="Emphasis"/>
        </w:rPr>
        <w:t>U</w:t>
      </w:r>
      <w:r w:rsidRPr="008F1BF7">
        <w:rPr>
          <w:sz w:val="16"/>
        </w:rPr>
        <w:t xml:space="preserve">nited </w:t>
      </w:r>
      <w:r w:rsidRPr="000C7E1A">
        <w:rPr>
          <w:rStyle w:val="Emphasis"/>
        </w:rPr>
        <w:t>S</w:t>
      </w:r>
      <w:r w:rsidRPr="008F1BF7">
        <w:rPr>
          <w:sz w:val="16"/>
        </w:rPr>
        <w:t xml:space="preserve">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CE428F">
        <w:rPr>
          <w:rStyle w:val="StyleUnderline"/>
          <w:highlight w:val="cyan"/>
        </w:rPr>
        <w:t>If</w:t>
      </w:r>
      <w:r w:rsidRPr="00BF37D3">
        <w:rPr>
          <w:rStyle w:val="StyleUnderline"/>
        </w:rPr>
        <w:t xml:space="preserve"> left </w:t>
      </w:r>
      <w:r w:rsidRPr="00CE428F">
        <w:rPr>
          <w:rStyle w:val="Emphasis"/>
          <w:highlight w:val="cyan"/>
        </w:rPr>
        <w:t>unchecked</w:t>
      </w:r>
      <w:r w:rsidRPr="00BF37D3">
        <w:rPr>
          <w:rStyle w:val="StyleUnderline"/>
        </w:rPr>
        <w:t xml:space="preserve">, high </w:t>
      </w:r>
      <w:r w:rsidRPr="00CE428F">
        <w:rPr>
          <w:rStyle w:val="StyleUnderline"/>
          <w:highlight w:val="cyan"/>
        </w:rPr>
        <w:t>debt</w:t>
      </w:r>
      <w:r w:rsidRPr="008F1BF7">
        <w:rPr>
          <w:sz w:val="16"/>
        </w:rPr>
        <w:t xml:space="preserve"> service </w:t>
      </w:r>
      <w:r w:rsidRPr="00BF37D3">
        <w:rPr>
          <w:rStyle w:val="StyleUnderline"/>
        </w:rPr>
        <w:t xml:space="preserve">costs </w:t>
      </w:r>
      <w:r w:rsidRPr="00CE428F">
        <w:rPr>
          <w:rStyle w:val="StyleUnderline"/>
          <w:highlight w:val="cyan"/>
        </w:rPr>
        <w:t>will</w:t>
      </w:r>
      <w:r w:rsidRPr="008F1BF7">
        <w:rPr>
          <w:sz w:val="16"/>
        </w:rPr>
        <w:t xml:space="preserve"> eventually </w:t>
      </w:r>
      <w:r w:rsidRPr="00CE428F">
        <w:rPr>
          <w:rStyle w:val="Emphasis"/>
          <w:highlight w:val="cyan"/>
        </w:rPr>
        <w:t>crowd out</w:t>
      </w:r>
      <w:r w:rsidRPr="008F1BF7">
        <w:rPr>
          <w:sz w:val="16"/>
        </w:rPr>
        <w:t xml:space="preserve"> other priorities, potentially undermining the </w:t>
      </w:r>
      <w:r w:rsidRPr="00F153B2">
        <w:rPr>
          <w:rStyle w:val="StyleUnderline"/>
        </w:rPr>
        <w:t xml:space="preserve">ability to </w:t>
      </w:r>
      <w:r w:rsidRPr="00E6617F">
        <w:rPr>
          <w:rStyle w:val="Emphasis"/>
        </w:rPr>
        <w:t>protect</w:t>
      </w:r>
      <w:r w:rsidRPr="00F153B2">
        <w:rPr>
          <w:rStyle w:val="StyleUnderline"/>
        </w:rPr>
        <w:t xml:space="preserve"> </w:t>
      </w:r>
      <w:r w:rsidRPr="00CE428F">
        <w:rPr>
          <w:rStyle w:val="StyleUnderline"/>
          <w:highlight w:val="cyan"/>
        </w:rPr>
        <w:t>our</w:t>
      </w:r>
      <w:r w:rsidRPr="00F153B2">
        <w:rPr>
          <w:rStyle w:val="StyleUnderline"/>
        </w:rPr>
        <w:t xml:space="preserve"> nation and support</w:t>
      </w:r>
      <w:r w:rsidRPr="008F1BF7">
        <w:rPr>
          <w:sz w:val="16"/>
        </w:rPr>
        <w:t xml:space="preserve"> our </w:t>
      </w:r>
      <w:r w:rsidRPr="00CE428F">
        <w:rPr>
          <w:rStyle w:val="Emphasis"/>
          <w:highlight w:val="cyan"/>
        </w:rPr>
        <w:t>allies</w:t>
      </w:r>
      <w:r w:rsidRPr="008F1BF7">
        <w:rPr>
          <w:sz w:val="16"/>
        </w:rPr>
        <w:t>.</w:t>
      </w:r>
    </w:p>
    <w:p w14:paraId="04E080C8" w14:textId="77777777" w:rsidR="00814F07" w:rsidRPr="008F1BF7" w:rsidRDefault="00814F07" w:rsidP="00814F07">
      <w:pPr>
        <w:rPr>
          <w:sz w:val="16"/>
        </w:rPr>
      </w:pPr>
      <w:r w:rsidRPr="00626C86">
        <w:rPr>
          <w:rStyle w:val="StyleUnderline"/>
        </w:rPr>
        <w:t xml:space="preserve">Increased debt service </w:t>
      </w:r>
      <w:r w:rsidRPr="004F36C0">
        <w:rPr>
          <w:rStyle w:val="Emphasis"/>
        </w:rPr>
        <w:t>costs</w:t>
      </w:r>
      <w:r w:rsidRPr="008F1BF7">
        <w:rPr>
          <w:sz w:val="16"/>
        </w:rPr>
        <w:t xml:space="preserve"> will </w:t>
      </w:r>
      <w:r w:rsidRPr="00626C86">
        <w:rPr>
          <w:rStyle w:val="StyleUnderline"/>
        </w:rPr>
        <w:t>crowd out</w:t>
      </w:r>
      <w:r w:rsidRPr="008F1BF7">
        <w:rPr>
          <w:sz w:val="16"/>
        </w:rPr>
        <w:t xml:space="preserve"> public </w:t>
      </w:r>
      <w:r w:rsidRPr="00CE428F">
        <w:rPr>
          <w:rStyle w:val="StyleUnderline"/>
        </w:rPr>
        <w:t xml:space="preserve">investments in </w:t>
      </w:r>
      <w:r w:rsidRPr="00CE428F">
        <w:rPr>
          <w:rStyle w:val="Emphasis"/>
          <w:highlight w:val="cyan"/>
        </w:rPr>
        <w:t>defense</w:t>
      </w:r>
      <w:r w:rsidRPr="00CE428F">
        <w:rPr>
          <w:rStyle w:val="StyleUnderline"/>
          <w:highlight w:val="cyan"/>
        </w:rPr>
        <w:t xml:space="preserve"> and make it</w:t>
      </w:r>
      <w:r w:rsidRPr="00CF08DD">
        <w:rPr>
          <w:rStyle w:val="StyleUnderline"/>
        </w:rPr>
        <w:t xml:space="preserve"> more </w:t>
      </w:r>
      <w:r w:rsidRPr="00CE428F">
        <w:rPr>
          <w:rStyle w:val="Emphasis"/>
          <w:highlight w:val="cyan"/>
        </w:rPr>
        <w:t>expensive</w:t>
      </w:r>
      <w:r w:rsidRPr="00CE428F">
        <w:rPr>
          <w:rStyle w:val="StyleUnderline"/>
          <w:highlight w:val="cyan"/>
        </w:rPr>
        <w:t xml:space="preserve"> to</w:t>
      </w:r>
      <w:r w:rsidRPr="00CF08DD">
        <w:rPr>
          <w:rStyle w:val="StyleUnderline"/>
        </w:rPr>
        <w:t xml:space="preserve"> </w:t>
      </w:r>
      <w:r w:rsidRPr="00CE428F">
        <w:rPr>
          <w:rStyle w:val="StyleUnderline"/>
        </w:rPr>
        <w:t>borrow</w:t>
      </w:r>
      <w:r w:rsidRPr="00CF08DD">
        <w:rPr>
          <w:rStyle w:val="StyleUnderline"/>
        </w:rPr>
        <w:t xml:space="preserve"> to </w:t>
      </w:r>
      <w:r w:rsidRPr="00CE428F">
        <w:rPr>
          <w:rStyle w:val="StyleUnderline"/>
          <w:highlight w:val="cyan"/>
        </w:rPr>
        <w:t>respond</w:t>
      </w:r>
      <w:r w:rsidRPr="00CF08DD">
        <w:rPr>
          <w:rStyle w:val="StyleUnderline"/>
        </w:rPr>
        <w:t xml:space="preserve"> </w:t>
      </w:r>
      <w:r w:rsidRPr="008F1BF7">
        <w:rPr>
          <w:sz w:val="16"/>
        </w:rPr>
        <w:t xml:space="preserve">effectively </w:t>
      </w:r>
      <w:r w:rsidRPr="00772DD6">
        <w:rPr>
          <w:rStyle w:val="StyleUnderline"/>
          <w:highlight w:val="cyan"/>
        </w:rPr>
        <w:t>to</w:t>
      </w:r>
      <w:r w:rsidRPr="00190E85">
        <w:rPr>
          <w:rStyle w:val="StyleUnderline"/>
        </w:rPr>
        <w:t xml:space="preserve"> </w:t>
      </w:r>
      <w:r w:rsidRPr="002A43FD">
        <w:rPr>
          <w:rStyle w:val="Emphasis"/>
        </w:rPr>
        <w:t xml:space="preserve">future </w:t>
      </w:r>
      <w:r w:rsidRPr="00772DD6">
        <w:rPr>
          <w:rStyle w:val="Emphasis"/>
          <w:highlight w:val="cyan"/>
        </w:rPr>
        <w:t>crises</w:t>
      </w:r>
      <w:r w:rsidRPr="008F1BF7">
        <w:rPr>
          <w:sz w:val="16"/>
        </w:rPr>
        <w:t>.</w:t>
      </w:r>
    </w:p>
    <w:p w14:paraId="33B92ED5" w14:textId="77777777" w:rsidR="00814F07" w:rsidRPr="008F1BF7" w:rsidRDefault="00814F07" w:rsidP="00814F07">
      <w:pPr>
        <w:rPr>
          <w:sz w:val="16"/>
        </w:rPr>
      </w:pPr>
      <w:r w:rsidRPr="008F1BF7">
        <w:rPr>
          <w:sz w:val="16"/>
        </w:rPr>
        <w:t xml:space="preserve">Heightened dysfunction of the federal budget process only exacerbates this threat, as national </w:t>
      </w:r>
      <w:r w:rsidRPr="002A43FD">
        <w:rPr>
          <w:rStyle w:val="Emphasis"/>
        </w:rPr>
        <w:t>security</w:t>
      </w:r>
      <w:r w:rsidRPr="000F7570">
        <w:rPr>
          <w:rStyle w:val="StyleUnderline"/>
        </w:rPr>
        <w:t xml:space="preserve"> agencies require </w:t>
      </w:r>
      <w:r w:rsidRPr="002A43FD">
        <w:rPr>
          <w:rStyle w:val="Emphasis"/>
        </w:rPr>
        <w:t>stability</w:t>
      </w:r>
      <w:r w:rsidRPr="008F1BF7">
        <w:rPr>
          <w:sz w:val="16"/>
        </w:rPr>
        <w:t xml:space="preserve"> and predictability </w:t>
      </w:r>
      <w:r w:rsidRPr="000F7570">
        <w:rPr>
          <w:rStyle w:val="StyleUnderline"/>
        </w:rPr>
        <w:t xml:space="preserve">to ensure military </w:t>
      </w:r>
      <w:r w:rsidRPr="002A43FD">
        <w:rPr>
          <w:rStyle w:val="Emphasis"/>
        </w:rPr>
        <w:t>readiness</w:t>
      </w:r>
      <w:r w:rsidRPr="008F1BF7">
        <w:rPr>
          <w:sz w:val="16"/>
        </w:rPr>
        <w:t>.</w:t>
      </w:r>
    </w:p>
    <w:p w14:paraId="6246615E" w14:textId="77777777" w:rsidR="00814F07" w:rsidRPr="00A80B77" w:rsidRDefault="00814F07" w:rsidP="00814F07">
      <w:pPr>
        <w:rPr>
          <w:sz w:val="16"/>
        </w:rPr>
      </w:pPr>
      <w:r w:rsidRPr="00A80B77">
        <w:rPr>
          <w:sz w:val="16"/>
        </w:rPr>
        <w:t>The U.S. will need the budgetary capacity to meet emerging national security challenges in a changing world.</w:t>
      </w:r>
    </w:p>
    <w:p w14:paraId="411231A2" w14:textId="77777777" w:rsidR="00814F07" w:rsidRPr="008F1BF7" w:rsidRDefault="00814F07" w:rsidP="00814F07">
      <w:pPr>
        <w:rPr>
          <w:sz w:val="16"/>
        </w:rPr>
      </w:pPr>
      <w:r w:rsidRPr="00772DD6">
        <w:rPr>
          <w:rStyle w:val="StyleUnderline"/>
        </w:rPr>
        <w:t xml:space="preserve">The </w:t>
      </w:r>
      <w:r w:rsidRPr="00772DD6">
        <w:rPr>
          <w:rStyle w:val="StyleUnderline"/>
          <w:highlight w:val="cyan"/>
        </w:rPr>
        <w:t xml:space="preserve">U.S. can </w:t>
      </w:r>
      <w:r w:rsidRPr="00772DD6">
        <w:rPr>
          <w:rStyle w:val="Emphasis"/>
          <w:highlight w:val="cyan"/>
        </w:rPr>
        <w:t>only</w:t>
      </w:r>
      <w:r w:rsidRPr="00772DD6">
        <w:rPr>
          <w:rStyle w:val="StyleUnderline"/>
          <w:highlight w:val="cyan"/>
        </w:rPr>
        <w:t xml:space="preserve"> continue</w:t>
      </w:r>
      <w:r w:rsidRPr="008F1BF7">
        <w:rPr>
          <w:sz w:val="16"/>
        </w:rPr>
        <w:t xml:space="preserve"> our global leadership in </w:t>
      </w:r>
      <w:r w:rsidRPr="004F3B82">
        <w:rPr>
          <w:rStyle w:val="StyleUnderline"/>
        </w:rPr>
        <w:t xml:space="preserve">defense </w:t>
      </w:r>
      <w:r w:rsidRPr="00772DD6">
        <w:rPr>
          <w:rStyle w:val="StyleUnderline"/>
          <w:highlight w:val="cyan"/>
        </w:rPr>
        <w:t xml:space="preserve">readiness and </w:t>
      </w:r>
      <w:r w:rsidRPr="00772DD6">
        <w:rPr>
          <w:rStyle w:val="Emphasis"/>
          <w:highlight w:val="cyan"/>
        </w:rPr>
        <w:t>intel</w:t>
      </w:r>
      <w:r w:rsidRPr="004F3B82">
        <w:rPr>
          <w:rStyle w:val="StyleUnderline"/>
        </w:rPr>
        <w:t xml:space="preserve">ligence </w:t>
      </w:r>
      <w:r w:rsidRPr="00772DD6">
        <w:rPr>
          <w:rStyle w:val="StyleUnderline"/>
          <w:highlight w:val="cyan"/>
        </w:rPr>
        <w:t>if we get</w:t>
      </w:r>
      <w:r w:rsidRPr="008F1BF7">
        <w:rPr>
          <w:sz w:val="16"/>
        </w:rPr>
        <w:t xml:space="preserve"> our </w:t>
      </w:r>
      <w:r w:rsidRPr="00772DD6">
        <w:rPr>
          <w:rStyle w:val="Emphasis"/>
          <w:highlight w:val="cyan"/>
        </w:rPr>
        <w:t>fiscal house</w:t>
      </w:r>
      <w:r w:rsidRPr="00772DD6">
        <w:rPr>
          <w:rStyle w:val="StyleUnderline"/>
          <w:highlight w:val="cyan"/>
        </w:rPr>
        <w:t xml:space="preserve"> in order</w:t>
      </w:r>
      <w:r w:rsidRPr="008F1BF7">
        <w:rPr>
          <w:sz w:val="16"/>
        </w:rPr>
        <w:t>.</w:t>
      </w:r>
    </w:p>
    <w:p w14:paraId="7206EF90" w14:textId="77777777" w:rsidR="00814F07" w:rsidRPr="008F1BF7" w:rsidRDefault="00814F07" w:rsidP="00814F07">
      <w:pPr>
        <w:rPr>
          <w:sz w:val="16"/>
        </w:rPr>
      </w:pPr>
      <w:r w:rsidRPr="008F1BF7">
        <w:rPr>
          <w:sz w:val="16"/>
        </w:rPr>
        <w:t>&lt;&lt;TEXT CONDENSED, NONE OMITTED&gt;&gt;</w:t>
      </w:r>
    </w:p>
    <w:p w14:paraId="0F214DBE" w14:textId="77777777" w:rsidR="00814F07" w:rsidRPr="008F1BF7" w:rsidRDefault="00814F07" w:rsidP="00814F07">
      <w:pPr>
        <w:rPr>
          <w:sz w:val="8"/>
        </w:rPr>
      </w:pPr>
      <w:r w:rsidRPr="008F1BF7">
        <w:rPr>
          <w:sz w:val="8"/>
        </w:rPr>
        <w:t>Federal Borrowing Costs Risk Crowding Out National Defense Spending As the largest discretionary spending category, national defense is especially exposed to budgetary pressures, creating tensions between the country’s ability to meet challenges in a fast-changing security landscape and plan in a fiscally constrained environment. In addition to funding the Department of Defense, the U.S. makes significant related investments in national security and intelligence. In FY2024, that included $89 billion for the Department of Homeland Security, $18 billion for the Department of Energy to maintain our nuclear weapons stockpile, $37 billion for international diplomacy programs within the Department of State. In FY2024, the federal government spent more on interest payments on the national debt ($882 billion) than it did on discretionary outlays for national defense ($874 billion). Interest costs are projected to continue rising, increasing pressure on lawmakers to constrain categories of spending like defense to curtail our growing deficits. This is a unique concern for national defense because private investments cannot directly fund the military and other aspects of national security. National Security Requires Dependable Investments and a Predictable Budget Process 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 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 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 High Public Debt May Restrict Our Flexibility to Respond to Future Threats</w:t>
      </w:r>
    </w:p>
    <w:p w14:paraId="0BB03131" w14:textId="77777777" w:rsidR="00814F07" w:rsidRPr="008F1BF7" w:rsidRDefault="00814F07" w:rsidP="00814F07">
      <w:pPr>
        <w:rPr>
          <w:sz w:val="16"/>
        </w:rPr>
      </w:pPr>
      <w:r w:rsidRPr="008F1BF7">
        <w:rPr>
          <w:sz w:val="16"/>
        </w:rPr>
        <w:t>&lt;&lt;PARAGRAPH BREAKS RESUME&gt;&gt;</w:t>
      </w:r>
    </w:p>
    <w:p w14:paraId="015BDD00" w14:textId="77777777" w:rsidR="00814F07" w:rsidRPr="008F1BF7" w:rsidRDefault="00814F07" w:rsidP="00814F07">
      <w:pPr>
        <w:rPr>
          <w:sz w:val="16"/>
        </w:rPr>
      </w:pPr>
      <w:r w:rsidRPr="008F1BF7">
        <w:rPr>
          <w:sz w:val="16"/>
        </w:rPr>
        <w:t xml:space="preserve">In the 2024 Annual Intelligence Assessment, the U.S. intelligence community placed the “increasingly fragile and unstable global environment” as a top national security threat. Meanwhile, the Atlantic Council’s </w:t>
      </w:r>
      <w:r w:rsidRPr="00B01CF2">
        <w:rPr>
          <w:rStyle w:val="StyleUnderline"/>
        </w:rPr>
        <w:t xml:space="preserve">ten-year </w:t>
      </w:r>
      <w:r w:rsidRPr="00772DD6">
        <w:rPr>
          <w:rStyle w:val="Emphasis"/>
          <w:highlight w:val="cyan"/>
        </w:rPr>
        <w:t>projection</w:t>
      </w:r>
      <w:r w:rsidRPr="00772DD6">
        <w:rPr>
          <w:rStyle w:val="StyleUnderline"/>
          <w:highlight w:val="cyan"/>
        </w:rPr>
        <w:t xml:space="preserve"> suggests</w:t>
      </w:r>
      <w:r w:rsidRPr="008F1BF7">
        <w:rPr>
          <w:sz w:val="16"/>
        </w:rPr>
        <w:t xml:space="preserve"> “a </w:t>
      </w:r>
      <w:r w:rsidRPr="00772DD6">
        <w:rPr>
          <w:rStyle w:val="StyleUnderline"/>
          <w:highlight w:val="cyan"/>
        </w:rPr>
        <w:t xml:space="preserve">resurgence of </w:t>
      </w:r>
      <w:r w:rsidRPr="00772DD6">
        <w:rPr>
          <w:rStyle w:val="Emphasis"/>
          <w:highlight w:val="cyan"/>
        </w:rPr>
        <w:t>nuc</w:t>
      </w:r>
      <w:r w:rsidRPr="00B01CF2">
        <w:rPr>
          <w:rStyle w:val="StyleUnderline"/>
        </w:rPr>
        <w:t xml:space="preserve">lear weapons </w:t>
      </w:r>
      <w:r w:rsidRPr="00772DD6">
        <w:rPr>
          <w:rStyle w:val="Emphasis"/>
          <w:highlight w:val="cyan"/>
        </w:rPr>
        <w:t>prolif</w:t>
      </w:r>
      <w:r w:rsidRPr="00B01CF2">
        <w:rPr>
          <w:rStyle w:val="StyleUnderline"/>
        </w:rPr>
        <w:t>eration” as</w:t>
      </w:r>
      <w:r w:rsidRPr="008F1BF7">
        <w:rPr>
          <w:sz w:val="16"/>
        </w:rPr>
        <w:t xml:space="preserve"> a </w:t>
      </w:r>
      <w:r w:rsidRPr="00B01CF2">
        <w:rPr>
          <w:rStyle w:val="StyleUnderline"/>
        </w:rPr>
        <w:t>top risk.</w:t>
      </w:r>
      <w:r w:rsidRPr="008F1BF7">
        <w:rPr>
          <w:sz w:val="16"/>
        </w:rPr>
        <w:t xml:space="preserve"> While </w:t>
      </w:r>
      <w:r w:rsidRPr="0094061D">
        <w:rPr>
          <w:rStyle w:val="StyleUnderline"/>
        </w:rPr>
        <w:t>the U.S.</w:t>
      </w:r>
      <w:r w:rsidRPr="008F1BF7">
        <w:rPr>
          <w:sz w:val="16"/>
        </w:rPr>
        <w:t xml:space="preserve"> typically </w:t>
      </w:r>
      <w:r w:rsidRPr="00F54B1D">
        <w:rPr>
          <w:rStyle w:val="StyleUnderline"/>
        </w:rPr>
        <w:t>provides</w:t>
      </w:r>
      <w:r w:rsidRPr="008F1BF7">
        <w:rPr>
          <w:sz w:val="16"/>
        </w:rPr>
        <w:t xml:space="preserve"> military </w:t>
      </w:r>
      <w:r w:rsidRPr="001E0419">
        <w:rPr>
          <w:rStyle w:val="Emphasis"/>
        </w:rPr>
        <w:t>assistance</w:t>
      </w:r>
      <w:r w:rsidRPr="008F1BF7">
        <w:rPr>
          <w:sz w:val="16"/>
        </w:rPr>
        <w:t xml:space="preserve"> annually for allies </w:t>
      </w:r>
      <w:r w:rsidRPr="00AA30AC">
        <w:rPr>
          <w:rStyle w:val="StyleUnderline"/>
        </w:rPr>
        <w:t xml:space="preserve">to bolster security </w:t>
      </w:r>
      <w:r w:rsidRPr="001E0419">
        <w:rPr>
          <w:rStyle w:val="Emphasis"/>
        </w:rPr>
        <w:t>coop</w:t>
      </w:r>
      <w:r w:rsidRPr="00AA30AC">
        <w:rPr>
          <w:rStyle w:val="StyleUnderline"/>
        </w:rPr>
        <w:t xml:space="preserve">eration and counter </w:t>
      </w:r>
      <w:r w:rsidRPr="00772DD6">
        <w:rPr>
          <w:rStyle w:val="Emphasis"/>
          <w:highlight w:val="cyan"/>
        </w:rPr>
        <w:t>threats</w:t>
      </w:r>
      <w:r w:rsidRPr="008F1BF7">
        <w:rPr>
          <w:sz w:val="16"/>
        </w:rPr>
        <w:t xml:space="preserve">, these costs are highly variable. In FY2023 and 2024, for example, the U.S. provided nearly $136 billion in military assistance </w:t>
      </w:r>
      <w:r w:rsidRPr="00772DD6">
        <w:rPr>
          <w:rStyle w:val="StyleUnderline"/>
          <w:highlight w:val="cyan"/>
        </w:rPr>
        <w:t xml:space="preserve">to </w:t>
      </w:r>
      <w:r w:rsidRPr="00772DD6">
        <w:rPr>
          <w:rStyle w:val="Emphasis"/>
          <w:highlight w:val="cyan"/>
        </w:rPr>
        <w:t>Ukraine</w:t>
      </w:r>
      <w:r w:rsidRPr="008F1BF7">
        <w:rPr>
          <w:sz w:val="16"/>
        </w:rPr>
        <w:t xml:space="preserve">, Israel, </w:t>
      </w:r>
      <w:r w:rsidRPr="00772DD6">
        <w:rPr>
          <w:rStyle w:val="StyleUnderline"/>
          <w:highlight w:val="cyan"/>
        </w:rPr>
        <w:t xml:space="preserve">and </w:t>
      </w:r>
      <w:r w:rsidRPr="00772DD6">
        <w:rPr>
          <w:rStyle w:val="Emphasis"/>
          <w:highlight w:val="cyan"/>
        </w:rPr>
        <w:t>Taiwan</w:t>
      </w:r>
      <w:r w:rsidRPr="00772DD6">
        <w:rPr>
          <w:rStyle w:val="StyleUnderline"/>
          <w:highlight w:val="cyan"/>
        </w:rPr>
        <w:t>. With</w:t>
      </w:r>
      <w:r w:rsidRPr="00E80C31">
        <w:rPr>
          <w:rStyle w:val="StyleUnderline"/>
        </w:rPr>
        <w:t xml:space="preserve"> increased </w:t>
      </w:r>
      <w:r w:rsidRPr="000C1473">
        <w:rPr>
          <w:rStyle w:val="Emphasis"/>
        </w:rPr>
        <w:t>risks</w:t>
      </w:r>
      <w:r w:rsidRPr="00E80C31">
        <w:rPr>
          <w:rStyle w:val="StyleUnderline"/>
        </w:rPr>
        <w:t xml:space="preserve"> from</w:t>
      </w:r>
      <w:r w:rsidRPr="008F1BF7">
        <w:rPr>
          <w:sz w:val="16"/>
        </w:rPr>
        <w:t xml:space="preserve"> actors such as </w:t>
      </w:r>
      <w:r w:rsidRPr="00772DD6">
        <w:rPr>
          <w:rStyle w:val="Emphasis"/>
          <w:highlight w:val="cyan"/>
        </w:rPr>
        <w:t>China</w:t>
      </w:r>
      <w:r w:rsidRPr="00772DD6">
        <w:rPr>
          <w:rStyle w:val="StyleUnderline"/>
          <w:highlight w:val="cyan"/>
        </w:rPr>
        <w:t xml:space="preserve"> and </w:t>
      </w:r>
      <w:r w:rsidRPr="00772DD6">
        <w:rPr>
          <w:rStyle w:val="Emphasis"/>
          <w:highlight w:val="cyan"/>
        </w:rPr>
        <w:t>Russia</w:t>
      </w:r>
      <w:r w:rsidRPr="00772DD6">
        <w:rPr>
          <w:rStyle w:val="StyleUnderline"/>
          <w:highlight w:val="cyan"/>
        </w:rPr>
        <w:t xml:space="preserve"> challenging</w:t>
      </w:r>
      <w:r w:rsidRPr="006D6985">
        <w:rPr>
          <w:sz w:val="16"/>
        </w:rPr>
        <w:t xml:space="preserve"> </w:t>
      </w:r>
      <w:r w:rsidRPr="008F1BF7">
        <w:rPr>
          <w:sz w:val="16"/>
        </w:rPr>
        <w:t xml:space="preserve">the established </w:t>
      </w:r>
      <w:r w:rsidRPr="00772DD6">
        <w:rPr>
          <w:rStyle w:val="Emphasis"/>
          <w:highlight w:val="cyan"/>
        </w:rPr>
        <w:t>global order</w:t>
      </w:r>
      <w:r w:rsidRPr="00772DD6">
        <w:rPr>
          <w:rStyle w:val="StyleUnderline"/>
        </w:rPr>
        <w:t>,</w:t>
      </w:r>
      <w:r w:rsidRPr="00E80C31">
        <w:rPr>
          <w:rStyle w:val="StyleUnderline"/>
        </w:rPr>
        <w:t xml:space="preserve"> the U.S. must continue to </w:t>
      </w:r>
      <w:r w:rsidRPr="00C759F5">
        <w:rPr>
          <w:rStyle w:val="StyleUnderline"/>
        </w:rPr>
        <w:t>bolster</w:t>
      </w:r>
      <w:r w:rsidRPr="008F1BF7">
        <w:rPr>
          <w:sz w:val="16"/>
        </w:rPr>
        <w:t xml:space="preserve"> its own </w:t>
      </w:r>
      <w:r w:rsidRPr="00C759F5">
        <w:rPr>
          <w:rStyle w:val="Emphasis"/>
        </w:rPr>
        <w:t>security</w:t>
      </w:r>
      <w:r w:rsidRPr="008F1BF7">
        <w:rPr>
          <w:sz w:val="16"/>
        </w:rPr>
        <w:t xml:space="preserve"> and support its allies across the world.</w:t>
      </w:r>
    </w:p>
    <w:p w14:paraId="3C3A0551" w14:textId="77777777" w:rsidR="00814F07" w:rsidRPr="008F1BF7" w:rsidRDefault="00814F07" w:rsidP="00814F07">
      <w:pPr>
        <w:rPr>
          <w:sz w:val="16"/>
        </w:rPr>
      </w:pPr>
      <w:r w:rsidRPr="008F1BF7">
        <w:rPr>
          <w:sz w:val="16"/>
        </w:rPr>
        <w:t xml:space="preserve">It is vital that we have the budgetary capacity necessary to meet future threats when they arise. </w:t>
      </w:r>
      <w:r w:rsidRPr="004B7C15">
        <w:rPr>
          <w:rStyle w:val="StyleUnderline"/>
        </w:rPr>
        <w:t xml:space="preserve">As geopolitical </w:t>
      </w:r>
      <w:r w:rsidRPr="00C759F5">
        <w:rPr>
          <w:rStyle w:val="Emphasis"/>
        </w:rPr>
        <w:t>pressures</w:t>
      </w:r>
      <w:r w:rsidRPr="004B7C15">
        <w:rPr>
          <w:rStyle w:val="StyleUnderline"/>
        </w:rPr>
        <w:t xml:space="preserve"> mount, </w:t>
      </w:r>
      <w:r w:rsidRPr="00772DD6">
        <w:rPr>
          <w:rStyle w:val="StyleUnderline"/>
          <w:highlight w:val="cyan"/>
        </w:rPr>
        <w:t>lawmakers</w:t>
      </w:r>
      <w:r w:rsidRPr="008F1BF7">
        <w:rPr>
          <w:sz w:val="16"/>
        </w:rPr>
        <w:t xml:space="preserve"> will increasingly </w:t>
      </w:r>
      <w:r w:rsidRPr="00772DD6">
        <w:rPr>
          <w:rStyle w:val="StyleUnderline"/>
          <w:highlight w:val="cyan"/>
        </w:rPr>
        <w:t>face</w:t>
      </w:r>
      <w:r w:rsidRPr="00B5345B">
        <w:rPr>
          <w:rStyle w:val="StyleUnderline"/>
        </w:rPr>
        <w:t xml:space="preserve"> budgetary </w:t>
      </w:r>
      <w:r w:rsidRPr="00772DD6">
        <w:rPr>
          <w:rStyle w:val="Emphasis"/>
          <w:highlight w:val="cyan"/>
        </w:rPr>
        <w:t>tradeoffs</w:t>
      </w:r>
      <w:r w:rsidRPr="00765B4B">
        <w:rPr>
          <w:rStyle w:val="StyleUnderline"/>
        </w:rPr>
        <w:t>, and</w:t>
      </w:r>
      <w:r w:rsidRPr="008F1BF7">
        <w:rPr>
          <w:sz w:val="16"/>
        </w:rPr>
        <w:t xml:space="preserve"> emergency supplemental </w:t>
      </w:r>
      <w:r w:rsidRPr="00765B4B">
        <w:rPr>
          <w:rStyle w:val="StyleUnderline"/>
        </w:rPr>
        <w:t xml:space="preserve">military </w:t>
      </w:r>
      <w:r w:rsidRPr="00C759F5">
        <w:rPr>
          <w:rStyle w:val="Emphasis"/>
        </w:rPr>
        <w:t>assistance</w:t>
      </w:r>
      <w:r w:rsidRPr="008F1BF7">
        <w:rPr>
          <w:sz w:val="16"/>
        </w:rPr>
        <w:t xml:space="preserve"> packages and accounts such as Overseas Contingency Operations (enacted by Congress following the terrorist attacks of 9/11) </w:t>
      </w:r>
      <w:r w:rsidRPr="00765B4B">
        <w:rPr>
          <w:rStyle w:val="StyleUnderline"/>
        </w:rPr>
        <w:t xml:space="preserve">will be more </w:t>
      </w:r>
      <w:r w:rsidRPr="00C759F5">
        <w:rPr>
          <w:rStyle w:val="Emphasis"/>
        </w:rPr>
        <w:t>difficult</w:t>
      </w:r>
      <w:r w:rsidRPr="00765B4B">
        <w:rPr>
          <w:rStyle w:val="StyleUnderline"/>
        </w:rPr>
        <w:t xml:space="preserve"> to finance</w:t>
      </w:r>
      <w:r w:rsidRPr="008F1BF7">
        <w:rPr>
          <w:sz w:val="16"/>
        </w:rPr>
        <w:t>.</w:t>
      </w:r>
    </w:p>
    <w:p w14:paraId="18EAD6BC" w14:textId="77777777" w:rsidR="00814F07" w:rsidRPr="008F1BF7" w:rsidRDefault="00814F07" w:rsidP="00814F07">
      <w:pPr>
        <w:rPr>
          <w:sz w:val="16"/>
        </w:rPr>
      </w:pPr>
      <w:r w:rsidRPr="008F1BF7">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043CB53B" w14:textId="77777777" w:rsidR="00814F07" w:rsidRDefault="00814F07" w:rsidP="00814F07">
      <w:pPr>
        <w:rPr>
          <w:sz w:val="16"/>
        </w:rPr>
      </w:pPr>
      <w:r w:rsidRPr="00765B4B">
        <w:rPr>
          <w:rStyle w:val="StyleUnderline"/>
        </w:rPr>
        <w:t xml:space="preserve">If </w:t>
      </w:r>
      <w:r w:rsidRPr="008F1BF7">
        <w:rPr>
          <w:sz w:val="16"/>
        </w:rPr>
        <w:t xml:space="preserve">the </w:t>
      </w:r>
      <w:r w:rsidRPr="00C759F5">
        <w:rPr>
          <w:rStyle w:val="Emphasis"/>
        </w:rPr>
        <w:t>U.S.</w:t>
      </w:r>
      <w:r w:rsidRPr="0041072D">
        <w:rPr>
          <w:rStyle w:val="StyleUnderline"/>
        </w:rPr>
        <w:t xml:space="preserve"> becomes involved in large-scale </w:t>
      </w:r>
      <w:r w:rsidRPr="00C759F5">
        <w:rPr>
          <w:rStyle w:val="Emphasis"/>
        </w:rPr>
        <w:t>conflicts</w:t>
      </w:r>
      <w:r w:rsidRPr="008F1BF7">
        <w:rPr>
          <w:sz w:val="16"/>
        </w:rPr>
        <w:t xml:space="preserve"> in, the </w:t>
      </w:r>
      <w:r w:rsidRPr="005B63A8">
        <w:rPr>
          <w:rStyle w:val="StyleUnderline"/>
        </w:rPr>
        <w:t>fiscal</w:t>
      </w:r>
      <w:r w:rsidRPr="008F1BF7">
        <w:rPr>
          <w:sz w:val="16"/>
        </w:rPr>
        <w:t xml:space="preserve"> and economic </w:t>
      </w:r>
      <w:r w:rsidRPr="005B63A8">
        <w:rPr>
          <w:rStyle w:val="StyleUnderline"/>
        </w:rPr>
        <w:t xml:space="preserve">costs will be </w:t>
      </w:r>
      <w:r w:rsidRPr="00C759F5">
        <w:rPr>
          <w:rStyle w:val="Emphasis"/>
        </w:rPr>
        <w:t>significant</w:t>
      </w:r>
      <w:r w:rsidRPr="008F1BF7">
        <w:rPr>
          <w:sz w:val="16"/>
        </w:rPr>
        <w:t xml:space="preserve">. The Commission on National Defense Strategy cited estimates that </w:t>
      </w:r>
      <w:r w:rsidRPr="00281799">
        <w:rPr>
          <w:rStyle w:val="StyleUnderline"/>
        </w:rPr>
        <w:t xml:space="preserve">a Chinese blockade of </w:t>
      </w:r>
      <w:r w:rsidRPr="00194A3C">
        <w:rPr>
          <w:rStyle w:val="Emphasis"/>
        </w:rPr>
        <w:t>Taiwan</w:t>
      </w:r>
      <w:r w:rsidRPr="008F1BF7">
        <w:rPr>
          <w:sz w:val="16"/>
        </w:rPr>
        <w:t xml:space="preserve"> could </w:t>
      </w:r>
      <w:r w:rsidRPr="00EF48ED">
        <w:rPr>
          <w:rStyle w:val="StyleUnderline"/>
        </w:rPr>
        <w:t>cost</w:t>
      </w:r>
      <w:r w:rsidRPr="008F1BF7">
        <w:rPr>
          <w:sz w:val="16"/>
        </w:rPr>
        <w:t xml:space="preserve"> the global economy </w:t>
      </w:r>
      <w:r w:rsidRPr="00EF48ED">
        <w:rPr>
          <w:rStyle w:val="StyleUnderline"/>
        </w:rPr>
        <w:t>$5 trillion</w:t>
      </w:r>
      <w:r w:rsidRPr="008F1BF7">
        <w:rPr>
          <w:sz w:val="16"/>
        </w:rPr>
        <w:t xml:space="preserve">, with economic damage from an invasion twice that. </w:t>
      </w:r>
      <w:r w:rsidRPr="00772DD6">
        <w:rPr>
          <w:rStyle w:val="StyleUnderline"/>
          <w:highlight w:val="cyan"/>
        </w:rPr>
        <w:t>Congress</w:t>
      </w:r>
      <w:r w:rsidRPr="008F1BF7">
        <w:rPr>
          <w:sz w:val="16"/>
        </w:rPr>
        <w:t xml:space="preserve"> may </w:t>
      </w:r>
      <w:r w:rsidRPr="00772DD6">
        <w:rPr>
          <w:rStyle w:val="StyleUnderline"/>
          <w:highlight w:val="cyan"/>
        </w:rPr>
        <w:t>become less</w:t>
      </w:r>
      <w:r w:rsidRPr="008F1BF7">
        <w:rPr>
          <w:sz w:val="16"/>
        </w:rPr>
        <w:t xml:space="preserve"> inclined or </w:t>
      </w:r>
      <w:r w:rsidRPr="00772DD6">
        <w:rPr>
          <w:rStyle w:val="Emphasis"/>
          <w:highlight w:val="cyan"/>
        </w:rPr>
        <w:t>able</w:t>
      </w:r>
      <w:r w:rsidRPr="00772DD6">
        <w:rPr>
          <w:rStyle w:val="StyleUnderline"/>
          <w:highlight w:val="cyan"/>
        </w:rPr>
        <w:t xml:space="preserve"> to</w:t>
      </w:r>
      <w:r w:rsidRPr="00700A34">
        <w:rPr>
          <w:rStyle w:val="StyleUnderline"/>
        </w:rPr>
        <w:t xml:space="preserve"> fully </w:t>
      </w:r>
      <w:r w:rsidRPr="00772DD6">
        <w:rPr>
          <w:rStyle w:val="StyleUnderline"/>
          <w:highlight w:val="cyan"/>
        </w:rPr>
        <w:t>support</w:t>
      </w:r>
      <w:r w:rsidRPr="008F1BF7">
        <w:rPr>
          <w:sz w:val="16"/>
        </w:rPr>
        <w:t xml:space="preserve"> the country’s </w:t>
      </w:r>
      <w:r w:rsidRPr="00772DD6">
        <w:rPr>
          <w:rStyle w:val="StyleUnderline"/>
          <w:highlight w:val="cyan"/>
        </w:rPr>
        <w:t xml:space="preserve">national </w:t>
      </w:r>
      <w:r w:rsidRPr="00772DD6">
        <w:rPr>
          <w:rStyle w:val="Emphasis"/>
          <w:highlight w:val="cyan"/>
        </w:rPr>
        <w:t>security</w:t>
      </w:r>
      <w:r w:rsidRPr="00700A34">
        <w:rPr>
          <w:rStyle w:val="StyleUnderline"/>
        </w:rPr>
        <w:t xml:space="preserve"> strategy or</w:t>
      </w:r>
      <w:r w:rsidRPr="008F1BF7">
        <w:rPr>
          <w:sz w:val="16"/>
        </w:rPr>
        <w:t xml:space="preserve"> meet security requirements for </w:t>
      </w:r>
      <w:r w:rsidRPr="00700A34">
        <w:rPr>
          <w:rStyle w:val="StyleUnderline"/>
        </w:rPr>
        <w:t xml:space="preserve">our </w:t>
      </w:r>
      <w:r w:rsidRPr="00A80B77">
        <w:rPr>
          <w:rStyle w:val="Emphasis"/>
        </w:rPr>
        <w:t>allies</w:t>
      </w:r>
      <w:r w:rsidRPr="008F1BF7">
        <w:rPr>
          <w:sz w:val="16"/>
        </w:rPr>
        <w:t xml:space="preserve"> as the debt challenges our priorities.</w:t>
      </w:r>
    </w:p>
    <w:p w14:paraId="28013E20" w14:textId="77777777" w:rsidR="00814F07" w:rsidRDefault="00814F07" w:rsidP="00814F07">
      <w:pPr>
        <w:pStyle w:val="Heading3"/>
      </w:pPr>
      <w:r>
        <w:t>Dollar---Turns Case---2NC</w:t>
      </w:r>
    </w:p>
    <w:p w14:paraId="52B9131D" w14:textId="77777777" w:rsidR="00814F07" w:rsidRPr="005A6C99" w:rsidRDefault="00814F07" w:rsidP="00814F07">
      <w:pPr>
        <w:pStyle w:val="Heading4"/>
      </w:pPr>
      <w:r>
        <w:t xml:space="preserve">Depreciation </w:t>
      </w:r>
      <w:r>
        <w:rPr>
          <w:u w:val="single"/>
        </w:rPr>
        <w:t>spikes</w:t>
      </w:r>
      <w:r>
        <w:t xml:space="preserve"> inequality through </w:t>
      </w:r>
      <w:r>
        <w:rPr>
          <w:u w:val="single"/>
        </w:rPr>
        <w:t>asymmetric</w:t>
      </w:r>
      <w:r>
        <w:t xml:space="preserve"> effects on </w:t>
      </w:r>
      <w:r>
        <w:rPr>
          <w:u w:val="single"/>
        </w:rPr>
        <w:t>wages</w:t>
      </w:r>
      <w:r>
        <w:t xml:space="preserve">---the inverse </w:t>
      </w:r>
      <w:r>
        <w:rPr>
          <w:u w:val="single"/>
        </w:rPr>
        <w:t>solves case</w:t>
      </w:r>
      <w:r>
        <w:t>.</w:t>
      </w:r>
    </w:p>
    <w:p w14:paraId="211F0FEF" w14:textId="77777777" w:rsidR="00814F07" w:rsidRPr="00372033" w:rsidRDefault="00814F07" w:rsidP="00814F07">
      <w:r w:rsidRPr="006D2183">
        <w:rPr>
          <w:rStyle w:val="Style13ptBold"/>
        </w:rPr>
        <w:t>Oskoee ’17</w:t>
      </w:r>
      <w:r>
        <w:t xml:space="preserve"> [Mohsen and Amid Motavallizadeh-Ardakani; November 2017; Wilmeth Professor of Economics at the University of Wisconsin Milwaukee, Ph.D. in Economics from Michigan State University; Researcher at Florida State University; Journal of Economic Asymmetries, “On the Value of the Dollar and Income Inequality: Asymmetric Evidence from State Level Data in the U.S.,” vol. 16]</w:t>
      </w:r>
    </w:p>
    <w:p w14:paraId="3FB319D8" w14:textId="77777777" w:rsidR="00814F07" w:rsidRPr="00C52DA7" w:rsidRDefault="00814F07" w:rsidP="00814F07">
      <w:pPr>
        <w:rPr>
          <w:sz w:val="16"/>
        </w:rPr>
      </w:pPr>
      <w:r w:rsidRPr="00B26CD5">
        <w:rPr>
          <w:rStyle w:val="Emphasis"/>
          <w:highlight w:val="cyan"/>
        </w:rPr>
        <w:t>Changes</w:t>
      </w:r>
      <w:r w:rsidRPr="00B26CD5">
        <w:rPr>
          <w:rStyle w:val="StyleUnderline"/>
          <w:highlight w:val="cyan"/>
        </w:rPr>
        <w:t xml:space="preserve"> in</w:t>
      </w:r>
      <w:r w:rsidRPr="00C52DA7">
        <w:rPr>
          <w:sz w:val="16"/>
        </w:rPr>
        <w:t xml:space="preserve"> the </w:t>
      </w:r>
      <w:r w:rsidRPr="00B26CD5">
        <w:rPr>
          <w:rStyle w:val="Emphasis"/>
        </w:rPr>
        <w:t>value</w:t>
      </w:r>
      <w:r w:rsidRPr="00B26CD5">
        <w:rPr>
          <w:rStyle w:val="StyleUnderline"/>
        </w:rPr>
        <w:t xml:space="preserve"> of </w:t>
      </w:r>
      <w:r w:rsidRPr="00B26CD5">
        <w:rPr>
          <w:rStyle w:val="StyleUnderline"/>
          <w:highlight w:val="cyan"/>
        </w:rPr>
        <w:t xml:space="preserve">the dollar have </w:t>
      </w:r>
      <w:r w:rsidRPr="00B26CD5">
        <w:rPr>
          <w:rStyle w:val="Emphasis"/>
          <w:highlight w:val="cyan"/>
        </w:rPr>
        <w:t>implications</w:t>
      </w:r>
      <w:r w:rsidRPr="00B26CD5">
        <w:rPr>
          <w:rStyle w:val="StyleUnderline"/>
          <w:highlight w:val="cyan"/>
        </w:rPr>
        <w:t xml:space="preserve"> on</w:t>
      </w:r>
      <w:r w:rsidRPr="00C52DA7">
        <w:rPr>
          <w:sz w:val="16"/>
        </w:rPr>
        <w:t xml:space="preserve"> almost </w:t>
      </w:r>
      <w:r w:rsidRPr="002E14C3">
        <w:rPr>
          <w:rStyle w:val="StyleUnderline"/>
        </w:rPr>
        <w:t xml:space="preserve">all macro </w:t>
      </w:r>
      <w:r w:rsidRPr="002E62E4">
        <w:rPr>
          <w:rStyle w:val="Emphasis"/>
        </w:rPr>
        <w:t>variables</w:t>
      </w:r>
      <w:r w:rsidRPr="00C52DA7">
        <w:rPr>
          <w:sz w:val="16"/>
        </w:rPr>
        <w:t xml:space="preserve"> such the </w:t>
      </w:r>
      <w:r w:rsidRPr="00E06C41">
        <w:rPr>
          <w:rStyle w:val="StyleUnderline"/>
        </w:rPr>
        <w:t>U.</w:t>
      </w:r>
      <w:r w:rsidRPr="006E004E">
        <w:rPr>
          <w:rStyle w:val="StyleUnderline"/>
        </w:rPr>
        <w:t xml:space="preserve">S. </w:t>
      </w:r>
      <w:r w:rsidRPr="00B014F8">
        <w:rPr>
          <w:rStyle w:val="StyleUnderline"/>
        </w:rPr>
        <w:t>imports</w:t>
      </w:r>
      <w:r w:rsidRPr="006E004E">
        <w:rPr>
          <w:rStyle w:val="StyleUnderline"/>
        </w:rPr>
        <w:t xml:space="preserve"> and </w:t>
      </w:r>
      <w:r w:rsidRPr="00B26CD5">
        <w:rPr>
          <w:rStyle w:val="Emphasis"/>
          <w:highlight w:val="cyan"/>
        </w:rPr>
        <w:t>exports</w:t>
      </w:r>
      <w:r w:rsidRPr="00C52DA7">
        <w:rPr>
          <w:sz w:val="16"/>
        </w:rPr>
        <w:t xml:space="preserve">, the trade balance, </w:t>
      </w:r>
      <w:r w:rsidRPr="00DF0901">
        <w:rPr>
          <w:rStyle w:val="StyleUnderline"/>
        </w:rPr>
        <w:t xml:space="preserve">domestic </w:t>
      </w:r>
      <w:r w:rsidRPr="00B26CD5">
        <w:rPr>
          <w:rStyle w:val="Emphasis"/>
          <w:highlight w:val="cyan"/>
        </w:rPr>
        <w:t>production</w:t>
      </w:r>
      <w:r w:rsidRPr="008945C4">
        <w:rPr>
          <w:rStyle w:val="StyleUnderline"/>
        </w:rPr>
        <w:t xml:space="preserve">, the </w:t>
      </w:r>
      <w:r w:rsidRPr="00B26CD5">
        <w:rPr>
          <w:rStyle w:val="Emphasis"/>
          <w:highlight w:val="cyan"/>
        </w:rPr>
        <w:t>demand</w:t>
      </w:r>
      <w:r w:rsidRPr="008945C4">
        <w:rPr>
          <w:rStyle w:val="StyleUnderline"/>
        </w:rPr>
        <w:t xml:space="preserve"> for money</w:t>
      </w:r>
      <w:r w:rsidRPr="00C52DA7">
        <w:rPr>
          <w:sz w:val="16"/>
        </w:rPr>
        <w:t xml:space="preserve">, etc. Income distribution could also be affected by changes in the value of the dollar against other currencies. The first study that alluded us to this point is Alexander (1952) who argued that a devaluation or a </w:t>
      </w:r>
      <w:r w:rsidRPr="0025646A">
        <w:rPr>
          <w:rStyle w:val="StyleUnderline"/>
        </w:rPr>
        <w:t xml:space="preserve">depreciation results in </w:t>
      </w:r>
      <w:r w:rsidRPr="00B26CD5">
        <w:rPr>
          <w:rStyle w:val="Emphasis"/>
          <w:highlight w:val="cyan"/>
        </w:rPr>
        <w:t>inflation</w:t>
      </w:r>
      <w:r w:rsidRPr="00C52DA7">
        <w:rPr>
          <w:sz w:val="16"/>
        </w:rPr>
        <w:t xml:space="preserve">. If wages do not adjust to inflation fully, </w:t>
      </w:r>
      <w:r w:rsidRPr="00C11AC3">
        <w:rPr>
          <w:rStyle w:val="StyleUnderline"/>
        </w:rPr>
        <w:t>income</w:t>
      </w:r>
      <w:r w:rsidRPr="00C52DA7">
        <w:rPr>
          <w:sz w:val="16"/>
        </w:rPr>
        <w:t xml:space="preserve"> will be </w:t>
      </w:r>
      <w:r w:rsidRPr="00B26CD5">
        <w:rPr>
          <w:rStyle w:val="StyleUnderline"/>
          <w:highlight w:val="cyan"/>
        </w:rPr>
        <w:t xml:space="preserve">transferred from workers to </w:t>
      </w:r>
      <w:r w:rsidRPr="00B26CD5">
        <w:rPr>
          <w:rStyle w:val="Emphasis"/>
          <w:highlight w:val="cyan"/>
        </w:rPr>
        <w:t>producers</w:t>
      </w:r>
      <w:r w:rsidRPr="00C52DA7">
        <w:rPr>
          <w:sz w:val="16"/>
        </w:rPr>
        <w:t xml:space="preserve">. Thus, we expect a </w:t>
      </w:r>
      <w:r w:rsidRPr="00B62FB3">
        <w:rPr>
          <w:rStyle w:val="StyleUnderline"/>
        </w:rPr>
        <w:t xml:space="preserve">depreciation </w:t>
      </w:r>
      <w:r w:rsidRPr="00B62FB3">
        <w:rPr>
          <w:rStyle w:val="StyleUnderline"/>
          <w:highlight w:val="cyan"/>
        </w:rPr>
        <w:t xml:space="preserve">to </w:t>
      </w:r>
      <w:r w:rsidRPr="00B26CD5">
        <w:rPr>
          <w:rStyle w:val="Emphasis"/>
          <w:highlight w:val="cyan"/>
        </w:rPr>
        <w:t>increase</w:t>
      </w:r>
      <w:r w:rsidRPr="00290A08">
        <w:rPr>
          <w:rStyle w:val="StyleUnderline"/>
        </w:rPr>
        <w:t xml:space="preserve"> income </w:t>
      </w:r>
      <w:r w:rsidRPr="00B26CD5">
        <w:rPr>
          <w:rStyle w:val="StyleUnderline"/>
          <w:highlight w:val="cyan"/>
        </w:rPr>
        <w:t>inequality</w:t>
      </w:r>
      <w:r w:rsidRPr="00C52DA7">
        <w:rPr>
          <w:sz w:val="16"/>
        </w:rPr>
        <w:t>.</w:t>
      </w:r>
    </w:p>
    <w:p w14:paraId="54F33B06" w14:textId="77777777" w:rsidR="00814F07" w:rsidRPr="00C52DA7" w:rsidRDefault="00814F07" w:rsidP="00814F07">
      <w:pPr>
        <w:rPr>
          <w:sz w:val="16"/>
        </w:rPr>
      </w:pPr>
      <w:r w:rsidRPr="00A610A3">
        <w:rPr>
          <w:rStyle w:val="StyleUnderline"/>
        </w:rPr>
        <w:t xml:space="preserve">While </w:t>
      </w:r>
      <w:r w:rsidRPr="00C47D41">
        <w:rPr>
          <w:rStyle w:val="Emphasis"/>
        </w:rPr>
        <w:t>effects</w:t>
      </w:r>
      <w:r w:rsidRPr="00A610A3">
        <w:rPr>
          <w:rStyle w:val="StyleUnderline"/>
        </w:rPr>
        <w:t xml:space="preserve"> of currency depreciation</w:t>
      </w:r>
      <w:r w:rsidRPr="00C52DA7">
        <w:rPr>
          <w:sz w:val="16"/>
        </w:rPr>
        <w:t xml:space="preserve"> or devaluation on income distribution </w:t>
      </w:r>
      <w:r w:rsidRPr="00A610A3">
        <w:rPr>
          <w:rStyle w:val="StyleUnderline"/>
        </w:rPr>
        <w:t xml:space="preserve">has been addressed by a few studies </w:t>
      </w:r>
      <w:r w:rsidRPr="00893F86">
        <w:rPr>
          <w:rStyle w:val="StyleUnderline"/>
        </w:rPr>
        <w:t xml:space="preserve">before, in this paper </w:t>
      </w:r>
      <w:r w:rsidRPr="00F50D06">
        <w:rPr>
          <w:rStyle w:val="StyleUnderline"/>
        </w:rPr>
        <w:t xml:space="preserve">we </w:t>
      </w:r>
      <w:r w:rsidRPr="00C47D41">
        <w:rPr>
          <w:rStyle w:val="Emphasis"/>
        </w:rPr>
        <w:t>expand</w:t>
      </w:r>
      <w:r w:rsidRPr="00F50D06">
        <w:rPr>
          <w:rStyle w:val="StyleUnderline"/>
        </w:rPr>
        <w:t xml:space="preserve"> the literature</w:t>
      </w:r>
      <w:r w:rsidRPr="00C52DA7">
        <w:rPr>
          <w:sz w:val="16"/>
        </w:rPr>
        <w:t xml:space="preserve"> in two new directions. First, </w:t>
      </w:r>
      <w:r w:rsidRPr="006F5BFC">
        <w:rPr>
          <w:rStyle w:val="StyleUnderline"/>
        </w:rPr>
        <w:t xml:space="preserve">the </w:t>
      </w:r>
      <w:r w:rsidRPr="00C47D41">
        <w:rPr>
          <w:rStyle w:val="Emphasis"/>
        </w:rPr>
        <w:t>limited</w:t>
      </w:r>
      <w:r w:rsidRPr="006F5BFC">
        <w:rPr>
          <w:rStyle w:val="StyleUnderline"/>
        </w:rPr>
        <w:t xml:space="preserve"> number of previous studies considered</w:t>
      </w:r>
      <w:r w:rsidRPr="00C52DA7">
        <w:rPr>
          <w:sz w:val="16"/>
        </w:rPr>
        <w:t xml:space="preserve"> an </w:t>
      </w:r>
      <w:r w:rsidRPr="00C47D41">
        <w:rPr>
          <w:rStyle w:val="Emphasis"/>
        </w:rPr>
        <w:t>aggregate</w:t>
      </w:r>
      <w:r w:rsidRPr="006F5BFC">
        <w:rPr>
          <w:rStyle w:val="StyleUnderline"/>
        </w:rPr>
        <w:t xml:space="preserve"> measure of income inequality</w:t>
      </w:r>
      <w:r w:rsidRPr="00C52DA7">
        <w:rPr>
          <w:sz w:val="16"/>
        </w:rPr>
        <w:t xml:space="preserve"> in the U.S. and some other countries and provided mixed results. We claim that </w:t>
      </w:r>
      <w:r w:rsidRPr="006F5BFC">
        <w:rPr>
          <w:rStyle w:val="StyleUnderline"/>
        </w:rPr>
        <w:t>they</w:t>
      </w:r>
      <w:r w:rsidRPr="00C52DA7">
        <w:rPr>
          <w:sz w:val="16"/>
        </w:rPr>
        <w:t xml:space="preserve"> do </w:t>
      </w:r>
      <w:r w:rsidRPr="006F5BFC">
        <w:rPr>
          <w:rStyle w:val="StyleUnderline"/>
        </w:rPr>
        <w:t xml:space="preserve">suffer from aggregation </w:t>
      </w:r>
      <w:r w:rsidRPr="00C47D41">
        <w:rPr>
          <w:rStyle w:val="Emphasis"/>
        </w:rPr>
        <w:t>bias</w:t>
      </w:r>
      <w:r w:rsidRPr="00C52DA7">
        <w:rPr>
          <w:sz w:val="16"/>
        </w:rPr>
        <w:t xml:space="preserve"> and consider the measure of income inequality from each of the 51 states in the U.S. We then show that </w:t>
      </w:r>
      <w:r w:rsidRPr="00C001B1">
        <w:rPr>
          <w:rStyle w:val="StyleUnderline"/>
        </w:rPr>
        <w:t xml:space="preserve">using </w:t>
      </w:r>
      <w:r w:rsidRPr="00C47D41">
        <w:rPr>
          <w:rStyle w:val="Emphasis"/>
        </w:rPr>
        <w:t>state</w:t>
      </w:r>
      <w:r w:rsidRPr="00C001B1">
        <w:rPr>
          <w:rStyle w:val="StyleUnderline"/>
        </w:rPr>
        <w:t xml:space="preserve"> level data produces </w:t>
      </w:r>
      <w:r w:rsidRPr="00C47D41">
        <w:rPr>
          <w:rStyle w:val="Emphasis"/>
        </w:rPr>
        <w:t>more ev</w:t>
      </w:r>
      <w:r w:rsidRPr="00C001B1">
        <w:rPr>
          <w:rStyle w:val="StyleUnderline"/>
        </w:rPr>
        <w:t>idence</w:t>
      </w:r>
      <w:r w:rsidRPr="00C52DA7">
        <w:rPr>
          <w:sz w:val="16"/>
        </w:rPr>
        <w:t xml:space="preserve"> in support of the link between the value of the dollar and income inequality. The second advance is the analysis of asymmetric effects of exchange rate changes on income inequality in each state. The literature support asymmetric pass-through of exchange rate changes to domestic prices. If prices react to exchange rate changes in an asymmetric manner, we expect the measure of income inequality react to exchange changes in an asymmetric manner too.</w:t>
      </w:r>
    </w:p>
    <w:p w14:paraId="122C40EE" w14:textId="77777777" w:rsidR="00814F07" w:rsidRPr="00C52DA7" w:rsidRDefault="00814F07" w:rsidP="00814F07">
      <w:pPr>
        <w:rPr>
          <w:sz w:val="16"/>
        </w:rPr>
      </w:pPr>
      <w:r w:rsidRPr="00C52DA7">
        <w:rPr>
          <w:sz w:val="16"/>
        </w:rPr>
        <w:t xml:space="preserve">Since assessing asymmetric effects amounts to using a nonlinear model, we use the nonlinear ARDL approach of Shin et al. (2014) and compare the results to the linear ARDL approach of Pesaran et al. (2001). Annual data over the period 1960–2013 are used to estimate both models for the U.S. as a whole and for each state of the U.S. separately. For the U.S. as a whole, the linear model reveals that changes in the value of the dollar has short-run but not long-run effects, consistent with the previous literature. </w:t>
      </w:r>
      <w:r w:rsidRPr="00DC04D9">
        <w:rPr>
          <w:rStyle w:val="Emphasis"/>
          <w:highlight w:val="cyan"/>
        </w:rPr>
        <w:t>Estimates</w:t>
      </w:r>
      <w:r w:rsidRPr="00F54109">
        <w:rPr>
          <w:rStyle w:val="StyleUnderline"/>
        </w:rPr>
        <w:t xml:space="preserve"> of the nonlinear model</w:t>
      </w:r>
      <w:r w:rsidRPr="00C52DA7">
        <w:rPr>
          <w:sz w:val="16"/>
        </w:rPr>
        <w:t xml:space="preserve"> adds to that conclusion by </w:t>
      </w:r>
      <w:r w:rsidRPr="00DC04D9">
        <w:rPr>
          <w:rStyle w:val="Emphasis"/>
          <w:highlight w:val="cyan"/>
        </w:rPr>
        <w:t>reveal</w:t>
      </w:r>
      <w:r w:rsidRPr="00DC04D9">
        <w:rPr>
          <w:sz w:val="16"/>
        </w:rPr>
        <w:t>i</w:t>
      </w:r>
      <w:r w:rsidRPr="00C52DA7">
        <w:rPr>
          <w:sz w:val="16"/>
        </w:rPr>
        <w:t xml:space="preserve">ng that </w:t>
      </w:r>
      <w:r w:rsidRPr="001D704F">
        <w:rPr>
          <w:rStyle w:val="StyleUnderline"/>
        </w:rPr>
        <w:t xml:space="preserve">dollar </w:t>
      </w:r>
      <w:r w:rsidRPr="00DC04D9">
        <w:rPr>
          <w:rStyle w:val="StyleUnderline"/>
          <w:highlight w:val="cyan"/>
        </w:rPr>
        <w:t>depreciation causes</w:t>
      </w:r>
      <w:r w:rsidRPr="001D704F">
        <w:rPr>
          <w:rStyle w:val="StyleUnderline"/>
        </w:rPr>
        <w:t xml:space="preserve"> income </w:t>
      </w:r>
      <w:r w:rsidRPr="00DC04D9">
        <w:rPr>
          <w:rStyle w:val="Emphasis"/>
          <w:highlight w:val="cyan"/>
        </w:rPr>
        <w:t>inequality</w:t>
      </w:r>
      <w:r w:rsidRPr="00DC04D9">
        <w:rPr>
          <w:rStyle w:val="StyleUnderline"/>
          <w:highlight w:val="cyan"/>
        </w:rPr>
        <w:t xml:space="preserve"> in the </w:t>
      </w:r>
      <w:r w:rsidRPr="00DC04D9">
        <w:rPr>
          <w:rStyle w:val="Emphasis"/>
          <w:highlight w:val="cyan"/>
        </w:rPr>
        <w:t>short-run</w:t>
      </w:r>
      <w:r w:rsidRPr="00C52DA7">
        <w:rPr>
          <w:sz w:val="16"/>
        </w:rPr>
        <w:t xml:space="preserve"> but appreciation does not, a sign of short-run asymmetry causality. No evidence of asymmetry cointegration was established in the nonlinear model. However, when we consider the measure of income inequality from each state in the U.S., indeed, we discover interesting results that we summarized below.</w:t>
      </w:r>
    </w:p>
    <w:p w14:paraId="46C3A594" w14:textId="77777777" w:rsidR="00814F07" w:rsidRPr="00C52DA7" w:rsidRDefault="00814F07" w:rsidP="00814F07">
      <w:pPr>
        <w:rPr>
          <w:sz w:val="16"/>
        </w:rPr>
      </w:pPr>
      <w:r w:rsidRPr="00C52DA7">
        <w:rPr>
          <w:sz w:val="16"/>
        </w:rPr>
        <w:t xml:space="preserve">At the state level, from the linear model we find short-run effects of the exchange rate on income inequality in 29 states. However, significant cumulative short-run effects were present only in 17 states. The list includes Alabama, Alaska, Arizona, Arkansas, Delaware, Georgia, Kentucky, Massachusetts, Missouri, North Carolina, Rode Island, South Carolina, Tennessee, Utah, Virginia, West Virginia, and Wyoming. In none of the states the exchange rate had significant long-run effects on income inequality. However, the nonlinear model revealed that </w:t>
      </w:r>
      <w:r w:rsidRPr="001D704F">
        <w:rPr>
          <w:rStyle w:val="StyleUnderline"/>
        </w:rPr>
        <w:t>exchange rate changes</w:t>
      </w:r>
      <w:r w:rsidRPr="00C52DA7">
        <w:rPr>
          <w:sz w:val="16"/>
        </w:rPr>
        <w:t xml:space="preserve"> do </w:t>
      </w:r>
      <w:r w:rsidRPr="00607C88">
        <w:rPr>
          <w:rStyle w:val="StyleUnderline"/>
        </w:rPr>
        <w:t xml:space="preserve">have short-run </w:t>
      </w:r>
      <w:r w:rsidRPr="00E96AA9">
        <w:rPr>
          <w:rStyle w:val="Emphasis"/>
        </w:rPr>
        <w:t>effects</w:t>
      </w:r>
      <w:r w:rsidRPr="00607C88">
        <w:rPr>
          <w:rStyle w:val="StyleUnderline"/>
        </w:rPr>
        <w:t xml:space="preserve"> on income inequality in </w:t>
      </w:r>
      <w:r w:rsidRPr="00A30304">
        <w:rPr>
          <w:rStyle w:val="Emphasis"/>
        </w:rPr>
        <w:t>all states</w:t>
      </w:r>
      <w:r w:rsidRPr="00C52DA7">
        <w:rPr>
          <w:sz w:val="16"/>
        </w:rPr>
        <w:t xml:space="preserve"> except Nevada, a discovery that must be attributed to nonlinear adjustment of the real effective value of the dollar. </w:t>
      </w:r>
      <w:r w:rsidRPr="00DC04D9">
        <w:rPr>
          <w:rStyle w:val="StyleUnderline"/>
          <w:highlight w:val="cyan"/>
        </w:rPr>
        <w:t>The</w:t>
      </w:r>
      <w:r w:rsidRPr="0051333D">
        <w:rPr>
          <w:rStyle w:val="StyleUnderline"/>
        </w:rPr>
        <w:t xml:space="preserve"> short-run </w:t>
      </w:r>
      <w:r w:rsidRPr="00DC04D9">
        <w:rPr>
          <w:rStyle w:val="StyleUnderline"/>
          <w:highlight w:val="cyan"/>
        </w:rPr>
        <w:t xml:space="preserve">effects translated to </w:t>
      </w:r>
      <w:r w:rsidRPr="00DC04D9">
        <w:rPr>
          <w:rStyle w:val="Emphasis"/>
          <w:highlight w:val="cyan"/>
        </w:rPr>
        <w:t>cumulative</w:t>
      </w:r>
      <w:r w:rsidRPr="00C52DA7">
        <w:rPr>
          <w:sz w:val="16"/>
        </w:rPr>
        <w:t xml:space="preserve"> or </w:t>
      </w:r>
      <w:r w:rsidRPr="0051333D">
        <w:rPr>
          <w:rStyle w:val="StyleUnderline"/>
        </w:rPr>
        <w:t xml:space="preserve">impact </w:t>
      </w:r>
      <w:r w:rsidRPr="00A30304">
        <w:rPr>
          <w:rStyle w:val="Emphasis"/>
        </w:rPr>
        <w:t>asymmetric</w:t>
      </w:r>
      <w:r w:rsidRPr="00C52DA7">
        <w:rPr>
          <w:sz w:val="16"/>
        </w:rPr>
        <w:t xml:space="preserve"> effects in 32 states and to </w:t>
      </w:r>
      <w:r w:rsidRPr="00824591">
        <w:rPr>
          <w:rStyle w:val="StyleUnderline"/>
        </w:rPr>
        <w:t xml:space="preserve">significant </w:t>
      </w:r>
      <w:r w:rsidRPr="00DC04D9">
        <w:rPr>
          <w:rStyle w:val="StyleUnderline"/>
          <w:highlight w:val="cyan"/>
        </w:rPr>
        <w:t>and</w:t>
      </w:r>
      <w:r w:rsidRPr="00824591">
        <w:rPr>
          <w:rStyle w:val="StyleUnderline"/>
        </w:rPr>
        <w:t xml:space="preserve"> meaningful </w:t>
      </w:r>
      <w:r w:rsidRPr="00DC04D9">
        <w:rPr>
          <w:rStyle w:val="Emphasis"/>
          <w:highlight w:val="cyan"/>
        </w:rPr>
        <w:t>long-run</w:t>
      </w:r>
      <w:r w:rsidRPr="00C52DA7">
        <w:rPr>
          <w:sz w:val="16"/>
        </w:rPr>
        <w:t xml:space="preserve"> </w:t>
      </w:r>
      <w:r w:rsidRPr="00DC04D9">
        <w:rPr>
          <w:sz w:val="16"/>
        </w:rPr>
        <w:t>asymmetric</w:t>
      </w:r>
      <w:r w:rsidRPr="00C52DA7">
        <w:rPr>
          <w:sz w:val="16"/>
        </w:rPr>
        <w:t xml:space="preserve"> </w:t>
      </w:r>
      <w:r w:rsidRPr="00DC04D9">
        <w:rPr>
          <w:rStyle w:val="StyleUnderline"/>
          <w:highlight w:val="cyan"/>
        </w:rPr>
        <w:t>effects</w:t>
      </w:r>
      <w:r w:rsidRPr="00C52DA7">
        <w:rPr>
          <w:sz w:val="16"/>
        </w:rPr>
        <w:t xml:space="preserve"> in 27 states. The list includes Alabama, Arkansas, Florida, Georgia, Idaho, Illinois, Kansas, Kentucky, Louisiana, Maine, Maryland, Michigan, Minnesota, Mississippi, Missouri, Montana, Nebraska, Nevada, New Mexico, North Carolina, Ohio, Oregon, Rode Island, South Carolina, Tennessee, Washington, and West Virginia. Again, such long-run asymmetric effects and asymmetry cointegration must be </w:t>
      </w:r>
      <w:r w:rsidRPr="00DC04D9">
        <w:rPr>
          <w:rStyle w:val="StyleUnderline"/>
          <w:highlight w:val="cyan"/>
        </w:rPr>
        <w:t>attributed to</w:t>
      </w:r>
      <w:r w:rsidRPr="00F32E59">
        <w:rPr>
          <w:rStyle w:val="StyleUnderline"/>
        </w:rPr>
        <w:t xml:space="preserve"> nonlinear </w:t>
      </w:r>
      <w:r w:rsidRPr="008335B6">
        <w:rPr>
          <w:rStyle w:val="Emphasis"/>
        </w:rPr>
        <w:t>adjustment</w:t>
      </w:r>
      <w:r w:rsidRPr="00F32E59">
        <w:rPr>
          <w:rStyle w:val="StyleUnderline"/>
        </w:rPr>
        <w:t xml:space="preserve"> of</w:t>
      </w:r>
      <w:r w:rsidRPr="00C52DA7">
        <w:rPr>
          <w:sz w:val="16"/>
        </w:rPr>
        <w:t xml:space="preserve"> the real effective </w:t>
      </w:r>
      <w:r w:rsidRPr="00DC04D9">
        <w:rPr>
          <w:rStyle w:val="StyleUnderline"/>
          <w:highlight w:val="cyan"/>
        </w:rPr>
        <w:t xml:space="preserve">value of the </w:t>
      </w:r>
      <w:r w:rsidRPr="00DC04D9">
        <w:rPr>
          <w:rStyle w:val="Emphasis"/>
          <w:highlight w:val="cyan"/>
        </w:rPr>
        <w:t>dollar</w:t>
      </w:r>
      <w:r w:rsidRPr="00A22C24">
        <w:rPr>
          <w:rStyle w:val="StyleUnderline"/>
        </w:rPr>
        <w:t>.</w:t>
      </w:r>
    </w:p>
    <w:p w14:paraId="5AB404AB" w14:textId="77777777" w:rsidR="00814F07" w:rsidRPr="00C52DA7" w:rsidRDefault="00814F07" w:rsidP="00814F07">
      <w:pPr>
        <w:rPr>
          <w:sz w:val="16"/>
        </w:rPr>
      </w:pPr>
      <w:r w:rsidRPr="00C52DA7">
        <w:rPr>
          <w:sz w:val="16"/>
        </w:rPr>
        <w:t xml:space="preserve">Although the results are state specific, they have a common feature. Like previous research if we were to only rely upon the linear model, since in none of the states the exchange rate carried a significant long-run coefficient estimate, the process would have stopped and we would have conclude that changes in the value of the dollar has no long-run effect on income inequality in any state. However, the nonlinear model proves us wrong and reveals that changes in the value of the dollar does have short-run and long-run significant asymmetric effects on income inequality, at least in half of the states. More precisely, in Alabama, Florida, Georgia, Idaho, Kansas, Kentucky, Louisiana, Mississippi, Missouri, Nevada, Ohio, and Oregon both dollar depreciation and dollar appreciation worsens income inequality. However, in Arkansas, Montana, Nebraska, New Mexico, North Carolina, South Carolina, and West Virginia while dollar appreciation has unequalizing effects on income inequality, dollar depreciation has no long-run effects. The opposite is true in Illinois, Maine, Maryland, Michigan, Minnesota, Rode Island, and Washington.8 As mentioned before, </w:t>
      </w:r>
      <w:r w:rsidRPr="008335B6">
        <w:rPr>
          <w:rStyle w:val="Emphasis"/>
        </w:rPr>
        <w:t>effects</w:t>
      </w:r>
      <w:r w:rsidRPr="0060191B">
        <w:rPr>
          <w:rStyle w:val="StyleUnderline"/>
        </w:rPr>
        <w:t xml:space="preserve"> of exchange </w:t>
      </w:r>
      <w:r w:rsidRPr="00402125">
        <w:rPr>
          <w:rStyle w:val="Emphasis"/>
        </w:rPr>
        <w:t>rate changes</w:t>
      </w:r>
      <w:r w:rsidRPr="0060191B">
        <w:rPr>
          <w:rStyle w:val="StyleUnderline"/>
        </w:rPr>
        <w:t xml:space="preserve"> on</w:t>
      </w:r>
      <w:r w:rsidRPr="00C52DA7">
        <w:rPr>
          <w:sz w:val="16"/>
        </w:rPr>
        <w:t xml:space="preserve"> income </w:t>
      </w:r>
      <w:r w:rsidRPr="00DA6543">
        <w:rPr>
          <w:rStyle w:val="StyleUnderline"/>
        </w:rPr>
        <w:t xml:space="preserve">inequality work through response of </w:t>
      </w:r>
      <w:r w:rsidRPr="00402125">
        <w:rPr>
          <w:rStyle w:val="Emphasis"/>
        </w:rPr>
        <w:t>wages</w:t>
      </w:r>
      <w:r w:rsidRPr="00DA6543">
        <w:rPr>
          <w:rStyle w:val="StyleUnderline"/>
        </w:rPr>
        <w:t xml:space="preserve"> to </w:t>
      </w:r>
      <w:r w:rsidRPr="00402125">
        <w:rPr>
          <w:rStyle w:val="Emphasis"/>
        </w:rPr>
        <w:t>inflationary</w:t>
      </w:r>
      <w:r w:rsidRPr="00DA6543">
        <w:rPr>
          <w:rStyle w:val="StyleUnderline"/>
        </w:rPr>
        <w:t xml:space="preserve"> </w:t>
      </w:r>
      <w:r w:rsidRPr="006F280A">
        <w:rPr>
          <w:rStyle w:val="StyleUnderline"/>
        </w:rPr>
        <w:t xml:space="preserve">effects of exchange </w:t>
      </w:r>
      <w:r w:rsidRPr="00402125">
        <w:rPr>
          <w:rStyle w:val="Emphasis"/>
        </w:rPr>
        <w:t>rate changes</w:t>
      </w:r>
      <w:r w:rsidRPr="00C52DA7">
        <w:rPr>
          <w:sz w:val="16"/>
        </w:rPr>
        <w:t xml:space="preserve">. Clearly, wages adjust to inflation differently and asymmetrically in different state and this contributes to different asymmetric effects in different states. </w:t>
      </w:r>
      <w:r w:rsidRPr="00DC04D9">
        <w:rPr>
          <w:rStyle w:val="StyleUnderline"/>
          <w:highlight w:val="cyan"/>
        </w:rPr>
        <w:t xml:space="preserve">Stable </w:t>
      </w:r>
      <w:r w:rsidRPr="00DC04D9">
        <w:rPr>
          <w:rStyle w:val="Emphasis"/>
          <w:highlight w:val="cyan"/>
        </w:rPr>
        <w:t>dollar</w:t>
      </w:r>
      <w:r w:rsidRPr="00C52DA7">
        <w:rPr>
          <w:sz w:val="16"/>
        </w:rPr>
        <w:t xml:space="preserve">, therefore, is expected to </w:t>
      </w:r>
      <w:r w:rsidRPr="00DC04D9">
        <w:rPr>
          <w:rStyle w:val="StyleUnderline"/>
          <w:highlight w:val="cyan"/>
        </w:rPr>
        <w:t xml:space="preserve">contribute to </w:t>
      </w:r>
      <w:r w:rsidRPr="002A77B3">
        <w:rPr>
          <w:rStyle w:val="StyleUnderline"/>
          <w:highlight w:val="cyan"/>
        </w:rPr>
        <w:t xml:space="preserve">stable </w:t>
      </w:r>
      <w:r w:rsidRPr="002A77B3">
        <w:rPr>
          <w:rStyle w:val="Emphasis"/>
          <w:highlight w:val="cyan"/>
        </w:rPr>
        <w:t>wage</w:t>
      </w:r>
      <w:r w:rsidRPr="00DC04D9">
        <w:rPr>
          <w:rStyle w:val="Emphasis"/>
        </w:rPr>
        <w:t>-price</w:t>
      </w:r>
      <w:r w:rsidRPr="00DC04D9">
        <w:rPr>
          <w:rStyle w:val="StyleUnderline"/>
        </w:rPr>
        <w:t xml:space="preserve"> </w:t>
      </w:r>
      <w:r w:rsidRPr="00DC04D9">
        <w:rPr>
          <w:rStyle w:val="StyleUnderline"/>
          <w:highlight w:val="cyan"/>
        </w:rPr>
        <w:t>relation and</w:t>
      </w:r>
      <w:r w:rsidRPr="00DC04D9">
        <w:rPr>
          <w:sz w:val="16"/>
        </w:rPr>
        <w:t xml:space="preserve"> eventually </w:t>
      </w:r>
      <w:r w:rsidRPr="00DC04D9">
        <w:rPr>
          <w:rStyle w:val="Emphasis"/>
        </w:rPr>
        <w:t xml:space="preserve">stable </w:t>
      </w:r>
      <w:r w:rsidRPr="00DC04D9">
        <w:rPr>
          <w:rStyle w:val="Emphasis"/>
          <w:highlight w:val="cyan"/>
        </w:rPr>
        <w:t>income</w:t>
      </w:r>
      <w:r w:rsidRPr="00DC04D9">
        <w:rPr>
          <w:rStyle w:val="StyleUnderline"/>
          <w:highlight w:val="cyan"/>
        </w:rPr>
        <w:t xml:space="preserve"> distribution</w:t>
      </w:r>
      <w:r w:rsidRPr="00DC04D9">
        <w:rPr>
          <w:sz w:val="16"/>
        </w:rPr>
        <w:t>.</w:t>
      </w:r>
    </w:p>
    <w:p w14:paraId="4723EF29" w14:textId="77777777" w:rsidR="00814F07" w:rsidRDefault="00814F07" w:rsidP="00814F07">
      <w:pPr>
        <w:pStyle w:val="Heading4"/>
      </w:pPr>
      <w:r>
        <w:t xml:space="preserve">AND, fascism---Depreciation </w:t>
      </w:r>
      <w:r>
        <w:rPr>
          <w:u w:val="single"/>
        </w:rPr>
        <w:t>spikes</w:t>
      </w:r>
      <w:r>
        <w:t xml:space="preserve"> support for </w:t>
      </w:r>
      <w:r>
        <w:rPr>
          <w:u w:val="single"/>
        </w:rPr>
        <w:t>populism</w:t>
      </w:r>
      <w:r>
        <w:t>.</w:t>
      </w:r>
    </w:p>
    <w:p w14:paraId="489AC5F8" w14:textId="77777777" w:rsidR="00814F07" w:rsidRPr="00C02D85" w:rsidRDefault="00814F07" w:rsidP="00814F07">
      <w:r w:rsidRPr="00BE511A">
        <w:rPr>
          <w:rStyle w:val="Style13ptBold"/>
        </w:rPr>
        <w:t>Verner ’20</w:t>
      </w:r>
      <w:r>
        <w:t xml:space="preserve"> [Emil and Gyozo Gyongyosi; February 2020; </w:t>
      </w:r>
      <w:r w:rsidRPr="00BE511A">
        <w:t>Lemelson Professor of Management and Financial Economics and a Professor of Finance at MIT Sloan School of Management</w:t>
      </w:r>
      <w:r>
        <w:t xml:space="preserve">; </w:t>
      </w:r>
      <w:r w:rsidRPr="00304637">
        <w:t>Assistant Professor at Utrecht School of Economics, Utrecht University</w:t>
      </w:r>
      <w:r>
        <w:t xml:space="preserve">; CEPR, “Financial Crisis, Creditor-Debtor Conflict, and Populism,” </w:t>
      </w:r>
      <w:r w:rsidRPr="00362D31">
        <w:t>https://cepr.org/system/files/2023-02/Financial%20Crisis%2C%20Creditor-Debtor%20Conflict_Paper.pdf</w:t>
      </w:r>
      <w:r>
        <w:t>]</w:t>
      </w:r>
    </w:p>
    <w:p w14:paraId="74A99F45" w14:textId="77777777" w:rsidR="00814F07" w:rsidRDefault="00814F07" w:rsidP="00814F07">
      <w:pPr>
        <w:rPr>
          <w:sz w:val="16"/>
        </w:rPr>
      </w:pPr>
      <w:r w:rsidRPr="003E3D68">
        <w:rPr>
          <w:sz w:val="16"/>
        </w:rPr>
        <w:t xml:space="preserve">Figure 1 shows that the </w:t>
      </w:r>
      <w:r w:rsidRPr="001E2216">
        <w:rPr>
          <w:rStyle w:val="StyleUnderline"/>
          <w:highlight w:val="cyan"/>
        </w:rPr>
        <w:t xml:space="preserve">increase in </w:t>
      </w:r>
      <w:r w:rsidRPr="001E2216">
        <w:rPr>
          <w:rStyle w:val="Emphasis"/>
          <w:highlight w:val="cyan"/>
        </w:rPr>
        <w:t>debt</w:t>
      </w:r>
      <w:r w:rsidRPr="009B4EB3">
        <w:rPr>
          <w:rStyle w:val="StyleUnderline"/>
        </w:rPr>
        <w:t xml:space="preserve"> burdens </w:t>
      </w:r>
      <w:r w:rsidRPr="001E2216">
        <w:rPr>
          <w:rStyle w:val="StyleUnderline"/>
          <w:highlight w:val="cyan"/>
        </w:rPr>
        <w:t>due to</w:t>
      </w:r>
      <w:r w:rsidRPr="003E3D68">
        <w:rPr>
          <w:sz w:val="16"/>
        </w:rPr>
        <w:t xml:space="preserve"> the </w:t>
      </w:r>
      <w:r w:rsidRPr="001E2216">
        <w:rPr>
          <w:rStyle w:val="Emphasis"/>
          <w:highlight w:val="cyan"/>
        </w:rPr>
        <w:t>depreciation</w:t>
      </w:r>
      <w:r w:rsidRPr="009B4EB3">
        <w:rPr>
          <w:rStyle w:val="StyleUnderline"/>
        </w:rPr>
        <w:t xml:space="preserve"> </w:t>
      </w:r>
      <w:r w:rsidRPr="001E2216">
        <w:rPr>
          <w:rStyle w:val="StyleUnderline"/>
          <w:highlight w:val="cyan"/>
        </w:rPr>
        <w:t>coincided with</w:t>
      </w:r>
      <w:r w:rsidRPr="003E3D68">
        <w:rPr>
          <w:sz w:val="16"/>
        </w:rPr>
        <w:t xml:space="preserve"> a </w:t>
      </w:r>
      <w:r w:rsidRPr="001E2216">
        <w:rPr>
          <w:rStyle w:val="Emphasis"/>
          <w:highlight w:val="cyan"/>
        </w:rPr>
        <w:t>surge</w:t>
      </w:r>
      <w:r w:rsidRPr="00C76622">
        <w:rPr>
          <w:rStyle w:val="StyleUnderline"/>
        </w:rPr>
        <w:t xml:space="preserve"> in support </w:t>
      </w:r>
      <w:r w:rsidRPr="001E2216">
        <w:rPr>
          <w:rStyle w:val="StyleUnderline"/>
          <w:highlight w:val="cyan"/>
        </w:rPr>
        <w:t>for the</w:t>
      </w:r>
      <w:r w:rsidRPr="00C76622">
        <w:rPr>
          <w:rStyle w:val="StyleUnderline"/>
        </w:rPr>
        <w:t xml:space="preserve"> populist </w:t>
      </w:r>
      <w:r w:rsidRPr="001E2216">
        <w:rPr>
          <w:rStyle w:val="Emphasis"/>
          <w:highlight w:val="cyan"/>
        </w:rPr>
        <w:t>far-right</w:t>
      </w:r>
      <w:r w:rsidRPr="003E3D68">
        <w:rPr>
          <w:sz w:val="16"/>
        </w:rPr>
        <w:t xml:space="preserve"> party. After receiving only 2.6 percent of votes in the 2006 election, the far right received 17 percent of the votes in 2010 and 20 percent in 2014, </w:t>
      </w:r>
      <w:r w:rsidRPr="003E3D68">
        <w:rPr>
          <w:rStyle w:val="StyleUnderline"/>
        </w:rPr>
        <w:t>making it</w:t>
      </w:r>
      <w:r w:rsidRPr="003E3D68">
        <w:rPr>
          <w:sz w:val="16"/>
        </w:rPr>
        <w:t xml:space="preserve"> the “</w:t>
      </w:r>
      <w:r w:rsidRPr="003E3D68">
        <w:rPr>
          <w:rStyle w:val="StyleUnderline"/>
        </w:rPr>
        <w:t xml:space="preserve">most </w:t>
      </w:r>
      <w:r w:rsidRPr="003E3D68">
        <w:rPr>
          <w:rStyle w:val="Emphasis"/>
        </w:rPr>
        <w:t>successful</w:t>
      </w:r>
      <w:r w:rsidRPr="003E3D68">
        <w:rPr>
          <w:sz w:val="16"/>
        </w:rPr>
        <w:t xml:space="preserve"> far-right party in the European Union” in the years </w:t>
      </w:r>
      <w:r w:rsidRPr="003E3D68">
        <w:rPr>
          <w:rStyle w:val="StyleUnderline"/>
        </w:rPr>
        <w:t>immediately after</w:t>
      </w:r>
      <w:r w:rsidRPr="003E3D68">
        <w:rPr>
          <w:sz w:val="16"/>
        </w:rPr>
        <w:t xml:space="preserve"> the Global </w:t>
      </w:r>
      <w:r w:rsidRPr="00396AB3">
        <w:rPr>
          <w:rStyle w:val="Emphasis"/>
        </w:rPr>
        <w:t>Financial</w:t>
      </w:r>
      <w:r w:rsidRPr="008855F1">
        <w:rPr>
          <w:rStyle w:val="Emphasis"/>
        </w:rPr>
        <w:t xml:space="preserve"> Crisis</w:t>
      </w:r>
      <w:r w:rsidRPr="003E3D68">
        <w:rPr>
          <w:sz w:val="16"/>
        </w:rPr>
        <w:t xml:space="preserve"> (Scheppele, 2014). The rest of the paper is devoted to establishing that </w:t>
      </w:r>
      <w:r w:rsidRPr="001E2216">
        <w:rPr>
          <w:rStyle w:val="StyleUnderline"/>
          <w:highlight w:val="cyan"/>
        </w:rPr>
        <w:t>this</w:t>
      </w:r>
      <w:r w:rsidRPr="003E3D68">
        <w:rPr>
          <w:rStyle w:val="StyleUnderline"/>
        </w:rPr>
        <w:t xml:space="preserve"> relation </w:t>
      </w:r>
      <w:r w:rsidRPr="001E2216">
        <w:rPr>
          <w:rStyle w:val="StyleUnderline"/>
          <w:highlight w:val="cyan"/>
        </w:rPr>
        <w:t xml:space="preserve">is </w:t>
      </w:r>
      <w:r w:rsidRPr="001E2216">
        <w:rPr>
          <w:rStyle w:val="Emphasis"/>
          <w:highlight w:val="cyan"/>
        </w:rPr>
        <w:t>causal</w:t>
      </w:r>
      <w:r w:rsidRPr="003E3D68">
        <w:rPr>
          <w:sz w:val="16"/>
        </w:rPr>
        <w:t xml:space="preserve"> and understanding why the debt crisis increased support for the populist far right</w:t>
      </w:r>
      <w:r>
        <w:rPr>
          <w:sz w:val="16"/>
        </w:rPr>
        <w:t>.</w:t>
      </w:r>
    </w:p>
    <w:p w14:paraId="2A5014A7" w14:textId="77777777" w:rsidR="00814F07" w:rsidRPr="00CA477A" w:rsidRDefault="00814F07" w:rsidP="00814F07">
      <w:pPr>
        <w:pStyle w:val="Heading4"/>
      </w:pPr>
      <w:r>
        <w:t xml:space="preserve">The link </w:t>
      </w:r>
      <w:r>
        <w:rPr>
          <w:u w:val="single"/>
        </w:rPr>
        <w:t>alone</w:t>
      </w:r>
      <w:r>
        <w:t xml:space="preserve"> turns case---expatriation </w:t>
      </w:r>
      <w:r>
        <w:rPr>
          <w:u w:val="single"/>
        </w:rPr>
        <w:t>hollows out</w:t>
      </w:r>
      <w:r>
        <w:t xml:space="preserve"> union membership AND spikes </w:t>
      </w:r>
      <w:r>
        <w:rPr>
          <w:u w:val="single"/>
        </w:rPr>
        <w:t>unemployment</w:t>
      </w:r>
      <w:r>
        <w:t>.</w:t>
      </w:r>
    </w:p>
    <w:p w14:paraId="5D350470" w14:textId="77777777" w:rsidR="00814F07" w:rsidRPr="00386B1B" w:rsidRDefault="00814F07" w:rsidP="00814F07">
      <w:r w:rsidRPr="00334D70">
        <w:rPr>
          <w:rStyle w:val="Style13ptBold"/>
        </w:rPr>
        <w:t>Meyers ’16</w:t>
      </w:r>
      <w:r>
        <w:t xml:space="preserve"> [Nathan; February 2016; Ph.D. Researcher at the University of Massachusetts; </w:t>
      </w:r>
      <w:r w:rsidRPr="00844F1F">
        <w:t>Graduate School of the University of Massachusetts Amherst</w:t>
      </w:r>
      <w:r>
        <w:t xml:space="preserve">, “Revisiting Union Decline: An Analysis of Organized Labor’s Crisis, 1970-2008,” </w:t>
      </w:r>
      <w:r w:rsidRPr="00E71667">
        <w:t>https://scholarworks.umass.edu/server/api/core/bitstreams/bc469229-480d-4ae9-906e-f43265fcd2a8/content</w:t>
      </w:r>
      <w:r>
        <w:t>]</w:t>
      </w:r>
    </w:p>
    <w:p w14:paraId="55F81840" w14:textId="77777777" w:rsidR="00814F07" w:rsidRPr="006C7968" w:rsidRDefault="00814F07" w:rsidP="00814F07">
      <w:pPr>
        <w:rPr>
          <w:sz w:val="16"/>
        </w:rPr>
      </w:pPr>
      <w:r w:rsidRPr="006C7968">
        <w:rPr>
          <w:sz w:val="16"/>
        </w:rPr>
        <w:t xml:space="preserve">Massive layoffs began as the 1970s experienced crisis and economic stagnation. The postwar economic engine ceased to produce the prosperity that many businesses came to expect. At the same time, new technologies enabled unprecedented levels of capital mobility, allowing capital to flee to new industries and locations, particularly from domestic heavy industry and the unionized Northeast and Midwestern states (Bluestone and Harrison 1982; Miller and Tomaskovic-Devey 1983). Bluestone and Harrison (1982) estimated that </w:t>
      </w:r>
      <w:r w:rsidRPr="00215379">
        <w:rPr>
          <w:rStyle w:val="Emphasis"/>
        </w:rPr>
        <w:t>38 million</w:t>
      </w:r>
      <w:r w:rsidRPr="00D42256">
        <w:rPr>
          <w:rStyle w:val="StyleUnderline"/>
        </w:rPr>
        <w:t xml:space="preserve"> jobs were </w:t>
      </w:r>
      <w:r w:rsidRPr="00215379">
        <w:rPr>
          <w:rStyle w:val="Emphasis"/>
        </w:rPr>
        <w:t>lost</w:t>
      </w:r>
      <w:r w:rsidRPr="006C7968">
        <w:rPr>
          <w:sz w:val="16"/>
        </w:rPr>
        <w:t xml:space="preserve"> during the 1970s </w:t>
      </w:r>
      <w:r w:rsidRPr="00544E4D">
        <w:rPr>
          <w:rStyle w:val="StyleUnderline"/>
          <w:highlight w:val="cyan"/>
        </w:rPr>
        <w:t>as businesses engaged in</w:t>
      </w:r>
      <w:r w:rsidRPr="006C7968">
        <w:rPr>
          <w:sz w:val="16"/>
        </w:rPr>
        <w:t xml:space="preserve"> practices of </w:t>
      </w:r>
      <w:r w:rsidRPr="00360B4B">
        <w:rPr>
          <w:rStyle w:val="StyleUnderline"/>
        </w:rPr>
        <w:t xml:space="preserve">disinvestment and </w:t>
      </w:r>
      <w:r w:rsidRPr="00215379">
        <w:rPr>
          <w:rStyle w:val="Emphasis"/>
        </w:rPr>
        <w:t xml:space="preserve">capital </w:t>
      </w:r>
      <w:r w:rsidRPr="00544E4D">
        <w:rPr>
          <w:rStyle w:val="Emphasis"/>
          <w:highlight w:val="cyan"/>
        </w:rPr>
        <w:t>flight</w:t>
      </w:r>
      <w:r w:rsidRPr="00360B4B">
        <w:rPr>
          <w:rStyle w:val="StyleUnderline"/>
        </w:rPr>
        <w:t xml:space="preserve"> away </w:t>
      </w:r>
      <w:r w:rsidRPr="00544E4D">
        <w:rPr>
          <w:rStyle w:val="StyleUnderline"/>
          <w:highlight w:val="cyan"/>
        </w:rPr>
        <w:t xml:space="preserve">from </w:t>
      </w:r>
      <w:r w:rsidRPr="00544E4D">
        <w:rPr>
          <w:rStyle w:val="Emphasis"/>
          <w:highlight w:val="cyan"/>
        </w:rPr>
        <w:t>unions</w:t>
      </w:r>
      <w:r w:rsidRPr="006C7968">
        <w:rPr>
          <w:sz w:val="16"/>
        </w:rPr>
        <w:t xml:space="preserve">—a process </w:t>
      </w:r>
      <w:r w:rsidRPr="002F2395">
        <w:rPr>
          <w:rStyle w:val="StyleUnderline"/>
        </w:rPr>
        <w:t xml:space="preserve">characterized </w:t>
      </w:r>
      <w:r w:rsidRPr="00544E4D">
        <w:rPr>
          <w:rStyle w:val="StyleUnderline"/>
          <w:highlight w:val="cyan"/>
        </w:rPr>
        <w:t>by</w:t>
      </w:r>
      <w:r w:rsidRPr="006C7968">
        <w:rPr>
          <w:sz w:val="16"/>
        </w:rPr>
        <w:t xml:space="preserve"> the </w:t>
      </w:r>
      <w:r w:rsidRPr="00544E4D">
        <w:rPr>
          <w:rStyle w:val="Emphasis"/>
          <w:highlight w:val="cyan"/>
        </w:rPr>
        <w:t>reallocation</w:t>
      </w:r>
      <w:r w:rsidRPr="00544E4D">
        <w:rPr>
          <w:rStyle w:val="StyleUnderline"/>
          <w:highlight w:val="cyan"/>
        </w:rPr>
        <w:t xml:space="preserve"> of</w:t>
      </w:r>
      <w:r w:rsidRPr="00862BCF">
        <w:rPr>
          <w:rStyle w:val="StyleUnderline"/>
        </w:rPr>
        <w:t xml:space="preserve"> investments</w:t>
      </w:r>
      <w:r w:rsidRPr="006C7968">
        <w:rPr>
          <w:sz w:val="16"/>
        </w:rPr>
        <w:t xml:space="preserve"> away </w:t>
      </w:r>
      <w:r w:rsidRPr="002915F1">
        <w:rPr>
          <w:rStyle w:val="StyleUnderline"/>
        </w:rPr>
        <w:t xml:space="preserve">from </w:t>
      </w:r>
      <w:r w:rsidRPr="00544E4D">
        <w:rPr>
          <w:rStyle w:val="Emphasis"/>
          <w:highlight w:val="cyan"/>
        </w:rPr>
        <w:t>revenue</w:t>
      </w:r>
      <w:r w:rsidRPr="002915F1">
        <w:rPr>
          <w:rStyle w:val="StyleUnderline"/>
        </w:rPr>
        <w:t xml:space="preserve"> sources, </w:t>
      </w:r>
      <w:r w:rsidRPr="00544E4D">
        <w:rPr>
          <w:rStyle w:val="StyleUnderline"/>
          <w:highlight w:val="cyan"/>
        </w:rPr>
        <w:t>non-investment in</w:t>
      </w:r>
      <w:r w:rsidRPr="006C7968">
        <w:rPr>
          <w:sz w:val="16"/>
        </w:rPr>
        <w:t xml:space="preserve"> the </w:t>
      </w:r>
      <w:r w:rsidRPr="002915F1">
        <w:rPr>
          <w:rStyle w:val="StyleUnderline"/>
        </w:rPr>
        <w:t>maintenance of</w:t>
      </w:r>
      <w:r w:rsidRPr="006C7968">
        <w:rPr>
          <w:sz w:val="16"/>
        </w:rPr>
        <w:t xml:space="preserve"> existing </w:t>
      </w:r>
      <w:r w:rsidRPr="00544E4D">
        <w:rPr>
          <w:rStyle w:val="Emphasis"/>
          <w:highlight w:val="cyan"/>
        </w:rPr>
        <w:t>machinery</w:t>
      </w:r>
      <w:r w:rsidRPr="006C7968">
        <w:rPr>
          <w:sz w:val="16"/>
        </w:rPr>
        <w:t xml:space="preserve">, the </w:t>
      </w:r>
      <w:r w:rsidRPr="00207ACA">
        <w:rPr>
          <w:rStyle w:val="StyleUnderline"/>
        </w:rPr>
        <w:t xml:space="preserve">physical </w:t>
      </w:r>
      <w:r w:rsidRPr="00544E4D">
        <w:rPr>
          <w:rStyle w:val="Emphasis"/>
          <w:highlight w:val="cyan"/>
        </w:rPr>
        <w:t>relocation</w:t>
      </w:r>
      <w:r w:rsidRPr="00544E4D">
        <w:rPr>
          <w:rStyle w:val="StyleUnderline"/>
          <w:highlight w:val="cyan"/>
        </w:rPr>
        <w:t xml:space="preserve"> of</w:t>
      </w:r>
      <w:r w:rsidRPr="00207ACA">
        <w:rPr>
          <w:rStyle w:val="StyleUnderline"/>
        </w:rPr>
        <w:t xml:space="preserve"> capital </w:t>
      </w:r>
      <w:r w:rsidRPr="00544E4D">
        <w:rPr>
          <w:rStyle w:val="StyleUnderline"/>
          <w:highlight w:val="cyan"/>
        </w:rPr>
        <w:t>equipment, and</w:t>
      </w:r>
      <w:r w:rsidRPr="006C7968">
        <w:rPr>
          <w:sz w:val="16"/>
        </w:rPr>
        <w:t xml:space="preserve"> the </w:t>
      </w:r>
      <w:r w:rsidRPr="00207ACA">
        <w:rPr>
          <w:rStyle w:val="StyleUnderline"/>
        </w:rPr>
        <w:t xml:space="preserve">complete relocations of </w:t>
      </w:r>
      <w:r w:rsidRPr="00544E4D">
        <w:rPr>
          <w:rStyle w:val="Emphasis"/>
          <w:highlight w:val="cyan"/>
        </w:rPr>
        <w:t>factories</w:t>
      </w:r>
      <w:r w:rsidRPr="006C7968">
        <w:rPr>
          <w:sz w:val="16"/>
        </w:rPr>
        <w:t xml:space="preserve">. At the same time, global competition increased as foreign markets developed and </w:t>
      </w:r>
      <w:r w:rsidRPr="00A909B7">
        <w:rPr>
          <w:rStyle w:val="StyleUnderline"/>
        </w:rPr>
        <w:t xml:space="preserve">U.S. capital chased </w:t>
      </w:r>
      <w:r w:rsidRPr="0004612C">
        <w:rPr>
          <w:rStyle w:val="Emphasis"/>
        </w:rPr>
        <w:t>new</w:t>
      </w:r>
      <w:r w:rsidRPr="00A909B7">
        <w:rPr>
          <w:rStyle w:val="StyleUnderline"/>
        </w:rPr>
        <w:t xml:space="preserve"> investment </w:t>
      </w:r>
      <w:r w:rsidRPr="0004612C">
        <w:rPr>
          <w:rStyle w:val="Emphasis"/>
        </w:rPr>
        <w:t>opportunities</w:t>
      </w:r>
      <w:r w:rsidRPr="006C7968">
        <w:rPr>
          <w:sz w:val="16"/>
        </w:rPr>
        <w:t>. This whole process can be called deindustrialization.</w:t>
      </w:r>
    </w:p>
    <w:p w14:paraId="29C727BE" w14:textId="77777777" w:rsidR="00814F07" w:rsidRDefault="00814F07" w:rsidP="00814F07">
      <w:pPr>
        <w:rPr>
          <w:sz w:val="16"/>
        </w:rPr>
      </w:pPr>
      <w:r w:rsidRPr="006C7968">
        <w:rPr>
          <w:sz w:val="16"/>
        </w:rPr>
        <w:t xml:space="preserve">This considerable shift in the employment structure of the U.S. economy is also reflected in changes to a more service-oriented economy (Miller and Tomaskovic-Devey 1983). </w:t>
      </w:r>
      <w:r w:rsidRPr="00AA0E8F">
        <w:rPr>
          <w:sz w:val="16"/>
        </w:rPr>
        <w:t>Most job loss occurred in the manufacturing sector, as thos</w:t>
      </w:r>
      <w:r w:rsidRPr="009A36A0">
        <w:rPr>
          <w:sz w:val="16"/>
        </w:rPr>
        <w:t xml:space="preserve">e </w:t>
      </w:r>
      <w:r w:rsidRPr="00786C26">
        <w:rPr>
          <w:rStyle w:val="StyleUnderline"/>
        </w:rPr>
        <w:t>jobs could be</w:t>
      </w:r>
      <w:r w:rsidRPr="006C7968">
        <w:rPr>
          <w:sz w:val="16"/>
        </w:rPr>
        <w:t xml:space="preserve"> more </w:t>
      </w:r>
      <w:r w:rsidRPr="00786C26">
        <w:rPr>
          <w:rStyle w:val="StyleUnderline"/>
        </w:rPr>
        <w:t xml:space="preserve">easily </w:t>
      </w:r>
      <w:r w:rsidRPr="009A36A0">
        <w:rPr>
          <w:rStyle w:val="Emphasis"/>
        </w:rPr>
        <w:t>moved</w:t>
      </w:r>
      <w:r w:rsidRPr="00786C26">
        <w:rPr>
          <w:rStyle w:val="StyleUnderline"/>
        </w:rPr>
        <w:t xml:space="preserve"> to </w:t>
      </w:r>
      <w:r w:rsidRPr="009A36A0">
        <w:rPr>
          <w:rStyle w:val="Emphasis"/>
        </w:rPr>
        <w:t>regions</w:t>
      </w:r>
      <w:r w:rsidRPr="00786C26">
        <w:rPr>
          <w:rStyle w:val="StyleUnderline"/>
        </w:rPr>
        <w:t xml:space="preserve"> of the</w:t>
      </w:r>
      <w:r w:rsidRPr="006C7968">
        <w:rPr>
          <w:sz w:val="16"/>
        </w:rPr>
        <w:t xml:space="preserve"> country or </w:t>
      </w:r>
      <w:r w:rsidRPr="00786C26">
        <w:rPr>
          <w:rStyle w:val="StyleUnderline"/>
        </w:rPr>
        <w:t>world where</w:t>
      </w:r>
      <w:r w:rsidRPr="006C7968">
        <w:rPr>
          <w:sz w:val="16"/>
        </w:rPr>
        <w:t xml:space="preserve"> labor was cheaper and </w:t>
      </w:r>
      <w:r w:rsidRPr="00786C26">
        <w:rPr>
          <w:rStyle w:val="StyleUnderline"/>
        </w:rPr>
        <w:t xml:space="preserve">unions </w:t>
      </w:r>
      <w:r w:rsidRPr="009A36A0">
        <w:rPr>
          <w:rStyle w:val="Emphasis"/>
        </w:rPr>
        <w:t>nonexistent</w:t>
      </w:r>
      <w:r w:rsidRPr="006C7968">
        <w:rPr>
          <w:sz w:val="16"/>
        </w:rPr>
        <w:t xml:space="preserve"> (see Silver 2003), fostering the transition to a more service-oriented economy as job growth concentrated mostly in the service sector. Likewise, continual productivity gains in manufacturing meant fewer workers were necessary to perform the same tasks. </w:t>
      </w:r>
      <w:r w:rsidRPr="005426B0">
        <w:rPr>
          <w:rStyle w:val="StyleUnderline"/>
        </w:rPr>
        <w:t xml:space="preserve">This process was </w:t>
      </w:r>
      <w:r w:rsidRPr="00A55EE8">
        <w:rPr>
          <w:rStyle w:val="StyleUnderline"/>
        </w:rPr>
        <w:t>further</w:t>
      </w:r>
      <w:r w:rsidRPr="005426B0">
        <w:rPr>
          <w:rStyle w:val="StyleUnderline"/>
        </w:rPr>
        <w:t xml:space="preserve"> </w:t>
      </w:r>
      <w:r w:rsidRPr="00A55EE8">
        <w:rPr>
          <w:rStyle w:val="Emphasis"/>
        </w:rPr>
        <w:t>driven</w:t>
      </w:r>
      <w:r w:rsidRPr="005426B0">
        <w:rPr>
          <w:rStyle w:val="StyleUnderline"/>
        </w:rPr>
        <w:t xml:space="preserve"> by</w:t>
      </w:r>
      <w:r w:rsidRPr="006C7968">
        <w:rPr>
          <w:sz w:val="16"/>
        </w:rPr>
        <w:t xml:space="preserve"> new capitalist </w:t>
      </w:r>
      <w:r w:rsidRPr="008066E7">
        <w:rPr>
          <w:rStyle w:val="StyleUnderline"/>
        </w:rPr>
        <w:t>demands for</w:t>
      </w:r>
      <w:r w:rsidRPr="006C7968">
        <w:rPr>
          <w:sz w:val="16"/>
        </w:rPr>
        <w:t xml:space="preserve"> the </w:t>
      </w:r>
      <w:r w:rsidRPr="009E427B">
        <w:rPr>
          <w:rStyle w:val="Emphasis"/>
        </w:rPr>
        <w:t xml:space="preserve">freer </w:t>
      </w:r>
      <w:r w:rsidRPr="00544E4D">
        <w:rPr>
          <w:rStyle w:val="Emphasis"/>
          <w:highlight w:val="cyan"/>
        </w:rPr>
        <w:t>flow</w:t>
      </w:r>
      <w:r w:rsidRPr="00544E4D">
        <w:rPr>
          <w:rStyle w:val="StyleUnderline"/>
          <w:highlight w:val="cyan"/>
        </w:rPr>
        <w:t xml:space="preserve"> of </w:t>
      </w:r>
      <w:r w:rsidRPr="00544E4D">
        <w:rPr>
          <w:rStyle w:val="Emphasis"/>
          <w:highlight w:val="cyan"/>
        </w:rPr>
        <w:t>capital</w:t>
      </w:r>
      <w:r w:rsidRPr="008066E7">
        <w:rPr>
          <w:rStyle w:val="StyleUnderline"/>
        </w:rPr>
        <w:t xml:space="preserve"> across international borders</w:t>
      </w:r>
      <w:r w:rsidRPr="006C7968">
        <w:rPr>
          <w:sz w:val="16"/>
        </w:rPr>
        <w:t xml:space="preserve">, thereby creating demands for more financial malleability of international capital (Harvey 2005), </w:t>
      </w:r>
      <w:r w:rsidRPr="00563E9A">
        <w:rPr>
          <w:rStyle w:val="StyleUnderline"/>
        </w:rPr>
        <w:t xml:space="preserve">which further </w:t>
      </w:r>
      <w:r w:rsidRPr="00544E4D">
        <w:rPr>
          <w:rStyle w:val="StyleUnderline"/>
          <w:highlight w:val="cyan"/>
        </w:rPr>
        <w:t xml:space="preserve">enabled </w:t>
      </w:r>
      <w:r w:rsidRPr="00544E4D">
        <w:rPr>
          <w:rStyle w:val="Emphasis"/>
          <w:highlight w:val="cyan"/>
        </w:rPr>
        <w:t>job destruction</w:t>
      </w:r>
      <w:r w:rsidRPr="00544E4D">
        <w:rPr>
          <w:rStyle w:val="StyleUnderline"/>
          <w:highlight w:val="cyan"/>
        </w:rPr>
        <w:t xml:space="preserve"> and</w:t>
      </w:r>
      <w:r w:rsidRPr="00563E9A">
        <w:rPr>
          <w:rStyle w:val="StyleUnderline"/>
        </w:rPr>
        <w:t xml:space="preserve"> industrial </w:t>
      </w:r>
      <w:r w:rsidRPr="00002D7C">
        <w:rPr>
          <w:rStyle w:val="Emphasis"/>
        </w:rPr>
        <w:t>reconfiguration</w:t>
      </w:r>
      <w:r w:rsidRPr="006C7968">
        <w:rPr>
          <w:sz w:val="16"/>
        </w:rPr>
        <w:t xml:space="preserve"> in the U.S. as these demands bore fruition. </w:t>
      </w:r>
      <w:r w:rsidRPr="00845446">
        <w:rPr>
          <w:rStyle w:val="StyleUnderline"/>
        </w:rPr>
        <w:t>Since union strength</w:t>
      </w:r>
      <w:r w:rsidRPr="006C7968">
        <w:rPr>
          <w:sz w:val="16"/>
        </w:rPr>
        <w:t xml:space="preserve"> had </w:t>
      </w:r>
      <w:r w:rsidRPr="002A4C25">
        <w:rPr>
          <w:sz w:val="16"/>
        </w:rPr>
        <w:t xml:space="preserve">been strongest in the manufacturing sector </w:t>
      </w:r>
      <w:r w:rsidRPr="006C7968">
        <w:rPr>
          <w:sz w:val="16"/>
        </w:rPr>
        <w:t xml:space="preserve">and in the Northeast and Midwest, </w:t>
      </w:r>
      <w:r w:rsidRPr="008B279D">
        <w:rPr>
          <w:rStyle w:val="StyleUnderline"/>
        </w:rPr>
        <w:t xml:space="preserve">the sudden </w:t>
      </w:r>
      <w:r w:rsidRPr="002A4C25">
        <w:rPr>
          <w:rStyle w:val="Emphasis"/>
        </w:rPr>
        <w:t>onslaught</w:t>
      </w:r>
      <w:r w:rsidRPr="008B279D">
        <w:rPr>
          <w:rStyle w:val="StyleUnderline"/>
        </w:rPr>
        <w:t xml:space="preserve"> of layoffs </w:t>
      </w:r>
      <w:r w:rsidRPr="00544E4D">
        <w:rPr>
          <w:rStyle w:val="Emphasis"/>
          <w:highlight w:val="cyan"/>
        </w:rPr>
        <w:t>eliminated</w:t>
      </w:r>
      <w:r w:rsidRPr="008B279D">
        <w:rPr>
          <w:rStyle w:val="StyleUnderline"/>
        </w:rPr>
        <w:t xml:space="preserve"> union jobs</w:t>
      </w:r>
      <w:r w:rsidRPr="006C7968">
        <w:rPr>
          <w:sz w:val="16"/>
        </w:rPr>
        <w:t xml:space="preserve">, directly </w:t>
      </w:r>
      <w:r w:rsidRPr="00D654E8">
        <w:rPr>
          <w:rStyle w:val="StyleUnderline"/>
        </w:rPr>
        <w:t xml:space="preserve">reducing </w:t>
      </w:r>
      <w:r w:rsidRPr="00544E4D">
        <w:rPr>
          <w:rStyle w:val="StyleUnderline"/>
          <w:highlight w:val="cyan"/>
        </w:rPr>
        <w:t xml:space="preserve">union </w:t>
      </w:r>
      <w:r w:rsidRPr="00544E4D">
        <w:rPr>
          <w:rStyle w:val="Emphasis"/>
          <w:highlight w:val="cyan"/>
        </w:rPr>
        <w:t>membership</w:t>
      </w:r>
      <w:r w:rsidRPr="006C7968">
        <w:rPr>
          <w:sz w:val="16"/>
        </w:rPr>
        <w:t>.</w:t>
      </w:r>
    </w:p>
    <w:p w14:paraId="584C6B5B" w14:textId="77777777" w:rsidR="00814F07" w:rsidRPr="00192C8D" w:rsidRDefault="00814F07" w:rsidP="00814F07">
      <w:pPr>
        <w:rPr>
          <w:sz w:val="16"/>
        </w:rPr>
      </w:pPr>
      <w:r w:rsidRPr="00192C8D">
        <w:rPr>
          <w:sz w:val="16"/>
        </w:rPr>
        <w:t>The spatial and sectoral reorganization of work within the U.S. might also explain union decline. Many jobs were eliminated, but the total number of U.S jobs increased. Western (1997) is critical of the idea that changes to the industrial structure have been purely negative. He argues that a disaggregated analysis of unionization by industry is necessary to make this argument. Rather than contributing to union decline, changes in the industrial structure may have simply caused a shift in union strength towards some industries and away from others. While density levels have fallen uniformly across industries in the U.S., some of the effects of such a shift might be partially taken into account by controlling for geographic region of employment (Goldfield 1987).</w:t>
      </w:r>
    </w:p>
    <w:p w14:paraId="06BF58E8" w14:textId="77777777" w:rsidR="00814F07" w:rsidRPr="006C7968" w:rsidRDefault="00814F07" w:rsidP="00814F07">
      <w:pPr>
        <w:rPr>
          <w:sz w:val="16"/>
        </w:rPr>
      </w:pPr>
      <w:r w:rsidRPr="006C7968">
        <w:rPr>
          <w:sz w:val="16"/>
        </w:rPr>
        <w:t xml:space="preserve">The geographic shift of industries from heavily-unionized states to low-union Right-to-Work states may be a major example of the changing industrial structure, leading to union decline (Rao et al. 2011; Hogler et al. 2004). Since </w:t>
      </w:r>
      <w:r w:rsidRPr="006C188A">
        <w:rPr>
          <w:rStyle w:val="StyleUnderline"/>
        </w:rPr>
        <w:t>employment growth in RTW states is an indicator of</w:t>
      </w:r>
      <w:r w:rsidRPr="006C7968">
        <w:rPr>
          <w:sz w:val="16"/>
        </w:rPr>
        <w:t xml:space="preserve"> deindustrialization and </w:t>
      </w:r>
      <w:r w:rsidRPr="007663D6">
        <w:rPr>
          <w:rStyle w:val="StyleUnderline"/>
        </w:rPr>
        <w:t xml:space="preserve">capital </w:t>
      </w:r>
      <w:r w:rsidRPr="00366EE7">
        <w:rPr>
          <w:rStyle w:val="Emphasis"/>
        </w:rPr>
        <w:t>flight</w:t>
      </w:r>
      <w:r w:rsidRPr="007663D6">
        <w:rPr>
          <w:rStyle w:val="StyleUnderline"/>
        </w:rPr>
        <w:t xml:space="preserve"> from states with stronger </w:t>
      </w:r>
      <w:r w:rsidRPr="00916099">
        <w:rPr>
          <w:rStyle w:val="Emphasis"/>
        </w:rPr>
        <w:t>labor laws</w:t>
      </w:r>
      <w:r w:rsidRPr="006C7968">
        <w:rPr>
          <w:sz w:val="16"/>
        </w:rPr>
        <w:t xml:space="preserve">, the geographic reconfiguration of employment demonstrates the relational nature of workplace contestations. Employment in the United States did not shrink, but its overall composition did change. Given the destruction of employment in Northern manufacturing and the growth of employment in the RTW states, </w:t>
      </w:r>
      <w:r w:rsidRPr="00544E4D">
        <w:rPr>
          <w:rStyle w:val="StyleUnderline"/>
          <w:highlight w:val="cyan"/>
        </w:rPr>
        <w:t xml:space="preserve">capital </w:t>
      </w:r>
      <w:r w:rsidRPr="00544E4D">
        <w:rPr>
          <w:rStyle w:val="Emphasis"/>
          <w:highlight w:val="cyan"/>
        </w:rPr>
        <w:t>flight</w:t>
      </w:r>
      <w:r w:rsidRPr="006C7968">
        <w:rPr>
          <w:sz w:val="16"/>
        </w:rPr>
        <w:t xml:space="preserve"> may have </w:t>
      </w:r>
      <w:r w:rsidRPr="00544E4D">
        <w:rPr>
          <w:rStyle w:val="StyleUnderline"/>
          <w:highlight w:val="cyan"/>
        </w:rPr>
        <w:t xml:space="preserve">been </w:t>
      </w:r>
      <w:r w:rsidRPr="00544E4D">
        <w:rPr>
          <w:rStyle w:val="Emphasis"/>
          <w:highlight w:val="cyan"/>
        </w:rPr>
        <w:t>responsible</w:t>
      </w:r>
      <w:r w:rsidRPr="00544E4D">
        <w:rPr>
          <w:rStyle w:val="StyleUnderline"/>
          <w:highlight w:val="cyan"/>
        </w:rPr>
        <w:t xml:space="preserve"> for</w:t>
      </w:r>
      <w:r w:rsidRPr="00BA19E6">
        <w:rPr>
          <w:rStyle w:val="StyleUnderline"/>
        </w:rPr>
        <w:t xml:space="preserve"> much of </w:t>
      </w:r>
      <w:r w:rsidRPr="00544E4D">
        <w:rPr>
          <w:rStyle w:val="StyleUnderline"/>
          <w:highlight w:val="cyan"/>
        </w:rPr>
        <w:t>U.S.</w:t>
      </w:r>
      <w:r w:rsidRPr="00BA19E6">
        <w:rPr>
          <w:rStyle w:val="StyleUnderline"/>
        </w:rPr>
        <w:t xml:space="preserve"> </w:t>
      </w:r>
      <w:r w:rsidRPr="00F0518E">
        <w:rPr>
          <w:rStyle w:val="Emphasis"/>
        </w:rPr>
        <w:t xml:space="preserve">union </w:t>
      </w:r>
      <w:r w:rsidRPr="00544E4D">
        <w:rPr>
          <w:rStyle w:val="Emphasis"/>
          <w:highlight w:val="cyan"/>
        </w:rPr>
        <w:t>decline</w:t>
      </w:r>
      <w:r w:rsidRPr="006C7968">
        <w:rPr>
          <w:sz w:val="16"/>
        </w:rPr>
        <w:t>.</w:t>
      </w:r>
    </w:p>
    <w:p w14:paraId="75C25D66" w14:textId="77777777" w:rsidR="00814F07" w:rsidRPr="006C7968" w:rsidRDefault="00814F07" w:rsidP="00814F07">
      <w:pPr>
        <w:rPr>
          <w:sz w:val="16"/>
        </w:rPr>
      </w:pPr>
      <w:r w:rsidRPr="006C7968">
        <w:rPr>
          <w:sz w:val="16"/>
        </w:rPr>
        <w:t xml:space="preserve">Capital Flight Hypothesis: </w:t>
      </w:r>
      <w:r w:rsidRPr="009F4A62">
        <w:rPr>
          <w:rStyle w:val="StyleUnderline"/>
        </w:rPr>
        <w:t>Capital flight</w:t>
      </w:r>
      <w:r w:rsidRPr="006C7968">
        <w:rPr>
          <w:sz w:val="16"/>
        </w:rPr>
        <w:t xml:space="preserve"> away </w:t>
      </w:r>
      <w:r w:rsidRPr="001C0927">
        <w:rPr>
          <w:rStyle w:val="StyleUnderline"/>
        </w:rPr>
        <w:t xml:space="preserve">from states with strong </w:t>
      </w:r>
      <w:r w:rsidRPr="002A1EC5">
        <w:rPr>
          <w:rStyle w:val="Emphasis"/>
        </w:rPr>
        <w:t>labor laws</w:t>
      </w:r>
      <w:r w:rsidRPr="001C0927">
        <w:rPr>
          <w:rStyle w:val="StyleUnderline"/>
        </w:rPr>
        <w:t xml:space="preserve"> caused union </w:t>
      </w:r>
      <w:r w:rsidRPr="002A1EC5">
        <w:rPr>
          <w:rStyle w:val="Emphasis"/>
        </w:rPr>
        <w:t>decline</w:t>
      </w:r>
      <w:r w:rsidRPr="006C7968">
        <w:rPr>
          <w:sz w:val="16"/>
        </w:rPr>
        <w:t>.</w:t>
      </w:r>
    </w:p>
    <w:p w14:paraId="3C85F6D5" w14:textId="77777777" w:rsidR="00814F07" w:rsidRDefault="00814F07" w:rsidP="00814F07">
      <w:pPr>
        <w:rPr>
          <w:sz w:val="16"/>
        </w:rPr>
      </w:pPr>
      <w:r w:rsidRPr="006C7968">
        <w:rPr>
          <w:sz w:val="16"/>
        </w:rPr>
        <w:t xml:space="preserve">Increasing global competition was likely a driver of union decline. </w:t>
      </w:r>
      <w:r w:rsidRPr="00544E4D">
        <w:rPr>
          <w:rStyle w:val="Emphasis"/>
          <w:highlight w:val="cyan"/>
        </w:rPr>
        <w:t>Historically</w:t>
      </w:r>
      <w:r w:rsidRPr="00544E4D">
        <w:rPr>
          <w:rStyle w:val="StyleUnderline"/>
          <w:highlight w:val="cyan"/>
        </w:rPr>
        <w:t>, firms</w:t>
      </w:r>
      <w:r w:rsidRPr="006C7968">
        <w:rPr>
          <w:sz w:val="16"/>
        </w:rPr>
        <w:t xml:space="preserve"> actively </w:t>
      </w:r>
      <w:r w:rsidRPr="00544E4D">
        <w:rPr>
          <w:rStyle w:val="Emphasis"/>
          <w:highlight w:val="cyan"/>
        </w:rPr>
        <w:t>avoid</w:t>
      </w:r>
      <w:r w:rsidRPr="00544E4D">
        <w:rPr>
          <w:rStyle w:val="StyleUnderline"/>
          <w:highlight w:val="cyan"/>
        </w:rPr>
        <w:t xml:space="preserve"> unions</w:t>
      </w:r>
      <w:r w:rsidRPr="00DC157C">
        <w:rPr>
          <w:rStyle w:val="StyleUnderline"/>
        </w:rPr>
        <w:t xml:space="preserve"> by </w:t>
      </w:r>
      <w:r w:rsidRPr="00544E4D">
        <w:rPr>
          <w:rStyle w:val="Emphasis"/>
          <w:highlight w:val="cyan"/>
        </w:rPr>
        <w:t>diverting investments</w:t>
      </w:r>
      <w:r w:rsidRPr="006C7968">
        <w:rPr>
          <w:sz w:val="16"/>
        </w:rPr>
        <w:t xml:space="preserve"> when possible (Silver 2003). The </w:t>
      </w:r>
      <w:r w:rsidRPr="003115C5">
        <w:rPr>
          <w:rStyle w:val="StyleUnderline"/>
        </w:rPr>
        <w:t>decentralization of global economic activity</w:t>
      </w:r>
      <w:r w:rsidRPr="006C7968">
        <w:rPr>
          <w:sz w:val="16"/>
        </w:rPr>
        <w:t xml:space="preserve"> across the postwar era (Clawson and Clawson 1999) </w:t>
      </w:r>
      <w:r w:rsidRPr="001B3139">
        <w:rPr>
          <w:rStyle w:val="StyleUnderline"/>
        </w:rPr>
        <w:t>was</w:t>
      </w:r>
      <w:r w:rsidRPr="006C7968">
        <w:rPr>
          <w:sz w:val="16"/>
        </w:rPr>
        <w:t xml:space="preserve"> a </w:t>
      </w:r>
      <w:r w:rsidRPr="00090C1B">
        <w:rPr>
          <w:rStyle w:val="StyleUnderline"/>
        </w:rPr>
        <w:t xml:space="preserve">likely </w:t>
      </w:r>
      <w:r w:rsidRPr="00A13A17">
        <w:rPr>
          <w:rStyle w:val="Emphasis"/>
        </w:rPr>
        <w:t>result</w:t>
      </w:r>
      <w:r w:rsidRPr="00090C1B">
        <w:rPr>
          <w:rStyle w:val="StyleUnderline"/>
        </w:rPr>
        <w:t xml:space="preserve"> of employers </w:t>
      </w:r>
      <w:r w:rsidRPr="00A13A17">
        <w:rPr>
          <w:rStyle w:val="Emphasis"/>
        </w:rPr>
        <w:t>fleeing</w:t>
      </w:r>
      <w:r w:rsidRPr="00090C1B">
        <w:rPr>
          <w:rStyle w:val="StyleUnderline"/>
        </w:rPr>
        <w:t xml:space="preserve"> heavily-unionized regions in favor of </w:t>
      </w:r>
      <w:r w:rsidRPr="00A13A17">
        <w:rPr>
          <w:rStyle w:val="Emphasis"/>
        </w:rPr>
        <w:t>cheaper labor</w:t>
      </w:r>
      <w:r w:rsidRPr="006C7968">
        <w:rPr>
          <w:sz w:val="16"/>
        </w:rPr>
        <w:t xml:space="preserve">. Increasing import penetration in the goods-producing sector provides support for this argument, as this means that </w:t>
      </w:r>
      <w:r w:rsidRPr="00CE3EB3">
        <w:rPr>
          <w:rStyle w:val="StyleUnderline"/>
        </w:rPr>
        <w:t xml:space="preserve">Americans increasingly </w:t>
      </w:r>
      <w:r w:rsidRPr="00204409">
        <w:rPr>
          <w:rStyle w:val="Emphasis"/>
        </w:rPr>
        <w:t>consumed</w:t>
      </w:r>
      <w:r w:rsidRPr="00CE3EB3">
        <w:rPr>
          <w:rStyle w:val="StyleUnderline"/>
        </w:rPr>
        <w:t xml:space="preserve"> foreign goods</w:t>
      </w:r>
      <w:r w:rsidRPr="006C7968">
        <w:rPr>
          <w:sz w:val="16"/>
        </w:rPr>
        <w:t xml:space="preserve">, leading to </w:t>
      </w:r>
      <w:r w:rsidRPr="00544E4D">
        <w:rPr>
          <w:rStyle w:val="Emphasis"/>
          <w:highlight w:val="cyan"/>
        </w:rPr>
        <w:t>declining unionization</w:t>
      </w:r>
      <w:r w:rsidRPr="00544E4D">
        <w:rPr>
          <w:rStyle w:val="StyleUnderline"/>
          <w:highlight w:val="cyan"/>
        </w:rPr>
        <w:t xml:space="preserve"> as</w:t>
      </w:r>
      <w:r w:rsidRPr="003115C5">
        <w:rPr>
          <w:rStyle w:val="StyleUnderline"/>
        </w:rPr>
        <w:t xml:space="preserve"> domestic </w:t>
      </w:r>
      <w:r w:rsidRPr="003C64C3">
        <w:rPr>
          <w:rStyle w:val="StyleUnderline"/>
          <w:highlight w:val="cyan"/>
        </w:rPr>
        <w:t xml:space="preserve">production </w:t>
      </w:r>
      <w:r w:rsidRPr="003C64C3">
        <w:rPr>
          <w:rStyle w:val="Emphasis"/>
          <w:highlight w:val="cyan"/>
        </w:rPr>
        <w:t>diminished</w:t>
      </w:r>
      <w:r w:rsidRPr="006C7968">
        <w:rPr>
          <w:sz w:val="16"/>
        </w:rPr>
        <w:t>.</w:t>
      </w:r>
    </w:p>
    <w:p w14:paraId="7A5B2F0E" w14:textId="77777777" w:rsidR="00814F07" w:rsidRDefault="00814F07" w:rsidP="00814F07"/>
    <w:p w14:paraId="17291896" w14:textId="77777777" w:rsidR="00814F07" w:rsidRDefault="00814F07" w:rsidP="00814F07">
      <w:pPr>
        <w:pStyle w:val="Heading3"/>
      </w:pPr>
      <w:r>
        <w:t>Link---2NC</w:t>
      </w:r>
    </w:p>
    <w:p w14:paraId="1EA0E692" w14:textId="77777777" w:rsidR="00814F07" w:rsidRPr="003F13CD" w:rsidRDefault="00814F07" w:rsidP="00814F07">
      <w:pPr>
        <w:pStyle w:val="Heading4"/>
      </w:pPr>
      <w:r>
        <w:t xml:space="preserve">Unions push for </w:t>
      </w:r>
      <w:r>
        <w:rPr>
          <w:u w:val="single"/>
        </w:rPr>
        <w:t>higher wages</w:t>
      </w:r>
      <w:r>
        <w:t xml:space="preserve"> and </w:t>
      </w:r>
      <w:r>
        <w:rPr>
          <w:u w:val="single"/>
        </w:rPr>
        <w:t>rent-seeking</w:t>
      </w:r>
      <w:r>
        <w:t xml:space="preserve">, which </w:t>
      </w:r>
      <w:r>
        <w:rPr>
          <w:u w:val="single"/>
        </w:rPr>
        <w:t>drives away</w:t>
      </w:r>
      <w:r>
        <w:t xml:space="preserve"> multinational investment.</w:t>
      </w:r>
    </w:p>
    <w:p w14:paraId="1DBA2BBC" w14:textId="77777777" w:rsidR="00814F07" w:rsidRDefault="00814F07" w:rsidP="00814F07">
      <w:r>
        <w:t>&lt;&lt;FOR REFERENCE&gt;&gt;</w:t>
      </w:r>
    </w:p>
    <w:p w14:paraId="0A2C83B9" w14:textId="77777777" w:rsidR="00814F07" w:rsidRPr="00CD4077" w:rsidRDefault="00814F07" w:rsidP="00814F07">
      <w:pPr>
        <w:rPr>
          <w:sz w:val="14"/>
          <w:szCs w:val="20"/>
        </w:rPr>
      </w:pPr>
      <w:r w:rsidRPr="00CD4077">
        <w:rPr>
          <w:sz w:val="14"/>
          <w:szCs w:val="20"/>
        </w:rPr>
        <w:t xml:space="preserve">Briefly, a strand of </w:t>
      </w:r>
      <w:r w:rsidRPr="00CD4077">
        <w:rPr>
          <w:rStyle w:val="StyleUnderline"/>
          <w:sz w:val="20"/>
          <w:szCs w:val="20"/>
        </w:rPr>
        <w:t xml:space="preserve">international economics </w:t>
      </w:r>
      <w:r w:rsidRPr="00CD4077">
        <w:rPr>
          <w:rStyle w:val="Emphasis"/>
          <w:sz w:val="20"/>
          <w:szCs w:val="20"/>
        </w:rPr>
        <w:t>literature</w:t>
      </w:r>
      <w:r w:rsidRPr="00CD4077">
        <w:rPr>
          <w:sz w:val="14"/>
          <w:szCs w:val="20"/>
        </w:rPr>
        <w:t xml:space="preserve"> dealing with labour markets </w:t>
      </w:r>
      <w:r w:rsidRPr="00CD4077">
        <w:rPr>
          <w:rStyle w:val="StyleUnderline"/>
          <w:sz w:val="20"/>
          <w:szCs w:val="20"/>
        </w:rPr>
        <w:t>suggest</w:t>
      </w:r>
      <w:r w:rsidRPr="00CD4077">
        <w:rPr>
          <w:sz w:val="14"/>
          <w:szCs w:val="20"/>
        </w:rPr>
        <w:t xml:space="preserve"> that </w:t>
      </w:r>
      <w:r w:rsidRPr="00CD4077">
        <w:rPr>
          <w:rStyle w:val="Emphasis"/>
          <w:sz w:val="20"/>
          <w:szCs w:val="20"/>
          <w:highlight w:val="lightGray"/>
        </w:rPr>
        <w:t>MNEs</w:t>
      </w:r>
      <w:r w:rsidRPr="00CD4077">
        <w:rPr>
          <w:sz w:val="14"/>
          <w:szCs w:val="20"/>
        </w:rPr>
        <w:t xml:space="preserve"> will </w:t>
      </w:r>
      <w:r w:rsidRPr="00CD4077">
        <w:rPr>
          <w:rStyle w:val="StyleUnderline"/>
          <w:sz w:val="20"/>
          <w:szCs w:val="20"/>
          <w:highlight w:val="lightGray"/>
        </w:rPr>
        <w:t>prefer</w:t>
      </w:r>
      <w:r w:rsidRPr="00CD4077">
        <w:rPr>
          <w:rStyle w:val="StyleUnderline"/>
          <w:sz w:val="20"/>
          <w:szCs w:val="20"/>
        </w:rPr>
        <w:t xml:space="preserve"> to locate in </w:t>
      </w:r>
      <w:r w:rsidRPr="00CD4077">
        <w:rPr>
          <w:rStyle w:val="Emphasis"/>
          <w:sz w:val="20"/>
          <w:szCs w:val="20"/>
          <w:highlight w:val="lightGray"/>
        </w:rPr>
        <w:t>economies</w:t>
      </w:r>
      <w:r w:rsidRPr="00CD4077">
        <w:rPr>
          <w:rStyle w:val="StyleUnderline"/>
          <w:sz w:val="20"/>
          <w:szCs w:val="20"/>
          <w:highlight w:val="lightGray"/>
        </w:rPr>
        <w:t xml:space="preserve"> in which they</w:t>
      </w:r>
      <w:r w:rsidRPr="00CD4077">
        <w:rPr>
          <w:sz w:val="14"/>
          <w:szCs w:val="20"/>
        </w:rPr>
        <w:t xml:space="preserve"> can expect to </w:t>
      </w:r>
      <w:r w:rsidRPr="00CD4077">
        <w:rPr>
          <w:rStyle w:val="StyleUnderline"/>
          <w:sz w:val="20"/>
          <w:szCs w:val="20"/>
          <w:highlight w:val="lightGray"/>
        </w:rPr>
        <w:t>enjoy</w:t>
      </w:r>
      <w:r w:rsidRPr="00CD4077">
        <w:rPr>
          <w:rStyle w:val="StyleUnderline"/>
          <w:sz w:val="20"/>
          <w:szCs w:val="20"/>
        </w:rPr>
        <w:t xml:space="preserve"> a high degree of </w:t>
      </w:r>
      <w:r w:rsidRPr="00CD4077">
        <w:rPr>
          <w:rStyle w:val="Emphasis"/>
          <w:sz w:val="20"/>
          <w:szCs w:val="20"/>
          <w:highlight w:val="lightGray"/>
        </w:rPr>
        <w:t>discretion</w:t>
      </w:r>
      <w:r w:rsidRPr="00CD4077">
        <w:rPr>
          <w:rStyle w:val="StyleUnderline"/>
          <w:sz w:val="20"/>
          <w:szCs w:val="20"/>
          <w:highlight w:val="lightGray"/>
        </w:rPr>
        <w:t xml:space="preserve"> in</w:t>
      </w:r>
      <w:r w:rsidRPr="00CD4077">
        <w:rPr>
          <w:sz w:val="14"/>
          <w:szCs w:val="20"/>
        </w:rPr>
        <w:t xml:space="preserve"> the </w:t>
      </w:r>
      <w:r w:rsidRPr="00CD4077">
        <w:rPr>
          <w:rStyle w:val="StyleUnderline"/>
          <w:sz w:val="20"/>
          <w:szCs w:val="20"/>
        </w:rPr>
        <w:t xml:space="preserve">determination of </w:t>
      </w:r>
      <w:r w:rsidRPr="00CD4077">
        <w:rPr>
          <w:rStyle w:val="Emphasis"/>
          <w:sz w:val="20"/>
          <w:szCs w:val="20"/>
          <w:highlight w:val="lightGray"/>
        </w:rPr>
        <w:t>wages</w:t>
      </w:r>
      <w:r w:rsidRPr="00CD4077">
        <w:rPr>
          <w:sz w:val="14"/>
          <w:szCs w:val="20"/>
        </w:rPr>
        <w:t xml:space="preserve"> in the plants that they operate. Naylor and Santoni (2003) and Leahy and Montagna (2005) suggest that a </w:t>
      </w:r>
      <w:r w:rsidRPr="00CD4077">
        <w:rPr>
          <w:rStyle w:val="StyleUnderline"/>
          <w:sz w:val="20"/>
          <w:szCs w:val="20"/>
          <w:highlight w:val="lightGray"/>
        </w:rPr>
        <w:t>strong</w:t>
      </w:r>
      <w:r w:rsidRPr="00CD4077">
        <w:rPr>
          <w:sz w:val="14"/>
          <w:szCs w:val="20"/>
        </w:rPr>
        <w:t xml:space="preserve"> trade </w:t>
      </w:r>
      <w:r w:rsidRPr="00CD4077">
        <w:rPr>
          <w:rStyle w:val="Emphasis"/>
          <w:sz w:val="20"/>
          <w:szCs w:val="20"/>
          <w:highlight w:val="lightGray"/>
        </w:rPr>
        <w:t>unionization</w:t>
      </w:r>
      <w:r w:rsidRPr="00CD4077">
        <w:rPr>
          <w:sz w:val="14"/>
          <w:szCs w:val="20"/>
        </w:rPr>
        <w:t xml:space="preserve"> could </w:t>
      </w:r>
      <w:r w:rsidRPr="00CD4077">
        <w:rPr>
          <w:rStyle w:val="StyleUnderline"/>
          <w:sz w:val="20"/>
          <w:szCs w:val="20"/>
          <w:highlight w:val="lightGray"/>
        </w:rPr>
        <w:t xml:space="preserve">render a country </w:t>
      </w:r>
      <w:r w:rsidRPr="00CD4077">
        <w:rPr>
          <w:rStyle w:val="Emphasis"/>
          <w:sz w:val="20"/>
          <w:szCs w:val="20"/>
          <w:highlight w:val="lightGray"/>
        </w:rPr>
        <w:t>less attractive</w:t>
      </w:r>
      <w:r w:rsidRPr="00CD4077">
        <w:rPr>
          <w:rStyle w:val="StyleUnderline"/>
          <w:sz w:val="20"/>
          <w:szCs w:val="20"/>
        </w:rPr>
        <w:t xml:space="preserve"> for </w:t>
      </w:r>
      <w:r w:rsidRPr="00CD4077">
        <w:rPr>
          <w:rStyle w:val="Emphasis"/>
          <w:sz w:val="20"/>
          <w:szCs w:val="20"/>
        </w:rPr>
        <w:t>FDI</w:t>
      </w:r>
      <w:r w:rsidRPr="00CD4077">
        <w:rPr>
          <w:rStyle w:val="StyleUnderline"/>
          <w:sz w:val="20"/>
          <w:szCs w:val="20"/>
        </w:rPr>
        <w:t xml:space="preserve">, </w:t>
      </w:r>
      <w:r w:rsidRPr="00CD4077">
        <w:rPr>
          <w:rStyle w:val="StyleUnderline"/>
          <w:sz w:val="20"/>
          <w:szCs w:val="20"/>
          <w:highlight w:val="lightGray"/>
        </w:rPr>
        <w:t>due to</w:t>
      </w:r>
      <w:r w:rsidRPr="00CD4077">
        <w:rPr>
          <w:sz w:val="14"/>
          <w:szCs w:val="20"/>
        </w:rPr>
        <w:t xml:space="preserve"> the </w:t>
      </w:r>
      <w:r w:rsidRPr="00CD4077">
        <w:rPr>
          <w:rStyle w:val="StyleUnderline"/>
          <w:sz w:val="20"/>
          <w:szCs w:val="20"/>
        </w:rPr>
        <w:t xml:space="preserve">unions’ </w:t>
      </w:r>
      <w:r w:rsidRPr="00CD4077">
        <w:rPr>
          <w:rStyle w:val="Emphasis"/>
          <w:sz w:val="20"/>
          <w:szCs w:val="20"/>
          <w:highlight w:val="lightGray"/>
        </w:rPr>
        <w:t>rent-extraction</w:t>
      </w:r>
      <w:r w:rsidRPr="00CD4077">
        <w:rPr>
          <w:rStyle w:val="StyleUnderline"/>
          <w:sz w:val="20"/>
          <w:szCs w:val="20"/>
        </w:rPr>
        <w:t xml:space="preserve"> activities that</w:t>
      </w:r>
      <w:r w:rsidRPr="00CD4077">
        <w:rPr>
          <w:sz w:val="14"/>
          <w:szCs w:val="20"/>
        </w:rPr>
        <w:t xml:space="preserve"> would </w:t>
      </w:r>
      <w:r w:rsidRPr="00CD4077">
        <w:rPr>
          <w:rStyle w:val="StyleUnderline"/>
          <w:sz w:val="20"/>
          <w:szCs w:val="20"/>
        </w:rPr>
        <w:t>limit</w:t>
      </w:r>
      <w:r w:rsidRPr="00CD4077">
        <w:rPr>
          <w:sz w:val="14"/>
          <w:szCs w:val="20"/>
        </w:rPr>
        <w:t xml:space="preserve"> the </w:t>
      </w:r>
      <w:r w:rsidRPr="00CD4077">
        <w:rPr>
          <w:rStyle w:val="StyleUnderline"/>
          <w:sz w:val="20"/>
          <w:szCs w:val="20"/>
        </w:rPr>
        <w:t xml:space="preserve">potential </w:t>
      </w:r>
      <w:r w:rsidRPr="00CD4077">
        <w:rPr>
          <w:rStyle w:val="Emphasis"/>
          <w:sz w:val="20"/>
          <w:szCs w:val="20"/>
        </w:rPr>
        <w:t>gains</w:t>
      </w:r>
      <w:r w:rsidRPr="00CD4077">
        <w:rPr>
          <w:sz w:val="14"/>
          <w:szCs w:val="20"/>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68C5FB10" w14:textId="77777777" w:rsidR="00814F07" w:rsidRPr="00CD4077" w:rsidRDefault="00814F07" w:rsidP="00814F07">
      <w:pPr>
        <w:rPr>
          <w:sz w:val="14"/>
          <w:szCs w:val="20"/>
        </w:rPr>
      </w:pPr>
      <w:r w:rsidRPr="00CD4077">
        <w:rPr>
          <w:sz w:val="14"/>
          <w:szCs w:val="20"/>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CD4077">
        <w:rPr>
          <w:rStyle w:val="StyleUnderline"/>
          <w:sz w:val="20"/>
          <w:szCs w:val="20"/>
        </w:rPr>
        <w:t xml:space="preserve">that </w:t>
      </w:r>
      <w:r w:rsidRPr="00CD4077">
        <w:rPr>
          <w:rStyle w:val="Emphasis"/>
          <w:sz w:val="20"/>
          <w:szCs w:val="20"/>
          <w:highlight w:val="lightGray"/>
        </w:rPr>
        <w:t>FDI</w:t>
      </w:r>
      <w:r w:rsidRPr="00CD4077">
        <w:rPr>
          <w:rStyle w:val="StyleUnderline"/>
          <w:sz w:val="20"/>
          <w:szCs w:val="20"/>
          <w:highlight w:val="lightGray"/>
        </w:rPr>
        <w:t xml:space="preserve"> by </w:t>
      </w:r>
      <w:r w:rsidRPr="00CD4077">
        <w:rPr>
          <w:rStyle w:val="Emphasis"/>
          <w:sz w:val="20"/>
          <w:szCs w:val="20"/>
          <w:highlight w:val="lightGray"/>
        </w:rPr>
        <w:t>U.S</w:t>
      </w:r>
      <w:r w:rsidRPr="00CD4077">
        <w:rPr>
          <w:rStyle w:val="StyleUnderline"/>
          <w:sz w:val="20"/>
          <w:szCs w:val="20"/>
          <w:highlight w:val="lightGray"/>
        </w:rPr>
        <w:t>. MNEs</w:t>
      </w:r>
      <w:r w:rsidRPr="00CD4077">
        <w:rPr>
          <w:rStyle w:val="StyleUnderline"/>
          <w:sz w:val="20"/>
          <w:szCs w:val="20"/>
        </w:rPr>
        <w:t xml:space="preserve"> is </w:t>
      </w:r>
      <w:r w:rsidRPr="00CD4077">
        <w:rPr>
          <w:rStyle w:val="StyleUnderline"/>
          <w:sz w:val="20"/>
          <w:szCs w:val="20"/>
          <w:highlight w:val="lightGray"/>
        </w:rPr>
        <w:t>attracted to</w:t>
      </w:r>
      <w:r w:rsidRPr="00CD4077">
        <w:rPr>
          <w:rStyle w:val="StyleUnderline"/>
          <w:sz w:val="20"/>
          <w:szCs w:val="20"/>
        </w:rPr>
        <w:t xml:space="preserve"> economies with </w:t>
      </w:r>
      <w:r w:rsidRPr="00CD4077">
        <w:rPr>
          <w:rStyle w:val="Emphasis"/>
          <w:sz w:val="20"/>
          <w:szCs w:val="20"/>
          <w:highlight w:val="lightGray"/>
        </w:rPr>
        <w:t>decentralized</w:t>
      </w:r>
      <w:r w:rsidRPr="00CD4077">
        <w:rPr>
          <w:rStyle w:val="StyleUnderline"/>
          <w:sz w:val="20"/>
          <w:szCs w:val="20"/>
        </w:rPr>
        <w:t xml:space="preserve"> wage</w:t>
      </w:r>
      <w:r w:rsidRPr="00CD4077">
        <w:rPr>
          <w:sz w:val="14"/>
          <w:szCs w:val="20"/>
        </w:rPr>
        <w:t xml:space="preserve"> bargaining </w:t>
      </w:r>
      <w:r w:rsidRPr="00CD4077">
        <w:rPr>
          <w:rStyle w:val="StyleUnderline"/>
          <w:sz w:val="20"/>
          <w:szCs w:val="20"/>
          <w:highlight w:val="lightGray"/>
        </w:rPr>
        <w:t>systems</w:t>
      </w:r>
      <w:r w:rsidRPr="00CD4077">
        <w:rPr>
          <w:sz w:val="14"/>
          <w:szCs w:val="20"/>
        </w:rPr>
        <w:t xml:space="preserve">. According to their study </w:t>
      </w:r>
      <w:r w:rsidRPr="00CD4077">
        <w:rPr>
          <w:rStyle w:val="StyleUnderline"/>
          <w:sz w:val="20"/>
          <w:szCs w:val="20"/>
        </w:rPr>
        <w:t>MNEs</w:t>
      </w:r>
      <w:r w:rsidRPr="00CD4077">
        <w:rPr>
          <w:sz w:val="14"/>
          <w:szCs w:val="20"/>
        </w:rPr>
        <w:t xml:space="preserve"> have </w:t>
      </w:r>
      <w:r w:rsidRPr="00CD4077">
        <w:rPr>
          <w:rStyle w:val="StyleUnderline"/>
          <w:sz w:val="20"/>
          <w:szCs w:val="20"/>
        </w:rPr>
        <w:t xml:space="preserve">been </w:t>
      </w:r>
      <w:r w:rsidRPr="00CD4077">
        <w:rPr>
          <w:rStyle w:val="Emphasis"/>
          <w:sz w:val="20"/>
          <w:szCs w:val="20"/>
        </w:rPr>
        <w:t>discouraged</w:t>
      </w:r>
      <w:r w:rsidRPr="00CD4077">
        <w:rPr>
          <w:rStyle w:val="StyleUnderline"/>
          <w:sz w:val="20"/>
          <w:szCs w:val="20"/>
        </w:rPr>
        <w:t xml:space="preserve"> by high levels of</w:t>
      </w:r>
      <w:r w:rsidRPr="00CD4077">
        <w:rPr>
          <w:sz w:val="14"/>
          <w:szCs w:val="20"/>
        </w:rPr>
        <w:t xml:space="preserve"> trade </w:t>
      </w:r>
      <w:r w:rsidRPr="00CD4077">
        <w:rPr>
          <w:rStyle w:val="StyleUnderline"/>
          <w:sz w:val="20"/>
          <w:szCs w:val="20"/>
        </w:rPr>
        <w:t xml:space="preserve">union </w:t>
      </w:r>
      <w:r w:rsidRPr="00CD4077">
        <w:rPr>
          <w:rStyle w:val="Emphasis"/>
          <w:sz w:val="20"/>
          <w:szCs w:val="20"/>
        </w:rPr>
        <w:t>density</w:t>
      </w:r>
      <w:r w:rsidRPr="00CD4077">
        <w:rPr>
          <w:rStyle w:val="StyleUnderline"/>
          <w:sz w:val="20"/>
          <w:szCs w:val="20"/>
        </w:rPr>
        <w:t>, which support</w:t>
      </w:r>
      <w:r w:rsidRPr="00CD4077">
        <w:rPr>
          <w:sz w:val="14"/>
          <w:szCs w:val="20"/>
        </w:rPr>
        <w:t xml:space="preserve"> the </w:t>
      </w:r>
      <w:r w:rsidRPr="00CD4077">
        <w:rPr>
          <w:rStyle w:val="Emphasis"/>
          <w:sz w:val="20"/>
          <w:szCs w:val="20"/>
        </w:rPr>
        <w:t>conventional wisdom</w:t>
      </w:r>
      <w:r w:rsidRPr="00CD4077">
        <w:rPr>
          <w:sz w:val="14"/>
          <w:szCs w:val="20"/>
        </w:rPr>
        <w:t xml:space="preserve"> in this area. Cooke (2003) argues that </w:t>
      </w:r>
      <w:r w:rsidRPr="00CD4077">
        <w:rPr>
          <w:rStyle w:val="StyleUnderline"/>
          <w:sz w:val="20"/>
          <w:szCs w:val="20"/>
          <w:highlight w:val="lightGray"/>
        </w:rPr>
        <w:t>employment</w:t>
      </w:r>
      <w:r w:rsidRPr="00CD4077">
        <w:rPr>
          <w:rStyle w:val="StyleUnderline"/>
          <w:sz w:val="20"/>
          <w:szCs w:val="20"/>
        </w:rPr>
        <w:t xml:space="preserve"> protection </w:t>
      </w:r>
      <w:r w:rsidRPr="00CD4077">
        <w:rPr>
          <w:rStyle w:val="Emphasis"/>
          <w:sz w:val="20"/>
          <w:szCs w:val="20"/>
          <w:highlight w:val="lightGray"/>
        </w:rPr>
        <w:t>legislation</w:t>
      </w:r>
      <w:r w:rsidRPr="00CD4077">
        <w:rPr>
          <w:rStyle w:val="StyleUnderline"/>
          <w:sz w:val="20"/>
          <w:szCs w:val="20"/>
          <w:highlight w:val="lightGray"/>
        </w:rPr>
        <w:t xml:space="preserve"> has</w:t>
      </w:r>
      <w:r w:rsidRPr="00CD4077">
        <w:rPr>
          <w:sz w:val="14"/>
          <w:szCs w:val="20"/>
        </w:rPr>
        <w:t xml:space="preserve"> an </w:t>
      </w:r>
      <w:r w:rsidRPr="00CD4077">
        <w:rPr>
          <w:rStyle w:val="StyleUnderline"/>
          <w:sz w:val="20"/>
          <w:szCs w:val="20"/>
        </w:rPr>
        <w:t xml:space="preserve">important </w:t>
      </w:r>
      <w:r w:rsidRPr="00CD4077">
        <w:rPr>
          <w:rStyle w:val="Emphasis"/>
          <w:sz w:val="20"/>
          <w:szCs w:val="20"/>
        </w:rPr>
        <w:t>impact</w:t>
      </w:r>
      <w:r w:rsidRPr="00CD4077">
        <w:rPr>
          <w:rStyle w:val="StyleUnderline"/>
          <w:sz w:val="20"/>
          <w:szCs w:val="20"/>
        </w:rPr>
        <w:t xml:space="preserve"> on American </w:t>
      </w:r>
      <w:r w:rsidRPr="00CD4077">
        <w:rPr>
          <w:rStyle w:val="Emphasis"/>
          <w:sz w:val="20"/>
          <w:szCs w:val="20"/>
        </w:rPr>
        <w:t>FDI</w:t>
      </w:r>
      <w:r w:rsidRPr="00CD4077">
        <w:rPr>
          <w:rStyle w:val="StyleUnderline"/>
          <w:sz w:val="20"/>
          <w:szCs w:val="20"/>
        </w:rPr>
        <w:t xml:space="preserve"> flows</w:t>
      </w:r>
      <w:r w:rsidRPr="00CD4077">
        <w:rPr>
          <w:sz w:val="14"/>
          <w:szCs w:val="20"/>
        </w:rPr>
        <w:t xml:space="preserve"> to OECD countries and that companies prefer countries with weaker regulation. Cooke’s analysis (1997, 2003) shows that </w:t>
      </w:r>
      <w:r w:rsidRPr="00CD4077">
        <w:rPr>
          <w:rStyle w:val="StyleUnderline"/>
          <w:sz w:val="20"/>
          <w:szCs w:val="20"/>
        </w:rPr>
        <w:t xml:space="preserve">the degree of </w:t>
      </w:r>
      <w:r w:rsidRPr="00CD4077">
        <w:rPr>
          <w:rStyle w:val="Emphasis"/>
          <w:sz w:val="20"/>
          <w:szCs w:val="20"/>
        </w:rPr>
        <w:t>unionization</w:t>
      </w:r>
      <w:r w:rsidRPr="00CD4077">
        <w:rPr>
          <w:sz w:val="14"/>
          <w:szCs w:val="20"/>
        </w:rPr>
        <w:t xml:space="preserve"> and the level of collective-bargaining centralization </w:t>
      </w:r>
      <w:r w:rsidRPr="00CD4077">
        <w:rPr>
          <w:rStyle w:val="StyleUnderline"/>
          <w:sz w:val="20"/>
          <w:szCs w:val="20"/>
        </w:rPr>
        <w:t xml:space="preserve">have </w:t>
      </w:r>
      <w:r w:rsidRPr="00CD4077">
        <w:rPr>
          <w:rStyle w:val="StyleUnderline"/>
          <w:sz w:val="20"/>
          <w:szCs w:val="20"/>
          <w:highlight w:val="lightGray"/>
        </w:rPr>
        <w:t xml:space="preserve">a </w:t>
      </w:r>
      <w:r w:rsidRPr="00CD4077">
        <w:rPr>
          <w:rStyle w:val="Emphasis"/>
          <w:sz w:val="20"/>
          <w:szCs w:val="20"/>
          <w:highlight w:val="lightGray"/>
        </w:rPr>
        <w:t>negative effect</w:t>
      </w:r>
      <w:r w:rsidRPr="00CD4077">
        <w:rPr>
          <w:rStyle w:val="StyleUnderline"/>
          <w:sz w:val="20"/>
          <w:szCs w:val="20"/>
          <w:highlight w:val="lightGray"/>
        </w:rPr>
        <w:t xml:space="preserve"> on</w:t>
      </w:r>
      <w:r w:rsidRPr="00CD4077">
        <w:rPr>
          <w:sz w:val="14"/>
          <w:szCs w:val="20"/>
        </w:rPr>
        <w:t xml:space="preserve"> the amount of </w:t>
      </w:r>
      <w:r w:rsidRPr="00CD4077">
        <w:rPr>
          <w:rStyle w:val="StyleUnderline"/>
          <w:sz w:val="20"/>
          <w:szCs w:val="20"/>
          <w:highlight w:val="lightGray"/>
        </w:rPr>
        <w:t>FDI inflows</w:t>
      </w:r>
      <w:r w:rsidRPr="00CD4077">
        <w:rPr>
          <w:rStyle w:val="StyleUnderline"/>
          <w:sz w:val="20"/>
          <w:szCs w:val="20"/>
        </w:rPr>
        <w:t xml:space="preserve"> from the </w:t>
      </w:r>
      <w:r w:rsidRPr="00CD4077">
        <w:rPr>
          <w:rStyle w:val="Emphasis"/>
          <w:sz w:val="20"/>
          <w:szCs w:val="20"/>
        </w:rPr>
        <w:t>US</w:t>
      </w:r>
      <w:r w:rsidRPr="00CD4077">
        <w:rPr>
          <w:sz w:val="14"/>
          <w:szCs w:val="20"/>
        </w:rPr>
        <w:t>.</w:t>
      </w:r>
    </w:p>
    <w:p w14:paraId="0E3D911F" w14:textId="77777777" w:rsidR="00814F07" w:rsidRPr="000A7E75" w:rsidRDefault="00814F07" w:rsidP="00814F07">
      <w:pPr>
        <w:pStyle w:val="Heading4"/>
      </w:pPr>
      <w:r>
        <w:t xml:space="preserve">Err </w:t>
      </w:r>
      <w:r>
        <w:rPr>
          <w:u w:val="single"/>
        </w:rPr>
        <w:t>NEG</w:t>
      </w:r>
      <w:r>
        <w:t xml:space="preserve">. Statistical modeling from </w:t>
      </w:r>
      <w:r>
        <w:rPr>
          <w:u w:val="single"/>
        </w:rPr>
        <w:t>twenty</w:t>
      </w:r>
      <w:r>
        <w:t xml:space="preserve"> economies supports a </w:t>
      </w:r>
      <w:r>
        <w:rPr>
          <w:u w:val="single"/>
        </w:rPr>
        <w:t>robust</w:t>
      </w:r>
      <w:r>
        <w:t xml:space="preserve"> negative correlation, even under </w:t>
      </w:r>
      <w:r>
        <w:rPr>
          <w:u w:val="single"/>
        </w:rPr>
        <w:t>conservative</w:t>
      </w:r>
      <w:r>
        <w:t xml:space="preserve"> estimates---that’s Koyuncu.</w:t>
      </w:r>
    </w:p>
    <w:p w14:paraId="6AF512D9" w14:textId="77777777" w:rsidR="00814F07" w:rsidRDefault="00814F07" w:rsidP="00814F07">
      <w:r>
        <w:t>&lt;&lt;FOR REFERENCE&gt;&gt;</w:t>
      </w:r>
    </w:p>
    <w:p w14:paraId="56E0FEB3" w14:textId="77777777" w:rsidR="00814F07" w:rsidRPr="00CD4077" w:rsidRDefault="00814F07" w:rsidP="00814F07">
      <w:pPr>
        <w:rPr>
          <w:sz w:val="14"/>
          <w:szCs w:val="20"/>
        </w:rPr>
      </w:pPr>
      <w:r w:rsidRPr="00CD4077">
        <w:rPr>
          <w:rStyle w:val="StyleUnderline"/>
          <w:sz w:val="20"/>
          <w:szCs w:val="20"/>
        </w:rPr>
        <w:t xml:space="preserve">Rodelscu and </w:t>
      </w:r>
      <w:r w:rsidRPr="00CD4077">
        <w:rPr>
          <w:rStyle w:val="StyleUnderline"/>
          <w:sz w:val="20"/>
          <w:szCs w:val="20"/>
          <w:highlight w:val="lightGray"/>
        </w:rPr>
        <w:t>Robson</w:t>
      </w:r>
      <w:r w:rsidRPr="00CD4077">
        <w:rPr>
          <w:sz w:val="14"/>
          <w:szCs w:val="20"/>
        </w:rPr>
        <w:t xml:space="preserve"> (2008), </w:t>
      </w:r>
      <w:r w:rsidRPr="00CD4077">
        <w:rPr>
          <w:rStyle w:val="StyleUnderline"/>
          <w:sz w:val="20"/>
          <w:szCs w:val="20"/>
          <w:highlight w:val="lightGray"/>
        </w:rPr>
        <w:t>examines</w:t>
      </w:r>
      <w:r w:rsidRPr="00CD4077">
        <w:rPr>
          <w:sz w:val="14"/>
          <w:szCs w:val="20"/>
        </w:rPr>
        <w:t xml:space="preserve"> the </w:t>
      </w:r>
      <w:r w:rsidRPr="00CD4077">
        <w:rPr>
          <w:rStyle w:val="Emphasis"/>
          <w:sz w:val="20"/>
          <w:szCs w:val="20"/>
          <w:highlight w:val="lightGray"/>
        </w:rPr>
        <w:t>theoretical foundations</w:t>
      </w:r>
      <w:r w:rsidRPr="00CD4077">
        <w:rPr>
          <w:rStyle w:val="StyleUnderline"/>
          <w:sz w:val="20"/>
          <w:szCs w:val="20"/>
        </w:rPr>
        <w:t xml:space="preserve"> of</w:t>
      </w:r>
      <w:r w:rsidRPr="00CD4077">
        <w:rPr>
          <w:sz w:val="14"/>
          <w:szCs w:val="20"/>
        </w:rPr>
        <w:t xml:space="preserve"> the </w:t>
      </w:r>
      <w:r w:rsidRPr="00CD4077">
        <w:rPr>
          <w:rStyle w:val="StyleUnderline"/>
          <w:sz w:val="20"/>
          <w:szCs w:val="20"/>
        </w:rPr>
        <w:t xml:space="preserve">relationship between trade </w:t>
      </w:r>
      <w:r w:rsidRPr="00CD4077">
        <w:rPr>
          <w:rStyle w:val="Emphasis"/>
          <w:sz w:val="20"/>
          <w:szCs w:val="20"/>
        </w:rPr>
        <w:t>union</w:t>
      </w:r>
      <w:r w:rsidRPr="00CD4077">
        <w:rPr>
          <w:rStyle w:val="StyleUnderline"/>
          <w:sz w:val="20"/>
          <w:szCs w:val="20"/>
        </w:rPr>
        <w:t xml:space="preserve"> strength, wage bargaining</w:t>
      </w:r>
      <w:r w:rsidRPr="00CD4077">
        <w:rPr>
          <w:sz w:val="14"/>
          <w:szCs w:val="20"/>
        </w:rPr>
        <w:t xml:space="preserve"> co-ordination </w:t>
      </w:r>
      <w:r w:rsidRPr="00CD4077">
        <w:rPr>
          <w:rStyle w:val="StyleUnderline"/>
          <w:sz w:val="20"/>
          <w:szCs w:val="20"/>
        </w:rPr>
        <w:t xml:space="preserve">and </w:t>
      </w:r>
      <w:r w:rsidRPr="00CD4077">
        <w:rPr>
          <w:rStyle w:val="Emphasis"/>
          <w:sz w:val="20"/>
          <w:szCs w:val="20"/>
        </w:rPr>
        <w:t>f</w:t>
      </w:r>
      <w:r w:rsidRPr="00CD4077">
        <w:rPr>
          <w:sz w:val="14"/>
          <w:szCs w:val="20"/>
        </w:rPr>
        <w:t xml:space="preserve">oreign </w:t>
      </w:r>
      <w:r w:rsidRPr="00CD4077">
        <w:rPr>
          <w:rStyle w:val="Emphasis"/>
          <w:sz w:val="20"/>
          <w:szCs w:val="20"/>
        </w:rPr>
        <w:t>d</w:t>
      </w:r>
      <w:r w:rsidRPr="00CD4077">
        <w:rPr>
          <w:sz w:val="14"/>
          <w:szCs w:val="20"/>
        </w:rPr>
        <w:t xml:space="preserve">irect </w:t>
      </w:r>
      <w:r w:rsidRPr="00CD4077">
        <w:rPr>
          <w:rStyle w:val="Emphasis"/>
          <w:sz w:val="20"/>
          <w:szCs w:val="20"/>
        </w:rPr>
        <w:t>i</w:t>
      </w:r>
      <w:r w:rsidRPr="00CD4077">
        <w:rPr>
          <w:sz w:val="14"/>
          <w:szCs w:val="20"/>
        </w:rPr>
        <w:t xml:space="preserve">nvestment </w:t>
      </w:r>
      <w:r w:rsidRPr="00CD4077">
        <w:rPr>
          <w:rStyle w:val="StyleUnderline"/>
          <w:sz w:val="20"/>
          <w:szCs w:val="20"/>
          <w:highlight w:val="lightGray"/>
        </w:rPr>
        <w:t>and undertake</w:t>
      </w:r>
      <w:r w:rsidRPr="00CD4077">
        <w:rPr>
          <w:sz w:val="14"/>
          <w:szCs w:val="20"/>
        </w:rPr>
        <w:t xml:space="preserve"> an </w:t>
      </w:r>
      <w:r w:rsidRPr="00CD4077">
        <w:rPr>
          <w:rStyle w:val="Emphasis"/>
          <w:sz w:val="20"/>
          <w:szCs w:val="20"/>
          <w:highlight w:val="lightGray"/>
        </w:rPr>
        <w:t>econometric analysis</w:t>
      </w:r>
      <w:r w:rsidRPr="00CD4077">
        <w:rPr>
          <w:rStyle w:val="StyleUnderline"/>
          <w:sz w:val="20"/>
          <w:szCs w:val="20"/>
        </w:rPr>
        <w:t xml:space="preserve"> of FDI flows </w:t>
      </w:r>
      <w:r w:rsidRPr="00CD4077">
        <w:rPr>
          <w:rStyle w:val="StyleUnderline"/>
          <w:sz w:val="20"/>
          <w:szCs w:val="20"/>
          <w:highlight w:val="lightGray"/>
        </w:rPr>
        <w:t>using</w:t>
      </w:r>
      <w:r w:rsidRPr="00CD4077">
        <w:rPr>
          <w:rStyle w:val="StyleUnderline"/>
          <w:sz w:val="20"/>
          <w:szCs w:val="20"/>
        </w:rPr>
        <w:t xml:space="preserve"> cross-national time-series </w:t>
      </w:r>
      <w:r w:rsidRPr="00CD4077">
        <w:rPr>
          <w:rStyle w:val="Emphasis"/>
          <w:sz w:val="20"/>
          <w:szCs w:val="20"/>
          <w:highlight w:val="lightGray"/>
        </w:rPr>
        <w:t>data</w:t>
      </w:r>
      <w:r w:rsidRPr="00CD4077">
        <w:rPr>
          <w:rStyle w:val="StyleUnderline"/>
          <w:sz w:val="20"/>
          <w:szCs w:val="20"/>
          <w:highlight w:val="lightGray"/>
        </w:rPr>
        <w:t xml:space="preserve"> on </w:t>
      </w:r>
      <w:r w:rsidRPr="00CD4077">
        <w:rPr>
          <w:rStyle w:val="Emphasis"/>
          <w:sz w:val="20"/>
          <w:szCs w:val="20"/>
          <w:highlight w:val="lightGray"/>
        </w:rPr>
        <w:t>20</w:t>
      </w:r>
      <w:r w:rsidRPr="00CD4077">
        <w:rPr>
          <w:sz w:val="14"/>
          <w:szCs w:val="20"/>
        </w:rPr>
        <w:t xml:space="preserve"> OECD </w:t>
      </w:r>
      <w:r w:rsidRPr="00CD4077">
        <w:rPr>
          <w:rStyle w:val="StyleUnderline"/>
          <w:sz w:val="20"/>
          <w:szCs w:val="20"/>
          <w:highlight w:val="lightGray"/>
        </w:rPr>
        <w:t>economies. They</w:t>
      </w:r>
      <w:r w:rsidRPr="00CD4077">
        <w:rPr>
          <w:sz w:val="14"/>
          <w:szCs w:val="20"/>
        </w:rPr>
        <w:t xml:space="preserve"> have </w:t>
      </w:r>
      <w:r w:rsidRPr="00CD4077">
        <w:rPr>
          <w:rStyle w:val="StyleUnderline"/>
          <w:sz w:val="20"/>
          <w:szCs w:val="20"/>
          <w:highlight w:val="lightGray"/>
        </w:rPr>
        <w:t>set</w:t>
      </w:r>
      <w:r w:rsidRPr="00CD4077">
        <w:rPr>
          <w:rStyle w:val="StyleUnderline"/>
          <w:sz w:val="20"/>
          <w:szCs w:val="20"/>
        </w:rPr>
        <w:t xml:space="preserve"> out a </w:t>
      </w:r>
      <w:r w:rsidRPr="00CD4077">
        <w:rPr>
          <w:rStyle w:val="Emphasis"/>
          <w:sz w:val="20"/>
          <w:szCs w:val="20"/>
          <w:highlight w:val="lightGray"/>
        </w:rPr>
        <w:t>theoretical model</w:t>
      </w:r>
      <w:r w:rsidRPr="00CD4077">
        <w:rPr>
          <w:rStyle w:val="StyleUnderline"/>
          <w:sz w:val="20"/>
          <w:szCs w:val="20"/>
          <w:highlight w:val="lightGray"/>
        </w:rPr>
        <w:t xml:space="preserve"> that illustrates</w:t>
      </w:r>
      <w:r w:rsidRPr="00CD4077">
        <w:rPr>
          <w:sz w:val="14"/>
          <w:szCs w:val="20"/>
        </w:rPr>
        <w:t xml:space="preserve"> the potential </w:t>
      </w:r>
      <w:r w:rsidRPr="00CD4077">
        <w:rPr>
          <w:rStyle w:val="Emphasis"/>
          <w:sz w:val="20"/>
          <w:szCs w:val="20"/>
        </w:rPr>
        <w:t>relationships</w:t>
      </w:r>
      <w:r w:rsidRPr="00CD4077">
        <w:rPr>
          <w:rStyle w:val="StyleUnderline"/>
          <w:sz w:val="20"/>
          <w:szCs w:val="20"/>
        </w:rPr>
        <w:t xml:space="preserve"> between</w:t>
      </w:r>
      <w:r w:rsidRPr="00CD4077">
        <w:rPr>
          <w:sz w:val="14"/>
          <w:szCs w:val="20"/>
        </w:rPr>
        <w:t xml:space="preserve"> trade </w:t>
      </w:r>
      <w:r w:rsidRPr="00CD4077">
        <w:rPr>
          <w:rStyle w:val="StyleUnderline"/>
          <w:sz w:val="20"/>
          <w:szCs w:val="20"/>
          <w:highlight w:val="lightGray"/>
        </w:rPr>
        <w:t xml:space="preserve">union </w:t>
      </w:r>
      <w:r w:rsidRPr="00CD4077">
        <w:rPr>
          <w:rStyle w:val="Emphasis"/>
          <w:sz w:val="20"/>
          <w:szCs w:val="20"/>
          <w:highlight w:val="lightGray"/>
        </w:rPr>
        <w:t>bargaining</w:t>
      </w:r>
      <w:r w:rsidRPr="00CD4077">
        <w:rPr>
          <w:sz w:val="14"/>
          <w:szCs w:val="20"/>
        </w:rPr>
        <w:t xml:space="preserve"> strength, the degree of co-ordination – as distinct from the degree of centralisation - in wage bargaining, </w:t>
      </w:r>
      <w:r w:rsidRPr="00CD4077">
        <w:rPr>
          <w:rStyle w:val="StyleUnderline"/>
          <w:sz w:val="20"/>
          <w:szCs w:val="20"/>
          <w:highlight w:val="lightGray"/>
        </w:rPr>
        <w:t>and</w:t>
      </w:r>
      <w:r w:rsidRPr="00CD4077">
        <w:rPr>
          <w:sz w:val="14"/>
          <w:szCs w:val="20"/>
        </w:rPr>
        <w:t xml:space="preserve"> the </w:t>
      </w:r>
      <w:r w:rsidRPr="00CD4077">
        <w:rPr>
          <w:rStyle w:val="Emphasis"/>
          <w:sz w:val="20"/>
          <w:szCs w:val="20"/>
          <w:highlight w:val="lightGray"/>
        </w:rPr>
        <w:t>attractiveness</w:t>
      </w:r>
      <w:r w:rsidRPr="00CD4077">
        <w:rPr>
          <w:rStyle w:val="StyleUnderline"/>
          <w:sz w:val="20"/>
          <w:szCs w:val="20"/>
        </w:rPr>
        <w:t xml:space="preserve"> of an economy </w:t>
      </w:r>
      <w:r w:rsidRPr="00CD4077">
        <w:rPr>
          <w:rStyle w:val="StyleUnderline"/>
          <w:sz w:val="20"/>
          <w:szCs w:val="20"/>
          <w:highlight w:val="lightGray"/>
        </w:rPr>
        <w:t>to FDI.</w:t>
      </w:r>
      <w:r w:rsidRPr="00CD4077">
        <w:rPr>
          <w:rStyle w:val="StyleUnderline"/>
          <w:sz w:val="20"/>
          <w:szCs w:val="20"/>
        </w:rPr>
        <w:t xml:space="preserve"> Their results provide </w:t>
      </w:r>
      <w:r w:rsidRPr="00CD4077">
        <w:rPr>
          <w:rStyle w:val="Emphasis"/>
          <w:sz w:val="20"/>
          <w:szCs w:val="20"/>
        </w:rPr>
        <w:t>further ev</w:t>
      </w:r>
      <w:r w:rsidRPr="00CD4077">
        <w:rPr>
          <w:rStyle w:val="StyleUnderline"/>
          <w:sz w:val="20"/>
          <w:szCs w:val="20"/>
        </w:rPr>
        <w:t>idence</w:t>
      </w:r>
      <w:r w:rsidRPr="00CD4077">
        <w:rPr>
          <w:sz w:val="14"/>
          <w:szCs w:val="20"/>
        </w:rPr>
        <w:t xml:space="preserve"> in support of the view that </w:t>
      </w:r>
      <w:r w:rsidRPr="00CD4077">
        <w:rPr>
          <w:rStyle w:val="StyleUnderline"/>
          <w:sz w:val="20"/>
          <w:szCs w:val="20"/>
        </w:rPr>
        <w:t xml:space="preserve">a high rate of </w:t>
      </w:r>
      <w:r w:rsidRPr="00CD4077">
        <w:rPr>
          <w:rStyle w:val="Emphasis"/>
          <w:sz w:val="20"/>
          <w:szCs w:val="20"/>
        </w:rPr>
        <w:t>union</w:t>
      </w:r>
      <w:r w:rsidRPr="00CD4077">
        <w:rPr>
          <w:rStyle w:val="StyleUnderline"/>
          <w:sz w:val="20"/>
          <w:szCs w:val="20"/>
        </w:rPr>
        <w:t xml:space="preserve"> membership</w:t>
      </w:r>
      <w:r w:rsidRPr="00CD4077">
        <w:rPr>
          <w:sz w:val="14"/>
          <w:szCs w:val="20"/>
        </w:rPr>
        <w:t xml:space="preserve"> in an economy </w:t>
      </w:r>
      <w:r w:rsidRPr="00CD4077">
        <w:rPr>
          <w:rStyle w:val="StyleUnderline"/>
          <w:sz w:val="20"/>
          <w:szCs w:val="20"/>
        </w:rPr>
        <w:t>helps</w:t>
      </w:r>
      <w:r w:rsidRPr="00CD4077">
        <w:rPr>
          <w:sz w:val="14"/>
          <w:szCs w:val="20"/>
        </w:rPr>
        <w:t xml:space="preserve"> to </w:t>
      </w:r>
      <w:r w:rsidRPr="00CD4077">
        <w:rPr>
          <w:rStyle w:val="Emphasis"/>
          <w:sz w:val="20"/>
          <w:szCs w:val="20"/>
        </w:rPr>
        <w:t>deter</w:t>
      </w:r>
      <w:r w:rsidRPr="00CD4077">
        <w:rPr>
          <w:rStyle w:val="StyleUnderline"/>
          <w:sz w:val="20"/>
          <w:szCs w:val="20"/>
        </w:rPr>
        <w:t xml:space="preserve"> inward investment by </w:t>
      </w:r>
      <w:r w:rsidRPr="00CD4077">
        <w:rPr>
          <w:rStyle w:val="Emphasis"/>
          <w:sz w:val="20"/>
          <w:szCs w:val="20"/>
        </w:rPr>
        <w:t>m</w:t>
      </w:r>
      <w:r w:rsidRPr="00CD4077">
        <w:rPr>
          <w:rStyle w:val="StyleUnderline"/>
          <w:sz w:val="20"/>
          <w:szCs w:val="20"/>
        </w:rPr>
        <w:t>ulti</w:t>
      </w:r>
      <w:r w:rsidRPr="00CD4077">
        <w:rPr>
          <w:rStyle w:val="Emphasis"/>
          <w:sz w:val="20"/>
          <w:szCs w:val="20"/>
        </w:rPr>
        <w:t>n</w:t>
      </w:r>
      <w:r w:rsidRPr="00CD4077">
        <w:rPr>
          <w:rStyle w:val="StyleUnderline"/>
          <w:sz w:val="20"/>
          <w:szCs w:val="20"/>
        </w:rPr>
        <w:t xml:space="preserve">ational </w:t>
      </w:r>
      <w:r w:rsidRPr="00CD4077">
        <w:rPr>
          <w:rStyle w:val="Emphasis"/>
          <w:sz w:val="20"/>
          <w:szCs w:val="20"/>
        </w:rPr>
        <w:t>e</w:t>
      </w:r>
      <w:r w:rsidRPr="00CD4077">
        <w:rPr>
          <w:rStyle w:val="StyleUnderline"/>
          <w:sz w:val="20"/>
          <w:szCs w:val="20"/>
        </w:rPr>
        <w:t>nterprise</w:t>
      </w:r>
      <w:r w:rsidRPr="00CD4077">
        <w:rPr>
          <w:rStyle w:val="Emphasis"/>
          <w:sz w:val="20"/>
          <w:szCs w:val="20"/>
        </w:rPr>
        <w:t>s</w:t>
      </w:r>
      <w:r w:rsidRPr="00CD4077">
        <w:rPr>
          <w:sz w:val="14"/>
          <w:szCs w:val="20"/>
        </w:rPr>
        <w:t xml:space="preserve">. </w:t>
      </w:r>
      <w:r w:rsidRPr="00CD4077">
        <w:rPr>
          <w:rStyle w:val="StyleUnderline"/>
          <w:sz w:val="20"/>
          <w:szCs w:val="20"/>
        </w:rPr>
        <w:t xml:space="preserve">The </w:t>
      </w:r>
      <w:r w:rsidRPr="00CD4077">
        <w:rPr>
          <w:rStyle w:val="Emphasis"/>
          <w:sz w:val="20"/>
          <w:szCs w:val="20"/>
        </w:rPr>
        <w:t>effects</w:t>
      </w:r>
      <w:r w:rsidRPr="00CD4077">
        <w:rPr>
          <w:rStyle w:val="StyleUnderline"/>
          <w:sz w:val="20"/>
          <w:szCs w:val="20"/>
        </w:rPr>
        <w:t xml:space="preserve"> that this study has identified</w:t>
      </w:r>
      <w:r w:rsidRPr="00CD4077">
        <w:rPr>
          <w:sz w:val="14"/>
          <w:szCs w:val="20"/>
        </w:rPr>
        <w:t xml:space="preserve"> concerning the impact of trade union density on inflows of FDI </w:t>
      </w:r>
      <w:r w:rsidRPr="00CD4077">
        <w:rPr>
          <w:rStyle w:val="StyleUnderline"/>
          <w:sz w:val="20"/>
          <w:szCs w:val="20"/>
        </w:rPr>
        <w:t xml:space="preserve">are </w:t>
      </w:r>
      <w:r w:rsidRPr="00CD4077">
        <w:rPr>
          <w:rStyle w:val="Emphasis"/>
          <w:sz w:val="20"/>
          <w:szCs w:val="20"/>
        </w:rPr>
        <w:t>quantitatively</w:t>
      </w:r>
      <w:r w:rsidRPr="00CD4077">
        <w:rPr>
          <w:rStyle w:val="StyleUnderline"/>
          <w:sz w:val="20"/>
          <w:szCs w:val="20"/>
        </w:rPr>
        <w:t xml:space="preserve"> as well as </w:t>
      </w:r>
      <w:r w:rsidRPr="00CD4077">
        <w:rPr>
          <w:rStyle w:val="Emphasis"/>
          <w:sz w:val="20"/>
          <w:szCs w:val="20"/>
        </w:rPr>
        <w:t>statistically significant</w:t>
      </w:r>
      <w:r w:rsidRPr="00CD4077">
        <w:rPr>
          <w:sz w:val="14"/>
          <w:szCs w:val="20"/>
        </w:rPr>
        <w:t>.</w:t>
      </w:r>
    </w:p>
    <w:p w14:paraId="1097FA36" w14:textId="77777777" w:rsidR="00814F07" w:rsidRPr="00983436" w:rsidRDefault="00814F07" w:rsidP="00814F07">
      <w:pPr>
        <w:rPr>
          <w:sz w:val="14"/>
          <w:szCs w:val="20"/>
        </w:rPr>
      </w:pPr>
      <w:r w:rsidRPr="00CD4077">
        <w:rPr>
          <w:rStyle w:val="StyleUnderline"/>
          <w:sz w:val="20"/>
          <w:szCs w:val="20"/>
        </w:rPr>
        <w:t xml:space="preserve">Their </w:t>
      </w:r>
      <w:r w:rsidRPr="00CD4077">
        <w:rPr>
          <w:rStyle w:val="Emphasis"/>
          <w:sz w:val="20"/>
          <w:szCs w:val="20"/>
          <w:highlight w:val="lightGray"/>
        </w:rPr>
        <w:t>most conservative</w:t>
      </w:r>
      <w:r w:rsidRPr="00CD4077">
        <w:rPr>
          <w:rStyle w:val="StyleUnderline"/>
          <w:sz w:val="20"/>
          <w:szCs w:val="20"/>
          <w:highlight w:val="lightGray"/>
        </w:rPr>
        <w:t xml:space="preserve"> estimates suggest</w:t>
      </w:r>
      <w:r w:rsidRPr="00CD4077">
        <w:rPr>
          <w:sz w:val="14"/>
          <w:szCs w:val="20"/>
        </w:rPr>
        <w:t xml:space="preserve"> that </w:t>
      </w:r>
      <w:r w:rsidRPr="00CD4077">
        <w:rPr>
          <w:rStyle w:val="StyleUnderline"/>
          <w:sz w:val="20"/>
          <w:szCs w:val="20"/>
        </w:rPr>
        <w:t xml:space="preserve">a </w:t>
      </w:r>
      <w:r w:rsidRPr="00CD4077">
        <w:rPr>
          <w:rStyle w:val="Emphasis"/>
          <w:sz w:val="20"/>
          <w:szCs w:val="20"/>
          <w:highlight w:val="lightGray"/>
        </w:rPr>
        <w:t>decline</w:t>
      </w:r>
      <w:r w:rsidRPr="00CD4077">
        <w:rPr>
          <w:rStyle w:val="StyleUnderline"/>
          <w:sz w:val="20"/>
          <w:szCs w:val="20"/>
          <w:highlight w:val="lightGray"/>
        </w:rPr>
        <w:t xml:space="preserve"> of </w:t>
      </w:r>
      <w:r w:rsidRPr="00CD4077">
        <w:rPr>
          <w:rStyle w:val="Emphasis"/>
          <w:sz w:val="20"/>
          <w:szCs w:val="20"/>
          <w:highlight w:val="lightGray"/>
        </w:rPr>
        <w:t>10</w:t>
      </w:r>
      <w:r w:rsidRPr="00CD4077">
        <w:rPr>
          <w:rStyle w:val="Emphasis"/>
          <w:sz w:val="20"/>
          <w:szCs w:val="20"/>
        </w:rPr>
        <w:t xml:space="preserve"> percent</w:t>
      </w:r>
      <w:r w:rsidRPr="00CD4077">
        <w:rPr>
          <w:rStyle w:val="StyleUnderline"/>
          <w:sz w:val="20"/>
          <w:szCs w:val="20"/>
        </w:rPr>
        <w:t xml:space="preserve"> in</w:t>
      </w:r>
      <w:r w:rsidRPr="00CD4077">
        <w:rPr>
          <w:sz w:val="14"/>
          <w:szCs w:val="20"/>
        </w:rPr>
        <w:t xml:space="preserve"> the level of </w:t>
      </w:r>
      <w:r w:rsidRPr="00CD4077">
        <w:rPr>
          <w:rStyle w:val="StyleUnderline"/>
          <w:sz w:val="20"/>
          <w:szCs w:val="20"/>
        </w:rPr>
        <w:t xml:space="preserve">trade </w:t>
      </w:r>
      <w:r w:rsidRPr="00CD4077">
        <w:rPr>
          <w:rStyle w:val="StyleUnderline"/>
          <w:sz w:val="20"/>
          <w:szCs w:val="20"/>
          <w:highlight w:val="lightGray"/>
        </w:rPr>
        <w:t>union density</w:t>
      </w:r>
      <w:r w:rsidRPr="00CD4077">
        <w:rPr>
          <w:sz w:val="14"/>
          <w:szCs w:val="20"/>
        </w:rPr>
        <w:t xml:space="preserve"> might be expected to </w:t>
      </w:r>
      <w:r w:rsidRPr="00CD4077">
        <w:rPr>
          <w:rStyle w:val="StyleUnderline"/>
          <w:sz w:val="20"/>
          <w:szCs w:val="20"/>
        </w:rPr>
        <w:t xml:space="preserve">lead to an </w:t>
      </w:r>
      <w:r w:rsidRPr="00CD4077">
        <w:rPr>
          <w:rStyle w:val="Emphasis"/>
          <w:sz w:val="20"/>
          <w:szCs w:val="20"/>
          <w:highlight w:val="lightGray"/>
        </w:rPr>
        <w:t>increase</w:t>
      </w:r>
      <w:r w:rsidRPr="00CD4077">
        <w:rPr>
          <w:rStyle w:val="StyleUnderline"/>
          <w:sz w:val="20"/>
          <w:szCs w:val="20"/>
        </w:rPr>
        <w:t xml:space="preserve"> in</w:t>
      </w:r>
      <w:r w:rsidRPr="00CD4077">
        <w:rPr>
          <w:sz w:val="14"/>
          <w:szCs w:val="20"/>
        </w:rPr>
        <w:t xml:space="preserve"> real </w:t>
      </w:r>
      <w:r w:rsidRPr="00CD4077">
        <w:rPr>
          <w:rStyle w:val="StyleUnderline"/>
          <w:sz w:val="20"/>
          <w:szCs w:val="20"/>
        </w:rPr>
        <w:t xml:space="preserve">inflows of </w:t>
      </w:r>
      <w:r w:rsidRPr="00CD4077">
        <w:rPr>
          <w:rStyle w:val="Emphasis"/>
          <w:sz w:val="20"/>
          <w:szCs w:val="20"/>
          <w:highlight w:val="lightGray"/>
        </w:rPr>
        <w:t>FDI</w:t>
      </w:r>
      <w:r w:rsidRPr="00CD4077">
        <w:rPr>
          <w:rStyle w:val="StyleUnderline"/>
          <w:sz w:val="20"/>
          <w:szCs w:val="20"/>
        </w:rPr>
        <w:t xml:space="preserve"> of around </w:t>
      </w:r>
      <w:r w:rsidRPr="00CD4077">
        <w:rPr>
          <w:rStyle w:val="Emphasis"/>
          <w:sz w:val="20"/>
          <w:szCs w:val="20"/>
          <w:highlight w:val="lightGray"/>
        </w:rPr>
        <w:t>5</w:t>
      </w:r>
      <w:r w:rsidRPr="00CD4077">
        <w:rPr>
          <w:rStyle w:val="StyleUnderline"/>
          <w:sz w:val="20"/>
          <w:szCs w:val="20"/>
        </w:rPr>
        <w:t>.7 percent</w:t>
      </w:r>
      <w:r w:rsidRPr="00CD4077">
        <w:rPr>
          <w:sz w:val="14"/>
          <w:szCs w:val="20"/>
        </w:rPr>
        <w:t>.</w:t>
      </w:r>
    </w:p>
    <w:p w14:paraId="3166B3A6" w14:textId="77777777" w:rsidR="00814F07" w:rsidRPr="000F37EA" w:rsidRDefault="00814F07" w:rsidP="00814F07">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4C06AC77" w14:textId="77777777" w:rsidR="00814F07" w:rsidRDefault="00814F07" w:rsidP="00814F07">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37131DCF" w14:textId="77777777" w:rsidR="00814F07" w:rsidRPr="006A4D90" w:rsidRDefault="00814F07" w:rsidP="00814F07">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736B5A19" w14:textId="77777777" w:rsidR="00814F07" w:rsidRPr="006A4D90" w:rsidRDefault="00814F07" w:rsidP="00814F07">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786C715B" w14:textId="77777777" w:rsidR="00814F07" w:rsidRPr="006A4D90" w:rsidRDefault="00814F07" w:rsidP="00814F07">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7345AF0F" w14:textId="77777777" w:rsidR="00814F07" w:rsidRDefault="00814F07" w:rsidP="00814F07">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5359CE28" w14:textId="77777777" w:rsidR="00814F07" w:rsidRPr="00703AB4" w:rsidRDefault="00814F07" w:rsidP="00814F07">
      <w:pPr>
        <w:pStyle w:val="Heading4"/>
      </w:pPr>
      <w:r>
        <w:t xml:space="preserve">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3746AA2D" w14:textId="77777777" w:rsidR="00814F07" w:rsidRPr="00406E8A" w:rsidRDefault="00814F07" w:rsidP="00814F07">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2CFB4B6D" w14:textId="77777777" w:rsidR="00814F07" w:rsidRPr="00406E8A" w:rsidRDefault="00814F07" w:rsidP="00814F07">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w:t>
      </w:r>
      <w:r w:rsidRPr="00611560">
        <w:rPr>
          <w:rStyle w:val="StyleUnderline"/>
        </w:rPr>
        <w:t xml:space="preserve">ion to </w:t>
      </w:r>
      <w:r w:rsidRPr="00611560">
        <w:rPr>
          <w:rStyle w:val="Emphasis"/>
          <w:highlight w:val="cyan"/>
        </w:rPr>
        <w:t>disinvest</w:t>
      </w:r>
      <w:r w:rsidRPr="00611560">
        <w:rPr>
          <w:rStyle w:val="StyleUnderline"/>
          <w:highlight w:val="cyan"/>
        </w:rPr>
        <w:t xml:space="preserve"> their </w:t>
      </w:r>
      <w:r w:rsidRPr="00611560">
        <w:rPr>
          <w:rStyle w:val="Emphasis"/>
          <w:highlight w:val="cyan"/>
        </w:rPr>
        <w:t>capital</w:t>
      </w:r>
      <w:r w:rsidRPr="00406E8A">
        <w:rPr>
          <w:rStyle w:val="StyleUnderline"/>
        </w:rPr>
        <w:t xml:space="preserve"> from the country</w:t>
      </w:r>
      <w:r w:rsidRPr="00406E8A">
        <w:rPr>
          <w:sz w:val="16"/>
        </w:rPr>
        <w:t xml:space="preserve"> and </w:t>
      </w:r>
      <w:r w:rsidRPr="00611560">
        <w:rPr>
          <w:rStyle w:val="Emphasis"/>
          <w:highlight w:val="cyan"/>
        </w:rPr>
        <w:t>move</w:t>
      </w:r>
      <w:r w:rsidRPr="00DA0523">
        <w:rPr>
          <w:rStyle w:val="StyleUnderline"/>
        </w:rPr>
        <w:t xml:space="preserve"> it </w:t>
      </w:r>
      <w:r w:rsidRPr="00611560">
        <w:rPr>
          <w:rStyle w:val="StyleUnderline"/>
          <w:highlight w:val="cyan"/>
        </w:rPr>
        <w:t xml:space="preserve">to a </w:t>
      </w:r>
      <w:r w:rsidRPr="00611560">
        <w:rPr>
          <w:rStyle w:val="Emphasis"/>
          <w:highlight w:val="cyan"/>
        </w:rPr>
        <w:t>neighbor</w:t>
      </w:r>
      <w:r w:rsidRPr="00DA0523">
        <w:rPr>
          <w:rStyle w:val="StyleUnderline"/>
        </w:rPr>
        <w:t xml:space="preserve">ing </w:t>
      </w:r>
      <w:r w:rsidRPr="00733838">
        <w:rPr>
          <w:rStyle w:val="StyleUnderline"/>
        </w:rPr>
        <w:t xml:space="preserve">jurisdiction. Mass capital </w:t>
      </w:r>
      <w:r w:rsidRPr="00733838">
        <w:rPr>
          <w:rStyle w:val="Emphasis"/>
        </w:rPr>
        <w:t>flight</w:t>
      </w:r>
      <w:r w:rsidRPr="00733838">
        <w:rPr>
          <w:rStyle w:val="StyleUnderline"/>
        </w:rPr>
        <w:t xml:space="preserve"> </w:t>
      </w:r>
      <w:r w:rsidRPr="00032374">
        <w:rPr>
          <w:rStyle w:val="StyleUnderline"/>
        </w:rPr>
        <w:t xml:space="preserve">would </w:t>
      </w:r>
      <w:r w:rsidRPr="00032374">
        <w:rPr>
          <w:rStyle w:val="Emphasis"/>
        </w:rPr>
        <w:t>cause</w:t>
      </w:r>
      <w:r w:rsidRPr="00032374">
        <w:rPr>
          <w:rStyle w:val="StyleUnderline"/>
        </w:rPr>
        <w:t xml:space="preserve"> a </w:t>
      </w:r>
      <w:r w:rsidRPr="00032374">
        <w:rPr>
          <w:rStyle w:val="Emphasis"/>
        </w:rPr>
        <w:t>recession</w:t>
      </w:r>
      <w:r w:rsidRPr="00406E8A">
        <w:rPr>
          <w:sz w:val="16"/>
        </w:rPr>
        <w:t xml:space="preserve">, which would seriously harm most citizens and make the government unlikely to win re-election. </w:t>
      </w:r>
      <w:r w:rsidRPr="00032374">
        <w:rPr>
          <w:rStyle w:val="Emphasis"/>
          <w:highlight w:val="cyan"/>
        </w:rPr>
        <w:t>Knowing</w:t>
      </w:r>
      <w:r w:rsidRPr="00032374">
        <w:rPr>
          <w:rStyle w:val="StyleUnderline"/>
          <w:highlight w:val="cyan"/>
        </w:rPr>
        <w:t xml:space="preserve"> this, the g</w:t>
      </w:r>
      <w:r w:rsidRPr="001E30C3">
        <w:rPr>
          <w:rStyle w:val="StyleUnderline"/>
          <w:highlight w:val="cyan"/>
        </w:rPr>
        <w:t>ov</w:t>
      </w:r>
      <w:r w:rsidRPr="00032374">
        <w:rPr>
          <w:rStyle w:val="StyleUnderline"/>
        </w:rPr>
        <w:t xml:space="preserve">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3F896E96" w14:textId="77777777" w:rsidR="00814F07" w:rsidRPr="00406E8A" w:rsidRDefault="00814F07" w:rsidP="00814F07">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1664501B" w14:textId="77777777" w:rsidR="00814F07" w:rsidRDefault="00814F07" w:rsidP="00814F07">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w:t>
      </w:r>
      <w:r w:rsidRPr="008E66C2">
        <w:rPr>
          <w:rStyle w:val="StyleUnderline"/>
        </w:rPr>
        <w:t xml:space="preserve">Mass capital </w:t>
      </w:r>
      <w:r w:rsidRPr="00D730FD">
        <w:rPr>
          <w:rStyle w:val="Emphasis"/>
        </w:rPr>
        <w:t>flight</w:t>
      </w:r>
      <w:r w:rsidRPr="008E66C2">
        <w:rPr>
          <w:rStyle w:val="StyleUnderline"/>
        </w:rPr>
        <w:t xml:space="preserve"> played a </w:t>
      </w:r>
      <w:r w:rsidRPr="00D730FD">
        <w:rPr>
          <w:rStyle w:val="Emphasis"/>
        </w:rPr>
        <w:t>central</w:t>
      </w:r>
      <w:r w:rsidRPr="008E66C2">
        <w:rPr>
          <w:rStyle w:val="StyleUnderline"/>
        </w:rPr>
        <w:t xml:space="preserve"> role in French</w:t>
      </w:r>
      <w:r w:rsidRPr="00406E8A">
        <w:rPr>
          <w:sz w:val="16"/>
        </w:rPr>
        <w:t xml:space="preserve"> President François Mitterand's 1981 </w:t>
      </w:r>
      <w:r w:rsidRPr="00CE4054">
        <w:rPr>
          <w:rStyle w:val="StyleUnderline"/>
        </w:rPr>
        <w:t>government making a “</w:t>
      </w:r>
      <w:r w:rsidRPr="00440597">
        <w:rPr>
          <w:rStyle w:val="Emphasis"/>
        </w:rPr>
        <w:t>U-Turn</w:t>
      </w:r>
      <w:r w:rsidRPr="00CE4054">
        <w:rPr>
          <w:rStyle w:val="StyleUnderline"/>
        </w:rPr>
        <w:t>” on</w:t>
      </w:r>
      <w:r w:rsidRPr="00406E8A">
        <w:rPr>
          <w:sz w:val="16"/>
        </w:rPr>
        <w:t xml:space="preserve"> many of the </w:t>
      </w:r>
      <w:r w:rsidRPr="00A75C83">
        <w:rPr>
          <w:rStyle w:val="StyleUnderline"/>
        </w:rPr>
        <w:t xml:space="preserve">progressive economic policies they </w:t>
      </w:r>
      <w:r w:rsidRPr="00440597">
        <w:rPr>
          <w:rStyle w:val="Emphasis"/>
        </w:rPr>
        <w:t>initially</w:t>
      </w:r>
      <w:r w:rsidRPr="00A75C83">
        <w:rPr>
          <w:rStyle w:val="StyleUnderline"/>
        </w:rPr>
        <w:t xml:space="preserve"> promised</w:t>
      </w:r>
      <w:r w:rsidRPr="00406E8A">
        <w:rPr>
          <w:sz w:val="16"/>
        </w:rPr>
        <w:t xml:space="preserve">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2161C698" w14:textId="77777777" w:rsidR="00814F07" w:rsidRPr="009E7E2C" w:rsidRDefault="00814F07" w:rsidP="00814F07">
      <w:pPr>
        <w:pStyle w:val="Heading4"/>
      </w:pPr>
      <w:r>
        <w:t xml:space="preserve">2. </w:t>
      </w:r>
      <w:r>
        <w:rPr>
          <w:u w:val="single"/>
        </w:rPr>
        <w:t>LOBBYING</w:t>
      </w:r>
      <w:r>
        <w:t xml:space="preserve">---unions </w:t>
      </w:r>
      <w:r>
        <w:rPr>
          <w:u w:val="single"/>
        </w:rPr>
        <w:t>pressure</w:t>
      </w:r>
      <w:r>
        <w:t xml:space="preserve"> governments to </w:t>
      </w:r>
      <w:r>
        <w:rPr>
          <w:u w:val="single"/>
        </w:rPr>
        <w:t xml:space="preserve">arbitrarily </w:t>
      </w:r>
      <w:r w:rsidRPr="00646C39">
        <w:rPr>
          <w:u w:val="single"/>
        </w:rPr>
        <w:t>disadvantage</w:t>
      </w:r>
      <w:r>
        <w:t xml:space="preserve"> foreign companies </w:t>
      </w:r>
      <w:r w:rsidRPr="00E957FA">
        <w:t>AND</w:t>
      </w:r>
      <w:r>
        <w:t xml:space="preserve"> adopt </w:t>
      </w:r>
      <w:r>
        <w:rPr>
          <w:u w:val="single"/>
        </w:rPr>
        <w:t>hostile protectionism</w:t>
      </w:r>
      <w:r>
        <w:t>.</w:t>
      </w:r>
    </w:p>
    <w:p w14:paraId="3F0C8432" w14:textId="77777777" w:rsidR="00814F07" w:rsidRPr="00062FE5" w:rsidRDefault="00814F07" w:rsidP="00814F07">
      <w:r w:rsidRPr="00C0392D">
        <w:rPr>
          <w:rStyle w:val="Style13ptBold"/>
        </w:rPr>
        <w:t>Kim ’18</w:t>
      </w:r>
      <w:r>
        <w:t xml:space="preserve"> [Sehjeong and Louis Jaeck; February 5; Associate Professor in the Department of Mathematical Sciences at United Arab Emirates University; Professor of Economics at United Arab Emirates University, Ph.D. in Economics from Aix-Marselle University; Atlantic Economic Journal, “</w:t>
      </w:r>
      <w:r w:rsidRPr="00227BFF">
        <w:t>FDI Deregulation Versus Labor Market Reform: a Political Economy Approach</w:t>
      </w:r>
      <w:r>
        <w:t>,” vol. 46]</w:t>
      </w:r>
    </w:p>
    <w:p w14:paraId="5E3836DF" w14:textId="77777777" w:rsidR="00814F07" w:rsidRPr="003B6FF7" w:rsidRDefault="00814F07" w:rsidP="00814F07">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D145BA">
        <w:rPr>
          <w:rStyle w:val="Emphasis"/>
          <w:highlight w:val="cyan"/>
        </w:rPr>
        <w:t>industry</w:t>
      </w:r>
      <w:r w:rsidRPr="00485769">
        <w:rPr>
          <w:rStyle w:val="StyleUnderline"/>
        </w:rPr>
        <w:t xml:space="preserve"> lobby </w:t>
      </w:r>
      <w:r w:rsidRPr="00D145BA">
        <w:rPr>
          <w:rStyle w:val="StyleUnderline"/>
          <w:highlight w:val="cyan"/>
        </w:rPr>
        <w:t>and</w:t>
      </w:r>
      <w:r w:rsidRPr="003B6FF7">
        <w:rPr>
          <w:sz w:val="16"/>
        </w:rPr>
        <w:t xml:space="preserve"> a </w:t>
      </w:r>
      <w:r w:rsidRPr="00F95894">
        <w:rPr>
          <w:rStyle w:val="StyleUnderline"/>
        </w:rPr>
        <w:t>trade</w:t>
      </w:r>
      <w:r w:rsidRPr="00485769">
        <w:rPr>
          <w:rStyle w:val="StyleUnderline"/>
        </w:rPr>
        <w:t xml:space="preserve"> </w:t>
      </w:r>
      <w:r w:rsidRPr="00D145BA">
        <w:rPr>
          <w:rStyle w:val="Emphasis"/>
          <w:highlight w:val="cyan"/>
        </w:rPr>
        <w:t>union</w:t>
      </w:r>
      <w:r w:rsidRPr="003B6FF7">
        <w:rPr>
          <w:sz w:val="16"/>
        </w:rPr>
        <w:t xml:space="preserve"> that </w:t>
      </w:r>
      <w:r w:rsidRPr="00D145BA">
        <w:rPr>
          <w:rStyle w:val="StyleUnderline"/>
          <w:highlight w:val="cyan"/>
        </w:rPr>
        <w:t xml:space="preserve">have </w:t>
      </w:r>
      <w:r w:rsidRPr="00D145BA">
        <w:rPr>
          <w:rStyle w:val="Emphasis"/>
          <w:highlight w:val="cyan"/>
        </w:rPr>
        <w:t>opposing</w:t>
      </w:r>
      <w:r w:rsidRPr="00D145BA">
        <w:rPr>
          <w:rStyle w:val="StyleUnderline"/>
          <w:highlight w:val="cyan"/>
        </w:rPr>
        <w:t xml:space="preserve"> interests. They </w:t>
      </w:r>
      <w:r w:rsidRPr="00D145BA">
        <w:rPr>
          <w:rStyle w:val="Emphasis"/>
          <w:highlight w:val="cyan"/>
        </w:rPr>
        <w:t>both lobby</w:t>
      </w:r>
      <w:r w:rsidRPr="00D145BA">
        <w:rPr>
          <w:rStyle w:val="StyleUnderline"/>
        </w:rPr>
        <w:t xml:space="preserve"> the government</w:t>
      </w:r>
      <w:r w:rsidRPr="003B6FF7">
        <w:rPr>
          <w:sz w:val="16"/>
        </w:rPr>
        <w:t xml:space="preserve"> by </w:t>
      </w:r>
      <w:r w:rsidRPr="00D145BA">
        <w:rPr>
          <w:rStyle w:val="StyleUnderline"/>
          <w:highlight w:val="cyan"/>
        </w:rPr>
        <w:t>offering</w:t>
      </w:r>
      <w:r w:rsidRPr="00014CA7">
        <w:rPr>
          <w:rStyle w:val="StyleUnderline"/>
        </w:rPr>
        <w:t xml:space="preserve"> political campaign </w:t>
      </w:r>
      <w:r w:rsidRPr="00D145BA">
        <w:rPr>
          <w:rStyle w:val="Emphasis"/>
          <w:highlight w:val="cyan"/>
        </w:rPr>
        <w:t>contributions</w:t>
      </w:r>
      <w:r w:rsidRPr="003B6FF7">
        <w:rPr>
          <w:sz w:val="16"/>
        </w:rPr>
        <w:t>. We investigate the policy distortion resulting from interest group influence by comparing the equilibrium level of reform with its socially optimal value. We also investigate the effect of an exogenous change in FDI policies on the equilibrium level of labor market reform.</w:t>
      </w:r>
    </w:p>
    <w:p w14:paraId="2D9DF882" w14:textId="77777777" w:rsidR="00814F07" w:rsidRPr="003B6FF7" w:rsidRDefault="00814F07" w:rsidP="00814F07">
      <w:pPr>
        <w:rPr>
          <w:sz w:val="16"/>
        </w:rPr>
      </w:pPr>
      <w:r w:rsidRPr="003B6FF7">
        <w:rPr>
          <w:sz w:val="16"/>
        </w:rPr>
        <w:t>Literature Review</w:t>
      </w:r>
    </w:p>
    <w:p w14:paraId="2053517F" w14:textId="77777777" w:rsidR="00814F07" w:rsidRPr="003B6FF7" w:rsidRDefault="00814F07" w:rsidP="00814F07">
      <w:pPr>
        <w:rPr>
          <w:sz w:val="16"/>
        </w:rPr>
      </w:pPr>
      <w:r w:rsidRPr="003B6FF7">
        <w:rPr>
          <w:sz w:val="16"/>
        </w:rPr>
        <w:t xml:space="preserve">The theoretical political economy literature on FDI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99307E">
        <w:rPr>
          <w:rStyle w:val="Emphasis"/>
          <w:highlight w:val="cyan"/>
        </w:rPr>
        <w:t>barriers</w:t>
      </w:r>
      <w:r w:rsidRPr="0099307E">
        <w:rPr>
          <w:rStyle w:val="StyleUnderline"/>
          <w:highlight w:val="cyan"/>
        </w:rPr>
        <w:t xml:space="preserve"> that</w:t>
      </w:r>
      <w:r w:rsidRPr="0057220A">
        <w:rPr>
          <w:rStyle w:val="StyleUnderline"/>
        </w:rPr>
        <w:t xml:space="preserve"> might </w:t>
      </w:r>
      <w:r w:rsidRPr="0099307E">
        <w:rPr>
          <w:rStyle w:val="Emphasis"/>
          <w:highlight w:val="cyan"/>
        </w:rPr>
        <w:t>otherwise</w:t>
      </w:r>
      <w:r w:rsidRPr="0057220A">
        <w:rPr>
          <w:rStyle w:val="StyleUnderline"/>
        </w:rPr>
        <w:t xml:space="preserve"> be implemented </w:t>
      </w:r>
      <w:r w:rsidRPr="0099307E">
        <w:rPr>
          <w:rStyle w:val="StyleUnderline"/>
          <w:highlight w:val="cyan"/>
        </w:rPr>
        <w:t>are</w:t>
      </w:r>
      <w:r w:rsidRPr="003B6FF7">
        <w:rPr>
          <w:sz w:val="16"/>
        </w:rPr>
        <w:t xml:space="preserve"> the </w:t>
      </w:r>
      <w:r w:rsidRPr="0099307E">
        <w:rPr>
          <w:rStyle w:val="Emphasis"/>
          <w:highlight w:val="cyan"/>
        </w:rPr>
        <w:t>motive</w:t>
      </w:r>
      <w:r w:rsidRPr="0099307E">
        <w:rPr>
          <w:rStyle w:val="StyleUnderline"/>
          <w:highlight w:val="cyan"/>
        </w:rPr>
        <w:t xml:space="preserve"> for</w:t>
      </w:r>
      <w:r w:rsidRPr="00931D4C">
        <w:rPr>
          <w:rStyle w:val="StyleUnderline"/>
        </w:rPr>
        <w:t xml:space="preserve"> foreign </w:t>
      </w:r>
      <w:r w:rsidRPr="0099307E">
        <w:rPr>
          <w:rStyle w:val="Emphasis"/>
          <w:highlight w:val="cyan"/>
        </w:rPr>
        <w:t>investment</w:t>
      </w:r>
      <w:r w:rsidRPr="003B6FF7">
        <w:rPr>
          <w:sz w:val="16"/>
        </w:rPr>
        <w:t xml:space="preserve"> (Bhagwati 1987).Footnote6 Dinopoulos and Wong (1991) have shown that increased FDI by foreign entities will reduce protectionist threats against foreign imports in the host country. Quid pro quo investment is thus described as “indirect rent-seeking” via consensual policies (Hillman and Ursprung 1999). The quid pro quo investor seeks a liberal trade policy, and will eventually be deterred if trade liberalization does not occur. For instance, Zhao (1996) has demonstrated how such </w:t>
      </w:r>
      <w:r w:rsidRPr="001A15EA">
        <w:rPr>
          <w:rStyle w:val="StyleUnderline"/>
        </w:rPr>
        <w:t xml:space="preserve">investment </w:t>
      </w:r>
      <w:r w:rsidRPr="0099307E">
        <w:rPr>
          <w:rStyle w:val="StyleUnderline"/>
          <w:highlight w:val="cyan"/>
        </w:rPr>
        <w:t>is pre-empted if</w:t>
      </w:r>
      <w:r w:rsidRPr="001A15EA">
        <w:rPr>
          <w:rStyle w:val="StyleUnderline"/>
        </w:rPr>
        <w:t xml:space="preserve"> labor </w:t>
      </w:r>
      <w:r w:rsidRPr="0099307E">
        <w:rPr>
          <w:rStyle w:val="StyleUnderline"/>
          <w:highlight w:val="cyan"/>
        </w:rPr>
        <w:t xml:space="preserve">unions </w:t>
      </w:r>
      <w:r w:rsidRPr="0099307E">
        <w:rPr>
          <w:rStyle w:val="Emphasis"/>
          <w:highlight w:val="cyan"/>
        </w:rPr>
        <w:t>lobby</w:t>
      </w:r>
      <w:r w:rsidRPr="003B6FF7">
        <w:rPr>
          <w:sz w:val="16"/>
        </w:rPr>
        <w:t xml:space="preserve"> a host country’s </w:t>
      </w:r>
      <w:r w:rsidRPr="00B3169F">
        <w:rPr>
          <w:rStyle w:val="StyleUnderline"/>
        </w:rPr>
        <w:t xml:space="preserve">government for </w:t>
      </w:r>
      <w:r w:rsidRPr="008319A5">
        <w:rPr>
          <w:rStyle w:val="Emphasis"/>
        </w:rPr>
        <w:t>protectionist</w:t>
      </w:r>
      <w:r w:rsidRPr="00B3169F">
        <w:rPr>
          <w:rStyle w:val="StyleUnderline"/>
        </w:rPr>
        <w:t xml:space="preserve"> policies</w:t>
      </w:r>
      <w:r w:rsidRPr="003B6FF7">
        <w:rPr>
          <w:sz w:val="16"/>
        </w:rPr>
        <w:t>. Similarly, Hillman and Ursprung (1999) argue that such foreign investment could not take place if the foreign investor acquires a domestic monopoly firm. In the context of import competition, the foreign investor supplying the domestic market may thus lobby for protection. This 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plants.Footnote7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376A2671" w14:textId="77777777" w:rsidR="00814F07" w:rsidRPr="003B6FF7" w:rsidRDefault="00814F07" w:rsidP="00814F07">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99307E">
        <w:rPr>
          <w:rStyle w:val="StyleUnderline"/>
          <w:highlight w:val="cyan"/>
        </w:rPr>
        <w:t>As</w:t>
      </w:r>
      <w:r w:rsidRPr="003B6FF7">
        <w:rPr>
          <w:sz w:val="16"/>
        </w:rPr>
        <w:t xml:space="preserve"> the </w:t>
      </w:r>
      <w:r w:rsidRPr="0099307E">
        <w:rPr>
          <w:rStyle w:val="Emphasis"/>
          <w:highlight w:val="cyan"/>
        </w:rPr>
        <w:t>reform</w:t>
      </w:r>
      <w:r w:rsidRPr="003B6FF7">
        <w:rPr>
          <w:sz w:val="16"/>
        </w:rPr>
        <w:t xml:space="preserve"> process </w:t>
      </w:r>
      <w:r w:rsidRPr="0099307E">
        <w:rPr>
          <w:rStyle w:val="StyleUnderline"/>
          <w:highlight w:val="cyan"/>
        </w:rPr>
        <w:t xml:space="preserve">generates </w:t>
      </w:r>
      <w:r w:rsidRPr="0099307E">
        <w:rPr>
          <w:rStyle w:val="Emphasis"/>
          <w:highlight w:val="cya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99307E">
        <w:rPr>
          <w:rStyle w:val="Emphasis"/>
          <w:highlight w:val="cyan"/>
        </w:rPr>
        <w:t>unions</w:t>
      </w:r>
      <w:r w:rsidRPr="0099307E">
        <w:rPr>
          <w:rStyle w:val="StyleUnderline"/>
          <w:highlight w:val="cyan"/>
        </w:rPr>
        <w:t xml:space="preserve"> may</w:t>
      </w:r>
      <w:r w:rsidRPr="00046D8C">
        <w:rPr>
          <w:rStyle w:val="StyleUnderline"/>
        </w:rPr>
        <w:t xml:space="preserve"> be more politically influential and </w:t>
      </w:r>
      <w:r w:rsidRPr="0099307E">
        <w:rPr>
          <w:rStyle w:val="Emphasis"/>
          <w:highlight w:val="cyan"/>
        </w:rPr>
        <w:t>block</w:t>
      </w:r>
      <w:r w:rsidRPr="003B6FF7">
        <w:rPr>
          <w:sz w:val="16"/>
        </w:rPr>
        <w:t xml:space="preserve"> the </w:t>
      </w:r>
      <w:r w:rsidRPr="00046D8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99307E">
        <w:rPr>
          <w:rStyle w:val="Emphasis"/>
          <w:highlight w:val="cyan"/>
        </w:rPr>
        <w:t>flexibility</w:t>
      </w:r>
      <w:r w:rsidRPr="0099307E">
        <w:rPr>
          <w:rStyle w:val="StyleUnderline"/>
          <w:highlight w:val="cyan"/>
        </w:rPr>
        <w:t xml:space="preserve"> in the</w:t>
      </w:r>
      <w:r w:rsidRPr="00D24870">
        <w:rPr>
          <w:rStyle w:val="StyleUnderline"/>
        </w:rPr>
        <w:t xml:space="preserve"> labor </w:t>
      </w:r>
      <w:r w:rsidRPr="0099307E">
        <w:rPr>
          <w:rStyle w:val="StyleUnderline"/>
          <w:highlight w:val="cya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A65287">
        <w:rPr>
          <w:rStyle w:val="Emphasis"/>
        </w:rPr>
        <w:t>unions</w:t>
      </w:r>
      <w:r w:rsidRPr="005B3611">
        <w:rPr>
          <w:rStyle w:val="StyleUnderline"/>
        </w:rPr>
        <w:t xml:space="preserve"> that</w:t>
      </w:r>
      <w:r w:rsidRPr="003B6FF7">
        <w:rPr>
          <w:sz w:val="16"/>
        </w:rPr>
        <w:t xml:space="preserve"> were close to the ruling party and able to </w:t>
      </w:r>
      <w:r w:rsidRPr="005B3611">
        <w:rPr>
          <w:rStyle w:val="StyleUnderline"/>
        </w:rPr>
        <w:t>organize</w:t>
      </w:r>
      <w:r w:rsidRPr="003B6FF7">
        <w:rPr>
          <w:sz w:val="16"/>
        </w:rPr>
        <w:t xml:space="preserve"> nationwide </w:t>
      </w:r>
      <w:r w:rsidRPr="00A65287">
        <w:rPr>
          <w:rStyle w:val="Emphasis"/>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economy aspects of this reform, Cok et al. (2009) provided a game theoretic model and showed that the reform implementation depended on the opinions of low productivity workers about potential benefits of the reform. The argument is that </w:t>
      </w:r>
      <w:r w:rsidRPr="00890627">
        <w:rPr>
          <w:rStyle w:val="StyleUnderline"/>
        </w:rPr>
        <w:t xml:space="preserve">trade </w:t>
      </w:r>
      <w:r w:rsidRPr="0099307E">
        <w:rPr>
          <w:rStyle w:val="Emphasis"/>
          <w:highlight w:val="cyan"/>
        </w:rPr>
        <w:t>unions</w:t>
      </w:r>
      <w:r w:rsidRPr="0099307E">
        <w:rPr>
          <w:rStyle w:val="StyleUnderline"/>
          <w:highlight w:val="cyan"/>
        </w:rPr>
        <w:t xml:space="preserve"> and the media</w:t>
      </w:r>
      <w:r w:rsidRPr="00890627">
        <w:rPr>
          <w:rStyle w:val="StyleUnderline"/>
        </w:rPr>
        <w:t xml:space="preserve"> are </w:t>
      </w:r>
      <w:r w:rsidRPr="0099307E">
        <w:rPr>
          <w:rStyle w:val="Emphasis"/>
          <w:highlight w:val="cyan"/>
        </w:rPr>
        <w:t>negatively interpret</w:t>
      </w:r>
      <w:r w:rsidRPr="0099307E">
        <w:rPr>
          <w:rStyle w:val="StyleUnderline"/>
        </w:rPr>
        <w:t>ing</w:t>
      </w:r>
      <w:r w:rsidRPr="00890627">
        <w:rPr>
          <w:rStyle w:val="StyleUnderline"/>
        </w:rPr>
        <w:t xml:space="preserve"> </w:t>
      </w:r>
      <w:r w:rsidRPr="0099307E">
        <w:rPr>
          <w:rStyle w:val="StyleUnderline"/>
          <w:highlight w:val="cyan"/>
        </w:rPr>
        <w:t>reforms</w:t>
      </w:r>
      <w:r w:rsidRPr="003B6FF7">
        <w:rPr>
          <w:sz w:val="16"/>
        </w:rPr>
        <w:t xml:space="preserve"> that could be </w:t>
      </w:r>
      <w:r w:rsidRPr="0099307E">
        <w:rPr>
          <w:rStyle w:val="Emphasis"/>
          <w:highlight w:val="cyan"/>
        </w:rPr>
        <w:t>beneficial</w:t>
      </w:r>
      <w:r w:rsidRPr="0099307E">
        <w:rPr>
          <w:rStyle w:val="StyleUnderline"/>
          <w:highlight w:val="cyan"/>
        </w:rPr>
        <w:t xml:space="preserve"> to the wider </w:t>
      </w:r>
      <w:r w:rsidRPr="0099307E">
        <w:rPr>
          <w:rStyle w:val="Emphasis"/>
          <w:highlight w:val="cya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the potential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the majority of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7E518474" w14:textId="77777777" w:rsidR="00814F07" w:rsidRPr="004C1153" w:rsidRDefault="00814F07" w:rsidP="00814F07">
      <w:pPr>
        <w:pStyle w:val="Heading4"/>
      </w:pPr>
      <w:r>
        <w:t xml:space="preserve">3. </w:t>
      </w:r>
      <w:r>
        <w:rPr>
          <w:u w:val="single"/>
        </w:rPr>
        <w:t>SPILLOVER</w:t>
      </w:r>
      <w:r>
        <w:t xml:space="preserve">---the plan generates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foreign investment.</w:t>
      </w:r>
    </w:p>
    <w:p w14:paraId="18535A51" w14:textId="77777777" w:rsidR="00814F07" w:rsidRPr="00B01170" w:rsidRDefault="00814F07" w:rsidP="00814F07">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50BC98C9" w14:textId="77777777" w:rsidR="00814F07" w:rsidRPr="00374B67" w:rsidRDefault="00814F07" w:rsidP="00814F07">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6E3E3C2C" w14:textId="77777777" w:rsidR="00814F07" w:rsidRPr="00374B67" w:rsidRDefault="00814F07" w:rsidP="00814F07">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64974610" w14:textId="77777777" w:rsidR="00814F07" w:rsidRPr="00374B67" w:rsidRDefault="00814F07" w:rsidP="00814F07">
      <w:pPr>
        <w:rPr>
          <w:sz w:val="16"/>
        </w:rPr>
      </w:pPr>
      <w:r w:rsidRPr="00374B67">
        <w:rPr>
          <w:sz w:val="16"/>
        </w:rPr>
        <w:t>&lt;&lt;TEXT CONDENSED, NONE OMITTED&gt;&gt;</w:t>
      </w:r>
    </w:p>
    <w:p w14:paraId="1A67CB2D" w14:textId="77777777" w:rsidR="00814F07" w:rsidRPr="00374B67" w:rsidRDefault="00814F07" w:rsidP="00814F07">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1AEA3E63" w14:textId="77777777" w:rsidR="00814F07" w:rsidRPr="00374B67" w:rsidRDefault="00814F07" w:rsidP="00814F07">
      <w:pPr>
        <w:rPr>
          <w:sz w:val="16"/>
        </w:rPr>
      </w:pPr>
      <w:r w:rsidRPr="00374B67">
        <w:rPr>
          <w:sz w:val="16"/>
        </w:rPr>
        <w:t>&lt;&lt;PARAGRAPH BREAKS RESUME&gt;&gt;</w:t>
      </w:r>
    </w:p>
    <w:p w14:paraId="276828EB" w14:textId="77777777" w:rsidR="00814F07" w:rsidRPr="00374B67" w:rsidRDefault="00814F07" w:rsidP="00814F07">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61F687C0" w14:textId="77777777" w:rsidR="00814F07" w:rsidRPr="00374B67" w:rsidRDefault="00814F07" w:rsidP="00814F07">
      <w:pPr>
        <w:rPr>
          <w:sz w:val="16"/>
        </w:rPr>
      </w:pPr>
      <w:r w:rsidRPr="00374B67">
        <w:rPr>
          <w:sz w:val="16"/>
        </w:rPr>
        <w:t>&lt;&lt;TEXT CONDENSED, NONE OMITTED&gt;&gt;</w:t>
      </w:r>
    </w:p>
    <w:p w14:paraId="49C2BC6C" w14:textId="77777777" w:rsidR="00814F07" w:rsidRPr="00374B67" w:rsidRDefault="00814F07" w:rsidP="00814F07">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4EC355BF" w14:textId="77777777" w:rsidR="00814F07" w:rsidRPr="00374B67" w:rsidRDefault="00814F07" w:rsidP="00814F07">
      <w:pPr>
        <w:rPr>
          <w:sz w:val="16"/>
        </w:rPr>
      </w:pPr>
      <w:r w:rsidRPr="00374B67">
        <w:rPr>
          <w:sz w:val="16"/>
        </w:rPr>
        <w:t>&lt;&lt;PARAGRAPH BREAKS RESUME&gt;&gt;</w:t>
      </w:r>
    </w:p>
    <w:p w14:paraId="36BD6A69" w14:textId="77777777" w:rsidR="00814F07" w:rsidRDefault="00814F07" w:rsidP="00814F07">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1BA818CF" w14:textId="77777777" w:rsidR="00814F07" w:rsidRDefault="00814F07" w:rsidP="00814F07">
      <w:pPr>
        <w:rPr>
          <w:sz w:val="16"/>
        </w:rPr>
      </w:pPr>
    </w:p>
    <w:p w14:paraId="1ACC8ECC" w14:textId="77777777" w:rsidR="00814F07" w:rsidRDefault="00814F07" w:rsidP="00814F07">
      <w:pPr>
        <w:pStyle w:val="Heading3"/>
      </w:pPr>
      <w:r>
        <w:t>Link---Ext---Wage Increases</w:t>
      </w:r>
    </w:p>
    <w:p w14:paraId="348EFA88" w14:textId="77777777" w:rsidR="00814F07" w:rsidRPr="00CF437C" w:rsidRDefault="00814F07" w:rsidP="00814F07">
      <w:pPr>
        <w:pStyle w:val="Heading4"/>
      </w:pPr>
      <w:r>
        <w:rPr>
          <w:u w:val="single"/>
        </w:rPr>
        <w:t>Wage increases</w:t>
      </w:r>
      <w:r>
        <w:t xml:space="preserve"> ensure </w:t>
      </w:r>
      <w:r>
        <w:rPr>
          <w:u w:val="single"/>
        </w:rPr>
        <w:t>capital flight</w:t>
      </w:r>
      <w:r>
        <w:t>.</w:t>
      </w:r>
    </w:p>
    <w:p w14:paraId="6C2E05C0" w14:textId="77777777" w:rsidR="00814F07" w:rsidRPr="00846E22" w:rsidRDefault="00814F07" w:rsidP="00814F07">
      <w:r w:rsidRPr="00076970">
        <w:rPr>
          <w:rStyle w:val="Style13ptBold"/>
        </w:rPr>
        <w:t>Palokangas ’20</w:t>
      </w:r>
      <w:r>
        <w:t xml:space="preserve"> [</w:t>
      </w:r>
      <w:r w:rsidRPr="00FF1786">
        <w:t>Tapio</w:t>
      </w:r>
      <w:r>
        <w:t xml:space="preserve">; September 2020; </w:t>
      </w:r>
      <w:r w:rsidRPr="00846E22">
        <w:t>Professor Emeritus</w:t>
      </w:r>
      <w:r>
        <w:t xml:space="preserve">, </w:t>
      </w:r>
      <w:r w:rsidRPr="00846E22">
        <w:t>University of Helsinki</w:t>
      </w:r>
      <w:r>
        <w:t xml:space="preserve">, Former </w:t>
      </w:r>
      <w:r w:rsidRPr="00846E22">
        <w:t>Professor of International Economics</w:t>
      </w:r>
      <w:r>
        <w:t xml:space="preserve">, </w:t>
      </w:r>
      <w:r w:rsidRPr="00846E22">
        <w:t>D.Phil.</w:t>
      </w:r>
      <w:r>
        <w:t xml:space="preserve">, </w:t>
      </w:r>
      <w:r w:rsidRPr="00846E22">
        <w:t>University of Oxford</w:t>
      </w:r>
      <w:r>
        <w:t>; Review of International Economics, “</w:t>
      </w:r>
      <w:r w:rsidRPr="000357D3">
        <w:t xml:space="preserve">Public </w:t>
      </w:r>
      <w:r>
        <w:t>Policy, Footlose Capital, and International Influence,” vol. 28]</w:t>
      </w:r>
    </w:p>
    <w:p w14:paraId="3C9F887E" w14:textId="77777777" w:rsidR="00814F07" w:rsidRPr="00D31732" w:rsidRDefault="00814F07" w:rsidP="00814F07">
      <w:pPr>
        <w:rPr>
          <w:sz w:val="16"/>
        </w:rPr>
      </w:pPr>
      <w:r w:rsidRPr="004537A4">
        <w:rPr>
          <w:rStyle w:val="StyleUnderline"/>
          <w:highlight w:val="cyan"/>
        </w:rPr>
        <w:t>If</w:t>
      </w:r>
      <w:r w:rsidRPr="00D31732">
        <w:rPr>
          <w:sz w:val="16"/>
        </w:rPr>
        <w:t xml:space="preserve"> the </w:t>
      </w:r>
      <w:r w:rsidRPr="00957A1F">
        <w:rPr>
          <w:rStyle w:val="Emphasis"/>
          <w:highlight w:val="cyan"/>
        </w:rPr>
        <w:t xml:space="preserve">capital </w:t>
      </w:r>
      <w:r w:rsidRPr="00D31732">
        <w:rPr>
          <w:rStyle w:val="Emphasis"/>
          <w:highlight w:val="cyan"/>
        </w:rPr>
        <w:t>owners</w:t>
      </w:r>
      <w:r w:rsidRPr="00D31732">
        <w:rPr>
          <w:rStyle w:val="StyleUnderline"/>
          <w:highlight w:val="cyan"/>
        </w:rPr>
        <w:t xml:space="preserve"> have</w:t>
      </w:r>
      <w:r w:rsidRPr="00D31732">
        <w:rPr>
          <w:sz w:val="16"/>
        </w:rPr>
        <w:t xml:space="preserve"> strong enough relative </w:t>
      </w:r>
      <w:r w:rsidRPr="005B1E7B">
        <w:rPr>
          <w:rStyle w:val="Emphasis"/>
          <w:highlight w:val="cyan"/>
        </w:rPr>
        <w:t>influence</w:t>
      </w:r>
      <w:r w:rsidRPr="00CA7BD3">
        <w:rPr>
          <w:rStyle w:val="StyleUnderline"/>
        </w:rPr>
        <w:t xml:space="preserve"> on </w:t>
      </w:r>
      <w:r w:rsidRPr="00A377EA">
        <w:rPr>
          <w:rStyle w:val="Emphasis"/>
        </w:rPr>
        <w:t>public policy</w:t>
      </w:r>
      <w:r w:rsidRPr="00D31732">
        <w:rPr>
          <w:sz w:val="16"/>
        </w:rPr>
        <w:t xml:space="preserve">, then it is in </w:t>
      </w:r>
      <w:r w:rsidRPr="0087699D">
        <w:rPr>
          <w:rStyle w:val="StyleUnderline"/>
          <w:highlight w:val="cyan"/>
        </w:rPr>
        <w:t xml:space="preserve">the </w:t>
      </w:r>
      <w:r w:rsidRPr="0087699D">
        <w:rPr>
          <w:rStyle w:val="Emphasis"/>
          <w:highlight w:val="cyan"/>
        </w:rPr>
        <w:t>gov</w:t>
      </w:r>
      <w:r w:rsidRPr="0010645C">
        <w:rPr>
          <w:sz w:val="16"/>
          <w:szCs w:val="16"/>
        </w:rPr>
        <w:t>ernment</w:t>
      </w:r>
      <w:r w:rsidRPr="00D31732">
        <w:rPr>
          <w:sz w:val="16"/>
        </w:rPr>
        <w:t xml:space="preserve">’s interests to </w:t>
      </w:r>
      <w:r w:rsidRPr="003A5DC5">
        <w:rPr>
          <w:rStyle w:val="StyleUnderline"/>
          <w:highlight w:val="cyan"/>
        </w:rPr>
        <w:t xml:space="preserve">establish </w:t>
      </w:r>
      <w:r w:rsidRPr="003A5DC5">
        <w:rPr>
          <w:rStyle w:val="Emphasis"/>
          <w:highlight w:val="cyan"/>
        </w:rPr>
        <w:t xml:space="preserve">full </w:t>
      </w:r>
      <w:r w:rsidRPr="00282341">
        <w:rPr>
          <w:rStyle w:val="Emphasis"/>
          <w:highlight w:val="cyan"/>
        </w:rPr>
        <w:t>employment</w:t>
      </w:r>
      <w:r w:rsidRPr="00282341">
        <w:rPr>
          <w:rStyle w:val="StyleUnderline"/>
          <w:highlight w:val="cyan"/>
        </w:rPr>
        <w:t>. If</w:t>
      </w:r>
      <w:r w:rsidRPr="00D31732">
        <w:rPr>
          <w:sz w:val="16"/>
        </w:rPr>
        <w:t xml:space="preserve"> the capital owners’ relative </w:t>
      </w:r>
      <w:r w:rsidRPr="00ED0515">
        <w:rPr>
          <w:rStyle w:val="StyleUnderline"/>
          <w:highlight w:val="cyan"/>
        </w:rPr>
        <w:t xml:space="preserve">influence is </w:t>
      </w:r>
      <w:r w:rsidRPr="00ED0515">
        <w:rPr>
          <w:rStyle w:val="Emphasis"/>
          <w:highlight w:val="cyan"/>
        </w:rPr>
        <w:t>low</w:t>
      </w:r>
      <w:r w:rsidRPr="00D31732">
        <w:rPr>
          <w:sz w:val="16"/>
        </w:rPr>
        <w:t xml:space="preserve"> enough, then </w:t>
      </w:r>
      <w:r w:rsidRPr="007E53BB">
        <w:rPr>
          <w:rStyle w:val="StyleUnderline"/>
          <w:highlight w:val="cyan"/>
        </w:rPr>
        <w:t xml:space="preserve">the </w:t>
      </w:r>
      <w:r w:rsidRPr="007E53BB">
        <w:rPr>
          <w:rStyle w:val="Emphasis"/>
          <w:highlight w:val="cyan"/>
        </w:rPr>
        <w:t>gov</w:t>
      </w:r>
      <w:r w:rsidRPr="00D31732">
        <w:rPr>
          <w:sz w:val="16"/>
        </w:rPr>
        <w:t xml:space="preserve">ernment is interested in </w:t>
      </w:r>
      <w:r w:rsidRPr="00DC5F58">
        <w:rPr>
          <w:rStyle w:val="StyleUnderline"/>
          <w:highlight w:val="cyan"/>
        </w:rPr>
        <w:t>transfer</w:t>
      </w:r>
      <w:r w:rsidRPr="00D31732">
        <w:rPr>
          <w:sz w:val="16"/>
        </w:rPr>
        <w:t xml:space="preserve">ring </w:t>
      </w:r>
      <w:r w:rsidRPr="0004523A">
        <w:rPr>
          <w:rStyle w:val="StyleUnderline"/>
          <w:highlight w:val="cyan"/>
        </w:rPr>
        <w:t>income</w:t>
      </w:r>
      <w:r w:rsidRPr="00D31732">
        <w:rPr>
          <w:sz w:val="16"/>
        </w:rPr>
        <w:t xml:space="preserve"> from capital owners </w:t>
      </w:r>
      <w:r w:rsidRPr="000F2EED">
        <w:rPr>
          <w:rStyle w:val="StyleUnderline"/>
          <w:highlight w:val="cyan"/>
        </w:rPr>
        <w:t xml:space="preserve">to </w:t>
      </w:r>
      <w:r w:rsidRPr="00B948A7">
        <w:rPr>
          <w:rStyle w:val="Emphasis"/>
          <w:highlight w:val="cyan"/>
        </w:rPr>
        <w:t>workers</w:t>
      </w:r>
      <w:r w:rsidRPr="00B948A7">
        <w:rPr>
          <w:rStyle w:val="StyleUnderline"/>
          <w:highlight w:val="cyan"/>
        </w:rPr>
        <w:t xml:space="preserve">, by </w:t>
      </w:r>
      <w:r w:rsidRPr="00B948A7">
        <w:rPr>
          <w:rStyle w:val="Emphasis"/>
          <w:highlight w:val="cyan"/>
        </w:rPr>
        <w:t>increasing wages</w:t>
      </w:r>
      <w:r w:rsidRPr="00D31732">
        <w:rPr>
          <w:sz w:val="16"/>
        </w:rPr>
        <w:t xml:space="preserve"> above the full-employment level </w:t>
      </w:r>
      <w:r w:rsidRPr="009D3462">
        <w:rPr>
          <w:rStyle w:val="StyleUnderline"/>
          <w:highlight w:val="cyan"/>
        </w:rPr>
        <w:t xml:space="preserve">with the help of </w:t>
      </w:r>
      <w:r w:rsidRPr="009D3462">
        <w:rPr>
          <w:rStyle w:val="Emphasis"/>
          <w:highlight w:val="cyan"/>
        </w:rPr>
        <w:t>union</w:t>
      </w:r>
      <w:r w:rsidRPr="00A86AF6">
        <w:rPr>
          <w:rStyle w:val="Emphasis"/>
        </w:rPr>
        <w:t xml:space="preserve"> power</w:t>
      </w:r>
      <w:r w:rsidRPr="00D31732">
        <w:rPr>
          <w:sz w:val="16"/>
        </w:rPr>
        <w:t>, and it accepts unemployment for that purpose. In this case, the increase of wages improves the welfare of the employed workers so much that it outweighs the joint welfare losses of the capital owners and the workers that lose their jobs. In the presence of unemployment, a decrease in the capital owners’ relative influence on policy encourages the government to shift tax burden from wages on to profits and to increase unemployment allowances. This decreases employment and harms the capital owners and the workers who lose their jobs, but benefits the other workers.</w:t>
      </w:r>
    </w:p>
    <w:p w14:paraId="4F44196C" w14:textId="77777777" w:rsidR="00814F07" w:rsidRPr="00D31732" w:rsidRDefault="00814F07" w:rsidP="00814F07">
      <w:pPr>
        <w:rPr>
          <w:sz w:val="16"/>
        </w:rPr>
      </w:pPr>
      <w:r w:rsidRPr="00956830">
        <w:rPr>
          <w:rStyle w:val="StyleUnderline"/>
        </w:rPr>
        <w:t>If</w:t>
      </w:r>
      <w:r w:rsidRPr="00D31732">
        <w:rPr>
          <w:sz w:val="16"/>
        </w:rPr>
        <w:t xml:space="preserve"> the </w:t>
      </w:r>
      <w:r w:rsidRPr="005B7627">
        <w:rPr>
          <w:rStyle w:val="Emphasis"/>
        </w:rPr>
        <w:t>gov</w:t>
      </w:r>
      <w:r w:rsidRPr="00D31732">
        <w:rPr>
          <w:sz w:val="16"/>
        </w:rPr>
        <w:t>ernment</w:t>
      </w:r>
      <w:r w:rsidRPr="005B7627">
        <w:rPr>
          <w:rStyle w:val="Emphasis"/>
        </w:rPr>
        <w:t>s</w:t>
      </w:r>
      <w:r w:rsidRPr="00D31732">
        <w:rPr>
          <w:sz w:val="16"/>
        </w:rPr>
        <w:t xml:space="preserve"> of all countries </w:t>
      </w:r>
      <w:r w:rsidRPr="00EA7118">
        <w:rPr>
          <w:rStyle w:val="StyleUnderline"/>
        </w:rPr>
        <w:t>could</w:t>
      </w:r>
      <w:r w:rsidRPr="00D31732">
        <w:rPr>
          <w:sz w:val="16"/>
        </w:rPr>
        <w:t xml:space="preserve"> fully </w:t>
      </w:r>
      <w:r w:rsidRPr="00EC21C5">
        <w:rPr>
          <w:rStyle w:val="Emphasis"/>
        </w:rPr>
        <w:t>cooperate</w:t>
      </w:r>
      <w:r w:rsidRPr="00D31732">
        <w:rPr>
          <w:sz w:val="16"/>
        </w:rPr>
        <w:t xml:space="preserve">, then </w:t>
      </w:r>
      <w:r w:rsidRPr="00671768">
        <w:rPr>
          <w:rStyle w:val="StyleUnderline"/>
        </w:rPr>
        <w:t>there would be</w:t>
      </w:r>
      <w:r w:rsidRPr="00D31732">
        <w:rPr>
          <w:sz w:val="16"/>
        </w:rPr>
        <w:t xml:space="preserve"> the Pareto </w:t>
      </w:r>
      <w:r w:rsidRPr="00693283">
        <w:rPr>
          <w:rStyle w:val="Emphasis"/>
        </w:rPr>
        <w:t>optimum</w:t>
      </w:r>
      <w:r w:rsidRPr="00D31732">
        <w:rPr>
          <w:sz w:val="16"/>
        </w:rPr>
        <w:t xml:space="preserve"> in which the utilitarian welfare is maximized in every country. Consequently, every measure that increases the governments’ cooperation is a Pareto improvement. </w:t>
      </w:r>
      <w:r w:rsidRPr="004F5AEE">
        <w:rPr>
          <w:rStyle w:val="StyleUnderline"/>
          <w:highlight w:val="cyan"/>
        </w:rPr>
        <w:t>With</w:t>
      </w:r>
      <w:r w:rsidRPr="00DE4391">
        <w:rPr>
          <w:rStyle w:val="StyleUnderline"/>
        </w:rPr>
        <w:t xml:space="preserve"> missing or </w:t>
      </w:r>
      <w:r w:rsidRPr="005B57F1">
        <w:rPr>
          <w:rStyle w:val="Emphasis"/>
          <w:highlight w:val="cyan"/>
        </w:rPr>
        <w:t>incomplete cooperation</w:t>
      </w:r>
      <w:r w:rsidRPr="004C2C7C">
        <w:rPr>
          <w:rStyle w:val="StyleUnderline"/>
        </w:rPr>
        <w:t xml:space="preserve"> in public policy</w:t>
      </w:r>
      <w:r w:rsidRPr="000C7256">
        <w:rPr>
          <w:rStyle w:val="StyleUnderline"/>
        </w:rPr>
        <w:t xml:space="preserve">, </w:t>
      </w:r>
      <w:r w:rsidRPr="000103CF">
        <w:rPr>
          <w:rStyle w:val="Emphasis"/>
          <w:highlight w:val="cyan"/>
        </w:rPr>
        <w:t>globalization</w:t>
      </w:r>
      <w:r w:rsidRPr="00D31732">
        <w:rPr>
          <w:sz w:val="16"/>
        </w:rPr>
        <w:t>—that is, a decrease in the impediments to international investment—</w:t>
      </w:r>
      <w:r w:rsidRPr="005C717A">
        <w:rPr>
          <w:rStyle w:val="StyleUnderline"/>
          <w:highlight w:val="cyan"/>
        </w:rPr>
        <w:t xml:space="preserve">makes </w:t>
      </w:r>
      <w:r w:rsidRPr="005C717A">
        <w:rPr>
          <w:rStyle w:val="Emphasis"/>
          <w:highlight w:val="cyan"/>
        </w:rPr>
        <w:t>capital flight</w:t>
      </w:r>
      <w:r w:rsidRPr="005C717A">
        <w:rPr>
          <w:rStyle w:val="StyleUnderline"/>
          <w:highlight w:val="cyan"/>
        </w:rPr>
        <w:t xml:space="preserve"> out of a country</w:t>
      </w:r>
      <w:r w:rsidRPr="008C15B6">
        <w:rPr>
          <w:rStyle w:val="StyleUnderline"/>
        </w:rPr>
        <w:t xml:space="preserve"> more </w:t>
      </w:r>
      <w:r w:rsidRPr="00ED0DCE">
        <w:rPr>
          <w:rStyle w:val="Emphasis"/>
          <w:highlight w:val="cyan"/>
        </w:rPr>
        <w:t>elastic</w:t>
      </w:r>
      <w:r w:rsidRPr="00ED0DCE">
        <w:rPr>
          <w:rStyle w:val="StyleUnderline"/>
          <w:highlight w:val="cyan"/>
        </w:rPr>
        <w:t xml:space="preserve"> to</w:t>
      </w:r>
      <w:r w:rsidRPr="00D31732">
        <w:rPr>
          <w:sz w:val="16"/>
        </w:rPr>
        <w:t xml:space="preserve"> the </w:t>
      </w:r>
      <w:r w:rsidRPr="002E426C">
        <w:rPr>
          <w:rStyle w:val="Emphasis"/>
          <w:highlight w:val="cyan"/>
        </w:rPr>
        <w:t>increase</w:t>
      </w:r>
      <w:r w:rsidRPr="002E426C">
        <w:rPr>
          <w:rStyle w:val="StyleUnderline"/>
          <w:highlight w:val="cyan"/>
        </w:rPr>
        <w:t xml:space="preserve"> of </w:t>
      </w:r>
      <w:r w:rsidRPr="002E426C">
        <w:rPr>
          <w:rStyle w:val="Emphasis"/>
          <w:highlight w:val="cyan"/>
        </w:rPr>
        <w:t>wages</w:t>
      </w:r>
      <w:r w:rsidRPr="00D31732">
        <w:rPr>
          <w:sz w:val="16"/>
        </w:rPr>
        <w:t xml:space="preserve"> in that country. Then, the governments have to compete for jobs by lowering labor costs, which causes a distortion with suboptimal wages. This boosts employment and benefits the capital owners and the unemployed workers who get a job, but harms the other workers.</w:t>
      </w:r>
    </w:p>
    <w:p w14:paraId="0290214D" w14:textId="77777777" w:rsidR="00814F07" w:rsidRDefault="00814F07" w:rsidP="00814F07">
      <w:pPr>
        <w:pStyle w:val="Heading3"/>
      </w:pPr>
      <w:r>
        <w:t>Link---AT: Warming Turn---2NC</w:t>
      </w:r>
    </w:p>
    <w:p w14:paraId="6E5A2B03" w14:textId="77777777" w:rsidR="00814F07" w:rsidRDefault="00814F07" w:rsidP="00814F07">
      <w:pPr>
        <w:pStyle w:val="Heading4"/>
      </w:pPr>
      <w:r>
        <w:t xml:space="preserve">Warming doesn’t impact </w:t>
      </w:r>
      <w:r w:rsidRPr="006A4441">
        <w:rPr>
          <w:u w:val="single"/>
        </w:rPr>
        <w:t>inflation</w:t>
      </w:r>
      <w:r>
        <w:t xml:space="preserve">---aff models are </w:t>
      </w:r>
      <w:r w:rsidRPr="006A4441">
        <w:rPr>
          <w:u w:val="single"/>
        </w:rPr>
        <w:t>flawed</w:t>
      </w:r>
      <w:r>
        <w:t xml:space="preserve"> AND any impact is </w:t>
      </w:r>
      <w:r w:rsidRPr="006A4441">
        <w:rPr>
          <w:u w:val="single"/>
        </w:rPr>
        <w:t>solved</w:t>
      </w:r>
      <w:r>
        <w:t xml:space="preserve"> by monetary policy. </w:t>
      </w:r>
    </w:p>
    <w:p w14:paraId="1430FA18" w14:textId="77777777" w:rsidR="00814F07" w:rsidRPr="00C91D7C" w:rsidRDefault="00814F07" w:rsidP="00814F07">
      <w:r w:rsidRPr="001365B7">
        <w:rPr>
          <w:rStyle w:val="Style13ptBold"/>
        </w:rPr>
        <w:t>Young ’24</w:t>
      </w:r>
      <w:r>
        <w:t xml:space="preserve"> [Ryan; March 28; Senior Economist, </w:t>
      </w:r>
      <w:r w:rsidRPr="00C91D7C">
        <w:t>M.A. in economics from George Mason University</w:t>
      </w:r>
      <w:r>
        <w:t>; Competitive Enterprise Institute,</w:t>
      </w:r>
      <w:r w:rsidRPr="00C91D7C">
        <w:t xml:space="preserve"> </w:t>
      </w:r>
      <w:r>
        <w:t>“</w:t>
      </w:r>
      <w:r w:rsidRPr="00C91D7C">
        <w:t>Climate change doesn’t cause inflatio</w:t>
      </w:r>
      <w:r>
        <w:t xml:space="preserve">n,” </w:t>
      </w:r>
      <w:r w:rsidRPr="00C91D7C">
        <w:t>https://cei.org/blog/climate-change-doesnt-cause-inflation/</w:t>
      </w:r>
      <w:r>
        <w:t xml:space="preserve">] </w:t>
      </w:r>
    </w:p>
    <w:p w14:paraId="35F739C5" w14:textId="77777777" w:rsidR="00814F07" w:rsidRPr="00F22993" w:rsidRDefault="00814F07" w:rsidP="00814F07">
      <w:pPr>
        <w:rPr>
          <w:sz w:val="16"/>
        </w:rPr>
      </w:pPr>
      <w:r w:rsidRPr="00F22993">
        <w:rPr>
          <w:sz w:val="16"/>
        </w:rPr>
        <w:t xml:space="preserve">A new study in Nature from two scientists and two </w:t>
      </w:r>
      <w:r w:rsidRPr="0013028E">
        <w:rPr>
          <w:rStyle w:val="StyleUnderline"/>
        </w:rPr>
        <w:t xml:space="preserve">European Central Bank officials argues that </w:t>
      </w:r>
      <w:r w:rsidRPr="006A4441">
        <w:rPr>
          <w:rStyle w:val="Emphasis"/>
          <w:highlight w:val="cyan"/>
        </w:rPr>
        <w:t>climate</w:t>
      </w:r>
      <w:r w:rsidRPr="0013028E">
        <w:rPr>
          <w:rStyle w:val="StyleUnderline"/>
        </w:rPr>
        <w:t xml:space="preserve"> change could </w:t>
      </w:r>
      <w:r w:rsidRPr="006A4441">
        <w:rPr>
          <w:rStyle w:val="StyleUnderline"/>
          <w:highlight w:val="cyan"/>
        </w:rPr>
        <w:t xml:space="preserve">cause </w:t>
      </w:r>
      <w:r w:rsidRPr="006A4441">
        <w:rPr>
          <w:rStyle w:val="Emphasis"/>
          <w:highlight w:val="cyan"/>
        </w:rPr>
        <w:t>inflation</w:t>
      </w:r>
      <w:r w:rsidRPr="00F22993">
        <w:rPr>
          <w:sz w:val="16"/>
        </w:rPr>
        <w:t xml:space="preserve">. A Daily Caller story by Nick Pope about the study quotes me on why </w:t>
      </w:r>
      <w:r w:rsidRPr="0013028E">
        <w:rPr>
          <w:rStyle w:val="StyleUnderline"/>
        </w:rPr>
        <w:t xml:space="preserve">this is likely </w:t>
      </w:r>
      <w:r w:rsidRPr="006A4441">
        <w:rPr>
          <w:rStyle w:val="Emphasis"/>
          <w:highlight w:val="cyan"/>
        </w:rPr>
        <w:t>not true</w:t>
      </w:r>
      <w:r w:rsidRPr="00F22993">
        <w:rPr>
          <w:sz w:val="16"/>
        </w:rPr>
        <w:t>:</w:t>
      </w:r>
    </w:p>
    <w:p w14:paraId="6870063E" w14:textId="77777777" w:rsidR="00814F07" w:rsidRPr="00F22993" w:rsidRDefault="00814F07" w:rsidP="00814F07">
      <w:pPr>
        <w:rPr>
          <w:sz w:val="16"/>
        </w:rPr>
      </w:pPr>
      <w:r w:rsidRPr="00F22993">
        <w:rPr>
          <w:sz w:val="16"/>
        </w:rPr>
        <w:t>“</w:t>
      </w:r>
      <w:r w:rsidRPr="006A4441">
        <w:rPr>
          <w:rStyle w:val="StyleUnderline"/>
          <w:highlight w:val="cyan"/>
        </w:rPr>
        <w:t xml:space="preserve">Inflation is a </w:t>
      </w:r>
      <w:r w:rsidRPr="006A4441">
        <w:rPr>
          <w:rStyle w:val="Emphasis"/>
          <w:highlight w:val="cyan"/>
        </w:rPr>
        <w:t>monetary issue</w:t>
      </w:r>
      <w:r w:rsidRPr="0013028E">
        <w:rPr>
          <w:rStyle w:val="StyleUnderline"/>
        </w:rPr>
        <w:t xml:space="preserve">. It has to do with the </w:t>
      </w:r>
      <w:r w:rsidRPr="0013028E">
        <w:rPr>
          <w:rStyle w:val="Emphasis"/>
        </w:rPr>
        <w:t>money supply</w:t>
      </w:r>
      <w:r w:rsidRPr="0013028E">
        <w:rPr>
          <w:rStyle w:val="StyleUnderline"/>
        </w:rPr>
        <w:t xml:space="preserve">. The Earth’s average </w:t>
      </w:r>
      <w:r w:rsidRPr="006A4441">
        <w:rPr>
          <w:rStyle w:val="StyleUnderline"/>
          <w:highlight w:val="cyan"/>
        </w:rPr>
        <w:t xml:space="preserve">temperature </w:t>
      </w:r>
      <w:r w:rsidRPr="006A4441">
        <w:rPr>
          <w:rStyle w:val="Emphasis"/>
          <w:highlight w:val="cyan"/>
        </w:rPr>
        <w:t>does not</w:t>
      </w:r>
      <w:r w:rsidRPr="0013028E">
        <w:rPr>
          <w:rStyle w:val="StyleUnderline"/>
        </w:rPr>
        <w:t xml:space="preserve"> </w:t>
      </w:r>
      <w:r w:rsidRPr="006A4441">
        <w:rPr>
          <w:rStyle w:val="StyleUnderline"/>
          <w:highlight w:val="cyan"/>
        </w:rPr>
        <w:t>affect</w:t>
      </w:r>
      <w:r w:rsidRPr="0013028E">
        <w:rPr>
          <w:rStyle w:val="StyleUnderline"/>
        </w:rPr>
        <w:t xml:space="preserve"> the amount of </w:t>
      </w:r>
      <w:r w:rsidRPr="006A4441">
        <w:rPr>
          <w:rStyle w:val="Emphasis"/>
          <w:highlight w:val="cyan"/>
        </w:rPr>
        <w:t>currency</w:t>
      </w:r>
      <w:r w:rsidRPr="006A4441">
        <w:rPr>
          <w:rStyle w:val="StyleUnderline"/>
          <w:highlight w:val="cyan"/>
        </w:rPr>
        <w:t xml:space="preserve"> in circulation</w:t>
      </w:r>
      <w:r w:rsidRPr="00F22993">
        <w:rPr>
          <w:sz w:val="16"/>
        </w:rPr>
        <w:t>,” Ryan Young, a senior economist for the Competitive Enterprise Institute, told the DCNF.</w:t>
      </w:r>
    </w:p>
    <w:p w14:paraId="2CAC63E6" w14:textId="77777777" w:rsidR="00814F07" w:rsidRPr="00F22993" w:rsidRDefault="00814F07" w:rsidP="00814F07">
      <w:pPr>
        <w:rPr>
          <w:sz w:val="16"/>
        </w:rPr>
      </w:pPr>
      <w:r w:rsidRPr="00F22993">
        <w:rPr>
          <w:sz w:val="16"/>
        </w:rPr>
        <w:t>Pope’s whole story is worth a read. This post offers some additional thoughts about the relationship between climate change and inflation.</w:t>
      </w:r>
    </w:p>
    <w:p w14:paraId="6C812D31" w14:textId="77777777" w:rsidR="00814F07" w:rsidRPr="00F22993" w:rsidRDefault="00814F07" w:rsidP="00814F07">
      <w:pPr>
        <w:rPr>
          <w:sz w:val="16"/>
        </w:rPr>
      </w:pPr>
      <w:r w:rsidRPr="00F22993">
        <w:rPr>
          <w:sz w:val="16"/>
        </w:rPr>
        <w:t>While the money supply is the dominant factor in inflation, it is not the only factor. Productivity can also affect the price level.</w:t>
      </w:r>
    </w:p>
    <w:p w14:paraId="32AFAB4F" w14:textId="77777777" w:rsidR="00814F07" w:rsidRPr="00F22993" w:rsidRDefault="00814F07" w:rsidP="00814F07">
      <w:pPr>
        <w:rPr>
          <w:sz w:val="16"/>
        </w:rPr>
      </w:pPr>
      <w:r w:rsidRPr="00F22993">
        <w:rPr>
          <w:sz w:val="16"/>
        </w:rPr>
        <w:t>Hold the money supply constant. If real goods and services grow by 5 percent, you get 5 percent deflation. Economic growth is deflationary. If the real economy were to shrink instead, there would be inflation. So the study’s argument, which ignores monetary policy, argues that climate change would cause the economy to shrink.</w:t>
      </w:r>
    </w:p>
    <w:p w14:paraId="184BCEF1" w14:textId="77777777" w:rsidR="00814F07" w:rsidRPr="00F22993" w:rsidRDefault="00814F07" w:rsidP="00814F07">
      <w:pPr>
        <w:rPr>
          <w:sz w:val="16"/>
        </w:rPr>
      </w:pPr>
      <w:r w:rsidRPr="006A4441">
        <w:rPr>
          <w:rStyle w:val="Emphasis"/>
          <w:highlight w:val="cyan"/>
        </w:rPr>
        <w:t>Food prices</w:t>
      </w:r>
      <w:r w:rsidRPr="0013028E">
        <w:rPr>
          <w:rStyle w:val="StyleUnderline"/>
        </w:rPr>
        <w:t xml:space="preserve"> would be severely hit</w:t>
      </w:r>
      <w:r w:rsidRPr="00F22993">
        <w:rPr>
          <w:sz w:val="16"/>
        </w:rPr>
        <w:t xml:space="preserve"> in their model, rising by up to 3 percent per year over the next decade. </w:t>
      </w:r>
      <w:r w:rsidRPr="0013028E">
        <w:rPr>
          <w:rStyle w:val="StyleUnderline"/>
        </w:rPr>
        <w:t xml:space="preserve">This is </w:t>
      </w:r>
      <w:r w:rsidRPr="006A4441">
        <w:rPr>
          <w:rStyle w:val="Emphasis"/>
          <w:highlight w:val="cyan"/>
        </w:rPr>
        <w:t>unlikely</w:t>
      </w:r>
      <w:r w:rsidRPr="006A4441">
        <w:rPr>
          <w:rStyle w:val="StyleUnderline"/>
          <w:highlight w:val="cyan"/>
        </w:rPr>
        <w:t xml:space="preserve"> since</w:t>
      </w:r>
      <w:r w:rsidRPr="0013028E">
        <w:rPr>
          <w:rStyle w:val="StyleUnderline"/>
        </w:rPr>
        <w:t xml:space="preserve"> a </w:t>
      </w:r>
      <w:r w:rsidRPr="006A4441">
        <w:rPr>
          <w:rStyle w:val="Emphasis"/>
          <w:highlight w:val="cyan"/>
        </w:rPr>
        <w:t>warmer</w:t>
      </w:r>
      <w:r w:rsidRPr="006A4441">
        <w:rPr>
          <w:rStyle w:val="StyleUnderline"/>
          <w:highlight w:val="cyan"/>
        </w:rPr>
        <w:t xml:space="preserve"> climate means </w:t>
      </w:r>
      <w:r w:rsidRPr="006A4441">
        <w:rPr>
          <w:rStyle w:val="Emphasis"/>
          <w:highlight w:val="cyan"/>
        </w:rPr>
        <w:t>longer</w:t>
      </w:r>
      <w:r w:rsidRPr="006A4441">
        <w:rPr>
          <w:rStyle w:val="StyleUnderline"/>
          <w:highlight w:val="cyan"/>
        </w:rPr>
        <w:t xml:space="preserve"> growing seasons</w:t>
      </w:r>
      <w:r w:rsidRPr="0013028E">
        <w:rPr>
          <w:rStyle w:val="StyleUnderline"/>
        </w:rPr>
        <w:t xml:space="preserve"> in many parts of the world, and food has become steadily </w:t>
      </w:r>
      <w:r w:rsidRPr="006A4441">
        <w:rPr>
          <w:rStyle w:val="Emphasis"/>
          <w:highlight w:val="cyan"/>
        </w:rPr>
        <w:t>more affordable</w:t>
      </w:r>
      <w:r w:rsidRPr="00F22993">
        <w:rPr>
          <w:sz w:val="16"/>
        </w:rPr>
        <w:t xml:space="preserve"> over the last century of warming. But for now, we’ll assume their model is true.</w:t>
      </w:r>
    </w:p>
    <w:p w14:paraId="2F4EB3D7" w14:textId="77777777" w:rsidR="00814F07" w:rsidRPr="00F22993" w:rsidRDefault="00814F07" w:rsidP="00814F07">
      <w:pPr>
        <w:rPr>
          <w:sz w:val="16"/>
        </w:rPr>
      </w:pPr>
      <w:r w:rsidRPr="00F22993">
        <w:rPr>
          <w:sz w:val="16"/>
        </w:rPr>
        <w:t xml:space="preserve">Their model’s estimated range for inflation for all goods, not just food, is from 0.32 to 1.18 percent. For reference, food is 14 percent of the US Consumer Price Index, or about a seventh.  This implies that </w:t>
      </w:r>
      <w:r w:rsidRPr="006A4441">
        <w:rPr>
          <w:rStyle w:val="Emphasis"/>
          <w:highlight w:val="cyan"/>
        </w:rPr>
        <w:t>climate</w:t>
      </w:r>
      <w:r w:rsidRPr="0013028E">
        <w:rPr>
          <w:rStyle w:val="StyleUnderline"/>
        </w:rPr>
        <w:t xml:space="preserve"> would either </w:t>
      </w:r>
      <w:r w:rsidRPr="006A4441">
        <w:rPr>
          <w:rStyle w:val="Emphasis"/>
          <w:highlight w:val="cyan"/>
        </w:rPr>
        <w:t>barely affect</w:t>
      </w:r>
      <w:r w:rsidRPr="006A4441">
        <w:rPr>
          <w:rStyle w:val="StyleUnderline"/>
          <w:highlight w:val="cyan"/>
        </w:rPr>
        <w:t xml:space="preserve"> other goods</w:t>
      </w:r>
      <w:r w:rsidRPr="0013028E">
        <w:rPr>
          <w:rStyle w:val="StyleUnderline"/>
        </w:rPr>
        <w:t xml:space="preserve"> or might even make them </w:t>
      </w:r>
      <w:r w:rsidRPr="0013028E">
        <w:rPr>
          <w:rStyle w:val="Emphasis"/>
        </w:rPr>
        <w:t>more abundant</w:t>
      </w:r>
      <w:r w:rsidRPr="0013028E">
        <w:rPr>
          <w:rStyle w:val="StyleUnderline"/>
        </w:rPr>
        <w:t xml:space="preserve">, </w:t>
      </w:r>
      <w:r w:rsidRPr="006A4441">
        <w:rPr>
          <w:rStyle w:val="StyleUnderline"/>
          <w:highlight w:val="cyan"/>
        </w:rPr>
        <w:t xml:space="preserve">if their model is </w:t>
      </w:r>
      <w:r w:rsidRPr="006A4441">
        <w:rPr>
          <w:rStyle w:val="Emphasis"/>
          <w:highlight w:val="cyan"/>
        </w:rPr>
        <w:t>consistent</w:t>
      </w:r>
      <w:r w:rsidRPr="00F22993">
        <w:rPr>
          <w:sz w:val="16"/>
        </w:rPr>
        <w:t>.</w:t>
      </w:r>
    </w:p>
    <w:p w14:paraId="79561319" w14:textId="77777777" w:rsidR="00814F07" w:rsidRPr="00F22993" w:rsidRDefault="00814F07" w:rsidP="00814F07">
      <w:pPr>
        <w:rPr>
          <w:sz w:val="16"/>
        </w:rPr>
      </w:pPr>
      <w:r w:rsidRPr="00F22993">
        <w:rPr>
          <w:sz w:val="16"/>
        </w:rPr>
        <w:t>Again, all of this estimate comes from the productivity side of the inflation equation, and none from the monetary side.</w:t>
      </w:r>
    </w:p>
    <w:p w14:paraId="762797AC" w14:textId="77777777" w:rsidR="00814F07" w:rsidRPr="00F22993" w:rsidRDefault="00814F07" w:rsidP="00814F07">
      <w:pPr>
        <w:rPr>
          <w:sz w:val="16"/>
        </w:rPr>
      </w:pPr>
      <w:r w:rsidRPr="0013028E">
        <w:rPr>
          <w:rStyle w:val="StyleUnderline"/>
        </w:rPr>
        <w:t xml:space="preserve">The </w:t>
      </w:r>
      <w:r w:rsidRPr="006A4441">
        <w:rPr>
          <w:rStyle w:val="Emphasis"/>
          <w:highlight w:val="cyan"/>
        </w:rPr>
        <w:t>monetary</w:t>
      </w:r>
      <w:r w:rsidRPr="006A4441">
        <w:rPr>
          <w:rStyle w:val="StyleUnderline"/>
          <w:highlight w:val="cyan"/>
        </w:rPr>
        <w:t xml:space="preserve"> side</w:t>
      </w:r>
      <w:r w:rsidRPr="00F22993">
        <w:rPr>
          <w:sz w:val="16"/>
        </w:rPr>
        <w:t xml:space="preserve"> of inflation is far </w:t>
      </w:r>
      <w:r w:rsidRPr="006A4441">
        <w:rPr>
          <w:rStyle w:val="Emphasis"/>
          <w:highlight w:val="cyan"/>
        </w:rPr>
        <w:t>more powerful</w:t>
      </w:r>
      <w:r w:rsidRPr="0013028E">
        <w:rPr>
          <w:rStyle w:val="StyleUnderline"/>
        </w:rPr>
        <w:t xml:space="preserve"> than the </w:t>
      </w:r>
      <w:r w:rsidRPr="0013028E">
        <w:rPr>
          <w:rStyle w:val="Emphasis"/>
        </w:rPr>
        <w:t>productivity</w:t>
      </w:r>
      <w:r w:rsidRPr="0013028E">
        <w:rPr>
          <w:rStyle w:val="StyleUnderline"/>
        </w:rPr>
        <w:t xml:space="preserve"> side</w:t>
      </w:r>
      <w:r w:rsidRPr="00F22993">
        <w:rPr>
          <w:sz w:val="16"/>
        </w:rPr>
        <w:t>. Three percent real annual growth is considered rapid in most countries. Central banks, by contrast, can grow the money supply at an almost infinite rate. Argentina is currently attempting to climb down from an inflation rate of more than 200 percent. A monetary policy conference I recently attended included envelopes of worthless 200-million-bolivares bills from Venezuela in its gift bags.</w:t>
      </w:r>
    </w:p>
    <w:p w14:paraId="67F28968" w14:textId="77777777" w:rsidR="00814F07" w:rsidRPr="00F22993" w:rsidRDefault="00814F07" w:rsidP="00814F07">
      <w:pPr>
        <w:rPr>
          <w:sz w:val="16"/>
        </w:rPr>
      </w:pPr>
      <w:r w:rsidRPr="0013028E">
        <w:rPr>
          <w:rStyle w:val="StyleUnderline"/>
        </w:rPr>
        <w:t xml:space="preserve">If </w:t>
      </w:r>
      <w:r w:rsidRPr="0013028E">
        <w:rPr>
          <w:rStyle w:val="Emphasis"/>
        </w:rPr>
        <w:t>climate</w:t>
      </w:r>
      <w:r w:rsidRPr="0013028E">
        <w:rPr>
          <w:rStyle w:val="StyleUnderline"/>
        </w:rPr>
        <w:t xml:space="preserve"> change does cause 1.32 percent </w:t>
      </w:r>
      <w:r w:rsidRPr="0013028E">
        <w:rPr>
          <w:rStyle w:val="Emphasis"/>
        </w:rPr>
        <w:t>inflation</w:t>
      </w:r>
      <w:r w:rsidRPr="0013028E">
        <w:rPr>
          <w:rStyle w:val="StyleUnderline"/>
        </w:rPr>
        <w:t xml:space="preserve">, </w:t>
      </w:r>
      <w:r w:rsidRPr="006A4441">
        <w:rPr>
          <w:rStyle w:val="StyleUnderline"/>
          <w:highlight w:val="cyan"/>
        </w:rPr>
        <w:t xml:space="preserve">central banks can </w:t>
      </w:r>
      <w:r w:rsidRPr="006A4441">
        <w:rPr>
          <w:rStyle w:val="Emphasis"/>
          <w:highlight w:val="cyan"/>
        </w:rPr>
        <w:t>easily counter</w:t>
      </w:r>
      <w:r w:rsidRPr="006A4441">
        <w:rPr>
          <w:sz w:val="16"/>
        </w:rPr>
        <w:t xml:space="preserve"> it by adjusting their monetary policy accordingly. That is less than regular year-to-year money supply variations even in relatively stable central banks.</w:t>
      </w:r>
    </w:p>
    <w:p w14:paraId="5E8E5896" w14:textId="77777777" w:rsidR="00814F07" w:rsidRPr="00F22993" w:rsidRDefault="00814F07" w:rsidP="00814F07">
      <w:pPr>
        <w:rPr>
          <w:sz w:val="16"/>
        </w:rPr>
      </w:pPr>
      <w:r w:rsidRPr="00F22993">
        <w:rPr>
          <w:sz w:val="16"/>
        </w:rPr>
        <w:t>There is also a difference between climate change itself and climate change policies. Pope quotes me on this as well:</w:t>
      </w:r>
    </w:p>
    <w:p w14:paraId="15E94B5C" w14:textId="77777777" w:rsidR="00814F07" w:rsidRPr="00F22993" w:rsidRDefault="00814F07" w:rsidP="00814F07">
      <w:pPr>
        <w:rPr>
          <w:sz w:val="16"/>
        </w:rPr>
      </w:pPr>
      <w:r w:rsidRPr="00F22993">
        <w:rPr>
          <w:sz w:val="16"/>
        </w:rPr>
        <w:t>“</w:t>
      </w:r>
      <w:r w:rsidRPr="006A4441">
        <w:rPr>
          <w:rStyle w:val="StyleUnderline"/>
          <w:highlight w:val="cyan"/>
        </w:rPr>
        <w:t>Climate</w:t>
      </w:r>
      <w:r w:rsidRPr="0013028E">
        <w:rPr>
          <w:rStyle w:val="StyleUnderline"/>
        </w:rPr>
        <w:t xml:space="preserve"> change </w:t>
      </w:r>
      <w:r w:rsidRPr="006A4441">
        <w:rPr>
          <w:rStyle w:val="Emphasis"/>
          <w:highlight w:val="cyan"/>
        </w:rPr>
        <w:t>policies</w:t>
      </w:r>
      <w:r w:rsidRPr="006A4441">
        <w:rPr>
          <w:rStyle w:val="StyleUnderline"/>
          <w:highlight w:val="cyan"/>
        </w:rPr>
        <w:t xml:space="preserve">, rather than </w:t>
      </w:r>
      <w:r w:rsidRPr="006A4441">
        <w:rPr>
          <w:rStyle w:val="Emphasis"/>
          <w:highlight w:val="cyan"/>
        </w:rPr>
        <w:t>climate</w:t>
      </w:r>
      <w:r w:rsidRPr="006A4441">
        <w:rPr>
          <w:rStyle w:val="StyleUnderline"/>
          <w:highlight w:val="cyan"/>
        </w:rPr>
        <w:t xml:space="preserve"> change</w:t>
      </w:r>
      <w:r w:rsidRPr="0013028E">
        <w:rPr>
          <w:rStyle w:val="StyleUnderline"/>
        </w:rPr>
        <w:t xml:space="preserve"> itself, do </w:t>
      </w:r>
      <w:r w:rsidRPr="006A4441">
        <w:rPr>
          <w:rStyle w:val="StyleUnderline"/>
          <w:highlight w:val="cyan"/>
        </w:rPr>
        <w:t xml:space="preserve">tend to </w:t>
      </w:r>
      <w:r w:rsidRPr="006A4441">
        <w:rPr>
          <w:rStyle w:val="Emphasis"/>
          <w:highlight w:val="cyan"/>
        </w:rPr>
        <w:t>increase inflation</w:t>
      </w:r>
      <w:r w:rsidRPr="00F22993">
        <w:rPr>
          <w:sz w:val="16"/>
        </w:rPr>
        <w:t>. They do this by increasing deficit spen</w:t>
      </w:r>
      <w:r w:rsidRPr="0013028E">
        <w:rPr>
          <w:rStyle w:val="StyleUnderline"/>
        </w:rPr>
        <w:t>ding</w:t>
      </w:r>
      <w:r w:rsidRPr="00F22993">
        <w:rPr>
          <w:sz w:val="16"/>
        </w:rPr>
        <w:t xml:space="preserve">, which central banks are more or less obligated to finance … Typical climate change policies have an additional, smaller effect on inflation by reducing productivity. </w:t>
      </w:r>
      <w:r w:rsidRPr="006A4441">
        <w:rPr>
          <w:rStyle w:val="Emphasis"/>
          <w:highlight w:val="cyan"/>
        </w:rPr>
        <w:t>Green</w:t>
      </w:r>
      <w:r w:rsidRPr="006A4441">
        <w:rPr>
          <w:rStyle w:val="StyleUnderline"/>
          <w:highlight w:val="cyan"/>
        </w:rPr>
        <w:t xml:space="preserve"> products</w:t>
      </w:r>
      <w:r w:rsidRPr="0013028E">
        <w:rPr>
          <w:rStyle w:val="StyleUnderline"/>
        </w:rPr>
        <w:t xml:space="preserve"> are often less durable and </w:t>
      </w:r>
      <w:r w:rsidRPr="006A4441">
        <w:rPr>
          <w:rStyle w:val="Emphasis"/>
          <w:highlight w:val="cyan"/>
        </w:rPr>
        <w:t>less efficient</w:t>
      </w:r>
      <w:r w:rsidRPr="0013028E">
        <w:rPr>
          <w:rStyle w:val="StyleUnderline"/>
        </w:rPr>
        <w:t xml:space="preserve">, and they </w:t>
      </w:r>
      <w:r w:rsidRPr="006A4441">
        <w:rPr>
          <w:rStyle w:val="StyleUnderline"/>
          <w:highlight w:val="cyan"/>
        </w:rPr>
        <w:t xml:space="preserve">take up </w:t>
      </w:r>
      <w:r w:rsidRPr="006A4441">
        <w:rPr>
          <w:rStyle w:val="Emphasis"/>
          <w:highlight w:val="cyan"/>
        </w:rPr>
        <w:t>investment</w:t>
      </w:r>
      <w:r w:rsidRPr="0013028E">
        <w:rPr>
          <w:rStyle w:val="Emphasis"/>
        </w:rPr>
        <w:t xml:space="preserve"> dollars</w:t>
      </w:r>
      <w:r w:rsidRPr="00F22993">
        <w:rPr>
          <w:sz w:val="16"/>
        </w:rPr>
        <w:t xml:space="preserve"> that could have gone to other uses.”</w:t>
      </w:r>
    </w:p>
    <w:p w14:paraId="31FCCC3C" w14:textId="77777777" w:rsidR="00814F07" w:rsidRPr="00F22993" w:rsidRDefault="00814F07" w:rsidP="00814F07">
      <w:pPr>
        <w:rPr>
          <w:sz w:val="16"/>
        </w:rPr>
      </w:pPr>
      <w:r w:rsidRPr="00F22993">
        <w:rPr>
          <w:sz w:val="16"/>
        </w:rPr>
        <w:t xml:space="preserve">With US climate spending of several hundred billion dollars per year in a $26 trillion economy, this separate </w:t>
      </w:r>
      <w:r w:rsidRPr="0013028E">
        <w:rPr>
          <w:rStyle w:val="Emphasis"/>
        </w:rPr>
        <w:t>inflationary</w:t>
      </w:r>
      <w:r w:rsidRPr="0013028E">
        <w:rPr>
          <w:rStyle w:val="StyleUnderline"/>
        </w:rPr>
        <w:t xml:space="preserve"> effect is almost </w:t>
      </w:r>
      <w:r w:rsidRPr="0013028E">
        <w:rPr>
          <w:rStyle w:val="Emphasis"/>
        </w:rPr>
        <w:t>certainly smaller</w:t>
      </w:r>
      <w:r w:rsidRPr="0013028E">
        <w:rPr>
          <w:rStyle w:val="StyleUnderline"/>
        </w:rPr>
        <w:t xml:space="preserve"> than </w:t>
      </w:r>
      <w:r w:rsidRPr="0013028E">
        <w:rPr>
          <w:rStyle w:val="Emphasis"/>
        </w:rPr>
        <w:t>1 percent</w:t>
      </w:r>
      <w:r w:rsidRPr="0013028E">
        <w:rPr>
          <w:rStyle w:val="StyleUnderline"/>
        </w:rPr>
        <w:t xml:space="preserve"> per year. It is also almost certainly above zero</w:t>
      </w:r>
      <w:r w:rsidRPr="00F22993">
        <w:rPr>
          <w:sz w:val="16"/>
        </w:rPr>
        <w:t>.</w:t>
      </w:r>
    </w:p>
    <w:p w14:paraId="4A33DC08" w14:textId="77777777" w:rsidR="00814F07" w:rsidRPr="00F22993" w:rsidRDefault="00814F07" w:rsidP="00814F07">
      <w:pPr>
        <w:rPr>
          <w:sz w:val="16"/>
        </w:rPr>
      </w:pPr>
      <w:r w:rsidRPr="00F22993">
        <w:rPr>
          <w:sz w:val="16"/>
        </w:rPr>
        <w:t>Climate policy-related inflation works on both the monetary and the productivity sides of the inflation equation. Deficit spending can increase both the money supply and the velocity of money. Either or both of these cause inflation.</w:t>
      </w:r>
    </w:p>
    <w:p w14:paraId="428D0EA0" w14:textId="77777777" w:rsidR="00814F07" w:rsidRPr="00F22993" w:rsidRDefault="00814F07" w:rsidP="00814F07">
      <w:pPr>
        <w:rPr>
          <w:sz w:val="16"/>
        </w:rPr>
      </w:pPr>
      <w:r w:rsidRPr="00F22993">
        <w:rPr>
          <w:sz w:val="16"/>
        </w:rPr>
        <w:t>On the productivity side, politically-driven investments are more likely to fail than market-driven investments. We’ll never know what other uses people might have put their money to, but it almost certainly would have created more value than the larded-up bills Congress passes. Typical green products are also often less durable and less efficient than regular products. They are also often more expensive, leaving consumers with less money left over to spend on other things.</w:t>
      </w:r>
    </w:p>
    <w:p w14:paraId="3876E34C" w14:textId="77777777" w:rsidR="00814F07" w:rsidRPr="00F22993" w:rsidRDefault="00814F07" w:rsidP="00814F07">
      <w:pPr>
        <w:rPr>
          <w:sz w:val="16"/>
        </w:rPr>
      </w:pPr>
      <w:r w:rsidRPr="00F22993">
        <w:rPr>
          <w:sz w:val="16"/>
        </w:rPr>
        <w:t>This is a double whammy for inflation. Though again, this is likely less than one percent per year, compared to nearly infinite inflationary power on the monetary side.</w:t>
      </w:r>
    </w:p>
    <w:p w14:paraId="43FAA5EA" w14:textId="77777777" w:rsidR="00814F07" w:rsidRPr="00F22993" w:rsidRDefault="00814F07" w:rsidP="00814F07">
      <w:pPr>
        <w:rPr>
          <w:sz w:val="16"/>
        </w:rPr>
      </w:pPr>
      <w:r w:rsidRPr="0013028E">
        <w:rPr>
          <w:rStyle w:val="StyleUnderline"/>
        </w:rPr>
        <w:t xml:space="preserve">Does </w:t>
      </w:r>
      <w:r w:rsidRPr="00F22993">
        <w:rPr>
          <w:rStyle w:val="Emphasis"/>
        </w:rPr>
        <w:t>climate</w:t>
      </w:r>
      <w:r w:rsidRPr="0013028E">
        <w:rPr>
          <w:rStyle w:val="StyleUnderline"/>
        </w:rPr>
        <w:t xml:space="preserve"> change cause </w:t>
      </w:r>
      <w:r w:rsidRPr="006A4441">
        <w:rPr>
          <w:rStyle w:val="Emphasis"/>
          <w:highlight w:val="cyan"/>
        </w:rPr>
        <w:t>inflation</w:t>
      </w:r>
      <w:r w:rsidRPr="0013028E">
        <w:rPr>
          <w:rStyle w:val="StyleUnderline"/>
        </w:rPr>
        <w:t xml:space="preserve">? Almost </w:t>
      </w:r>
      <w:r w:rsidRPr="006A4441">
        <w:rPr>
          <w:rStyle w:val="Emphasis"/>
          <w:highlight w:val="cyan"/>
        </w:rPr>
        <w:t>certainly not</w:t>
      </w:r>
      <w:r w:rsidRPr="00F22993">
        <w:rPr>
          <w:sz w:val="16"/>
        </w:rPr>
        <w:t xml:space="preserve">. </w:t>
      </w:r>
      <w:r w:rsidRPr="00F22993">
        <w:rPr>
          <w:rStyle w:val="StyleUnderline"/>
        </w:rPr>
        <w:t xml:space="preserve">Not only does climate have </w:t>
      </w:r>
      <w:r w:rsidRPr="006A4441">
        <w:rPr>
          <w:rStyle w:val="Emphasis"/>
          <w:highlight w:val="cyan"/>
        </w:rPr>
        <w:t>nothing</w:t>
      </w:r>
      <w:r w:rsidRPr="006A4441">
        <w:rPr>
          <w:rStyle w:val="StyleUnderline"/>
          <w:highlight w:val="cyan"/>
        </w:rPr>
        <w:t xml:space="preserve"> to do with</w:t>
      </w:r>
      <w:r w:rsidRPr="00F22993">
        <w:rPr>
          <w:rStyle w:val="StyleUnderline"/>
        </w:rPr>
        <w:t xml:space="preserve"> the </w:t>
      </w:r>
      <w:r w:rsidRPr="006A4441">
        <w:rPr>
          <w:rStyle w:val="Emphasis"/>
          <w:highlight w:val="cyan"/>
        </w:rPr>
        <w:t>money supply</w:t>
      </w:r>
      <w:r w:rsidRPr="00F22993">
        <w:rPr>
          <w:sz w:val="16"/>
        </w:rPr>
        <w:t xml:space="preserve">, longer growing seasons mean more abundant food and lower prices. </w:t>
      </w:r>
      <w:r w:rsidRPr="00F22993">
        <w:rPr>
          <w:rStyle w:val="StyleUnderline"/>
        </w:rPr>
        <w:t xml:space="preserve">Their </w:t>
      </w:r>
      <w:r w:rsidRPr="006A4441">
        <w:rPr>
          <w:rStyle w:val="StyleUnderline"/>
          <w:highlight w:val="cyan"/>
        </w:rPr>
        <w:t>model</w:t>
      </w:r>
      <w:r w:rsidRPr="00F22993">
        <w:rPr>
          <w:rStyle w:val="StyleUnderline"/>
        </w:rPr>
        <w:t xml:space="preserve"> is almost </w:t>
      </w:r>
      <w:r w:rsidRPr="006A4441">
        <w:rPr>
          <w:rStyle w:val="Emphasis"/>
          <w:highlight w:val="cyan"/>
        </w:rPr>
        <w:t>certainly in error</w:t>
      </w:r>
      <w:r w:rsidRPr="006A4441">
        <w:rPr>
          <w:sz w:val="16"/>
          <w:highlight w:val="cyan"/>
        </w:rPr>
        <w:t>.</w:t>
      </w:r>
      <w:r w:rsidRPr="00F22993">
        <w:rPr>
          <w:sz w:val="16"/>
        </w:rPr>
        <w:t xml:space="preserve"> </w:t>
      </w:r>
      <w:r w:rsidRPr="006A4441">
        <w:rPr>
          <w:rStyle w:val="StyleUnderline"/>
        </w:rPr>
        <w:t xml:space="preserve">And if it does cause </w:t>
      </w:r>
      <w:r w:rsidRPr="006A4441">
        <w:rPr>
          <w:rStyle w:val="Emphasis"/>
        </w:rPr>
        <w:t>inflation</w:t>
      </w:r>
      <w:r w:rsidRPr="00F22993">
        <w:rPr>
          <w:rStyle w:val="StyleUnderline"/>
        </w:rPr>
        <w:t xml:space="preserve">, the amount will be </w:t>
      </w:r>
      <w:r w:rsidRPr="00F22993">
        <w:rPr>
          <w:rStyle w:val="Emphasis"/>
        </w:rPr>
        <w:t>small enough</w:t>
      </w:r>
      <w:r w:rsidRPr="00F22993">
        <w:rPr>
          <w:rStyle w:val="StyleUnderline"/>
        </w:rPr>
        <w:t xml:space="preserve"> that central banks can </w:t>
      </w:r>
      <w:r w:rsidRPr="00F22993">
        <w:rPr>
          <w:rStyle w:val="Emphasis"/>
        </w:rPr>
        <w:t>easily counter</w:t>
      </w:r>
      <w:r w:rsidRPr="00F22993">
        <w:rPr>
          <w:rStyle w:val="StyleUnderline"/>
        </w:rPr>
        <w:t xml:space="preserve"> it</w:t>
      </w:r>
      <w:r w:rsidRPr="00F22993">
        <w:rPr>
          <w:sz w:val="16"/>
        </w:rPr>
        <w:t>. Do climate change policies cause inflation? Yes, but again, by an amount that central banks could counteract in their sleep.</w:t>
      </w:r>
    </w:p>
    <w:p w14:paraId="01BBCA8B" w14:textId="77777777" w:rsidR="00814F07" w:rsidRPr="00F22993" w:rsidRDefault="00814F07" w:rsidP="00814F07">
      <w:pPr>
        <w:rPr>
          <w:sz w:val="16"/>
        </w:rPr>
      </w:pPr>
      <w:r w:rsidRPr="00F22993">
        <w:rPr>
          <w:rStyle w:val="StyleUnderline"/>
        </w:rPr>
        <w:t>Inflation</w:t>
      </w:r>
      <w:r w:rsidRPr="00F22993">
        <w:rPr>
          <w:sz w:val="16"/>
        </w:rPr>
        <w:t xml:space="preserve"> is first and foremost a monetary phenomenon. It is </w:t>
      </w:r>
      <w:r w:rsidRPr="00F22993">
        <w:rPr>
          <w:rStyle w:val="StyleUnderline"/>
        </w:rPr>
        <w:t xml:space="preserve">not a </w:t>
      </w:r>
      <w:r w:rsidRPr="00F22993">
        <w:rPr>
          <w:rStyle w:val="Emphasis"/>
        </w:rPr>
        <w:t>climate phenomenon</w:t>
      </w:r>
      <w:r w:rsidRPr="00F22993">
        <w:rPr>
          <w:sz w:val="16"/>
        </w:rPr>
        <w:t>.</w:t>
      </w:r>
    </w:p>
    <w:p w14:paraId="1C55E361" w14:textId="77777777" w:rsidR="00814F07" w:rsidRDefault="00814F07" w:rsidP="00814F07">
      <w:pPr>
        <w:pStyle w:val="Heading4"/>
      </w:pPr>
      <w:r>
        <w:t xml:space="preserve">Transition risk </w:t>
      </w:r>
      <w:r w:rsidRPr="00C268A8">
        <w:rPr>
          <w:u w:val="single"/>
        </w:rPr>
        <w:t>comparatively</w:t>
      </w:r>
      <w:r>
        <w:t xml:space="preserve"> outweighs. </w:t>
      </w:r>
    </w:p>
    <w:p w14:paraId="2600D284" w14:textId="77777777" w:rsidR="00814F07" w:rsidRPr="00C268A8" w:rsidRDefault="00814F07" w:rsidP="00814F07">
      <w:r w:rsidRPr="00C268A8">
        <w:rPr>
          <w:rStyle w:val="Style13ptBold"/>
        </w:rPr>
        <w:t>Campos-Martins ’24</w:t>
      </w:r>
      <w:r>
        <w:t xml:space="preserve"> [Susana and David F. Hendry; February; </w:t>
      </w:r>
      <w:r w:rsidRPr="00C268A8">
        <w:t>Senior Research Fellow in Economics at Global Priorities Institute and the University of Oxford</w:t>
      </w:r>
      <w:r>
        <w:t>, L</w:t>
      </w:r>
      <w:r w:rsidRPr="00C268A8">
        <w:t>ecturer at Imperial College London and Saïd Business School, University of Oxford</w:t>
      </w:r>
      <w:r>
        <w:t xml:space="preserve">; </w:t>
      </w:r>
      <w:r w:rsidRPr="00C268A8">
        <w:t>Co-director of Climate Econometrics and Senior Research Fellow of Nuffield College</w:t>
      </w:r>
      <w:r>
        <w:t xml:space="preserve">, Former </w:t>
      </w:r>
      <w:r w:rsidRPr="00C268A8">
        <w:t>Professor of Economics at Oxford University and Econometrics at LSE</w:t>
      </w:r>
      <w:r>
        <w:t>; Journal of Econometrics, “</w:t>
      </w:r>
      <w:r w:rsidRPr="00C268A8">
        <w:t>Common volatility shocks driven by the global carbon transition</w:t>
      </w:r>
      <w:r>
        <w:t>,” vol. 239]</w:t>
      </w:r>
    </w:p>
    <w:p w14:paraId="0898C702" w14:textId="77777777" w:rsidR="00814F07" w:rsidRPr="00C268A8" w:rsidRDefault="00814F07" w:rsidP="00814F07">
      <w:pPr>
        <w:rPr>
          <w:sz w:val="16"/>
        </w:rPr>
      </w:pPr>
      <w:r w:rsidRPr="00C268A8">
        <w:rPr>
          <w:sz w:val="16"/>
        </w:rPr>
        <w:t xml:space="preserve">The two main transmission channels of climate change risk to financial markets in the literature are physical and transition risks (see, among others, TCFD, 2017). </w:t>
      </w:r>
      <w:r w:rsidRPr="00C268A8">
        <w:rPr>
          <w:rStyle w:val="Emphasis"/>
        </w:rPr>
        <w:t>Physical risk</w:t>
      </w:r>
      <w:r w:rsidRPr="00AA2C0C">
        <w:rPr>
          <w:rStyle w:val="StyleUnderline"/>
        </w:rPr>
        <w:t xml:space="preserve"> relates to how </w:t>
      </w:r>
      <w:r w:rsidRPr="00AA2C0C">
        <w:rPr>
          <w:rStyle w:val="Emphasis"/>
        </w:rPr>
        <w:t>climate</w:t>
      </w:r>
      <w:r w:rsidRPr="00AA2C0C">
        <w:rPr>
          <w:rStyle w:val="StyleUnderline"/>
        </w:rPr>
        <w:t xml:space="preserve"> change can adversely impact </w:t>
      </w:r>
      <w:r w:rsidRPr="00AA2C0C">
        <w:rPr>
          <w:rStyle w:val="Emphasis"/>
        </w:rPr>
        <w:t>capital stock</w:t>
      </w:r>
      <w:r w:rsidRPr="00C268A8">
        <w:rPr>
          <w:sz w:val="16"/>
        </w:rPr>
        <w:t xml:space="preserve">, economic activities and markets directly as more frequent and extreme climate-related disasters occur and are predicted for the future, including floods, droughts, and chronic heat waves as well as slowly rising sea levels. Though </w:t>
      </w:r>
      <w:r w:rsidRPr="00AA2C0C">
        <w:rPr>
          <w:rStyle w:val="Emphasis"/>
          <w:highlight w:val="cyan"/>
        </w:rPr>
        <w:t>physical risk</w:t>
      </w:r>
      <w:r w:rsidRPr="00AA2C0C">
        <w:rPr>
          <w:rStyle w:val="StyleUnderline"/>
        </w:rPr>
        <w:t xml:space="preserve"> impacts are </w:t>
      </w:r>
      <w:r w:rsidRPr="00AA2C0C">
        <w:rPr>
          <w:rStyle w:val="Emphasis"/>
          <w:highlight w:val="cyan"/>
        </w:rPr>
        <w:t>local</w:t>
      </w:r>
      <w:r w:rsidRPr="00C268A8">
        <w:rPr>
          <w:sz w:val="16"/>
        </w:rPr>
        <w:t xml:space="preserve">, international trade and investment entail companies in countries less vulnerable to climate-related events can be exposed to countries that are vulnerable. </w:t>
      </w:r>
      <w:r w:rsidRPr="00C268A8">
        <w:rPr>
          <w:rStyle w:val="Emphasis"/>
          <w:highlight w:val="cyan"/>
        </w:rPr>
        <w:t>Transition risk</w:t>
      </w:r>
      <w:r w:rsidRPr="00C268A8">
        <w:rPr>
          <w:rStyle w:val="StyleUnderline"/>
        </w:rPr>
        <w:t xml:space="preserve"> arises from </w:t>
      </w:r>
      <w:r w:rsidRPr="00C268A8">
        <w:rPr>
          <w:rStyle w:val="StyleUnderline"/>
          <w:highlight w:val="cyan"/>
        </w:rPr>
        <w:t xml:space="preserve">exposure to </w:t>
      </w:r>
      <w:r w:rsidRPr="00C268A8">
        <w:rPr>
          <w:rStyle w:val="Emphasis"/>
          <w:highlight w:val="cyan"/>
        </w:rPr>
        <w:t>sudden carbon pricing</w:t>
      </w:r>
      <w:r w:rsidRPr="00C268A8">
        <w:rPr>
          <w:rStyle w:val="StyleUnderline"/>
        </w:rPr>
        <w:t xml:space="preserve"> policy changes</w:t>
      </w:r>
      <w:r w:rsidRPr="00C268A8">
        <w:rPr>
          <w:sz w:val="16"/>
        </w:rPr>
        <w:t xml:space="preserve">, legislation like the UK’s 2008 Climate Change Act, clean-energy technological progress and market sentiment. </w:t>
      </w:r>
      <w:r w:rsidRPr="00C268A8">
        <w:rPr>
          <w:rStyle w:val="StyleUnderline"/>
        </w:rPr>
        <w:t xml:space="preserve">The </w:t>
      </w:r>
      <w:r w:rsidRPr="00C268A8">
        <w:rPr>
          <w:rStyle w:val="Emphasis"/>
        </w:rPr>
        <w:t>systemic</w:t>
      </w:r>
      <w:r w:rsidRPr="00C268A8">
        <w:rPr>
          <w:rStyle w:val="StyleUnderline"/>
        </w:rPr>
        <w:t xml:space="preserve"> </w:t>
      </w:r>
      <w:r w:rsidRPr="00C268A8">
        <w:rPr>
          <w:rStyle w:val="StyleUnderline"/>
          <w:highlight w:val="cyan"/>
        </w:rPr>
        <w:t xml:space="preserve">implications of </w:t>
      </w:r>
      <w:r w:rsidRPr="00C268A8">
        <w:rPr>
          <w:rStyle w:val="Emphasis"/>
          <w:highlight w:val="cyan"/>
        </w:rPr>
        <w:t>climate</w:t>
      </w:r>
      <w:r w:rsidRPr="00C268A8">
        <w:rPr>
          <w:rStyle w:val="StyleUnderline"/>
        </w:rPr>
        <w:t xml:space="preserve"> change </w:t>
      </w:r>
      <w:r w:rsidRPr="00C268A8">
        <w:rPr>
          <w:rStyle w:val="StyleUnderline"/>
          <w:highlight w:val="cyan"/>
        </w:rPr>
        <w:t>for</w:t>
      </w:r>
      <w:r w:rsidRPr="00C268A8">
        <w:rPr>
          <w:rStyle w:val="StyleUnderline"/>
        </w:rPr>
        <w:t xml:space="preserve"> </w:t>
      </w:r>
      <w:r w:rsidRPr="00C268A8">
        <w:rPr>
          <w:rStyle w:val="Emphasis"/>
        </w:rPr>
        <w:t xml:space="preserve">financial </w:t>
      </w:r>
      <w:r w:rsidRPr="00C268A8">
        <w:rPr>
          <w:rStyle w:val="Emphasis"/>
          <w:highlight w:val="cyan"/>
        </w:rPr>
        <w:t>markets</w:t>
      </w:r>
      <w:r w:rsidRPr="00C268A8">
        <w:rPr>
          <w:rStyle w:val="StyleUnderline"/>
          <w:highlight w:val="cyan"/>
        </w:rPr>
        <w:t xml:space="preserve"> are</w:t>
      </w:r>
      <w:r w:rsidRPr="00C268A8">
        <w:rPr>
          <w:rStyle w:val="StyleUnderline"/>
        </w:rPr>
        <w:t xml:space="preserve"> thus </w:t>
      </w:r>
      <w:r w:rsidRPr="00C268A8">
        <w:rPr>
          <w:rStyle w:val="Emphasis"/>
          <w:highlight w:val="cyan"/>
        </w:rPr>
        <w:t>most likely</w:t>
      </w:r>
      <w:r w:rsidRPr="00C268A8">
        <w:rPr>
          <w:rStyle w:val="StyleUnderline"/>
        </w:rPr>
        <w:t xml:space="preserve"> to come </w:t>
      </w:r>
      <w:r w:rsidRPr="00C268A8">
        <w:rPr>
          <w:rStyle w:val="StyleUnderline"/>
          <w:highlight w:val="cyan"/>
        </w:rPr>
        <w:t>from</w:t>
      </w:r>
      <w:r w:rsidRPr="00C268A8">
        <w:rPr>
          <w:rStyle w:val="StyleUnderline"/>
        </w:rPr>
        <w:t xml:space="preserve"> exposure to </w:t>
      </w:r>
      <w:r w:rsidRPr="00C268A8">
        <w:rPr>
          <w:rStyle w:val="Emphasis"/>
          <w:highlight w:val="cyan"/>
        </w:rPr>
        <w:t>transition risk</w:t>
      </w:r>
      <w:r w:rsidRPr="00C268A8">
        <w:rPr>
          <w:rStyle w:val="StyleUnderline"/>
          <w:highlight w:val="cyan"/>
        </w:rPr>
        <w:t>, especially</w:t>
      </w:r>
      <w:r w:rsidRPr="00C268A8">
        <w:rPr>
          <w:rStyle w:val="StyleUnderline"/>
        </w:rPr>
        <w:t xml:space="preserve"> a </w:t>
      </w:r>
      <w:r w:rsidRPr="00C268A8">
        <w:rPr>
          <w:rStyle w:val="Emphasis"/>
          <w:highlight w:val="cyan"/>
        </w:rPr>
        <w:t>disorderly transition</w:t>
      </w:r>
      <w:r w:rsidRPr="00C268A8">
        <w:rPr>
          <w:sz w:val="16"/>
        </w:rPr>
        <w:t>.</w:t>
      </w:r>
    </w:p>
    <w:p w14:paraId="68173BEA" w14:textId="77777777" w:rsidR="00814F07" w:rsidRDefault="00814F07" w:rsidP="00814F07">
      <w:pPr>
        <w:pStyle w:val="Heading4"/>
      </w:pPr>
      <w:r>
        <w:t xml:space="preserve">It’s not a </w:t>
      </w:r>
      <w:r w:rsidRPr="000F46E2">
        <w:rPr>
          <w:u w:val="single"/>
        </w:rPr>
        <w:t>threat</w:t>
      </w:r>
      <w:r>
        <w:t xml:space="preserve">. </w:t>
      </w:r>
    </w:p>
    <w:p w14:paraId="5E6275F2" w14:textId="77777777" w:rsidR="00814F07" w:rsidRDefault="00814F07" w:rsidP="00814F07">
      <w:r w:rsidRPr="00C268A8">
        <w:rPr>
          <w:rStyle w:val="Style13ptBold"/>
        </w:rPr>
        <w:t>Campos-Martins ’24</w:t>
      </w:r>
      <w:r>
        <w:t xml:space="preserve"> [Susana and David F. Hendry; February; </w:t>
      </w:r>
      <w:r w:rsidRPr="00C268A8">
        <w:t>Senior Research Fellow in Economics at Global Priorities Institute and the University of Oxford</w:t>
      </w:r>
      <w:r>
        <w:t>, L</w:t>
      </w:r>
      <w:r w:rsidRPr="00C268A8">
        <w:t>ecturer at Imperial College London and Saïd Business School, University of Oxford</w:t>
      </w:r>
      <w:r>
        <w:t xml:space="preserve">; </w:t>
      </w:r>
      <w:r w:rsidRPr="00C268A8">
        <w:t>Co-director of Climate Econometrics and Senior Research Fellow of Nuffield College</w:t>
      </w:r>
      <w:r>
        <w:t xml:space="preserve">, Former </w:t>
      </w:r>
      <w:r w:rsidRPr="00C268A8">
        <w:t>Professor of Economics at Oxford University and Econometrics at LSE</w:t>
      </w:r>
      <w:r>
        <w:t>; Journal of Econometrics, “</w:t>
      </w:r>
      <w:r w:rsidRPr="00C268A8">
        <w:t>Common volatility shocks driven by the global carbon transition</w:t>
      </w:r>
      <w:r>
        <w:t>,” vol. 239]</w:t>
      </w:r>
    </w:p>
    <w:p w14:paraId="02539B03" w14:textId="77777777" w:rsidR="00814F07" w:rsidRPr="000F46E2" w:rsidRDefault="00814F07" w:rsidP="00814F07">
      <w:pPr>
        <w:rPr>
          <w:sz w:val="16"/>
        </w:rPr>
      </w:pPr>
      <w:r w:rsidRPr="000F46E2">
        <w:rPr>
          <w:sz w:val="16"/>
        </w:rPr>
        <w:t xml:space="preserve">News about disasters appears to decrease O&amp;G global common volatility so evidence on whether markets are pricing physical risks is mixed. A cross-country analysis of the impact of climate-related disasters on aggregate stock market indices by the (International Monetary Fund, 2020) suggested no significant effect of physical risk on equity valuations. This is consistent with Bolton and Kacperczyk (2021a), who found no carbon premium for stocks from countries more exposed to physical risk, only for countries associated with higher transition risk. If only extreme events are considered, then results change. Griffin et al. (2019) find that investors recognise but underprice physical risk by matching climate-related extreme events to the location of a firms’ headquarters. Dietz et al. (2016) find much of the climate value at risk of global financial assets to be in the tail. </w:t>
      </w:r>
      <w:r w:rsidRPr="000F46E2">
        <w:rPr>
          <w:rStyle w:val="StyleUnderline"/>
        </w:rPr>
        <w:t xml:space="preserve">News of a particular </w:t>
      </w:r>
      <w:r w:rsidRPr="000F46E2">
        <w:rPr>
          <w:rStyle w:val="Emphasis"/>
          <w:highlight w:val="cyan"/>
        </w:rPr>
        <w:t>disaster</w:t>
      </w:r>
      <w:r w:rsidRPr="000F46E2">
        <w:rPr>
          <w:rStyle w:val="StyleUnderline"/>
          <w:highlight w:val="cyan"/>
        </w:rPr>
        <w:t xml:space="preserve"> seems </w:t>
      </w:r>
      <w:r w:rsidRPr="000F46E2">
        <w:rPr>
          <w:rStyle w:val="Emphasis"/>
          <w:highlight w:val="cyan"/>
        </w:rPr>
        <w:t>unlikely</w:t>
      </w:r>
      <w:r w:rsidRPr="000F46E2">
        <w:rPr>
          <w:rStyle w:val="StyleUnderline"/>
          <w:highlight w:val="cyan"/>
        </w:rPr>
        <w:t xml:space="preserve"> to have</w:t>
      </w:r>
      <w:r w:rsidRPr="000F46E2">
        <w:rPr>
          <w:rStyle w:val="StyleUnderline"/>
        </w:rPr>
        <w:t xml:space="preserve"> a global </w:t>
      </w:r>
      <w:r w:rsidRPr="000F46E2">
        <w:rPr>
          <w:rStyle w:val="Emphasis"/>
          <w:highlight w:val="cyan"/>
        </w:rPr>
        <w:t>impact</w:t>
      </w:r>
      <w:r w:rsidRPr="000F46E2">
        <w:rPr>
          <w:rStyle w:val="StyleUnderline"/>
          <w:highlight w:val="cyan"/>
        </w:rPr>
        <w:t xml:space="preserve"> on</w:t>
      </w:r>
      <w:r w:rsidRPr="000F46E2">
        <w:rPr>
          <w:rStyle w:val="StyleUnderline"/>
        </w:rPr>
        <w:t xml:space="preserve"> financial </w:t>
      </w:r>
      <w:r w:rsidRPr="000F46E2">
        <w:rPr>
          <w:rStyle w:val="StyleUnderline"/>
          <w:highlight w:val="cyan"/>
        </w:rPr>
        <w:t>markets</w:t>
      </w:r>
      <w:r w:rsidRPr="000F46E2">
        <w:rPr>
          <w:sz w:val="16"/>
        </w:rPr>
        <w:t xml:space="preserve"> unless natural disasters become too frequent, costly and widespread, increasing concerns about the energy transition. </w:t>
      </w:r>
      <w:r w:rsidRPr="000F46E2">
        <w:rPr>
          <w:rStyle w:val="Emphasis"/>
          <w:highlight w:val="cyan"/>
        </w:rPr>
        <w:t>Physical risk</w:t>
      </w:r>
      <w:r w:rsidRPr="000F46E2">
        <w:rPr>
          <w:rStyle w:val="StyleUnderline"/>
        </w:rPr>
        <w:t xml:space="preserve"> appears to be </w:t>
      </w:r>
      <w:r w:rsidRPr="000F46E2">
        <w:rPr>
          <w:rStyle w:val="Emphasis"/>
          <w:highlight w:val="cyan"/>
        </w:rPr>
        <w:t>heavily discounted</w:t>
      </w:r>
      <w:r w:rsidRPr="000F46E2">
        <w:rPr>
          <w:rStyle w:val="StyleUnderline"/>
          <w:highlight w:val="cyan"/>
        </w:rPr>
        <w:t xml:space="preserve"> by investors because of</w:t>
      </w:r>
      <w:r w:rsidRPr="000F46E2">
        <w:rPr>
          <w:rStyle w:val="StyleUnderline"/>
        </w:rPr>
        <w:t xml:space="preserve"> its </w:t>
      </w:r>
      <w:r w:rsidRPr="000F46E2">
        <w:rPr>
          <w:rStyle w:val="Emphasis"/>
          <w:highlight w:val="cyan"/>
        </w:rPr>
        <w:t>long-term</w:t>
      </w:r>
      <w:r w:rsidRPr="000F46E2">
        <w:rPr>
          <w:rStyle w:val="StyleUnderline"/>
        </w:rPr>
        <w:t xml:space="preserve"> nature, </w:t>
      </w:r>
      <w:r w:rsidRPr="000F46E2">
        <w:rPr>
          <w:rStyle w:val="StyleUnderline"/>
          <w:highlight w:val="cyan"/>
        </w:rPr>
        <w:t xml:space="preserve">whereas </w:t>
      </w:r>
      <w:r w:rsidRPr="000F46E2">
        <w:rPr>
          <w:rStyle w:val="Emphasis"/>
          <w:highlight w:val="cyan"/>
        </w:rPr>
        <w:t>transition risk</w:t>
      </w:r>
      <w:r w:rsidRPr="000F46E2">
        <w:rPr>
          <w:rStyle w:val="StyleUnderline"/>
        </w:rPr>
        <w:t xml:space="preserve"> tends to </w:t>
      </w:r>
      <w:r w:rsidRPr="000F46E2">
        <w:rPr>
          <w:rStyle w:val="StyleUnderline"/>
          <w:highlight w:val="cyan"/>
        </w:rPr>
        <w:t xml:space="preserve">materialise in a </w:t>
      </w:r>
      <w:r w:rsidRPr="000F46E2">
        <w:rPr>
          <w:rStyle w:val="Emphasis"/>
          <w:highlight w:val="cyan"/>
        </w:rPr>
        <w:t>shorter</w:t>
      </w:r>
      <w:r w:rsidRPr="000F46E2">
        <w:rPr>
          <w:rStyle w:val="StyleUnderline"/>
          <w:highlight w:val="cyan"/>
        </w:rPr>
        <w:t xml:space="preserve"> horizon</w:t>
      </w:r>
      <w:r w:rsidRPr="000F46E2">
        <w:rPr>
          <w:sz w:val="16"/>
        </w:rPr>
        <w:t>.</w:t>
      </w:r>
    </w:p>
    <w:p w14:paraId="5C6E6A40" w14:textId="77777777" w:rsidR="00814F07" w:rsidRDefault="00814F07" w:rsidP="00814F07">
      <w:pPr>
        <w:pStyle w:val="Heading4"/>
      </w:pPr>
      <w:r>
        <w:t xml:space="preserve">Industry surveys </w:t>
      </w:r>
      <w:r w:rsidRPr="00395CD5">
        <w:rPr>
          <w:u w:val="single"/>
        </w:rPr>
        <w:t>confirm</w:t>
      </w:r>
      <w:r>
        <w:t xml:space="preserve">. </w:t>
      </w:r>
    </w:p>
    <w:p w14:paraId="12EF00E2" w14:textId="77777777" w:rsidR="00814F07" w:rsidRPr="00395CD5" w:rsidRDefault="00814F07" w:rsidP="00814F07">
      <w:r w:rsidRPr="00395CD5">
        <w:rPr>
          <w:rStyle w:val="Style13ptBold"/>
        </w:rPr>
        <w:t>BCG ’21</w:t>
      </w:r>
      <w:r>
        <w:t xml:space="preserve"> [BCG; January; Boston Consulting Group, “</w:t>
      </w:r>
      <w:r w:rsidRPr="00395CD5">
        <w:t>What Institutional Investors Think About the Future of Oil and Gas</w:t>
      </w:r>
      <w:r>
        <w:t xml:space="preserve">,” </w:t>
      </w:r>
      <w:r w:rsidRPr="00395CD5">
        <w:t>https://web-assets.bcg.com/b9/b4/74ed93c5481b81a4c8dab3443422/oil-gas-investors-survey-2022-220104.pdf</w:t>
      </w:r>
      <w:r>
        <w:t>]</w:t>
      </w:r>
    </w:p>
    <w:p w14:paraId="76018A3B" w14:textId="77777777" w:rsidR="00814F07" w:rsidRPr="00395CD5" w:rsidRDefault="00814F07" w:rsidP="00814F07">
      <w:pPr>
        <w:rPr>
          <w:sz w:val="16"/>
        </w:rPr>
      </w:pPr>
      <w:r w:rsidRPr="00395CD5">
        <w:rPr>
          <w:sz w:val="16"/>
        </w:rPr>
        <w:t xml:space="preserve">78% of investors factor or are considering factoring climate risk into company valuations. </w:t>
      </w:r>
      <w:r w:rsidRPr="00395CD5">
        <w:rPr>
          <w:rStyle w:val="Emphasis"/>
          <w:highlight w:val="cyan"/>
        </w:rPr>
        <w:t>70%</w:t>
      </w:r>
      <w:r w:rsidRPr="00395CD5">
        <w:rPr>
          <w:rStyle w:val="StyleUnderline"/>
          <w:highlight w:val="cyan"/>
        </w:rPr>
        <w:t xml:space="preserve"> of those who factor </w:t>
      </w:r>
      <w:r w:rsidRPr="00395CD5">
        <w:rPr>
          <w:rStyle w:val="Emphasis"/>
          <w:highlight w:val="cyan"/>
        </w:rPr>
        <w:t>climate risks</w:t>
      </w:r>
      <w:r w:rsidRPr="00395CD5">
        <w:rPr>
          <w:rStyle w:val="StyleUnderline"/>
        </w:rPr>
        <w:t xml:space="preserve"> into their models </w:t>
      </w:r>
      <w:r w:rsidRPr="00395CD5">
        <w:rPr>
          <w:rStyle w:val="Emphasis"/>
          <w:highlight w:val="cyan"/>
        </w:rPr>
        <w:t>do not</w:t>
      </w:r>
      <w:r w:rsidRPr="00395CD5">
        <w:rPr>
          <w:rStyle w:val="StyleUnderline"/>
          <w:highlight w:val="cyan"/>
        </w:rPr>
        <w:t xml:space="preserve"> believe they impact </w:t>
      </w:r>
      <w:r w:rsidRPr="00395CD5">
        <w:rPr>
          <w:rStyle w:val="Emphasis"/>
          <w:highlight w:val="cyan"/>
        </w:rPr>
        <w:t>valuations</w:t>
      </w:r>
      <w:r w:rsidRPr="00395CD5">
        <w:rPr>
          <w:sz w:val="16"/>
        </w:rPr>
        <w:t xml:space="preserve">. </w:t>
      </w:r>
    </w:p>
    <w:p w14:paraId="3420F91D" w14:textId="77777777" w:rsidR="00814F07" w:rsidRDefault="00814F07" w:rsidP="00814F07">
      <w:pPr>
        <w:pStyle w:val="Heading4"/>
      </w:pPr>
      <w:r>
        <w:t xml:space="preserve">Warming has </w:t>
      </w:r>
      <w:r>
        <w:rPr>
          <w:u w:val="single"/>
        </w:rPr>
        <w:t>no effect</w:t>
      </w:r>
      <w:r>
        <w:t xml:space="preserve"> on economic growth.</w:t>
      </w:r>
    </w:p>
    <w:p w14:paraId="700194CA" w14:textId="77777777" w:rsidR="00814F07" w:rsidRPr="008115D4" w:rsidRDefault="00814F07" w:rsidP="00814F07">
      <w:r w:rsidRPr="009069F1">
        <w:rPr>
          <w:rStyle w:val="Style13ptBold"/>
        </w:rPr>
        <w:t>McKitrick</w:t>
      </w:r>
      <w:r>
        <w:rPr>
          <w:rStyle w:val="Style13ptBold"/>
        </w:rPr>
        <w:t xml:space="preserve"> ’21 </w:t>
      </w:r>
      <w:r w:rsidRPr="00FE3C1D">
        <w:t>[</w:t>
      </w:r>
      <w:r>
        <w:t>Dr. Ross</w:t>
      </w:r>
      <w:r w:rsidRPr="00FE3C1D">
        <w:t xml:space="preserve">; </w:t>
      </w:r>
      <w:r>
        <w:t>2021</w:t>
      </w:r>
      <w:r w:rsidRPr="00FE3C1D">
        <w:t xml:space="preserve">; </w:t>
      </w:r>
      <w:r>
        <w:t>Professor of Economics at the University of Guelph, MA and Ph.D. in Economics from the University of British Columbia, B.A. in Economics from Queen’s University</w:t>
      </w:r>
      <w:r w:rsidRPr="00FE3C1D">
        <w:t xml:space="preserve">; </w:t>
      </w:r>
      <w:r>
        <w:t>Fraser Institute</w:t>
      </w:r>
      <w:r w:rsidRPr="00FE3C1D">
        <w:t>, “</w:t>
      </w:r>
      <w:r>
        <w:t>Does Climate Change Affect Economic Growth?</w:t>
      </w:r>
      <w:r w:rsidRPr="00FE3C1D">
        <w:t xml:space="preserve">,” </w:t>
      </w:r>
      <w:r>
        <w:t>https://www.fraserinstitute.org/article/does-climate-change-affect-economic-growth?language=en</w:t>
      </w:r>
      <w:r w:rsidRPr="00FE3C1D">
        <w:t>]</w:t>
      </w:r>
    </w:p>
    <w:p w14:paraId="07B5FFA0" w14:textId="77777777" w:rsidR="00814F07" w:rsidRPr="00DB1F2D" w:rsidRDefault="00814F07" w:rsidP="00814F07">
      <w:pPr>
        <w:rPr>
          <w:sz w:val="16"/>
        </w:rPr>
      </w:pPr>
      <w:r w:rsidRPr="00DB1F2D">
        <w:rPr>
          <w:sz w:val="16"/>
        </w:rPr>
        <w:t xml:space="preserve">But </w:t>
      </w:r>
      <w:r w:rsidRPr="00DB1F2D">
        <w:rPr>
          <w:rStyle w:val="StyleUnderline"/>
        </w:rPr>
        <w:t xml:space="preserve">in recent years a strand of economic </w:t>
      </w:r>
      <w:r w:rsidRPr="00A1686D">
        <w:rPr>
          <w:rStyle w:val="Emphasis"/>
          <w:highlight w:val="cyan"/>
        </w:rPr>
        <w:t>lit</w:t>
      </w:r>
      <w:r w:rsidRPr="00DB1F2D">
        <w:rPr>
          <w:rStyle w:val="StyleUnderline"/>
        </w:rPr>
        <w:t xml:space="preserve">erature has </w:t>
      </w:r>
      <w:r w:rsidRPr="00A1686D">
        <w:rPr>
          <w:rStyle w:val="StyleUnderline"/>
          <w:highlight w:val="cyan"/>
        </w:rPr>
        <w:t>argued</w:t>
      </w:r>
      <w:r w:rsidRPr="00DB1F2D">
        <w:rPr>
          <w:sz w:val="16"/>
        </w:rPr>
        <w:t xml:space="preserve"> that </w:t>
      </w:r>
      <w:r w:rsidRPr="00A1686D">
        <w:rPr>
          <w:rStyle w:val="StyleUnderline"/>
          <w:highlight w:val="cyan"/>
        </w:rPr>
        <w:t>warming</w:t>
      </w:r>
      <w:r w:rsidRPr="00DB1F2D">
        <w:rPr>
          <w:sz w:val="16"/>
        </w:rPr>
        <w:t xml:space="preserve"> not only </w:t>
      </w:r>
      <w:r w:rsidRPr="00A1686D">
        <w:rPr>
          <w:rStyle w:val="StyleUnderline"/>
          <w:highlight w:val="cyan"/>
        </w:rPr>
        <w:t>negatively affects</w:t>
      </w:r>
      <w:r w:rsidRPr="00DB1F2D">
        <w:rPr>
          <w:sz w:val="16"/>
        </w:rPr>
        <w:t xml:space="preserve"> the level of </w:t>
      </w:r>
      <w:r w:rsidRPr="00A1686D">
        <w:rPr>
          <w:rStyle w:val="StyleUnderline"/>
          <w:highlight w:val="cyan"/>
        </w:rPr>
        <w:t>economic activity</w:t>
      </w:r>
      <w:r w:rsidRPr="00DB1F2D">
        <w:rPr>
          <w:sz w:val="16"/>
        </w:rPr>
        <w:t>, but also the rate of income growth. This matters because when conducting an analysis over a 100-year time span, small changes in the growth rate can compound over a century and result in large total changes.</w:t>
      </w:r>
    </w:p>
    <w:p w14:paraId="6C1C4283" w14:textId="77777777" w:rsidR="00814F07" w:rsidRPr="00DB1F2D" w:rsidRDefault="00814F07" w:rsidP="00814F07">
      <w:pPr>
        <w:rPr>
          <w:sz w:val="16"/>
        </w:rPr>
      </w:pPr>
      <w:r w:rsidRPr="00DB1F2D">
        <w:rPr>
          <w:sz w:val="16"/>
        </w:rPr>
        <w:t>A 2012 study led by Melissa Dell of Harvard University presented evidence that warming had insignificant effects on income growth in rich countries but in poor countries the effect was negative and statistically significant. Another team used this result in a policy model to argue the Social Cost of Carbon was at least 10 times higher than previously thought.</w:t>
      </w:r>
    </w:p>
    <w:p w14:paraId="13308DEF" w14:textId="77777777" w:rsidR="00814F07" w:rsidRPr="00DB1F2D" w:rsidRDefault="00814F07" w:rsidP="00814F07">
      <w:pPr>
        <w:rPr>
          <w:sz w:val="16"/>
        </w:rPr>
      </w:pPr>
      <w:r w:rsidRPr="00DB1F2D">
        <w:rPr>
          <w:sz w:val="16"/>
        </w:rPr>
        <w:t xml:space="preserve">This was followed up by </w:t>
      </w:r>
      <w:r w:rsidRPr="00DB1F2D">
        <w:rPr>
          <w:rStyle w:val="StyleUnderline"/>
        </w:rPr>
        <w:t>several studies</w:t>
      </w:r>
      <w:r w:rsidRPr="00DB1F2D">
        <w:rPr>
          <w:sz w:val="16"/>
        </w:rPr>
        <w:t xml:space="preserve"> led by economists Marshall Burke of Stanford and Solomon Hsiang of Berkeley who </w:t>
      </w:r>
      <w:r w:rsidRPr="00DB1F2D">
        <w:rPr>
          <w:rStyle w:val="StyleUnderline"/>
        </w:rPr>
        <w:t>reported evidence that warming had significant negative effects</w:t>
      </w:r>
      <w:r w:rsidRPr="00DB1F2D">
        <w:rPr>
          <w:sz w:val="16"/>
        </w:rPr>
        <w:t xml:space="preserve"> on wealthy and poor countries alike. Suddenly a picture emerged that warming is much more harmful than we thought, so it should be full steam ahead on aggressive climate policy. Global policymakers have embraced this belief, in part at the urging of the 2018 UN Intergovernmental Panel on Climate Change Special Report on 1.5 degrees warming which highlighted this new research.</w:t>
      </w:r>
    </w:p>
    <w:p w14:paraId="48C1C47E" w14:textId="77777777" w:rsidR="00814F07" w:rsidRPr="00DB1F2D" w:rsidRDefault="00814F07" w:rsidP="00814F07">
      <w:pPr>
        <w:rPr>
          <w:sz w:val="16"/>
        </w:rPr>
      </w:pPr>
      <w:r w:rsidRPr="00DB1F2D">
        <w:rPr>
          <w:rStyle w:val="StyleUnderline"/>
        </w:rPr>
        <w:t xml:space="preserve">But other </w:t>
      </w:r>
      <w:r w:rsidRPr="00A1686D">
        <w:rPr>
          <w:rStyle w:val="StyleUnderline"/>
          <w:highlight w:val="cyan"/>
        </w:rPr>
        <w:t>research</w:t>
      </w:r>
      <w:r w:rsidRPr="00DB1F2D">
        <w:rPr>
          <w:rStyle w:val="StyleUnderline"/>
        </w:rPr>
        <w:t xml:space="preserve"> has come out that </w:t>
      </w:r>
      <w:r w:rsidRPr="00A1686D">
        <w:rPr>
          <w:rStyle w:val="StyleUnderline"/>
          <w:highlight w:val="cyan"/>
        </w:rPr>
        <w:t xml:space="preserve">tells a </w:t>
      </w:r>
      <w:r w:rsidRPr="00A1686D">
        <w:rPr>
          <w:rStyle w:val="Emphasis"/>
          <w:highlight w:val="cyan"/>
        </w:rPr>
        <w:t>different story</w:t>
      </w:r>
      <w:r w:rsidRPr="00DB1F2D">
        <w:rPr>
          <w:sz w:val="16"/>
        </w:rPr>
        <w:t xml:space="preserve">. One of the challenges in climate economics is that </w:t>
      </w:r>
      <w:r w:rsidRPr="00A1686D">
        <w:rPr>
          <w:rStyle w:val="StyleUnderline"/>
          <w:highlight w:val="cyan"/>
        </w:rPr>
        <w:t>climate data are</w:t>
      </w:r>
      <w:r w:rsidRPr="00DB1F2D">
        <w:rPr>
          <w:rStyle w:val="StyleUnderline"/>
        </w:rPr>
        <w:t xml:space="preserve"> collected on a </w:t>
      </w:r>
      <w:r w:rsidRPr="00A1686D">
        <w:rPr>
          <w:rStyle w:val="Emphasis"/>
          <w:highlight w:val="cyan"/>
        </w:rPr>
        <w:t>grid cell</w:t>
      </w:r>
      <w:r w:rsidRPr="00DB1F2D">
        <w:rPr>
          <w:rStyle w:val="StyleUnderline"/>
        </w:rPr>
        <w:t xml:space="preserve"> basis</w:t>
      </w:r>
      <w:r w:rsidRPr="00DB1F2D">
        <w:rPr>
          <w:sz w:val="16"/>
        </w:rPr>
        <w:t xml:space="preserve"> (organized in latitude-longitude boxes) </w:t>
      </w:r>
      <w:r w:rsidRPr="00DB1F2D">
        <w:rPr>
          <w:rStyle w:val="StyleUnderline"/>
        </w:rPr>
        <w:t xml:space="preserve">while </w:t>
      </w:r>
      <w:r w:rsidRPr="00A1686D">
        <w:rPr>
          <w:rStyle w:val="StyleUnderline"/>
          <w:highlight w:val="cyan"/>
        </w:rPr>
        <w:t>economic</w:t>
      </w:r>
      <w:r w:rsidRPr="00DB1F2D">
        <w:rPr>
          <w:rStyle w:val="StyleUnderline"/>
        </w:rPr>
        <w:t xml:space="preserve"> data </w:t>
      </w:r>
      <w:r w:rsidRPr="00A1686D">
        <w:rPr>
          <w:rStyle w:val="StyleUnderline"/>
          <w:highlight w:val="cyan"/>
        </w:rPr>
        <w:t>is</w:t>
      </w:r>
      <w:r w:rsidRPr="00DB1F2D">
        <w:rPr>
          <w:rStyle w:val="StyleUnderline"/>
        </w:rPr>
        <w:t xml:space="preserve"> collected at the </w:t>
      </w:r>
      <w:r w:rsidRPr="00A1686D">
        <w:rPr>
          <w:rStyle w:val="Emphasis"/>
          <w:highlight w:val="cyan"/>
        </w:rPr>
        <w:t>national</w:t>
      </w:r>
      <w:r w:rsidRPr="00DB1F2D">
        <w:rPr>
          <w:rStyle w:val="StyleUnderline"/>
        </w:rPr>
        <w:t xml:space="preserve"> level. To match them up the</w:t>
      </w:r>
      <w:r w:rsidRPr="00DB1F2D">
        <w:rPr>
          <w:sz w:val="16"/>
        </w:rPr>
        <w:t xml:space="preserve"> Dell </w:t>
      </w:r>
      <w:r w:rsidRPr="00DB1F2D">
        <w:rPr>
          <w:rStyle w:val="StyleUnderline"/>
        </w:rPr>
        <w:t xml:space="preserve">group </w:t>
      </w:r>
      <w:r w:rsidRPr="00DB1F2D">
        <w:rPr>
          <w:rStyle w:val="Emphasis"/>
        </w:rPr>
        <w:t>averaged</w:t>
      </w:r>
      <w:r w:rsidRPr="00DB1F2D">
        <w:rPr>
          <w:sz w:val="16"/>
        </w:rPr>
        <w:t xml:space="preserve"> the climate </w:t>
      </w:r>
      <w:r w:rsidRPr="00DB1F2D">
        <w:rPr>
          <w:rStyle w:val="StyleUnderline"/>
        </w:rPr>
        <w:t>data</w:t>
      </w:r>
      <w:r w:rsidRPr="00DB1F2D">
        <w:rPr>
          <w:sz w:val="16"/>
        </w:rPr>
        <w:t xml:space="preserve"> up to the national level. There are different ways of doing the averaging, however, and </w:t>
      </w:r>
      <w:r w:rsidRPr="00DB1F2D">
        <w:rPr>
          <w:rStyle w:val="StyleUnderline"/>
        </w:rPr>
        <w:t xml:space="preserve">the </w:t>
      </w:r>
      <w:r w:rsidRPr="00A1686D">
        <w:rPr>
          <w:rStyle w:val="StyleUnderline"/>
          <w:highlight w:val="cyan"/>
        </w:rPr>
        <w:t xml:space="preserve">results are </w:t>
      </w:r>
      <w:r w:rsidRPr="00A1686D">
        <w:rPr>
          <w:rStyle w:val="Emphasis"/>
          <w:highlight w:val="cyan"/>
        </w:rPr>
        <w:t>sensitive</w:t>
      </w:r>
      <w:r w:rsidRPr="00A1686D">
        <w:rPr>
          <w:rStyle w:val="StyleUnderline"/>
          <w:highlight w:val="cyan"/>
        </w:rPr>
        <w:t xml:space="preserve"> to</w:t>
      </w:r>
      <w:r w:rsidRPr="00DB1F2D">
        <w:rPr>
          <w:rStyle w:val="StyleUnderline"/>
        </w:rPr>
        <w:t xml:space="preserve"> the chosen </w:t>
      </w:r>
      <w:r w:rsidRPr="00A1686D">
        <w:rPr>
          <w:rStyle w:val="Emphasis"/>
          <w:highlight w:val="cyan"/>
        </w:rPr>
        <w:t>method</w:t>
      </w:r>
      <w:r w:rsidRPr="00DB1F2D">
        <w:rPr>
          <w:sz w:val="16"/>
        </w:rPr>
        <w:t xml:space="preserve">. Other teams have begun trying to build economic data sets at the local and regional level so the averaging step can be omitted. </w:t>
      </w:r>
      <w:r w:rsidRPr="00DB1F2D">
        <w:rPr>
          <w:rStyle w:val="StyleUnderline"/>
        </w:rPr>
        <w:t>One group</w:t>
      </w:r>
      <w:r w:rsidRPr="00DB1F2D">
        <w:rPr>
          <w:sz w:val="16"/>
        </w:rPr>
        <w:t xml:space="preserve"> from Northern Arizona University </w:t>
      </w:r>
      <w:r w:rsidRPr="00DB1F2D">
        <w:rPr>
          <w:rStyle w:val="StyleUnderline"/>
        </w:rPr>
        <w:t xml:space="preserve">used </w:t>
      </w:r>
      <w:r w:rsidRPr="00A1686D">
        <w:rPr>
          <w:rStyle w:val="Emphasis"/>
          <w:highlight w:val="cyan"/>
        </w:rPr>
        <w:t>grid cell</w:t>
      </w:r>
      <w:r w:rsidRPr="00DB1F2D">
        <w:rPr>
          <w:rStyle w:val="StyleUnderline"/>
        </w:rPr>
        <w:t xml:space="preserve">-level economic </w:t>
      </w:r>
      <w:r w:rsidRPr="00A1686D">
        <w:rPr>
          <w:rStyle w:val="StyleUnderline"/>
          <w:highlight w:val="cyan"/>
        </w:rPr>
        <w:t>data</w:t>
      </w:r>
      <w:r w:rsidRPr="00DB1F2D">
        <w:rPr>
          <w:sz w:val="16"/>
        </w:rPr>
        <w:t xml:space="preserve"> from around the world </w:t>
      </w:r>
      <w:r w:rsidRPr="00DB1F2D">
        <w:rPr>
          <w:rStyle w:val="StyleUnderline"/>
        </w:rPr>
        <w:t xml:space="preserve">and </w:t>
      </w:r>
      <w:r w:rsidRPr="00A1686D">
        <w:rPr>
          <w:rStyle w:val="StyleUnderline"/>
          <w:highlight w:val="cyan"/>
        </w:rPr>
        <w:t>found</w:t>
      </w:r>
      <w:r w:rsidRPr="00DB1F2D">
        <w:rPr>
          <w:sz w:val="16"/>
        </w:rPr>
        <w:t xml:space="preserve">, like Dell, </w:t>
      </w:r>
      <w:r w:rsidRPr="00DB1F2D">
        <w:rPr>
          <w:rStyle w:val="StyleUnderline"/>
        </w:rPr>
        <w:t xml:space="preserve">that temperature had </w:t>
      </w:r>
      <w:r w:rsidRPr="00A1686D">
        <w:rPr>
          <w:rStyle w:val="Emphasis"/>
          <w:highlight w:val="cyan"/>
        </w:rPr>
        <w:t>no</w:t>
      </w:r>
      <w:r w:rsidRPr="00DB1F2D">
        <w:rPr>
          <w:sz w:val="16"/>
        </w:rPr>
        <w:t xml:space="preserve"> warming </w:t>
      </w:r>
      <w:r w:rsidRPr="00A1686D">
        <w:rPr>
          <w:rStyle w:val="Emphasis"/>
          <w:highlight w:val="cyan"/>
        </w:rPr>
        <w:t>effect</w:t>
      </w:r>
      <w:r w:rsidRPr="00DB1F2D">
        <w:rPr>
          <w:rStyle w:val="Emphasis"/>
        </w:rPr>
        <w:t xml:space="preserve"> on growth</w:t>
      </w:r>
      <w:r w:rsidRPr="00DB1F2D">
        <w:rPr>
          <w:sz w:val="16"/>
        </w:rPr>
        <w:t xml:space="preserve"> in rich countries, </w:t>
      </w:r>
      <w:r w:rsidRPr="00DB1F2D">
        <w:rPr>
          <w:rStyle w:val="StyleUnderline"/>
        </w:rPr>
        <w:t>but</w:t>
      </w:r>
      <w:r w:rsidRPr="00DB1F2D">
        <w:rPr>
          <w:sz w:val="16"/>
        </w:rPr>
        <w:t xml:space="preserve"> they found it has </w:t>
      </w:r>
      <w:r w:rsidRPr="00DB1F2D">
        <w:rPr>
          <w:rStyle w:val="StyleUnderline"/>
        </w:rPr>
        <w:t xml:space="preserve">also a </w:t>
      </w:r>
      <w:r w:rsidRPr="00DB1F2D">
        <w:rPr>
          <w:rStyle w:val="Emphasis"/>
        </w:rPr>
        <w:t>positive effect</w:t>
      </w:r>
      <w:r w:rsidRPr="00DB1F2D">
        <w:rPr>
          <w:rStyle w:val="StyleUnderline"/>
        </w:rPr>
        <w:t xml:space="preserve"> in poor countries</w:t>
      </w:r>
      <w:r w:rsidRPr="00DB1F2D">
        <w:rPr>
          <w:sz w:val="16"/>
        </w:rPr>
        <w:t xml:space="preserve"> up to an average temperature of about 17.5 degrees, which is above the sample average temperature of 14.4 degrees.</w:t>
      </w:r>
    </w:p>
    <w:p w14:paraId="4C9BF83B" w14:textId="77777777" w:rsidR="00814F07" w:rsidRPr="00DB1F2D" w:rsidRDefault="00814F07" w:rsidP="00814F07">
      <w:pPr>
        <w:rPr>
          <w:sz w:val="16"/>
        </w:rPr>
      </w:pPr>
      <w:r w:rsidRPr="00DB1F2D">
        <w:rPr>
          <w:sz w:val="16"/>
        </w:rPr>
        <w:t>Then a team from Germany developed a regional economic data base that lets them account for what economists call “country fixed effects”, namely unobservable historical and institutional factors specific to each country that are unrelated to, in this case, the climate variables. When they apply this method the climate effects on growth and output vanish for rich and poor countries alike.</w:t>
      </w:r>
    </w:p>
    <w:p w14:paraId="168EBCD6" w14:textId="77777777" w:rsidR="00814F07" w:rsidRPr="00DB1F2D" w:rsidRDefault="00814F07" w:rsidP="00814F07">
      <w:pPr>
        <w:rPr>
          <w:sz w:val="16"/>
        </w:rPr>
      </w:pPr>
      <w:r w:rsidRPr="00DB1F2D">
        <w:rPr>
          <w:sz w:val="16"/>
        </w:rPr>
        <w:t>More recently a group led by Richard Newell of Resources for the Future raised the issue that the econometric modelling can be done many different ways. Given the same data set there are lots of decisions to make, such as how many lagged effects to include, whether to use linear or nonlinear equations and whether to use time trends. Altogether they counted 800 different ways the same data could be analysed, and they wondered if the results depend on the model choice. They obtained the data set used by the Burke team and used the same country-level averaging method employed by Dell</w:t>
      </w:r>
      <w:r>
        <w:rPr>
          <w:sz w:val="16"/>
        </w:rPr>
        <w:t>’</w:t>
      </w:r>
      <w:r w:rsidRPr="00DB1F2D">
        <w:rPr>
          <w:sz w:val="16"/>
        </w:rPr>
        <w:t>s team. Then they ran a meta-analysis in which they evaluated all the possible models and evaluated at how well each one fit the data, to identify the best-performing models to reach their conclusions.</w:t>
      </w:r>
    </w:p>
    <w:p w14:paraId="7CEF2991" w14:textId="77777777" w:rsidR="00814F07" w:rsidRPr="00DB1F2D" w:rsidRDefault="00814F07" w:rsidP="00814F07">
      <w:pPr>
        <w:rPr>
          <w:sz w:val="16"/>
        </w:rPr>
      </w:pPr>
      <w:r w:rsidRPr="00A1686D">
        <w:rPr>
          <w:rStyle w:val="Emphasis"/>
          <w:highlight w:val="cyan"/>
        </w:rPr>
        <w:t>Dozens</w:t>
      </w:r>
      <w:r w:rsidRPr="00A1686D">
        <w:rPr>
          <w:rStyle w:val="StyleUnderline"/>
          <w:highlight w:val="cyan"/>
        </w:rPr>
        <w:t xml:space="preserve"> of</w:t>
      </w:r>
      <w:r w:rsidRPr="00DB1F2D">
        <w:rPr>
          <w:rStyle w:val="StyleUnderline"/>
        </w:rPr>
        <w:t xml:space="preserve"> different </w:t>
      </w:r>
      <w:r w:rsidRPr="00A1686D">
        <w:rPr>
          <w:rStyle w:val="StyleUnderline"/>
          <w:highlight w:val="cyan"/>
        </w:rPr>
        <w:t xml:space="preserve">models </w:t>
      </w:r>
      <w:r w:rsidRPr="00A1686D">
        <w:rPr>
          <w:rStyle w:val="Emphasis"/>
          <w:highlight w:val="cyan"/>
        </w:rPr>
        <w:t>all</w:t>
      </w:r>
      <w:r w:rsidRPr="00A1686D">
        <w:rPr>
          <w:rStyle w:val="StyleUnderline"/>
          <w:highlight w:val="cyan"/>
        </w:rPr>
        <w:t xml:space="preserve"> fit</w:t>
      </w:r>
      <w:r w:rsidRPr="00DB1F2D">
        <w:rPr>
          <w:rStyle w:val="StyleUnderline"/>
        </w:rPr>
        <w:t xml:space="preserve"> the </w:t>
      </w:r>
      <w:r w:rsidRPr="00A1686D">
        <w:rPr>
          <w:rStyle w:val="StyleUnderline"/>
          <w:highlight w:val="cyan"/>
        </w:rPr>
        <w:t>data</w:t>
      </w:r>
      <w:r w:rsidRPr="00DB1F2D">
        <w:rPr>
          <w:rStyle w:val="StyleUnderline"/>
        </w:rPr>
        <w:t xml:space="preserve"> about </w:t>
      </w:r>
      <w:r w:rsidRPr="00A1686D">
        <w:rPr>
          <w:rStyle w:val="Emphasis"/>
          <w:highlight w:val="cyan"/>
        </w:rPr>
        <w:t>equally</w:t>
      </w:r>
      <w:r w:rsidRPr="00DB1F2D">
        <w:rPr>
          <w:rStyle w:val="Emphasis"/>
        </w:rPr>
        <w:t xml:space="preserve"> well</w:t>
      </w:r>
      <w:r w:rsidRPr="00DB1F2D">
        <w:rPr>
          <w:sz w:val="16"/>
        </w:rPr>
        <w:t xml:space="preserve">, and they could not rule out that the best ones do not include any role for temperature in economic growth. </w:t>
      </w:r>
      <w:r w:rsidRPr="00DB1F2D">
        <w:rPr>
          <w:rStyle w:val="StyleUnderline"/>
        </w:rPr>
        <w:t>There was some evidence that warming is good for growth</w:t>
      </w:r>
      <w:r w:rsidRPr="00DB1F2D">
        <w:rPr>
          <w:sz w:val="16"/>
        </w:rPr>
        <w:t xml:space="preserve"> up to 13.4 degrees Celsius, </w:t>
      </w:r>
      <w:r w:rsidRPr="00DB1F2D">
        <w:rPr>
          <w:rStyle w:val="StyleUnderline"/>
        </w:rPr>
        <w:t>but</w:t>
      </w:r>
      <w:r w:rsidRPr="00DB1F2D">
        <w:rPr>
          <w:sz w:val="16"/>
        </w:rPr>
        <w:t xml:space="preserve"> the positive and negative </w:t>
      </w:r>
      <w:r w:rsidRPr="00DB1F2D">
        <w:rPr>
          <w:rStyle w:val="StyleUnderline"/>
        </w:rPr>
        <w:t xml:space="preserve">effects were not statistically significant. </w:t>
      </w:r>
      <w:r w:rsidRPr="00A1686D">
        <w:rPr>
          <w:rStyle w:val="StyleUnderline"/>
          <w:highlight w:val="cyan"/>
        </w:rPr>
        <w:t>Across the</w:t>
      </w:r>
      <w:r w:rsidRPr="00DB1F2D">
        <w:rPr>
          <w:rStyle w:val="StyleUnderline"/>
        </w:rPr>
        <w:t xml:space="preserve"> entire </w:t>
      </w:r>
      <w:r w:rsidRPr="00A1686D">
        <w:rPr>
          <w:rStyle w:val="Emphasis"/>
          <w:highlight w:val="cyan"/>
        </w:rPr>
        <w:t>range</w:t>
      </w:r>
      <w:r w:rsidRPr="00DB1F2D">
        <w:rPr>
          <w:rStyle w:val="StyleUnderline"/>
        </w:rPr>
        <w:t xml:space="preserve"> of temperatures in the sample </w:t>
      </w:r>
      <w:r w:rsidRPr="00A1686D">
        <w:rPr>
          <w:rStyle w:val="StyleUnderline"/>
          <w:highlight w:val="cyan"/>
        </w:rPr>
        <w:t xml:space="preserve">there was </w:t>
      </w:r>
      <w:r w:rsidRPr="00A1686D">
        <w:rPr>
          <w:rStyle w:val="Emphasis"/>
          <w:highlight w:val="cyan"/>
        </w:rPr>
        <w:t>no significant influence</w:t>
      </w:r>
      <w:r w:rsidRPr="00DB1F2D">
        <w:rPr>
          <w:rStyle w:val="StyleUnderline"/>
        </w:rPr>
        <w:t xml:space="preserve"> of climate on either output or growth</w:t>
      </w:r>
      <w:r w:rsidRPr="00DB1F2D">
        <w:rPr>
          <w:sz w:val="16"/>
        </w:rPr>
        <w:t xml:space="preserve">. Under the highest-warming scenario the Burke team had projected a 49 per cent global GDP loss from climate change by 2100, but Newell found the model variant that fits their data best implied a slight global GDP gain. </w:t>
      </w:r>
      <w:r w:rsidRPr="00DB1F2D">
        <w:rPr>
          <w:rStyle w:val="StyleUnderline"/>
        </w:rPr>
        <w:t>The best growth models</w:t>
      </w:r>
      <w:r w:rsidRPr="00DB1F2D">
        <w:rPr>
          <w:sz w:val="16"/>
        </w:rPr>
        <w:t xml:space="preserve"> as a group </w:t>
      </w:r>
      <w:r w:rsidRPr="00DB1F2D">
        <w:rPr>
          <w:rStyle w:val="StyleUnderline"/>
        </w:rPr>
        <w:t>project an effect on GDP</w:t>
      </w:r>
      <w:r w:rsidRPr="00DB1F2D">
        <w:rPr>
          <w:sz w:val="16"/>
        </w:rPr>
        <w:t xml:space="preserve"> by 2100 ranging from -84 per cent to +359 per cent </w:t>
      </w:r>
      <w:r w:rsidRPr="00DB1F2D">
        <w:rPr>
          <w:rStyle w:val="StyleUnderline"/>
        </w:rPr>
        <w:t>with</w:t>
      </w:r>
      <w:r w:rsidRPr="00DB1F2D">
        <w:rPr>
          <w:sz w:val="16"/>
        </w:rPr>
        <w:t xml:space="preserve"> the central </w:t>
      </w:r>
      <w:r w:rsidRPr="00DB1F2D">
        <w:rPr>
          <w:rStyle w:val="StyleUnderline"/>
        </w:rPr>
        <w:t xml:space="preserve">estimates </w:t>
      </w:r>
      <w:r w:rsidRPr="00DB1F2D">
        <w:rPr>
          <w:rStyle w:val="Emphasis"/>
        </w:rPr>
        <w:t>very close to zero</w:t>
      </w:r>
      <w:r w:rsidRPr="00DB1F2D">
        <w:rPr>
          <w:sz w:val="16"/>
        </w:rPr>
        <w:t xml:space="preserve">; in other words </w:t>
      </w:r>
      <w:r w:rsidRPr="00DB1F2D">
        <w:rPr>
          <w:rStyle w:val="StyleUnderline"/>
        </w:rPr>
        <w:t xml:space="preserve">the </w:t>
      </w:r>
      <w:r w:rsidRPr="00A1686D">
        <w:rPr>
          <w:rStyle w:val="StyleUnderline"/>
          <w:highlight w:val="cyan"/>
        </w:rPr>
        <w:t xml:space="preserve">effects are </w:t>
      </w:r>
      <w:r w:rsidRPr="00A1686D">
        <w:rPr>
          <w:rStyle w:val="Emphasis"/>
          <w:highlight w:val="cyan"/>
        </w:rPr>
        <w:t>too imprecise</w:t>
      </w:r>
      <w:r w:rsidRPr="00DB1F2D">
        <w:rPr>
          <w:rStyle w:val="StyleUnderline"/>
        </w:rPr>
        <w:t xml:space="preserve"> to say much of </w:t>
      </w:r>
      <w:r w:rsidRPr="00DB1F2D">
        <w:rPr>
          <w:rStyle w:val="Emphasis"/>
        </w:rPr>
        <w:t>anything</w:t>
      </w:r>
      <w:r w:rsidRPr="00DB1F2D">
        <w:rPr>
          <w:rStyle w:val="StyleUnderline"/>
        </w:rPr>
        <w:t xml:space="preserve"> for certain</w:t>
      </w:r>
      <w:r w:rsidRPr="00DB1F2D">
        <w:rPr>
          <w:sz w:val="16"/>
        </w:rPr>
        <w:t>.</w:t>
      </w:r>
    </w:p>
    <w:p w14:paraId="7E1A98FB" w14:textId="77777777" w:rsidR="00814F07" w:rsidRPr="00410D82" w:rsidRDefault="00814F07" w:rsidP="00814F07">
      <w:pPr>
        <w:rPr>
          <w:sz w:val="16"/>
        </w:rPr>
      </w:pPr>
      <w:r w:rsidRPr="00DB1F2D">
        <w:rPr>
          <w:sz w:val="16"/>
        </w:rPr>
        <w:t xml:space="preserve">Now we come up against the challenge that policymakers seem to find it easier to deal with gloomy certainty then optimistic uncertainty. In the blink of an eye a handful of studies in a new research area had become the canonical truth, based on which governments swung into a much more aggressive climate policy stance. But as time has advanced, new data sets, and even reanalysis of the old data sets, has called those results into question and has shown that </w:t>
      </w:r>
      <w:r w:rsidRPr="00DB1F2D">
        <w:rPr>
          <w:rStyle w:val="StyleUnderline"/>
        </w:rPr>
        <w:t>temperature</w:t>
      </w:r>
      <w:r w:rsidRPr="00DB1F2D">
        <w:rPr>
          <w:sz w:val="16"/>
        </w:rPr>
        <w:t xml:space="preserve"> (and precipitation) </w:t>
      </w:r>
      <w:r w:rsidRPr="00DB1F2D">
        <w:rPr>
          <w:rStyle w:val="StyleUnderline"/>
        </w:rPr>
        <w:t xml:space="preserve">changes likely have </w:t>
      </w:r>
      <w:r w:rsidRPr="00DB1F2D">
        <w:rPr>
          <w:rStyle w:val="Emphasis"/>
        </w:rPr>
        <w:t>insignificant effects</w:t>
      </w:r>
      <w:r w:rsidRPr="00DB1F2D">
        <w:rPr>
          <w:rStyle w:val="StyleUnderline"/>
        </w:rPr>
        <w:t xml:space="preserve"> on GDP and growth, and the effects are </w:t>
      </w:r>
      <w:r w:rsidRPr="00A1686D">
        <w:rPr>
          <w:rStyle w:val="Emphasis"/>
          <w:highlight w:val="cyan"/>
        </w:rPr>
        <w:t>as likely</w:t>
      </w:r>
      <w:r w:rsidRPr="00DB1F2D">
        <w:rPr>
          <w:rStyle w:val="StyleUnderline"/>
        </w:rPr>
        <w:t xml:space="preserve"> to be </w:t>
      </w:r>
      <w:r w:rsidRPr="00A1686D">
        <w:rPr>
          <w:rStyle w:val="Emphasis"/>
          <w:highlight w:val="cyan"/>
        </w:rPr>
        <w:t>positive</w:t>
      </w:r>
      <w:r w:rsidRPr="00A1686D">
        <w:rPr>
          <w:rStyle w:val="StyleUnderline"/>
          <w:highlight w:val="cyan"/>
        </w:rPr>
        <w:t xml:space="preserve"> as</w:t>
      </w:r>
      <w:r w:rsidRPr="00DB1F2D">
        <w:rPr>
          <w:rStyle w:val="StyleUnderline"/>
        </w:rPr>
        <w:t xml:space="preserve"> they are to be </w:t>
      </w:r>
      <w:r w:rsidRPr="00A1686D">
        <w:rPr>
          <w:rStyle w:val="Emphasis"/>
          <w:highlight w:val="cyan"/>
        </w:rPr>
        <w:t>negative</w:t>
      </w:r>
      <w:r w:rsidRPr="00DB1F2D">
        <w:rPr>
          <w:sz w:val="16"/>
        </w:rPr>
        <w:t>. This does not mean there aren</w:t>
      </w:r>
      <w:r>
        <w:rPr>
          <w:sz w:val="16"/>
        </w:rPr>
        <w:t>’</w:t>
      </w:r>
      <w:r w:rsidRPr="00DB1F2D">
        <w:rPr>
          <w:sz w:val="16"/>
        </w:rPr>
        <w:t>t specific regions and specific industries within those regions (such as agriculture in tropical countries) where there are potential losses especially if the countries don</w:t>
      </w:r>
      <w:r>
        <w:rPr>
          <w:sz w:val="16"/>
        </w:rPr>
        <w:t>’</w:t>
      </w:r>
      <w:r w:rsidRPr="00DB1F2D">
        <w:rPr>
          <w:sz w:val="16"/>
        </w:rPr>
        <w:t xml:space="preserve">t adapt. But </w:t>
      </w:r>
      <w:r w:rsidRPr="00A1686D">
        <w:rPr>
          <w:rStyle w:val="StyleUnderline"/>
          <w:highlight w:val="cyan"/>
        </w:rPr>
        <w:t xml:space="preserve">for the world as a </w:t>
      </w:r>
      <w:r w:rsidRPr="00A1686D">
        <w:rPr>
          <w:rStyle w:val="Emphasis"/>
          <w:highlight w:val="cyan"/>
        </w:rPr>
        <w:t>whole</w:t>
      </w:r>
      <w:r w:rsidRPr="00A1686D">
        <w:rPr>
          <w:rStyle w:val="StyleUnderline"/>
          <w:highlight w:val="cyan"/>
        </w:rPr>
        <w:t xml:space="preserve">, there is </w:t>
      </w:r>
      <w:r w:rsidRPr="00A1686D">
        <w:rPr>
          <w:rStyle w:val="Emphasis"/>
          <w:highlight w:val="cyan"/>
        </w:rPr>
        <w:t>no</w:t>
      </w:r>
      <w:r w:rsidRPr="00DB1F2D">
        <w:rPr>
          <w:rStyle w:val="Emphasis"/>
        </w:rPr>
        <w:t xml:space="preserve"> robust </w:t>
      </w:r>
      <w:r w:rsidRPr="00A1686D">
        <w:rPr>
          <w:rStyle w:val="Emphasis"/>
          <w:highlight w:val="cyan"/>
        </w:rPr>
        <w:t>ev</w:t>
      </w:r>
      <w:r w:rsidRPr="00DB1F2D">
        <w:rPr>
          <w:rStyle w:val="Emphasis"/>
        </w:rPr>
        <w:t>idence</w:t>
      </w:r>
      <w:r w:rsidRPr="00DB1F2D">
        <w:rPr>
          <w:rStyle w:val="StyleUnderline"/>
        </w:rPr>
        <w:t xml:space="preserve"> that </w:t>
      </w:r>
      <w:r w:rsidRPr="00A1686D">
        <w:rPr>
          <w:rStyle w:val="Emphasis"/>
          <w:highlight w:val="cyan"/>
        </w:rPr>
        <w:t>even</w:t>
      </w:r>
      <w:r w:rsidRPr="00DB1F2D">
        <w:rPr>
          <w:rStyle w:val="Emphasis"/>
        </w:rPr>
        <w:t xml:space="preserve"> the </w:t>
      </w:r>
      <w:r w:rsidRPr="00A1686D">
        <w:rPr>
          <w:rStyle w:val="Emphasis"/>
          <w:highlight w:val="cyan"/>
        </w:rPr>
        <w:t>worst-case</w:t>
      </w:r>
      <w:r w:rsidRPr="00A1686D">
        <w:rPr>
          <w:rStyle w:val="StyleUnderline"/>
          <w:highlight w:val="cyan"/>
        </w:rPr>
        <w:t xml:space="preserve"> warming</w:t>
      </w:r>
      <w:r w:rsidRPr="00DB1F2D">
        <w:rPr>
          <w:rStyle w:val="StyleUnderline"/>
        </w:rPr>
        <w:t xml:space="preserve"> scenarios would </w:t>
      </w:r>
      <w:r w:rsidRPr="00A1686D">
        <w:rPr>
          <w:rStyle w:val="StyleUnderline"/>
          <w:highlight w:val="cyan"/>
        </w:rPr>
        <w:t xml:space="preserve">cause </w:t>
      </w:r>
      <w:r w:rsidRPr="00A1686D">
        <w:rPr>
          <w:rStyle w:val="Emphasis"/>
          <w:highlight w:val="cyan"/>
        </w:rPr>
        <w:t>overall</w:t>
      </w:r>
      <w:r w:rsidRPr="00DB1F2D">
        <w:rPr>
          <w:rStyle w:val="StyleUnderline"/>
        </w:rPr>
        <w:t xml:space="preserve"> economic </w:t>
      </w:r>
      <w:r w:rsidRPr="00A1686D">
        <w:rPr>
          <w:rStyle w:val="StyleUnderline"/>
          <w:highlight w:val="cyan"/>
        </w:rPr>
        <w:t>losses</w:t>
      </w:r>
      <w:r w:rsidRPr="00DB1F2D">
        <w:rPr>
          <w:sz w:val="16"/>
        </w:rPr>
        <w:t>.</w:t>
      </w:r>
    </w:p>
    <w:p w14:paraId="5D6BD862" w14:textId="77777777" w:rsidR="00814F07" w:rsidRDefault="00814F07" w:rsidP="00814F07">
      <w:pPr>
        <w:pStyle w:val="Heading3"/>
      </w:pPr>
      <w:r>
        <w:t>AT: Crisis Good---2NC</w:t>
      </w:r>
    </w:p>
    <w:p w14:paraId="0D59038B" w14:textId="77777777" w:rsidR="00814F07" w:rsidRDefault="00814F07" w:rsidP="00814F07">
      <w:pPr>
        <w:pStyle w:val="Heading4"/>
      </w:pPr>
      <w:r>
        <w:t xml:space="preserve">job losses due to automation will entrench </w:t>
      </w:r>
      <w:r w:rsidRPr="00902C95">
        <w:rPr>
          <w:u w:val="single"/>
        </w:rPr>
        <w:t>far-right populism</w:t>
      </w:r>
      <w:r>
        <w:t xml:space="preserve"> and </w:t>
      </w:r>
      <w:r w:rsidRPr="00902C95">
        <w:rPr>
          <w:u w:val="single"/>
        </w:rPr>
        <w:t>political polarization</w:t>
      </w:r>
      <w:r>
        <w:t xml:space="preserve">. </w:t>
      </w:r>
    </w:p>
    <w:p w14:paraId="2AE99A1A" w14:textId="77777777" w:rsidR="00814F07" w:rsidRDefault="00814F07" w:rsidP="00814F07">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5EC9B089" w14:textId="77777777" w:rsidR="00814F07" w:rsidRPr="00524EDD" w:rsidRDefault="00814F07" w:rsidP="00814F07">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7A86507B" w14:textId="77777777" w:rsidR="00814F07" w:rsidRPr="00524EDD" w:rsidRDefault="00814F07" w:rsidP="00814F07">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0DCA8149" w14:textId="77777777" w:rsidR="00814F07" w:rsidRPr="00524EDD" w:rsidRDefault="00814F07" w:rsidP="00814F07">
      <w:pPr>
        <w:rPr>
          <w:sz w:val="16"/>
        </w:rPr>
      </w:pPr>
      <w:r w:rsidRPr="00524EDD">
        <w:rPr>
          <w:sz w:val="16"/>
        </w:rPr>
        <w:t>Automation and radicalization: existing evidence</w:t>
      </w:r>
    </w:p>
    <w:p w14:paraId="2CCE9813" w14:textId="77777777" w:rsidR="00814F07" w:rsidRPr="00524EDD" w:rsidRDefault="00814F07" w:rsidP="00814F07">
      <w:pPr>
        <w:rPr>
          <w:sz w:val="16"/>
        </w:rPr>
      </w:pPr>
      <w:bookmarkStart w:id="9"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0CACE07B" w14:textId="77777777" w:rsidR="00814F07" w:rsidRPr="00524EDD" w:rsidRDefault="00814F07" w:rsidP="00814F07">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5F2C7E69" w14:textId="77777777" w:rsidR="00814F07" w:rsidRPr="00524EDD" w:rsidRDefault="00814F07" w:rsidP="00814F07">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48FA7708" w14:textId="77777777" w:rsidR="00814F07" w:rsidRPr="00B81C4A" w:rsidRDefault="00814F07" w:rsidP="00814F07">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9"/>
    <w:p w14:paraId="4BB55588" w14:textId="77777777" w:rsidR="00814F07" w:rsidRPr="00E929CD" w:rsidRDefault="00814F07" w:rsidP="00814F07">
      <w:pPr>
        <w:rPr>
          <w:sz w:val="16"/>
        </w:rPr>
      </w:pPr>
      <w:r w:rsidRPr="00E929CD">
        <w:rPr>
          <w:sz w:val="16"/>
        </w:rPr>
        <w:t>The role of the welfare state and public services</w:t>
      </w:r>
    </w:p>
    <w:p w14:paraId="069F2444" w14:textId="77777777" w:rsidR="00814F07" w:rsidRPr="00B81C4A" w:rsidRDefault="00814F07" w:rsidP="00814F07">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223F00B9" w14:textId="77777777" w:rsidR="00814F07" w:rsidRPr="00E929CD" w:rsidRDefault="00814F07" w:rsidP="00814F07">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660B7FA3" w14:textId="77777777" w:rsidR="00814F07" w:rsidRPr="00B81C4A" w:rsidRDefault="00814F07" w:rsidP="00814F07">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622C8686" w14:textId="77777777" w:rsidR="00814F07" w:rsidRPr="00E929CD" w:rsidRDefault="00814F07" w:rsidP="00814F07">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6131BB9D" w14:textId="77777777" w:rsidR="00814F07" w:rsidRPr="00A878FE" w:rsidRDefault="00814F07" w:rsidP="00814F07">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4BF75651" w14:textId="77777777" w:rsidR="00814F07" w:rsidRPr="00FC2805" w:rsidRDefault="00814F07" w:rsidP="00814F07"/>
    <w:p w14:paraId="6AB74AEC" w14:textId="77777777" w:rsidR="00814F07" w:rsidRPr="006D479A" w:rsidRDefault="00814F07" w:rsidP="00814F07"/>
    <w:p w14:paraId="14C23659" w14:textId="77777777" w:rsidR="00814F07" w:rsidRDefault="00814F07" w:rsidP="00814F07">
      <w:pPr>
        <w:pStyle w:val="Heading2"/>
      </w:pPr>
      <w:r>
        <w:t>MQD</w:t>
      </w:r>
    </w:p>
    <w:p w14:paraId="79ABBC69" w14:textId="77777777" w:rsidR="00814F07" w:rsidRPr="00874183" w:rsidRDefault="00814F07" w:rsidP="00814F07">
      <w:pPr>
        <w:pStyle w:val="Heading2"/>
      </w:pPr>
      <w:r>
        <w:t>Curbing</w:t>
      </w:r>
    </w:p>
    <w:p w14:paraId="4C67FE4E" w14:textId="77777777" w:rsidR="00814F07" w:rsidRDefault="00814F07" w:rsidP="00814F07">
      <w:pPr>
        <w:pStyle w:val="Heading2"/>
      </w:pPr>
      <w:r>
        <w:t>Case</w:t>
      </w:r>
    </w:p>
    <w:p w14:paraId="4C93E168" w14:textId="77777777" w:rsidR="00814F07" w:rsidRDefault="00814F07" w:rsidP="00814F07">
      <w:pPr>
        <w:pStyle w:val="Heading3"/>
      </w:pPr>
      <w:r>
        <w:t>Growth---Sustainable---1AR</w:t>
      </w:r>
    </w:p>
    <w:p w14:paraId="603B4246" w14:textId="77777777" w:rsidR="00814F07" w:rsidRDefault="00814F07" w:rsidP="00814F07">
      <w:pPr>
        <w:pStyle w:val="Heading4"/>
      </w:pPr>
      <w:r>
        <w:t xml:space="preserve">1. </w:t>
      </w:r>
      <w:r w:rsidRPr="00A0461E">
        <w:rPr>
          <w:u w:val="single"/>
        </w:rPr>
        <w:t>DECOUPLING</w:t>
      </w:r>
      <w:r>
        <w:t>.</w:t>
      </w:r>
    </w:p>
    <w:p w14:paraId="5C6A5C0F" w14:textId="77777777" w:rsidR="00814F07" w:rsidRDefault="00814F07" w:rsidP="00814F07">
      <w:pPr>
        <w:pStyle w:val="Heading4"/>
      </w:pPr>
      <w:r>
        <w:t xml:space="preserve">It’s </w:t>
      </w:r>
      <w:r>
        <w:rPr>
          <w:u w:val="single"/>
        </w:rPr>
        <w:t>empirically</w:t>
      </w:r>
      <w:r>
        <w:t xml:space="preserve"> verified over </w:t>
      </w:r>
      <w:r>
        <w:rPr>
          <w:u w:val="single"/>
        </w:rPr>
        <w:t>centuries</w:t>
      </w:r>
      <w:r>
        <w:t>.</w:t>
      </w:r>
    </w:p>
    <w:p w14:paraId="775A831D" w14:textId="77777777" w:rsidR="00814F07" w:rsidRPr="00E32943" w:rsidRDefault="00814F07" w:rsidP="00814F07">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6664DD4E" w14:textId="77777777" w:rsidR="00814F07" w:rsidRPr="00E32943" w:rsidRDefault="00814F07" w:rsidP="00814F07">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5F2F55">
        <w:rPr>
          <w:rStyle w:val="Emphasis"/>
          <w:highlight w:val="cyan"/>
        </w:rPr>
        <w:t>U</w:t>
      </w:r>
      <w:r w:rsidRPr="00E32943">
        <w:rPr>
          <w:sz w:val="16"/>
        </w:rPr>
        <w:t xml:space="preserve">nited </w:t>
      </w:r>
      <w:r w:rsidRPr="005F2F55">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468AD739" w14:textId="77777777" w:rsidR="00814F07" w:rsidRPr="00E32943" w:rsidRDefault="00814F07" w:rsidP="00814F07">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2E3047">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5F2F55">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5F2F55">
        <w:rPr>
          <w:rStyle w:val="StyleUnderline"/>
          <w:highlight w:val="cyan"/>
        </w:rPr>
        <w:t>toward</w:t>
      </w:r>
      <w:r w:rsidRPr="00E32943">
        <w:rPr>
          <w:sz w:val="16"/>
        </w:rPr>
        <w:t xml:space="preserve"> what Wernick calls “relative dematerialization.” In essence, “</w:t>
      </w:r>
      <w:r w:rsidRPr="005F2F55">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576F7009" w14:textId="77777777" w:rsidR="00814F07" w:rsidRPr="00E32943" w:rsidRDefault="00814F07" w:rsidP="00814F07">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2E3047">
        <w:rPr>
          <w:rStyle w:val="Emphasis"/>
          <w:highlight w:val="cyan"/>
        </w:rPr>
        <w:t>falling</w:t>
      </w:r>
      <w:r w:rsidRPr="002E3047">
        <w:rPr>
          <w:rStyle w:val="StyleUnderline"/>
          <w:highlight w:val="cyan"/>
        </w:rPr>
        <w:t xml:space="preserve"> for</w:t>
      </w:r>
      <w:r w:rsidRPr="002E3047">
        <w:rPr>
          <w:rStyle w:val="StyleUnderline"/>
        </w:rPr>
        <w:t xml:space="preserve"> almost </w:t>
      </w:r>
      <w:r w:rsidRPr="002E3047">
        <w:rPr>
          <w:rStyle w:val="Emphasis"/>
        </w:rPr>
        <w:t xml:space="preserve">two </w:t>
      </w:r>
      <w:r w:rsidRPr="002E3047">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5F2F55">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5F2F55">
        <w:rPr>
          <w:rStyle w:val="Emphasis"/>
          <w:highlight w:val="cyan"/>
        </w:rPr>
        <w:t>more output</w:t>
      </w:r>
      <w:r w:rsidRPr="005F2F55">
        <w:rPr>
          <w:rStyle w:val="StyleUnderline"/>
          <w:highlight w:val="cyan"/>
        </w:rPr>
        <w:t xml:space="preserve"> from </w:t>
      </w:r>
      <w:r w:rsidRPr="005F2F55">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6929EA4D" w14:textId="77777777" w:rsidR="00814F07" w:rsidRPr="00E32943" w:rsidRDefault="00814F07" w:rsidP="00814F07">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080E6E6F" w14:textId="77777777" w:rsidR="00814F07" w:rsidRPr="00E32943" w:rsidRDefault="00814F07" w:rsidP="00814F07">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5F2F55">
        <w:rPr>
          <w:rStyle w:val="Emphasis"/>
          <w:highlight w:val="cyan"/>
        </w:rPr>
        <w:t>recycling</w:t>
      </w:r>
      <w:r w:rsidRPr="005F2F55">
        <w:rPr>
          <w:rStyle w:val="StyleUnderline"/>
          <w:highlight w:val="cyan"/>
        </w:rPr>
        <w:t xml:space="preserve"> more </w:t>
      </w:r>
      <w:r w:rsidRPr="005F2F55">
        <w:rPr>
          <w:rStyle w:val="Emphasis"/>
          <w:highlight w:val="cyan"/>
        </w:rPr>
        <w:t>economical</w:t>
      </w:r>
      <w:r w:rsidRPr="00E32943">
        <w:rPr>
          <w:sz w:val="16"/>
        </w:rPr>
        <w:t>. Once indispensable commodities saw demand shrink, underlining the fact that most resources need not remain economically essential in the long run.</w:t>
      </w:r>
    </w:p>
    <w:p w14:paraId="2CAF3F5D" w14:textId="77777777" w:rsidR="00814F07" w:rsidRPr="00A0461E" w:rsidRDefault="00814F07" w:rsidP="00814F07">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5F2F55">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5F2F55">
        <w:rPr>
          <w:rStyle w:val="Emphasis"/>
          <w:highlight w:val="cyan"/>
        </w:rPr>
        <w:t>neither absolute</w:t>
      </w:r>
      <w:r w:rsidRPr="005F2F55">
        <w:rPr>
          <w:rStyle w:val="StyleUnderline"/>
          <w:highlight w:val="cyan"/>
        </w:rPr>
        <w:t xml:space="preserve"> nor </w:t>
      </w:r>
      <w:r w:rsidRPr="005F2F55">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5A1E9E9C" w14:textId="77777777" w:rsidR="00814F07" w:rsidRPr="00271F92" w:rsidRDefault="00814F07" w:rsidP="00814F07">
      <w:pPr>
        <w:pStyle w:val="Heading4"/>
        <w:rPr>
          <w:rFonts w:cs="Calibri"/>
        </w:rPr>
      </w:pPr>
      <w:r>
        <w:rPr>
          <w:rFonts w:cs="Calibri"/>
        </w:rPr>
        <w:t xml:space="preserve">Our data’s </w:t>
      </w:r>
      <w:r>
        <w:rPr>
          <w:rFonts w:cs="Calibri"/>
          <w:u w:val="single"/>
        </w:rPr>
        <w:t>better</w:t>
      </w:r>
      <w:r w:rsidRPr="00271F92">
        <w:rPr>
          <w:rFonts w:cs="Calibri"/>
        </w:rPr>
        <w:t>.</w:t>
      </w:r>
    </w:p>
    <w:p w14:paraId="63B7BFFB" w14:textId="77777777" w:rsidR="00814F07" w:rsidRPr="00271F92" w:rsidRDefault="00814F07" w:rsidP="00814F07">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1B4CDCF3" w14:textId="77777777" w:rsidR="00814F07" w:rsidRPr="00271F92" w:rsidRDefault="00814F07" w:rsidP="00814F07">
      <w:pPr>
        <w:rPr>
          <w:sz w:val="16"/>
        </w:rPr>
      </w:pPr>
      <w:r w:rsidRPr="00271F92">
        <w:rPr>
          <w:sz w:val="16"/>
        </w:rPr>
        <w:t>2. Literature Review</w:t>
      </w:r>
    </w:p>
    <w:p w14:paraId="6EC504CE" w14:textId="77777777" w:rsidR="00814F07" w:rsidRPr="00271F92" w:rsidRDefault="00814F07" w:rsidP="00814F07">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B22771">
        <w:rPr>
          <w:rStyle w:val="Emphasis"/>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17564B53" w14:textId="77777777" w:rsidR="00814F07" w:rsidRPr="00271F92" w:rsidRDefault="00814F07" w:rsidP="00814F07">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649465A0" w14:textId="77777777" w:rsidR="00814F07" w:rsidRPr="00271F92" w:rsidRDefault="00814F07" w:rsidP="00814F07">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2C0B86FD" w14:textId="77777777" w:rsidR="00814F07" w:rsidRPr="00271F92" w:rsidRDefault="00814F07" w:rsidP="00814F07">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B22771">
        <w:rPr>
          <w:rStyle w:val="StyleUnderline"/>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B22771">
        <w:rPr>
          <w:rStyle w:val="Emphasis"/>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514665E9" w14:textId="77777777" w:rsidR="00814F07" w:rsidRPr="00271F92" w:rsidRDefault="00814F07" w:rsidP="00814F07">
      <w:pPr>
        <w:rPr>
          <w:sz w:val="16"/>
        </w:rPr>
      </w:pPr>
      <w:r w:rsidRPr="00271F92">
        <w:rPr>
          <w:sz w:val="16"/>
        </w:rPr>
        <w:t xml:space="preserve">The </w:t>
      </w:r>
      <w:r w:rsidRPr="00B22771">
        <w:rPr>
          <w:rStyle w:val="StyleUnderline"/>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breakdown</w:t>
      </w:r>
      <w:r w:rsidRPr="00B22771">
        <w:rPr>
          <w:rStyle w:val="StyleUnderline"/>
        </w:rPr>
        <w:t xml:space="preserve"> of </w:t>
      </w:r>
      <w:r w:rsidRPr="00B22771">
        <w:rPr>
          <w:rStyle w:val="Emphasis"/>
        </w:rPr>
        <w:t>various</w:t>
      </w:r>
      <w:r w:rsidRPr="00271F92">
        <w:rPr>
          <w:rStyle w:val="Emphasis"/>
        </w:rPr>
        <w:t xml:space="preserve"> influencing </w:t>
      </w:r>
      <w:r w:rsidRPr="00B22771">
        <w:rPr>
          <w:rStyle w:val="Emphasis"/>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14C078DC" w14:textId="77777777" w:rsidR="00814F07" w:rsidRPr="00271F92" w:rsidRDefault="00814F07" w:rsidP="00814F07">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36E941E6" w14:textId="77777777" w:rsidR="00814F07" w:rsidRPr="00271F92" w:rsidRDefault="00814F07" w:rsidP="00814F07">
      <w:pPr>
        <w:rPr>
          <w:sz w:val="16"/>
        </w:rPr>
      </w:pPr>
      <w:r w:rsidRPr="00271F92">
        <w:rPr>
          <w:sz w:val="16"/>
        </w:rPr>
        <w:t>3. Data and Methodology</w:t>
      </w:r>
    </w:p>
    <w:p w14:paraId="2D91F451" w14:textId="77777777" w:rsidR="00814F07" w:rsidRPr="00271F92" w:rsidRDefault="00814F07" w:rsidP="00814F07">
      <w:pPr>
        <w:rPr>
          <w:sz w:val="16"/>
        </w:rPr>
      </w:pPr>
      <w:r w:rsidRPr="00271F92">
        <w:rPr>
          <w:sz w:val="16"/>
        </w:rPr>
        <w:t>3.1 Theoretical Framework</w:t>
      </w:r>
    </w:p>
    <w:p w14:paraId="53568025" w14:textId="77777777" w:rsidR="00814F07" w:rsidRPr="00271F92" w:rsidRDefault="00814F07" w:rsidP="00814F07">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387EF88A" w14:textId="77777777" w:rsidR="00814F07" w:rsidRPr="00271F92" w:rsidRDefault="00814F07" w:rsidP="00814F07">
      <w:pPr>
        <w:rPr>
          <w:sz w:val="16"/>
        </w:rPr>
      </w:pPr>
      <w:r w:rsidRPr="00271F92">
        <w:rPr>
          <w:sz w:val="16"/>
        </w:rPr>
        <w:t>= blPb2A b3Tb4e (1)</w:t>
      </w:r>
    </w:p>
    <w:p w14:paraId="7A118B97" w14:textId="77777777" w:rsidR="00814F07" w:rsidRPr="00271F92" w:rsidRDefault="00814F07" w:rsidP="00814F07">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0E25084F" w14:textId="77777777" w:rsidR="00814F07" w:rsidRPr="00271F92" w:rsidRDefault="00814F07" w:rsidP="00814F07">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3DBC7A45" w14:textId="77777777" w:rsidR="00814F07" w:rsidRPr="00874183" w:rsidRDefault="00814F07" w:rsidP="00814F07">
      <w:pPr>
        <w:rPr>
          <w:sz w:val="16"/>
          <w:lang w:val="it-IT"/>
        </w:rPr>
      </w:pPr>
      <w:r w:rsidRPr="00874183">
        <w:rPr>
          <w:sz w:val="16"/>
          <w:lang w:val="it-IT"/>
        </w:rPr>
        <w:t>Llit Lb1 + LP b2 + LA b3 + Le (2)</w:t>
      </w:r>
    </w:p>
    <w:p w14:paraId="02AB6C0E" w14:textId="77777777" w:rsidR="00814F07" w:rsidRPr="00271F92" w:rsidRDefault="00814F07" w:rsidP="00814F07">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055D1767" w14:textId="77777777" w:rsidR="00814F07" w:rsidRPr="00271F92" w:rsidRDefault="00814F07" w:rsidP="00814F07">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B22771">
        <w:rPr>
          <w:rStyle w:val="StyleUnderline"/>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B22771">
        <w:rPr>
          <w:rStyle w:val="StyleUnderline"/>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5F577461" w14:textId="77777777" w:rsidR="00814F07" w:rsidRPr="00271F92" w:rsidRDefault="00814F07" w:rsidP="00814F07">
      <w:pPr>
        <w:rPr>
          <w:sz w:val="16"/>
        </w:rPr>
      </w:pPr>
      <w:r w:rsidRPr="00271F92">
        <w:rPr>
          <w:sz w:val="16"/>
        </w:rPr>
        <w:t xml:space="preserve">Fig. 1. Environmental Kuznets Curve </w:t>
      </w:r>
    </w:p>
    <w:p w14:paraId="39189348" w14:textId="77777777" w:rsidR="00814F07" w:rsidRPr="00271F92" w:rsidRDefault="00814F07" w:rsidP="00814F07">
      <w:pPr>
        <w:rPr>
          <w:sz w:val="16"/>
        </w:rPr>
      </w:pPr>
      <w:r w:rsidRPr="00271F92">
        <w:rPr>
          <w:sz w:val="16"/>
        </w:rPr>
        <w:t>3.2 Data Source and Description</w:t>
      </w:r>
    </w:p>
    <w:p w14:paraId="7ED70AD8" w14:textId="77777777" w:rsidR="00814F07" w:rsidRPr="00271F92" w:rsidRDefault="00814F07" w:rsidP="00814F07">
      <w:pPr>
        <w:rPr>
          <w:sz w:val="16"/>
        </w:rPr>
      </w:pPr>
      <w:r w:rsidRPr="00B22771">
        <w:rPr>
          <w:rStyle w:val="StyleUnderline"/>
        </w:rPr>
        <w:t>In</w:t>
      </w:r>
      <w:r w:rsidRPr="00271F92">
        <w:rPr>
          <w:rStyle w:val="StyleUnderline"/>
        </w:rPr>
        <w:t xml:space="preserve"> this </w:t>
      </w:r>
      <w:r w:rsidRPr="00B22771">
        <w:rPr>
          <w:rStyle w:val="StyleUnderline"/>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1AC7EA92" w14:textId="77777777" w:rsidR="00814F07" w:rsidRPr="00271F92" w:rsidRDefault="00814F07" w:rsidP="00814F07">
      <w:pPr>
        <w:rPr>
          <w:sz w:val="16"/>
        </w:rPr>
      </w:pPr>
      <w:r w:rsidRPr="00271F92">
        <w:rPr>
          <w:sz w:val="16"/>
        </w:rPr>
        <w:t>LC02tt = + ß1LPOPit + ß2LGDPit + [33LGDP 2 tt + [34LREELt + ß5LTRDtt + (3)</w:t>
      </w:r>
    </w:p>
    <w:p w14:paraId="027E9E50" w14:textId="77777777" w:rsidR="00814F07" w:rsidRPr="00271F92" w:rsidRDefault="00814F07" w:rsidP="00814F07">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4E8C0A2D" w14:textId="77777777" w:rsidR="00814F07" w:rsidRPr="00271F92" w:rsidRDefault="00814F07" w:rsidP="00814F07">
      <w:pPr>
        <w:rPr>
          <w:sz w:val="16"/>
        </w:rPr>
      </w:pPr>
      <w:r w:rsidRPr="00271F92">
        <w:rPr>
          <w:sz w:val="16"/>
        </w:rPr>
        <w:t>3.3 Regression Model</w:t>
      </w:r>
    </w:p>
    <w:p w14:paraId="6D6F3325" w14:textId="77777777" w:rsidR="00814F07" w:rsidRPr="00271F92" w:rsidRDefault="00814F07" w:rsidP="00814F07">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5E09F844" w14:textId="77777777" w:rsidR="00814F07" w:rsidRPr="00271F92" w:rsidRDefault="00814F07" w:rsidP="00814F07">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3F864336" w14:textId="77777777" w:rsidR="00814F07" w:rsidRPr="00271F92" w:rsidRDefault="00814F07" w:rsidP="00814F07">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1CCD47C9" w14:textId="77777777" w:rsidR="00814F07" w:rsidRPr="00271F92" w:rsidRDefault="00814F07" w:rsidP="00814F07">
      <w:pPr>
        <w:rPr>
          <w:sz w:val="16"/>
        </w:rPr>
      </w:pPr>
      <w:r w:rsidRPr="00271F92">
        <w:rPr>
          <w:sz w:val="16"/>
        </w:rPr>
        <w:t xml:space="preserve">4. </w:t>
      </w:r>
      <w:r w:rsidRPr="00271F92">
        <w:rPr>
          <w:rStyle w:val="StyleUnderline"/>
        </w:rPr>
        <w:t>Empirical Results</w:t>
      </w:r>
    </w:p>
    <w:p w14:paraId="0A47A358" w14:textId="77777777" w:rsidR="00814F07" w:rsidRPr="00271F92" w:rsidRDefault="00814F07" w:rsidP="00814F07">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795218B8" w14:textId="77777777" w:rsidR="00814F07" w:rsidRPr="00271F92" w:rsidRDefault="00814F07" w:rsidP="00814F07">
      <w:pPr>
        <w:rPr>
          <w:sz w:val="16"/>
        </w:rPr>
      </w:pPr>
      <w:r w:rsidRPr="00271F92">
        <w:rPr>
          <w:sz w:val="16"/>
        </w:rPr>
        <w:t>[TABLE 1 OMITTED]</w:t>
      </w:r>
    </w:p>
    <w:p w14:paraId="5D8B3C0F" w14:textId="77777777" w:rsidR="00814F07" w:rsidRPr="00271F92" w:rsidRDefault="00814F07" w:rsidP="00814F07">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418BF6F9" w14:textId="77777777" w:rsidR="00814F07" w:rsidRPr="00271F92" w:rsidRDefault="00814F07" w:rsidP="00814F07">
      <w:pPr>
        <w:rPr>
          <w:sz w:val="16"/>
        </w:rPr>
      </w:pPr>
      <w:r w:rsidRPr="00271F92">
        <w:rPr>
          <w:sz w:val="16"/>
        </w:rPr>
        <w:t>[TABLE 2 OMITTED]</w:t>
      </w:r>
    </w:p>
    <w:p w14:paraId="318E7B09" w14:textId="77777777" w:rsidR="00814F07" w:rsidRPr="00271F92" w:rsidRDefault="00814F07" w:rsidP="00814F07">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B22771">
        <w:rPr>
          <w:rStyle w:val="StyleUnderline"/>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4212D42C" w14:textId="77777777" w:rsidR="00814F07" w:rsidRPr="00271F92" w:rsidRDefault="00814F07" w:rsidP="00814F07">
      <w:pPr>
        <w:rPr>
          <w:sz w:val="16"/>
        </w:rPr>
      </w:pPr>
      <w:r w:rsidRPr="00271F92">
        <w:rPr>
          <w:sz w:val="16"/>
        </w:rPr>
        <w:t>[TABLE 3 OMITTED]</w:t>
      </w:r>
    </w:p>
    <w:p w14:paraId="676275E5" w14:textId="77777777" w:rsidR="00814F07" w:rsidRPr="00271F92" w:rsidRDefault="00814F07" w:rsidP="00814F07">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4751D132" w14:textId="77777777" w:rsidR="00814F07" w:rsidRPr="00271F92" w:rsidRDefault="00814F07" w:rsidP="00814F07">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28D3406F" w14:textId="77777777" w:rsidR="00814F07" w:rsidRPr="00271F92" w:rsidRDefault="00814F07" w:rsidP="00814F07">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4B5BB0EC" w14:textId="77777777" w:rsidR="00814F07" w:rsidRPr="00271F92" w:rsidRDefault="00814F07" w:rsidP="00814F07">
      <w:pPr>
        <w:rPr>
          <w:sz w:val="16"/>
        </w:rPr>
      </w:pPr>
      <w:r w:rsidRPr="00271F92">
        <w:rPr>
          <w:sz w:val="16"/>
        </w:rPr>
        <w:t>[TABLE 4 OMITTED]</w:t>
      </w:r>
    </w:p>
    <w:p w14:paraId="179F3C55" w14:textId="77777777" w:rsidR="00814F07" w:rsidRPr="00271F92" w:rsidRDefault="00814F07" w:rsidP="00814F07">
      <w:pPr>
        <w:rPr>
          <w:sz w:val="16"/>
        </w:rPr>
      </w:pPr>
      <w:r w:rsidRPr="00271F92">
        <w:rPr>
          <w:sz w:val="16"/>
        </w:rPr>
        <w:t>4. Conclusion</w:t>
      </w:r>
    </w:p>
    <w:p w14:paraId="52DA4040" w14:textId="77777777" w:rsidR="00814F07" w:rsidRPr="00271F92" w:rsidRDefault="00814F07" w:rsidP="00814F07">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19DFBA02" w14:textId="77777777" w:rsidR="00814F07" w:rsidRPr="00271F92" w:rsidRDefault="00814F07" w:rsidP="00814F07">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36EFA1A3" w14:textId="77777777" w:rsidR="00814F07" w:rsidRPr="00A0461E" w:rsidRDefault="00814F07" w:rsidP="00814F07">
      <w:pPr>
        <w:pStyle w:val="Heading4"/>
      </w:pPr>
      <w:r>
        <w:t xml:space="preserve">2. </w:t>
      </w:r>
      <w:r w:rsidRPr="00A0461E">
        <w:rPr>
          <w:u w:val="single"/>
        </w:rPr>
        <w:t>PRICE SIGNALS</w:t>
      </w:r>
      <w:r>
        <w:t>.</w:t>
      </w:r>
    </w:p>
    <w:p w14:paraId="2218CBEC" w14:textId="77777777" w:rsidR="00814F07" w:rsidRDefault="00814F07" w:rsidP="00814F07">
      <w:pPr>
        <w:pStyle w:val="Heading4"/>
      </w:pPr>
      <w:r>
        <w:t xml:space="preserve">They encourage </w:t>
      </w:r>
      <w:r>
        <w:rPr>
          <w:u w:val="single"/>
        </w:rPr>
        <w:t>environmental stewardship</w:t>
      </w:r>
      <w:r>
        <w:t>.</w:t>
      </w:r>
    </w:p>
    <w:p w14:paraId="2C53F12E" w14:textId="77777777" w:rsidR="00814F07" w:rsidRDefault="00814F07" w:rsidP="00814F07">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2B584063" w14:textId="77777777" w:rsidR="00814F07" w:rsidRPr="00A64FC3" w:rsidRDefault="00814F07" w:rsidP="00814F07">
      <w:pPr>
        <w:rPr>
          <w:sz w:val="16"/>
        </w:rPr>
      </w:pPr>
      <w:r w:rsidRPr="00A64FC3">
        <w:rPr>
          <w:sz w:val="16"/>
        </w:rPr>
        <w:t>E. The Environment</w:t>
      </w:r>
    </w:p>
    <w:p w14:paraId="73AAE529" w14:textId="77777777" w:rsidR="00814F07" w:rsidRPr="00A64FC3" w:rsidRDefault="00814F07" w:rsidP="00814F07">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7E2655DE" w14:textId="77777777" w:rsidR="00814F07" w:rsidRPr="00B22771" w:rsidRDefault="00814F07" w:rsidP="00814F07">
      <w:pPr>
        <w:rPr>
          <w:sz w:val="16"/>
        </w:rPr>
      </w:pPr>
      <w:r w:rsidRPr="00A64FC3">
        <w:rPr>
          <w:sz w:val="16"/>
        </w:rPr>
        <w:t xml:space="preserve">• Too much economic freedom leads to inefficient externalities. If not corrected by taxes, subsidies, or regulations, the </w:t>
      </w:r>
      <w:r w:rsidRPr="00B22771">
        <w:rPr>
          <w:rStyle w:val="Emphasis"/>
        </w:rPr>
        <w:t>free market</w:t>
      </w:r>
      <w:r w:rsidRPr="00B22771">
        <w:rPr>
          <w:rStyle w:val="StyleUnderline"/>
        </w:rPr>
        <w:t xml:space="preserve"> will permit inefficient </w:t>
      </w:r>
      <w:r w:rsidRPr="00B22771">
        <w:rPr>
          <w:rStyle w:val="Emphasis"/>
        </w:rPr>
        <w:t>negative externalities</w:t>
      </w:r>
      <w:r w:rsidRPr="00B22771">
        <w:rPr>
          <w:sz w:val="16"/>
        </w:rPr>
        <w:t xml:space="preserve"> such as pollution and inefficient positive externalities such as under-vaccination against communicable diseases (Pigou, 1920).</w:t>
      </w:r>
    </w:p>
    <w:p w14:paraId="1FB92F25" w14:textId="77777777" w:rsidR="00814F07" w:rsidRPr="00A64FC3" w:rsidRDefault="00814F07" w:rsidP="00814F07">
      <w:pPr>
        <w:rPr>
          <w:sz w:val="16"/>
        </w:rPr>
      </w:pPr>
      <w:r w:rsidRPr="00B22771">
        <w:rPr>
          <w:sz w:val="16"/>
        </w:rPr>
        <w:t xml:space="preserve">• Too much economic freedom leads to </w:t>
      </w:r>
      <w:r w:rsidRPr="00B22771">
        <w:rPr>
          <w:rStyle w:val="Emphasis"/>
        </w:rPr>
        <w:t>over-exploitation</w:t>
      </w:r>
      <w:r w:rsidRPr="00B22771">
        <w:rPr>
          <w:rStyle w:val="StyleUnderline"/>
        </w:rPr>
        <w:t xml:space="preserve"> of natural resources</w:t>
      </w:r>
      <w:r w:rsidRPr="00B22771">
        <w:rPr>
          <w:sz w:val="16"/>
        </w:rPr>
        <w:t xml:space="preserve">. Populations grow faster than the resources on which they depend, eventually </w:t>
      </w:r>
      <w:r w:rsidRPr="00B22771">
        <w:rPr>
          <w:rStyle w:val="StyleUnderline"/>
        </w:rPr>
        <w:t xml:space="preserve">leading to environmental and </w:t>
      </w:r>
      <w:r w:rsidRPr="00B22771">
        <w:rPr>
          <w:rStyle w:val="Emphasis"/>
        </w:rPr>
        <w:t>population collapse</w:t>
      </w:r>
      <w:r w:rsidRPr="00A64FC3">
        <w:rPr>
          <w:sz w:val="16"/>
        </w:rPr>
        <w:t>. Government regulations may be able to help avoid this problem (Malthus, 1798; Carson, 1964; Ehrlich, 1968).</w:t>
      </w:r>
    </w:p>
    <w:p w14:paraId="1E525DE8" w14:textId="77777777" w:rsidR="00814F07" w:rsidRPr="00A64FC3" w:rsidRDefault="00814F07" w:rsidP="00814F07">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58E96159" w14:textId="77777777" w:rsidR="00814F07" w:rsidRPr="00A64FC3" w:rsidRDefault="00814F07" w:rsidP="00814F07">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0C488BE5" w14:textId="77777777" w:rsidR="00814F07" w:rsidRPr="00A64FC3" w:rsidRDefault="00814F07" w:rsidP="00814F07">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562B8DA2" w14:textId="77777777" w:rsidR="00814F07" w:rsidRPr="00A64FC3" w:rsidRDefault="00814F07" w:rsidP="00814F07">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B22771">
        <w:rPr>
          <w:rStyle w:val="StyleUnderline"/>
        </w:rPr>
        <w:t>across</w:t>
      </w:r>
      <w:r w:rsidRPr="00A64FC3">
        <w:rPr>
          <w:rStyle w:val="StyleUnderline"/>
        </w:rPr>
        <w:t xml:space="preserve"> 11 categories to create a summary score for </w:t>
      </w:r>
      <w:r w:rsidRPr="00B22771">
        <w:rPr>
          <w:rStyle w:val="Emphasis"/>
        </w:rPr>
        <w:t>180 countries</w:t>
      </w:r>
      <w:r w:rsidRPr="00B22771">
        <w:rPr>
          <w:sz w:val="16"/>
        </w:rPr>
        <w:t>.</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5FE55797" w14:textId="77777777" w:rsidR="00814F07" w:rsidRPr="00A64FC3" w:rsidRDefault="00814F07" w:rsidP="00814F07">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7C5E3097" w14:textId="77777777" w:rsidR="00814F07" w:rsidRDefault="00814F07" w:rsidP="00814F07">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447B10E8" w14:textId="77777777" w:rsidR="00814F07" w:rsidRPr="004E6F6C" w:rsidRDefault="00814F07" w:rsidP="00814F07">
      <w:pPr>
        <w:pStyle w:val="Heading4"/>
      </w:pPr>
      <w:r w:rsidRPr="004E6F6C">
        <w:t xml:space="preserve">3. </w:t>
      </w:r>
      <w:r w:rsidRPr="004E6F6C">
        <w:rPr>
          <w:u w:val="single"/>
        </w:rPr>
        <w:t>KUZNETS CURVE</w:t>
      </w:r>
      <w:r w:rsidRPr="004E6F6C">
        <w:t>.</w:t>
      </w:r>
    </w:p>
    <w:p w14:paraId="40447E74" w14:textId="77777777" w:rsidR="00814F07" w:rsidRDefault="00814F07" w:rsidP="00814F07">
      <w:pPr>
        <w:pStyle w:val="Heading4"/>
      </w:pPr>
      <w:r>
        <w:t xml:space="preserve">Economic freedom is </w:t>
      </w:r>
      <w:r>
        <w:rPr>
          <w:u w:val="single"/>
        </w:rPr>
        <w:t>key</w:t>
      </w:r>
      <w:r>
        <w:t xml:space="preserve"> to transition.</w:t>
      </w:r>
    </w:p>
    <w:p w14:paraId="1EB410BE" w14:textId="77777777" w:rsidR="00814F07" w:rsidRPr="00B43F66" w:rsidRDefault="00814F07" w:rsidP="00814F07">
      <w:r w:rsidRPr="00005B0F">
        <w:rPr>
          <w:rStyle w:val="Style13ptBold"/>
        </w:rPr>
        <w:t>Bjørnskov ’24</w:t>
      </w:r>
      <w:r>
        <w:t xml:space="preserve"> [Christian; March; Masters, Ph.D., and Associate Professor of Department of Economics at Aarhus University; European Journal of Political Economy, “Economic freedom and the greenhouse gas Kuznets curve,” vol. 82]</w:t>
      </w:r>
    </w:p>
    <w:p w14:paraId="7CF31260" w14:textId="77777777" w:rsidR="00814F07" w:rsidRPr="00005B0F" w:rsidRDefault="00814F07" w:rsidP="00814F07">
      <w:pPr>
        <w:rPr>
          <w:sz w:val="16"/>
        </w:rPr>
      </w:pPr>
      <w:r w:rsidRPr="00005B0F">
        <w:rPr>
          <w:sz w:val="16"/>
        </w:rPr>
        <w:t xml:space="preserve">However, employing a </w:t>
      </w:r>
      <w:r w:rsidRPr="0049000C">
        <w:rPr>
          <w:rStyle w:val="Emphasis"/>
        </w:rPr>
        <w:t xml:space="preserve">large panel </w:t>
      </w:r>
      <w:r w:rsidRPr="00B22771">
        <w:rPr>
          <w:rStyle w:val="Emphasis"/>
        </w:rPr>
        <w:t>dataset</w:t>
      </w:r>
      <w:r w:rsidRPr="00005B0F">
        <w:rPr>
          <w:rStyle w:val="StyleUnderline"/>
        </w:rPr>
        <w:t xml:space="preserve"> covering up to </w:t>
      </w:r>
      <w:r w:rsidRPr="0049000C">
        <w:rPr>
          <w:rStyle w:val="Emphasis"/>
          <w:highlight w:val="cyan"/>
        </w:rPr>
        <w:t>155 countries</w:t>
      </w:r>
      <w:r w:rsidRPr="00005B0F">
        <w:rPr>
          <w:rStyle w:val="StyleUnderline"/>
        </w:rPr>
        <w:t xml:space="preserve"> observed in five-year periods</w:t>
      </w:r>
      <w:r w:rsidRPr="00005B0F">
        <w:rPr>
          <w:sz w:val="16"/>
        </w:rPr>
        <w:t xml:space="preserve"> since 1975 allows me to </w:t>
      </w:r>
      <w:r w:rsidRPr="00005B0F">
        <w:rPr>
          <w:rStyle w:val="StyleUnderline"/>
        </w:rPr>
        <w:t xml:space="preserve">estimate </w:t>
      </w:r>
      <w:r w:rsidRPr="0049000C">
        <w:rPr>
          <w:rStyle w:val="Emphasis"/>
          <w:highlight w:val="cyan"/>
        </w:rPr>
        <w:t>E</w:t>
      </w:r>
      <w:r w:rsidRPr="00005B0F">
        <w:rPr>
          <w:sz w:val="16"/>
        </w:rPr>
        <w:t xml:space="preserve">nvironmental </w:t>
      </w:r>
      <w:r w:rsidRPr="0049000C">
        <w:rPr>
          <w:rStyle w:val="Emphasis"/>
          <w:highlight w:val="cyan"/>
        </w:rPr>
        <w:t>K</w:t>
      </w:r>
      <w:r w:rsidRPr="00005B0F">
        <w:rPr>
          <w:sz w:val="16"/>
        </w:rPr>
        <w:t xml:space="preserve">uznets </w:t>
      </w:r>
      <w:r w:rsidRPr="0049000C">
        <w:rPr>
          <w:rStyle w:val="Emphasis"/>
          <w:highlight w:val="cyan"/>
        </w:rPr>
        <w:t>C</w:t>
      </w:r>
      <w:r w:rsidRPr="00005B0F">
        <w:rPr>
          <w:sz w:val="16"/>
        </w:rPr>
        <w:t xml:space="preserve">urves </w:t>
      </w:r>
      <w:r w:rsidRPr="00005B0F">
        <w:rPr>
          <w:rStyle w:val="StyleUnderline"/>
        </w:rPr>
        <w:t xml:space="preserve">for the </w:t>
      </w:r>
      <w:r w:rsidRPr="00005B0F">
        <w:rPr>
          <w:rStyle w:val="Emphasis"/>
        </w:rPr>
        <w:t>emissions</w:t>
      </w:r>
      <w:r w:rsidRPr="00005B0F">
        <w:rPr>
          <w:rStyle w:val="StyleUnderline"/>
        </w:rPr>
        <w:t xml:space="preserve"> of CO2 and other greenhouse gases</w:t>
      </w:r>
      <w:r w:rsidRPr="00005B0F">
        <w:rPr>
          <w:sz w:val="16"/>
        </w:rPr>
        <w:t xml:space="preserve">. Keeping in mind that causality must remain an open question, all analyses here provide clear results. Allowing the shape and position of the EKC to depend on economic freedom indicates that </w:t>
      </w:r>
      <w:r w:rsidRPr="0049000C">
        <w:rPr>
          <w:rStyle w:val="Emphasis"/>
          <w:highlight w:val="cyan"/>
        </w:rPr>
        <w:t>transitions</w:t>
      </w:r>
      <w:r w:rsidRPr="00005B0F">
        <w:rPr>
          <w:rStyle w:val="StyleUnderline"/>
        </w:rPr>
        <w:t xml:space="preserve"> towards lower emissions occur </w:t>
      </w:r>
      <w:r w:rsidRPr="0049000C">
        <w:rPr>
          <w:rStyle w:val="Emphasis"/>
          <w:highlight w:val="cyan"/>
        </w:rPr>
        <w:t>faster</w:t>
      </w:r>
      <w:r w:rsidRPr="00005B0F">
        <w:rPr>
          <w:rStyle w:val="StyleUnderline"/>
        </w:rPr>
        <w:t xml:space="preserve"> and at lower levels of average income </w:t>
      </w:r>
      <w:r w:rsidRPr="0049000C">
        <w:rPr>
          <w:rStyle w:val="StyleUnderline"/>
          <w:highlight w:val="cyan"/>
        </w:rPr>
        <w:t xml:space="preserve">in </w:t>
      </w:r>
      <w:r w:rsidRPr="0049000C">
        <w:rPr>
          <w:rStyle w:val="Emphasis"/>
          <w:highlight w:val="cyan"/>
        </w:rPr>
        <w:t>economically free</w:t>
      </w:r>
      <w:r w:rsidRPr="00005B0F">
        <w:rPr>
          <w:rStyle w:val="StyleUnderline"/>
        </w:rPr>
        <w:t xml:space="preserve"> societies</w:t>
      </w:r>
      <w:r w:rsidRPr="00005B0F">
        <w:rPr>
          <w:sz w:val="16"/>
        </w:rPr>
        <w:t xml:space="preserve">. The most precise estimates suggest that </w:t>
      </w:r>
      <w:r w:rsidRPr="00B22771">
        <w:rPr>
          <w:rStyle w:val="Emphasis"/>
        </w:rPr>
        <w:t>rich</w:t>
      </w:r>
      <w:r w:rsidRPr="00005B0F">
        <w:rPr>
          <w:rStyle w:val="StyleUnderline"/>
        </w:rPr>
        <w:t xml:space="preserve">, economically free </w:t>
      </w:r>
      <w:r w:rsidRPr="00B22771">
        <w:rPr>
          <w:rStyle w:val="StyleUnderline"/>
        </w:rPr>
        <w:t>democracies</w:t>
      </w:r>
      <w:r w:rsidRPr="00005B0F">
        <w:rPr>
          <w:sz w:val="16"/>
        </w:rPr>
        <w:t xml:space="preserve"> such as Australia, Canada, the US and large parts of Northern Europe may </w:t>
      </w:r>
      <w:r w:rsidRPr="00B22771">
        <w:rPr>
          <w:rStyle w:val="Emphasis"/>
        </w:rPr>
        <w:t>already</w:t>
      </w:r>
      <w:r w:rsidRPr="00005B0F">
        <w:rPr>
          <w:rStyle w:val="StyleUnderline"/>
        </w:rPr>
        <w:t xml:space="preserve"> have </w:t>
      </w:r>
      <w:r w:rsidRPr="00B22771">
        <w:rPr>
          <w:rStyle w:val="StyleUnderline"/>
          <w:highlight w:val="cyan"/>
        </w:rPr>
        <w:t>passed</w:t>
      </w:r>
      <w:r w:rsidRPr="00005B0F">
        <w:rPr>
          <w:rStyle w:val="StyleUnderline"/>
        </w:rPr>
        <w:t xml:space="preserve"> the </w:t>
      </w:r>
      <w:r w:rsidRPr="00B22771">
        <w:rPr>
          <w:rStyle w:val="Emphasis"/>
          <w:highlight w:val="cyan"/>
        </w:rPr>
        <w:t>turning point</w:t>
      </w:r>
      <w:r w:rsidRPr="00005B0F">
        <w:rPr>
          <w:rStyle w:val="StyleUnderline"/>
        </w:rPr>
        <w:t xml:space="preserve"> of the CO2 Kuznets curve</w:t>
      </w:r>
      <w:r w:rsidRPr="00005B0F">
        <w:rPr>
          <w:sz w:val="16"/>
        </w:rPr>
        <w:t xml:space="preserve">. Focusing on the emission of all greenhouse gases, estimates suggest that </w:t>
      </w:r>
      <w:r w:rsidRPr="0049000C">
        <w:rPr>
          <w:rStyle w:val="StyleUnderline"/>
          <w:highlight w:val="cyan"/>
        </w:rPr>
        <w:t>further</w:t>
      </w:r>
      <w:r w:rsidRPr="00005B0F">
        <w:rPr>
          <w:rStyle w:val="StyleUnderline"/>
        </w:rPr>
        <w:t xml:space="preserve"> economic </w:t>
      </w:r>
      <w:r w:rsidRPr="0049000C">
        <w:rPr>
          <w:rStyle w:val="Emphasis"/>
          <w:highlight w:val="cyan"/>
        </w:rPr>
        <w:t>development</w:t>
      </w:r>
      <w:r w:rsidRPr="00005B0F">
        <w:rPr>
          <w:rStyle w:val="StyleUnderline"/>
        </w:rPr>
        <w:t xml:space="preserve"> is likely to </w:t>
      </w:r>
      <w:r w:rsidRPr="00B22771">
        <w:rPr>
          <w:rStyle w:val="StyleUnderline"/>
        </w:rPr>
        <w:t xml:space="preserve">lead to </w:t>
      </w:r>
      <w:r w:rsidRPr="0049000C">
        <w:rPr>
          <w:rStyle w:val="Emphasis"/>
          <w:highlight w:val="cyan"/>
        </w:rPr>
        <w:t>reduce</w:t>
      </w:r>
      <w:r w:rsidRPr="00B22771">
        <w:rPr>
          <w:rStyle w:val="StyleUnderline"/>
        </w:rPr>
        <w:t xml:space="preserve">d </w:t>
      </w:r>
      <w:r w:rsidRPr="00B22771">
        <w:rPr>
          <w:rStyle w:val="Emphasis"/>
          <w:highlight w:val="cyan"/>
        </w:rPr>
        <w:t>emissions</w:t>
      </w:r>
      <w:r w:rsidRPr="00005B0F">
        <w:rPr>
          <w:rStyle w:val="StyleUnderline"/>
        </w:rPr>
        <w:t xml:space="preserve"> in most Western societies, as long as their policies are consistently economically </w:t>
      </w:r>
      <w:r w:rsidRPr="00005B0F">
        <w:rPr>
          <w:rStyle w:val="Emphasis"/>
        </w:rPr>
        <w:t>free</w:t>
      </w:r>
      <w:r w:rsidRPr="00005B0F">
        <w:rPr>
          <w:sz w:val="16"/>
        </w:rPr>
        <w:t xml:space="preserve">. Overall, although the </w:t>
      </w:r>
      <w:r w:rsidRPr="00B22771">
        <w:rPr>
          <w:rStyle w:val="Emphasis"/>
          <w:highlight w:val="cyan"/>
        </w:rPr>
        <w:t>theoretical</w:t>
      </w:r>
      <w:r w:rsidRPr="00005B0F">
        <w:rPr>
          <w:rStyle w:val="StyleUnderline"/>
        </w:rPr>
        <w:t xml:space="preserve"> considerations are decidedly </w:t>
      </w:r>
      <w:r w:rsidRPr="0049000C">
        <w:rPr>
          <w:rStyle w:val="Emphasis"/>
          <w:highlight w:val="cyan"/>
        </w:rPr>
        <w:t>mixed</w:t>
      </w:r>
      <w:r w:rsidRPr="00005B0F">
        <w:rPr>
          <w:rStyle w:val="StyleUnderline"/>
        </w:rPr>
        <w:t xml:space="preserve">, the </w:t>
      </w:r>
      <w:r w:rsidRPr="0049000C">
        <w:rPr>
          <w:rStyle w:val="Emphasis"/>
          <w:highlight w:val="cyan"/>
        </w:rPr>
        <w:t>empiric</w:t>
      </w:r>
      <w:r w:rsidRPr="00005B0F">
        <w:rPr>
          <w:rStyle w:val="StyleUnderline"/>
        </w:rPr>
        <w:t xml:space="preserve">al evidence </w:t>
      </w:r>
      <w:r w:rsidRPr="0049000C">
        <w:rPr>
          <w:rStyle w:val="StyleUnderline"/>
          <w:highlight w:val="cyan"/>
        </w:rPr>
        <w:t xml:space="preserve">is </w:t>
      </w:r>
      <w:r w:rsidRPr="0049000C">
        <w:rPr>
          <w:rStyle w:val="Emphasis"/>
          <w:highlight w:val="cyan"/>
        </w:rPr>
        <w:t>not</w:t>
      </w:r>
      <w:r w:rsidRPr="00005B0F">
        <w:rPr>
          <w:sz w:val="16"/>
        </w:rPr>
        <w:t xml:space="preserve">. The EKC is typically situated to the left in economically free societies, indicating </w:t>
      </w:r>
      <w:r w:rsidRPr="00005B0F">
        <w:rPr>
          <w:rStyle w:val="Emphasis"/>
        </w:rPr>
        <w:t>earlier adoption</w:t>
      </w:r>
      <w:r w:rsidRPr="00005B0F">
        <w:rPr>
          <w:rStyle w:val="StyleUnderline"/>
        </w:rPr>
        <w:t xml:space="preserve"> of clean technology and faster transition towards a </w:t>
      </w:r>
      <w:r w:rsidRPr="00005B0F">
        <w:rPr>
          <w:rStyle w:val="Emphasis"/>
        </w:rPr>
        <w:t>low-emissions</w:t>
      </w:r>
      <w:r w:rsidRPr="00005B0F">
        <w:rPr>
          <w:rStyle w:val="StyleUnderline"/>
        </w:rPr>
        <w:t xml:space="preserve"> society</w:t>
      </w:r>
      <w:r w:rsidRPr="00005B0F">
        <w:rPr>
          <w:sz w:val="16"/>
        </w:rPr>
        <w:t>.</w:t>
      </w:r>
    </w:p>
    <w:p w14:paraId="1414E669" w14:textId="77777777" w:rsidR="00814F07" w:rsidRPr="00005B0F" w:rsidRDefault="00814F07" w:rsidP="00814F07">
      <w:pPr>
        <w:rPr>
          <w:sz w:val="16"/>
        </w:rPr>
      </w:pPr>
      <w:r w:rsidRPr="00005B0F">
        <w:rPr>
          <w:sz w:val="16"/>
        </w:rPr>
        <w:t xml:space="preserve">However, while the estimates are clear and robust, they must be interpreted with care. First, causality may be a problem if greenhouse gas emissions either affect economic development directly or affect basic economic policies and institutions. One could, for example, easily imagine that growing greenhouse gas emissions, combined with growing awareness of the problem, would cause some governments to introduce substantial environmental regulation and perhaps also direct control of parts of the economy. To the extent that such regulation registers in the economic freedom indices, this type of problem would result in biased estimates, although the bias would work against the present findings. Although there is very little evidence of how economic freedom is related to emissions, the </w:t>
      </w:r>
      <w:r w:rsidRPr="0049000C">
        <w:rPr>
          <w:sz w:val="16"/>
        </w:rPr>
        <w:t xml:space="preserve">few existing studies suggest that societies that embrace free markets tend to increase physical capital with less damage to environmental sustainability and lower pollution </w:t>
      </w:r>
      <w:r w:rsidRPr="00005B0F">
        <w:rPr>
          <w:sz w:val="16"/>
        </w:rPr>
        <w:t xml:space="preserve">(Wood and Herzog, 2014; de Soysa, 2022). The </w:t>
      </w:r>
      <w:r w:rsidRPr="00005B0F">
        <w:rPr>
          <w:rStyle w:val="StyleUnderline"/>
        </w:rPr>
        <w:t xml:space="preserve">strong </w:t>
      </w:r>
      <w:r w:rsidRPr="00B22771">
        <w:rPr>
          <w:rStyle w:val="StyleUnderline"/>
        </w:rPr>
        <w:t xml:space="preserve">persistence of </w:t>
      </w:r>
      <w:r w:rsidRPr="00B22771">
        <w:rPr>
          <w:rStyle w:val="Emphasis"/>
        </w:rPr>
        <w:t>l</w:t>
      </w:r>
      <w:r w:rsidRPr="0049000C">
        <w:rPr>
          <w:rStyle w:val="Emphasis"/>
          <w:highlight w:val="cyan"/>
        </w:rPr>
        <w:t>egal quality</w:t>
      </w:r>
      <w:r w:rsidRPr="00005B0F">
        <w:rPr>
          <w:rStyle w:val="StyleUnderline"/>
        </w:rPr>
        <w:t xml:space="preserve"> in particular also </w:t>
      </w:r>
      <w:r w:rsidRPr="0049000C">
        <w:rPr>
          <w:rStyle w:val="StyleUnderline"/>
          <w:highlight w:val="cyan"/>
        </w:rPr>
        <w:t>indicates</w:t>
      </w:r>
      <w:r w:rsidRPr="00005B0F">
        <w:rPr>
          <w:rStyle w:val="StyleUnderline"/>
        </w:rPr>
        <w:t xml:space="preserve"> that the </w:t>
      </w:r>
      <w:r w:rsidRPr="0049000C">
        <w:rPr>
          <w:rStyle w:val="Emphasis"/>
        </w:rPr>
        <w:t>results</w:t>
      </w:r>
      <w:r w:rsidRPr="0049000C">
        <w:rPr>
          <w:rStyle w:val="StyleUnderline"/>
        </w:rPr>
        <w:t xml:space="preserve"> pertaining to</w:t>
      </w:r>
      <w:r w:rsidRPr="00005B0F">
        <w:rPr>
          <w:rStyle w:val="StyleUnderline"/>
        </w:rPr>
        <w:t xml:space="preserve"> this component of economic </w:t>
      </w:r>
      <w:r w:rsidRPr="0049000C">
        <w:rPr>
          <w:rStyle w:val="StyleUnderline"/>
          <w:highlight w:val="cyan"/>
        </w:rPr>
        <w:t>freedom</w:t>
      </w:r>
      <w:r w:rsidRPr="00005B0F">
        <w:rPr>
          <w:rStyle w:val="StyleUnderline"/>
        </w:rPr>
        <w:t xml:space="preserve"> are </w:t>
      </w:r>
      <w:r w:rsidRPr="0049000C">
        <w:rPr>
          <w:rStyle w:val="Emphasis"/>
          <w:highlight w:val="cyan"/>
        </w:rPr>
        <w:t>unlikely</w:t>
      </w:r>
      <w:r w:rsidRPr="0049000C">
        <w:rPr>
          <w:rStyle w:val="StyleUnderline"/>
          <w:highlight w:val="cyan"/>
        </w:rPr>
        <w:t xml:space="preserve"> to be</w:t>
      </w:r>
      <w:r w:rsidRPr="00005B0F">
        <w:rPr>
          <w:rStyle w:val="StyleUnderline"/>
        </w:rPr>
        <w:t xml:space="preserve"> strongly </w:t>
      </w:r>
      <w:r w:rsidRPr="0049000C">
        <w:rPr>
          <w:rStyle w:val="Emphasis"/>
          <w:highlight w:val="cyan"/>
        </w:rPr>
        <w:t>biased</w:t>
      </w:r>
      <w:r w:rsidRPr="00005B0F">
        <w:rPr>
          <w:sz w:val="16"/>
        </w:rPr>
        <w:t xml:space="preserve"> (cf., Sobel and Coyne, 2011).</w:t>
      </w:r>
    </w:p>
    <w:p w14:paraId="00D8159A" w14:textId="77777777" w:rsidR="00814F07" w:rsidRPr="00005B0F" w:rsidRDefault="00814F07" w:rsidP="00814F07">
      <w:pPr>
        <w:rPr>
          <w:sz w:val="16"/>
        </w:rPr>
      </w:pPr>
      <w:r w:rsidRPr="00005B0F">
        <w:rPr>
          <w:sz w:val="16"/>
        </w:rPr>
        <w:t xml:space="preserve">Causality could also be a problem if emissions directly affect GDP per capita or one of its main components. However, while there is preciously little evidence of such a relation, implying that one should not reject that this may be a problem, most of the climate literature places any direct effects of climate change on economic performance in the future. As such, it is </w:t>
      </w:r>
      <w:r w:rsidRPr="0049000C">
        <w:rPr>
          <w:rStyle w:val="Emphasis"/>
          <w:highlight w:val="cyan"/>
        </w:rPr>
        <w:t>unlikely</w:t>
      </w:r>
      <w:r w:rsidRPr="00005B0F">
        <w:rPr>
          <w:sz w:val="16"/>
        </w:rPr>
        <w:t xml:space="preserve"> – although not impossible – that </w:t>
      </w:r>
      <w:r w:rsidRPr="0049000C">
        <w:rPr>
          <w:rStyle w:val="Emphasis"/>
          <w:highlight w:val="cyan"/>
        </w:rPr>
        <w:t>causality</w:t>
      </w:r>
      <w:r w:rsidRPr="0049000C">
        <w:rPr>
          <w:rStyle w:val="StyleUnderline"/>
          <w:highlight w:val="cyan"/>
        </w:rPr>
        <w:t xml:space="preserve"> is a </w:t>
      </w:r>
      <w:r w:rsidRPr="0049000C">
        <w:rPr>
          <w:rStyle w:val="Emphasis"/>
          <w:highlight w:val="cyan"/>
        </w:rPr>
        <w:t>problem</w:t>
      </w:r>
      <w:r w:rsidRPr="00005B0F">
        <w:rPr>
          <w:rStyle w:val="StyleUnderline"/>
        </w:rPr>
        <w:t xml:space="preserve"> for the emissions-GDP relation</w:t>
      </w:r>
      <w:r w:rsidRPr="00005B0F">
        <w:rPr>
          <w:sz w:val="16"/>
        </w:rPr>
        <w:t xml:space="preserve"> identified in this paper. This also means that </w:t>
      </w:r>
      <w:r w:rsidRPr="0049000C">
        <w:rPr>
          <w:rStyle w:val="StyleUnderline"/>
        </w:rPr>
        <w:t xml:space="preserve">even though estimates of the </w:t>
      </w:r>
      <w:r w:rsidRPr="0049000C">
        <w:rPr>
          <w:rStyle w:val="Emphasis"/>
        </w:rPr>
        <w:t>direct effects</w:t>
      </w:r>
      <w:r w:rsidRPr="0049000C">
        <w:rPr>
          <w:rStyle w:val="StyleUnderline"/>
        </w:rPr>
        <w:t xml:space="preserve"> of economic freedom may be </w:t>
      </w:r>
      <w:r w:rsidRPr="0049000C">
        <w:rPr>
          <w:rStyle w:val="Emphasis"/>
        </w:rPr>
        <w:t>biased</w:t>
      </w:r>
      <w:r w:rsidRPr="0049000C">
        <w:rPr>
          <w:rStyle w:val="StyleUnderline"/>
        </w:rPr>
        <w:t xml:space="preserve">, the interaction between the </w:t>
      </w:r>
      <w:r w:rsidRPr="0049000C">
        <w:rPr>
          <w:rStyle w:val="Emphasis"/>
        </w:rPr>
        <w:t>EKC</w:t>
      </w:r>
      <w:r w:rsidRPr="0049000C">
        <w:rPr>
          <w:rStyle w:val="StyleUnderline"/>
        </w:rPr>
        <w:t xml:space="preserve"> and economic freedom remains </w:t>
      </w:r>
      <w:r w:rsidRPr="0049000C">
        <w:rPr>
          <w:rStyle w:val="Emphasis"/>
        </w:rPr>
        <w:t>approximately unbiased</w:t>
      </w:r>
      <w:r w:rsidRPr="00005B0F">
        <w:rPr>
          <w:sz w:val="16"/>
        </w:rPr>
        <w:t xml:space="preserve"> (cf., Nizalova and Murtazashvili, 2016).</w:t>
      </w:r>
    </w:p>
    <w:p w14:paraId="7CC1650C" w14:textId="77777777" w:rsidR="00814F07" w:rsidRPr="00005B0F" w:rsidRDefault="00814F07" w:rsidP="00814F07">
      <w:pPr>
        <w:rPr>
          <w:sz w:val="16"/>
        </w:rPr>
      </w:pPr>
      <w:r w:rsidRPr="00005B0F">
        <w:rPr>
          <w:sz w:val="16"/>
        </w:rPr>
        <w:t xml:space="preserve">Second, a longer literature explores the causality between GDP and institutional quality. Overall, this literature finds that causality predominantly runs from institutional quality and economic freedom to long-run economic growth while even the sign of the reverse causal direction remains disputed (cf., Dawson, 2003; Justesen, 2008; Bjørnskov, 2016). This therefore implies that the estimates in </w:t>
      </w:r>
      <w:r w:rsidRPr="00005B0F">
        <w:rPr>
          <w:rStyle w:val="Emphasis"/>
        </w:rPr>
        <w:t>this paper</w:t>
      </w:r>
      <w:r w:rsidRPr="00005B0F">
        <w:rPr>
          <w:rStyle w:val="StyleUnderline"/>
        </w:rPr>
        <w:t xml:space="preserve"> may slightly </w:t>
      </w:r>
      <w:r w:rsidRPr="00005B0F">
        <w:rPr>
          <w:rStyle w:val="Emphasis"/>
        </w:rPr>
        <w:t>underestimate</w:t>
      </w:r>
      <w:r w:rsidRPr="00005B0F">
        <w:rPr>
          <w:rStyle w:val="StyleUnderline"/>
        </w:rPr>
        <w:t xml:space="preserve"> the speed of the </w:t>
      </w:r>
      <w:r w:rsidRPr="00005B0F">
        <w:rPr>
          <w:rStyle w:val="Emphasis"/>
        </w:rPr>
        <w:t>transition</w:t>
      </w:r>
      <w:r w:rsidRPr="00005B0F">
        <w:rPr>
          <w:rStyle w:val="StyleUnderline"/>
        </w:rPr>
        <w:t xml:space="preserve"> in economically free societies, as economic freedom not only changes the EKC but also contributes to</w:t>
      </w:r>
      <w:r w:rsidRPr="00005B0F">
        <w:rPr>
          <w:sz w:val="16"/>
        </w:rPr>
        <w:t xml:space="preserve"> faster economic growth and </w:t>
      </w:r>
      <w:r w:rsidRPr="00005B0F">
        <w:rPr>
          <w:rStyle w:val="Emphasis"/>
        </w:rPr>
        <w:t>productivity increases</w:t>
      </w:r>
      <w:r w:rsidRPr="00005B0F">
        <w:rPr>
          <w:sz w:val="16"/>
        </w:rPr>
        <w:t xml:space="preserve"> (Hall and Lawson, 2014; Bjørnskov and Foss, 2016).</w:t>
      </w:r>
    </w:p>
    <w:p w14:paraId="224E6EBB" w14:textId="77777777" w:rsidR="00814F07" w:rsidRPr="00005B0F" w:rsidRDefault="00814F07" w:rsidP="00814F07">
      <w:pPr>
        <w:rPr>
          <w:sz w:val="16"/>
        </w:rPr>
      </w:pPr>
      <w:r w:rsidRPr="00005B0F">
        <w:rPr>
          <w:sz w:val="16"/>
        </w:rPr>
        <w:t xml:space="preserve">Third, the effects argued for in this paper likely arise from economic freedom </w:t>
      </w:r>
      <w:r w:rsidRPr="00005B0F">
        <w:rPr>
          <w:rStyle w:val="StyleUnderline"/>
        </w:rPr>
        <w:t xml:space="preserve">producing </w:t>
      </w:r>
      <w:r w:rsidRPr="0049000C">
        <w:rPr>
          <w:rStyle w:val="StyleUnderline"/>
          <w:highlight w:val="cyan"/>
        </w:rPr>
        <w:t xml:space="preserve">more </w:t>
      </w:r>
      <w:r w:rsidRPr="0049000C">
        <w:rPr>
          <w:rStyle w:val="Emphasis"/>
          <w:highlight w:val="cyan"/>
        </w:rPr>
        <w:t>innovation</w:t>
      </w:r>
      <w:r w:rsidRPr="00005B0F">
        <w:rPr>
          <w:rStyle w:val="StyleUnderline"/>
        </w:rPr>
        <w:t xml:space="preserve">, more </w:t>
      </w:r>
      <w:r w:rsidRPr="0049000C">
        <w:rPr>
          <w:rStyle w:val="Emphasis"/>
          <w:highlight w:val="cyan"/>
        </w:rPr>
        <w:t>entrepreneurship</w:t>
      </w:r>
      <w:r w:rsidRPr="00005B0F">
        <w:rPr>
          <w:rStyle w:val="StyleUnderline"/>
        </w:rPr>
        <w:t xml:space="preserve"> commercialising new innovation, </w:t>
      </w:r>
      <w:r w:rsidRPr="0049000C">
        <w:rPr>
          <w:rStyle w:val="StyleUnderline"/>
          <w:highlight w:val="cyan"/>
        </w:rPr>
        <w:t>and</w:t>
      </w:r>
      <w:r w:rsidRPr="00005B0F">
        <w:rPr>
          <w:rStyle w:val="StyleUnderline"/>
        </w:rPr>
        <w:t xml:space="preserve"> more </w:t>
      </w:r>
      <w:r w:rsidRPr="0049000C">
        <w:rPr>
          <w:rStyle w:val="Emphasis"/>
          <w:highlight w:val="cyan"/>
        </w:rPr>
        <w:t>productivity</w:t>
      </w:r>
      <w:r w:rsidRPr="00005B0F">
        <w:rPr>
          <w:rStyle w:val="StyleUnderline"/>
        </w:rPr>
        <w:t xml:space="preserve"> and positive structural change</w:t>
      </w:r>
      <w:r w:rsidRPr="00005B0F">
        <w:rPr>
          <w:sz w:val="16"/>
        </w:rPr>
        <w:t xml:space="preserve">. This is a common finding in much of the literature on economic freedom, although not under all conditions (see, e.g., de Haan and Sturm, 2024; Bylund et al., 2024). One could therefore imagine situations in which economic freedom contributes to new research and innovation, but not to research or innovation directed towards reducing emissions and resource use. This is, indeed, occasionally an argument in favour of political control of research and industry (e.g., Mazzucato, 2013). Yet, </w:t>
      </w:r>
      <w:r w:rsidRPr="0049000C">
        <w:rPr>
          <w:rStyle w:val="Emphasis"/>
          <w:highlight w:val="cyan"/>
        </w:rPr>
        <w:t>history</w:t>
      </w:r>
      <w:r w:rsidRPr="0049000C">
        <w:rPr>
          <w:rStyle w:val="StyleUnderline"/>
          <w:highlight w:val="cyan"/>
        </w:rPr>
        <w:t xml:space="preserve"> suggests</w:t>
      </w:r>
      <w:r w:rsidRPr="00005B0F">
        <w:rPr>
          <w:rStyle w:val="StyleUnderline"/>
        </w:rPr>
        <w:t xml:space="preserve"> that the impact of </w:t>
      </w:r>
      <w:r w:rsidRPr="0049000C">
        <w:rPr>
          <w:rStyle w:val="Emphasis"/>
          <w:highlight w:val="cyan"/>
        </w:rPr>
        <w:t>decentralised</w:t>
      </w:r>
      <w:r w:rsidRPr="00005B0F">
        <w:rPr>
          <w:rStyle w:val="Emphasis"/>
        </w:rPr>
        <w:t xml:space="preserve"> research</w:t>
      </w:r>
      <w:r w:rsidRPr="00005B0F">
        <w:rPr>
          <w:rStyle w:val="StyleUnderline"/>
        </w:rPr>
        <w:t xml:space="preserve"> </w:t>
      </w:r>
      <w:r w:rsidRPr="0049000C">
        <w:rPr>
          <w:rStyle w:val="StyleUnderline"/>
          <w:highlight w:val="cyan"/>
        </w:rPr>
        <w:t>efforts</w:t>
      </w:r>
      <w:r w:rsidRPr="00005B0F">
        <w:rPr>
          <w:rStyle w:val="StyleUnderline"/>
        </w:rPr>
        <w:t xml:space="preserve"> tends to be </w:t>
      </w:r>
      <w:r w:rsidRPr="00005B0F">
        <w:rPr>
          <w:rStyle w:val="Emphasis"/>
        </w:rPr>
        <w:t xml:space="preserve">substantially </w:t>
      </w:r>
      <w:r w:rsidRPr="0049000C">
        <w:rPr>
          <w:rStyle w:val="Emphasis"/>
          <w:highlight w:val="cyan"/>
        </w:rPr>
        <w:t>larger</w:t>
      </w:r>
      <w:r w:rsidRPr="0049000C">
        <w:rPr>
          <w:rStyle w:val="StyleUnderline"/>
          <w:highlight w:val="cyan"/>
        </w:rPr>
        <w:t xml:space="preserve"> than</w:t>
      </w:r>
      <w:r w:rsidRPr="00005B0F">
        <w:rPr>
          <w:rStyle w:val="StyleUnderline"/>
        </w:rPr>
        <w:t xml:space="preserve"> that controlled by </w:t>
      </w:r>
      <w:r w:rsidRPr="0049000C">
        <w:rPr>
          <w:rStyle w:val="Emphasis"/>
          <w:highlight w:val="cyan"/>
        </w:rPr>
        <w:t>government</w:t>
      </w:r>
      <w:r w:rsidRPr="00005B0F">
        <w:rPr>
          <w:sz w:val="16"/>
        </w:rPr>
        <w:t xml:space="preserve"> (Mokyr, 2009). Likewise, studies of both university research in the US states as well as academic freedom across the world in recent decades indicate that societies in which government does not attempt to control research processes or the dissemination of knowledge are substantially more innovate and productive (Aghion et al., 2010; Berggren and Bjørnskov, 2022).</w:t>
      </w:r>
    </w:p>
    <w:p w14:paraId="35FAB435" w14:textId="77777777" w:rsidR="00814F07" w:rsidRPr="00005B0F" w:rsidRDefault="00814F07" w:rsidP="00814F07">
      <w:pPr>
        <w:rPr>
          <w:sz w:val="16"/>
        </w:rPr>
      </w:pPr>
      <w:r w:rsidRPr="00005B0F">
        <w:rPr>
          <w:sz w:val="16"/>
        </w:rPr>
        <w:t>Finally, further research is needed in order to exploit if particular cultural traits or other institutional characteristics help or hinder the effects of economic freedom on green innovation and a transition towards lower emissions. Studies in management science for example suggest that a cultural long-term orientation interacts with economic freedom in affecting the (somewhat nebulous) concept of corporate socially responsible investment at the firm level (Graafland, 2019; Graafland and Noorderhaven, 2020). Dutta and Sobel (2021) likewise find that economic freedom may interact with a culturally defined fear of failure or of losing face in affecting long-run innovation. However, democracy may exert a detrimental effect, at least in poor and middle-income societies, as a significant share of voters desires material consumption and protection of existing jobs, which could in principle both affect a green transition and labour market regulation. Conversely, to the extent that environmental quality is a superior good when income increases, voters in relatively wealthy countries may be particularly prone to supporting a green transition.</w:t>
      </w:r>
    </w:p>
    <w:p w14:paraId="6DE01889" w14:textId="77777777" w:rsidR="00814F07" w:rsidRPr="00005B0F" w:rsidRDefault="00814F07" w:rsidP="00814F07">
      <w:pPr>
        <w:rPr>
          <w:sz w:val="16"/>
        </w:rPr>
      </w:pPr>
      <w:r w:rsidRPr="00005B0F">
        <w:rPr>
          <w:sz w:val="16"/>
        </w:rPr>
        <w:t xml:space="preserve">Overall, despite these caveats, </w:t>
      </w:r>
      <w:r w:rsidRPr="00005B0F">
        <w:rPr>
          <w:rStyle w:val="Emphasis"/>
        </w:rPr>
        <w:t>this paper</w:t>
      </w:r>
      <w:r w:rsidRPr="00005B0F">
        <w:rPr>
          <w:rStyle w:val="StyleUnderline"/>
        </w:rPr>
        <w:t xml:space="preserve"> provides one of the </w:t>
      </w:r>
      <w:r w:rsidRPr="00005B0F">
        <w:rPr>
          <w:rStyle w:val="Emphasis"/>
        </w:rPr>
        <w:t>first</w:t>
      </w:r>
      <w:r w:rsidRPr="00005B0F">
        <w:rPr>
          <w:rStyle w:val="StyleUnderline"/>
        </w:rPr>
        <w:t xml:space="preserve"> studies to document that </w:t>
      </w:r>
      <w:r w:rsidRPr="00005B0F">
        <w:rPr>
          <w:rStyle w:val="Emphasis"/>
        </w:rPr>
        <w:t>economic freedom</w:t>
      </w:r>
      <w:r w:rsidRPr="00005B0F">
        <w:rPr>
          <w:rStyle w:val="StyleUnderline"/>
        </w:rPr>
        <w:t xml:space="preserve"> affects the </w:t>
      </w:r>
      <w:r w:rsidRPr="0049000C">
        <w:rPr>
          <w:rStyle w:val="Emphasis"/>
        </w:rPr>
        <w:t>EKC</w:t>
      </w:r>
      <w:r w:rsidRPr="00005B0F">
        <w:rPr>
          <w:rStyle w:val="StyleUnderline"/>
        </w:rPr>
        <w:t xml:space="preserve"> and thus has consequences for the </w:t>
      </w:r>
      <w:r w:rsidRPr="00005B0F">
        <w:rPr>
          <w:rStyle w:val="Emphasis"/>
        </w:rPr>
        <w:t>transition</w:t>
      </w:r>
      <w:r w:rsidRPr="00005B0F">
        <w:rPr>
          <w:rStyle w:val="StyleUnderline"/>
        </w:rPr>
        <w:t xml:space="preserve"> towards less pollution and lower greenhouse gas emissions</w:t>
      </w:r>
      <w:r w:rsidRPr="00005B0F">
        <w:rPr>
          <w:sz w:val="16"/>
        </w:rPr>
        <w:t xml:space="preserve">. If the findings can be replicated in other studies, they suggest that a hands-off approach to overall policy-making eventually results in substantially lower emissions and an earlier transition towards a low-emissions path (cf., Aidt et al., 2018). Conversely, although most democratically elected governments today proclaim a better environment as a central political aim, </w:t>
      </w:r>
      <w:r w:rsidRPr="0049000C">
        <w:rPr>
          <w:rStyle w:val="Emphasis"/>
          <w:highlight w:val="cyan"/>
        </w:rPr>
        <w:t>intervention</w:t>
      </w:r>
      <w:r w:rsidRPr="00005B0F">
        <w:rPr>
          <w:rStyle w:val="StyleUnderline"/>
        </w:rPr>
        <w:t xml:space="preserve">ist governments are likely to </w:t>
      </w:r>
      <w:r w:rsidRPr="0049000C">
        <w:rPr>
          <w:rStyle w:val="StyleUnderline"/>
          <w:highlight w:val="cyan"/>
        </w:rPr>
        <w:t xml:space="preserve">achieve the </w:t>
      </w:r>
      <w:r w:rsidRPr="0049000C">
        <w:rPr>
          <w:rStyle w:val="Emphasis"/>
          <w:highlight w:val="cyan"/>
        </w:rPr>
        <w:t>opposite</w:t>
      </w:r>
      <w:r w:rsidRPr="00005B0F">
        <w:rPr>
          <w:sz w:val="16"/>
        </w:rPr>
        <w:t>.</w:t>
      </w:r>
    </w:p>
    <w:p w14:paraId="491A4451" w14:textId="77777777" w:rsidR="00814F07" w:rsidRDefault="00814F07" w:rsidP="00814F07">
      <w:pPr>
        <w:pStyle w:val="Heading3"/>
      </w:pPr>
      <w:r>
        <w:t>Impact---AT: Biodiversity---1AR</w:t>
      </w:r>
    </w:p>
    <w:p w14:paraId="0FBBBDB5" w14:textId="77777777" w:rsidR="00814F07" w:rsidRDefault="00814F07" w:rsidP="00814F07">
      <w:pPr>
        <w:pStyle w:val="Heading4"/>
      </w:pPr>
      <w:r>
        <w:t xml:space="preserve">Capital-driven innovation </w:t>
      </w:r>
      <w:r>
        <w:rPr>
          <w:u w:val="single"/>
        </w:rPr>
        <w:t>solves</w:t>
      </w:r>
      <w:r>
        <w:t xml:space="preserve"> biodiversity collapse.</w:t>
      </w:r>
    </w:p>
    <w:p w14:paraId="306979E8" w14:textId="77777777" w:rsidR="00814F07" w:rsidRPr="00481353" w:rsidRDefault="00814F07" w:rsidP="00814F07">
      <w:r w:rsidRPr="00481353">
        <w:rPr>
          <w:rStyle w:val="Style13ptBold"/>
        </w:rPr>
        <w:t>Dutton ’24</w:t>
      </w:r>
      <w:r>
        <w:t xml:space="preserve"> [John; March 20; Head of Uplink and Member of the World Economic Forum Executive Committee; World Economic Forum, “How innovation can save the world’s remaining biodiversity,” https://www.weforum.org/agenda/2024/03/how-innovation-can-save-the-world-s-remaining-biodiversity/]</w:t>
      </w:r>
    </w:p>
    <w:p w14:paraId="5976991D" w14:textId="77777777" w:rsidR="00814F07" w:rsidRPr="009C656B" w:rsidRDefault="00814F07" w:rsidP="00814F07">
      <w:pPr>
        <w:rPr>
          <w:sz w:val="16"/>
        </w:rPr>
      </w:pPr>
      <w:r w:rsidRPr="009C656B">
        <w:rPr>
          <w:sz w:val="16"/>
        </w:rPr>
        <w:t xml:space="preserve">Research from the World Economic Forum shows that $44 trillion of economic value generation – over half the world’s total Gross Domestic Product (GDP) – is moderately or highly dependent on nature and its services. However, this vital natural capital, the lifeblood of the global economy, is under severe threat of degradation and eventual exhaustion, with </w:t>
      </w:r>
      <w:r w:rsidRPr="00EE7FAD">
        <w:rPr>
          <w:rStyle w:val="StyleUnderline"/>
        </w:rPr>
        <w:t xml:space="preserve">almost </w:t>
      </w:r>
      <w:r w:rsidRPr="00A97C95">
        <w:rPr>
          <w:rStyle w:val="Emphasis"/>
          <w:highlight w:val="cyan"/>
        </w:rPr>
        <w:t>70%</w:t>
      </w:r>
      <w:r w:rsidRPr="00A97C95">
        <w:rPr>
          <w:rStyle w:val="StyleUnderline"/>
          <w:highlight w:val="cyan"/>
        </w:rPr>
        <w:t xml:space="preserve"> of</w:t>
      </w:r>
      <w:r w:rsidRPr="00EE7FAD">
        <w:rPr>
          <w:rStyle w:val="StyleUnderline"/>
        </w:rPr>
        <w:t xml:space="preserve"> the </w:t>
      </w:r>
      <w:r w:rsidRPr="00EE7FAD">
        <w:rPr>
          <w:rStyle w:val="Emphasis"/>
        </w:rPr>
        <w:t xml:space="preserve">world’s </w:t>
      </w:r>
      <w:r w:rsidRPr="00A97C95">
        <w:rPr>
          <w:rStyle w:val="Emphasis"/>
          <w:highlight w:val="cyan"/>
        </w:rPr>
        <w:t>biodiversity lost</w:t>
      </w:r>
      <w:r w:rsidRPr="00EE7FAD">
        <w:rPr>
          <w:rStyle w:val="StyleUnderline"/>
        </w:rPr>
        <w:t xml:space="preserve"> in the past five decades and </w:t>
      </w:r>
      <w:r w:rsidRPr="00EE7FAD">
        <w:rPr>
          <w:rStyle w:val="Emphasis"/>
        </w:rPr>
        <w:t>one million species</w:t>
      </w:r>
      <w:r w:rsidRPr="00EE7FAD">
        <w:rPr>
          <w:rStyle w:val="StyleUnderline"/>
        </w:rPr>
        <w:t xml:space="preserve"> on the </w:t>
      </w:r>
      <w:r w:rsidRPr="00A97C95">
        <w:rPr>
          <w:rStyle w:val="Emphasis"/>
          <w:highlight w:val="cyan"/>
        </w:rPr>
        <w:t>brink</w:t>
      </w:r>
      <w:r w:rsidRPr="00A97C95">
        <w:rPr>
          <w:rStyle w:val="StyleUnderline"/>
          <w:highlight w:val="cyan"/>
        </w:rPr>
        <w:t xml:space="preserve"> of </w:t>
      </w:r>
      <w:r w:rsidRPr="00A97C95">
        <w:rPr>
          <w:rStyle w:val="Emphasis"/>
          <w:highlight w:val="cyan"/>
        </w:rPr>
        <w:t>extinction</w:t>
      </w:r>
      <w:r w:rsidRPr="009C656B">
        <w:rPr>
          <w:sz w:val="16"/>
        </w:rPr>
        <w:t>.</w:t>
      </w:r>
    </w:p>
    <w:p w14:paraId="35DCD397" w14:textId="77777777" w:rsidR="00814F07" w:rsidRPr="009C656B" w:rsidRDefault="00814F07" w:rsidP="00814F07">
      <w:pPr>
        <w:rPr>
          <w:sz w:val="16"/>
        </w:rPr>
      </w:pPr>
      <w:r w:rsidRPr="009C656B">
        <w:rPr>
          <w:sz w:val="16"/>
        </w:rPr>
        <w:t xml:space="preserve">Meanwhile, the </w:t>
      </w:r>
      <w:r w:rsidRPr="00EE7FAD">
        <w:rPr>
          <w:rStyle w:val="Emphasis"/>
        </w:rPr>
        <w:t>funding</w:t>
      </w:r>
      <w:r w:rsidRPr="009C656B">
        <w:rPr>
          <w:sz w:val="16"/>
        </w:rPr>
        <w:t xml:space="preserve"> necessary to curb biodiversity loss and facilitate the shift towards sustainable methods of production and consumption, pivotal for the restoration and revitalization of nature, currently </w:t>
      </w:r>
      <w:r w:rsidRPr="00EE7FAD">
        <w:rPr>
          <w:rStyle w:val="StyleUnderline"/>
        </w:rPr>
        <w:t xml:space="preserve">falls </w:t>
      </w:r>
      <w:r w:rsidRPr="00EE7FAD">
        <w:rPr>
          <w:rStyle w:val="Emphasis"/>
        </w:rPr>
        <w:t>short</w:t>
      </w:r>
      <w:r w:rsidRPr="00EE7FAD">
        <w:rPr>
          <w:rStyle w:val="StyleUnderline"/>
        </w:rPr>
        <w:t xml:space="preserve"> by an </w:t>
      </w:r>
      <w:r w:rsidRPr="00EE7FAD">
        <w:rPr>
          <w:rStyle w:val="Emphasis"/>
        </w:rPr>
        <w:t>alarming $700 billion</w:t>
      </w:r>
      <w:r w:rsidRPr="00EE7FAD">
        <w:rPr>
          <w:rStyle w:val="StyleUnderline"/>
        </w:rPr>
        <w:t xml:space="preserve"> per year</w:t>
      </w:r>
      <w:r w:rsidRPr="009C656B">
        <w:rPr>
          <w:sz w:val="16"/>
        </w:rPr>
        <w:t>.</w:t>
      </w:r>
    </w:p>
    <w:p w14:paraId="73AE0A77" w14:textId="77777777" w:rsidR="00814F07" w:rsidRPr="009C656B" w:rsidRDefault="00814F07" w:rsidP="00814F07">
      <w:pPr>
        <w:rPr>
          <w:sz w:val="16"/>
        </w:rPr>
      </w:pPr>
      <w:r w:rsidRPr="009C656B">
        <w:rPr>
          <w:sz w:val="16"/>
        </w:rPr>
        <w:t xml:space="preserve">But </w:t>
      </w:r>
      <w:r w:rsidRPr="00B35B14">
        <w:rPr>
          <w:sz w:val="16"/>
        </w:rPr>
        <w:t>there is hope that irreversible, catastrophic biodiversity loss can be avoided</w:t>
      </w:r>
      <w:r w:rsidRPr="009C656B">
        <w:rPr>
          <w:sz w:val="16"/>
        </w:rPr>
        <w:t xml:space="preserve">. There is potential for a “win-win-win” for nature, people and the economy and (in some quarters at least) </w:t>
      </w:r>
      <w:r w:rsidRPr="00A97C95">
        <w:rPr>
          <w:rStyle w:val="Emphasis"/>
          <w:highlight w:val="cyan"/>
        </w:rPr>
        <w:t>indicators show</w:t>
      </w:r>
      <w:r w:rsidRPr="00EE7FAD">
        <w:rPr>
          <w:rStyle w:val="StyleUnderline"/>
        </w:rPr>
        <w:t xml:space="preserve"> that we are </w:t>
      </w:r>
      <w:r w:rsidRPr="00EE7FAD">
        <w:rPr>
          <w:rStyle w:val="Emphasis"/>
        </w:rPr>
        <w:t>heading</w:t>
      </w:r>
      <w:r w:rsidRPr="00EE7FAD">
        <w:rPr>
          <w:rStyle w:val="StyleUnderline"/>
        </w:rPr>
        <w:t xml:space="preserve"> in the </w:t>
      </w:r>
      <w:r w:rsidRPr="00A97C95">
        <w:rPr>
          <w:rStyle w:val="Emphasis"/>
          <w:highlight w:val="cyan"/>
        </w:rPr>
        <w:t>right direction</w:t>
      </w:r>
      <w:r w:rsidRPr="00EE7FAD">
        <w:rPr>
          <w:rStyle w:val="StyleUnderline"/>
        </w:rPr>
        <w:t>.</w:t>
      </w:r>
    </w:p>
    <w:p w14:paraId="76D4636D" w14:textId="77777777" w:rsidR="00814F07" w:rsidRPr="009C656B" w:rsidRDefault="00814F07" w:rsidP="00814F07">
      <w:pPr>
        <w:rPr>
          <w:sz w:val="16"/>
        </w:rPr>
      </w:pPr>
      <w:r w:rsidRPr="009C656B">
        <w:rPr>
          <w:sz w:val="16"/>
        </w:rPr>
        <w:t>For starters, we are seeing action being taken at the policy level. In England, for example, new laws have been introduced which will force builders to contribute to positive improvements in natural ecosystems for new projects undertaken.</w:t>
      </w:r>
    </w:p>
    <w:p w14:paraId="4CF73187" w14:textId="77777777" w:rsidR="00814F07" w:rsidRPr="009C656B" w:rsidRDefault="00814F07" w:rsidP="00814F07">
      <w:pPr>
        <w:rPr>
          <w:sz w:val="16"/>
        </w:rPr>
      </w:pPr>
      <w:r w:rsidRPr="009C656B">
        <w:rPr>
          <w:sz w:val="16"/>
        </w:rPr>
        <w:t>The European Union’s Nature Restoration Law, meanwhile, has set a target for the EU to restore at least 20% of its land and sea areas by 2030, with a commitment to restoring all ecosystems in need by 2050.</w:t>
      </w:r>
    </w:p>
    <w:p w14:paraId="4233D54B" w14:textId="77777777" w:rsidR="00814F07" w:rsidRPr="009C656B" w:rsidRDefault="00814F07" w:rsidP="00814F07">
      <w:pPr>
        <w:rPr>
          <w:sz w:val="16"/>
        </w:rPr>
      </w:pPr>
      <w:r w:rsidRPr="009C656B">
        <w:rPr>
          <w:sz w:val="16"/>
        </w:rPr>
        <w:t xml:space="preserve">There are </w:t>
      </w:r>
      <w:r w:rsidRPr="00A97C95">
        <w:rPr>
          <w:rStyle w:val="Emphasis"/>
          <w:highlight w:val="cyan"/>
        </w:rPr>
        <w:t>biodiversity champions</w:t>
      </w:r>
      <w:r w:rsidRPr="00A97C95">
        <w:rPr>
          <w:rStyle w:val="StyleUnderline"/>
          <w:highlight w:val="cyan"/>
        </w:rPr>
        <w:t xml:space="preserve"> in </w:t>
      </w:r>
      <w:r w:rsidRPr="00A97C95">
        <w:rPr>
          <w:rStyle w:val="StyleUnderline"/>
        </w:rPr>
        <w:t>the</w:t>
      </w:r>
      <w:r w:rsidRPr="00EE7FAD">
        <w:rPr>
          <w:rStyle w:val="StyleUnderline"/>
        </w:rPr>
        <w:t xml:space="preserve"> </w:t>
      </w:r>
      <w:r w:rsidRPr="00A97C95">
        <w:rPr>
          <w:rStyle w:val="Emphasis"/>
          <w:highlight w:val="cyan"/>
        </w:rPr>
        <w:t>private sector</w:t>
      </w:r>
      <w:r w:rsidRPr="009C656B">
        <w:rPr>
          <w:sz w:val="16"/>
        </w:rPr>
        <w:t>, too. Recognizing the value of nature, over 300 companies have embraced the Task Force on Nature-related Financial Disclosures (TNFD) recommendations, integrating nature-centric disclosure into their corporate reporting.</w:t>
      </w:r>
    </w:p>
    <w:p w14:paraId="598A8280" w14:textId="77777777" w:rsidR="00814F07" w:rsidRPr="009C656B" w:rsidRDefault="00814F07" w:rsidP="00814F07">
      <w:pPr>
        <w:rPr>
          <w:sz w:val="16"/>
        </w:rPr>
      </w:pPr>
      <w:r w:rsidRPr="009C656B">
        <w:rPr>
          <w:sz w:val="16"/>
        </w:rPr>
        <w:t>Biodiversity-focused innovators taking root</w:t>
      </w:r>
    </w:p>
    <w:p w14:paraId="31BD43B0" w14:textId="77777777" w:rsidR="00814F07" w:rsidRPr="009C656B" w:rsidRDefault="00814F07" w:rsidP="00814F07">
      <w:pPr>
        <w:rPr>
          <w:sz w:val="16"/>
        </w:rPr>
      </w:pPr>
      <w:r w:rsidRPr="009C656B">
        <w:rPr>
          <w:sz w:val="16"/>
        </w:rPr>
        <w:t xml:space="preserve">However, </w:t>
      </w:r>
      <w:r w:rsidRPr="00A97C95">
        <w:rPr>
          <w:rStyle w:val="Emphasis"/>
          <w:highlight w:val="cyan"/>
        </w:rPr>
        <w:t>reversing</w:t>
      </w:r>
      <w:r w:rsidRPr="00EE7FAD">
        <w:rPr>
          <w:rStyle w:val="Emphasis"/>
        </w:rPr>
        <w:t xml:space="preserve"> biod</w:t>
      </w:r>
      <w:r w:rsidRPr="00B35B14">
        <w:rPr>
          <w:rStyle w:val="StyleUnderline"/>
        </w:rPr>
        <w:t xml:space="preserve">iversity </w:t>
      </w:r>
      <w:r w:rsidRPr="00B35B14">
        <w:rPr>
          <w:rStyle w:val="StyleUnderline"/>
          <w:highlight w:val="cyan"/>
        </w:rPr>
        <w:t>loss</w:t>
      </w:r>
      <w:r w:rsidRPr="00EE7FAD">
        <w:rPr>
          <w:rStyle w:val="StyleUnderline"/>
        </w:rPr>
        <w:t xml:space="preserve"> and </w:t>
      </w:r>
      <w:r w:rsidRPr="00EE7FAD">
        <w:rPr>
          <w:rStyle w:val="Emphasis"/>
        </w:rPr>
        <w:t>safeguarding</w:t>
      </w:r>
      <w:r w:rsidRPr="00EE7FAD">
        <w:rPr>
          <w:rStyle w:val="StyleUnderline"/>
        </w:rPr>
        <w:t xml:space="preserve"> our </w:t>
      </w:r>
      <w:r w:rsidRPr="00EE7FAD">
        <w:rPr>
          <w:rStyle w:val="Emphasis"/>
        </w:rPr>
        <w:t>planet’s future</w:t>
      </w:r>
      <w:r w:rsidRPr="00EE7FAD">
        <w:rPr>
          <w:rStyle w:val="StyleUnderline"/>
        </w:rPr>
        <w:t xml:space="preserve"> will </w:t>
      </w:r>
      <w:r w:rsidRPr="00A97C95">
        <w:rPr>
          <w:rStyle w:val="StyleUnderline"/>
          <w:highlight w:val="cyan"/>
        </w:rPr>
        <w:t>require</w:t>
      </w:r>
      <w:r w:rsidRPr="00EE7FAD">
        <w:rPr>
          <w:rStyle w:val="StyleUnderline"/>
        </w:rPr>
        <w:t xml:space="preserve"> </w:t>
      </w:r>
      <w:r w:rsidRPr="00EE7FAD">
        <w:rPr>
          <w:rStyle w:val="Emphasis"/>
        </w:rPr>
        <w:t>more</w:t>
      </w:r>
      <w:r w:rsidRPr="00EE7FAD">
        <w:rPr>
          <w:rStyle w:val="StyleUnderline"/>
        </w:rPr>
        <w:t xml:space="preserve"> than just </w:t>
      </w:r>
      <w:r w:rsidRPr="00EE7FAD">
        <w:rPr>
          <w:rStyle w:val="Emphasis"/>
        </w:rPr>
        <w:t>political will</w:t>
      </w:r>
      <w:r w:rsidRPr="00EE7FAD">
        <w:rPr>
          <w:rStyle w:val="StyleUnderline"/>
        </w:rPr>
        <w:t xml:space="preserve"> and </w:t>
      </w:r>
      <w:r w:rsidRPr="00EE7FAD">
        <w:rPr>
          <w:rStyle w:val="Emphasis"/>
        </w:rPr>
        <w:t>corporate commitments</w:t>
      </w:r>
      <w:r w:rsidRPr="009C656B">
        <w:rPr>
          <w:sz w:val="16"/>
        </w:rPr>
        <w:t xml:space="preserve">. It will also take a </w:t>
      </w:r>
      <w:r w:rsidRPr="00EE7FAD">
        <w:rPr>
          <w:rStyle w:val="Emphasis"/>
        </w:rPr>
        <w:t>momentous shift</w:t>
      </w:r>
      <w:r w:rsidRPr="00EE7FAD">
        <w:rPr>
          <w:rStyle w:val="StyleUnderline"/>
        </w:rPr>
        <w:t xml:space="preserve"> in our </w:t>
      </w:r>
      <w:r w:rsidRPr="00EE7FAD">
        <w:rPr>
          <w:rStyle w:val="Emphasis"/>
        </w:rPr>
        <w:t>approach</w:t>
      </w:r>
      <w:r w:rsidRPr="00EE7FAD">
        <w:rPr>
          <w:rStyle w:val="StyleUnderline"/>
        </w:rPr>
        <w:t xml:space="preserve"> to </w:t>
      </w:r>
      <w:r w:rsidRPr="00A97C95">
        <w:rPr>
          <w:rStyle w:val="Emphasis"/>
          <w:highlight w:val="cyan"/>
        </w:rPr>
        <w:t>innovation</w:t>
      </w:r>
      <w:r w:rsidRPr="009C656B">
        <w:rPr>
          <w:sz w:val="16"/>
        </w:rPr>
        <w:t>.</w:t>
      </w:r>
    </w:p>
    <w:p w14:paraId="44DA92F3" w14:textId="77777777" w:rsidR="00814F07" w:rsidRPr="009C656B" w:rsidRDefault="00814F07" w:rsidP="00814F07">
      <w:pPr>
        <w:rPr>
          <w:sz w:val="16"/>
        </w:rPr>
      </w:pPr>
      <w:r w:rsidRPr="009C656B">
        <w:rPr>
          <w:sz w:val="16"/>
        </w:rPr>
        <w:t xml:space="preserve">By harnessing the power of technology and collaboration, </w:t>
      </w:r>
      <w:r w:rsidRPr="00EE7FAD">
        <w:rPr>
          <w:rStyle w:val="Emphasis"/>
        </w:rPr>
        <w:t>innovative solutions</w:t>
      </w:r>
      <w:r w:rsidRPr="00EE7FAD">
        <w:rPr>
          <w:rStyle w:val="StyleUnderline"/>
        </w:rPr>
        <w:t xml:space="preserve"> </w:t>
      </w:r>
      <w:r w:rsidRPr="009C656B">
        <w:rPr>
          <w:sz w:val="16"/>
        </w:rPr>
        <w:t>are being developed to</w:t>
      </w:r>
      <w:r w:rsidRPr="00EE7FAD">
        <w:rPr>
          <w:rStyle w:val="StyleUnderline"/>
        </w:rPr>
        <w:t xml:space="preserve"> </w:t>
      </w:r>
      <w:r w:rsidRPr="00A97C95">
        <w:rPr>
          <w:rStyle w:val="Emphasis"/>
          <w:highlight w:val="cyan"/>
        </w:rPr>
        <w:t>address</w:t>
      </w:r>
      <w:r w:rsidRPr="00EE7FAD">
        <w:rPr>
          <w:rStyle w:val="StyleUnderline"/>
        </w:rPr>
        <w:t xml:space="preserve"> the </w:t>
      </w:r>
      <w:r w:rsidRPr="00A97C95">
        <w:rPr>
          <w:rStyle w:val="Emphasis"/>
          <w:highlight w:val="cyan"/>
        </w:rPr>
        <w:t>root causes</w:t>
      </w:r>
      <w:r w:rsidRPr="00EE7FAD">
        <w:rPr>
          <w:rStyle w:val="StyleUnderline"/>
        </w:rPr>
        <w:t xml:space="preserve"> of </w:t>
      </w:r>
      <w:r w:rsidRPr="00EE7FAD">
        <w:rPr>
          <w:rStyle w:val="Emphasis"/>
        </w:rPr>
        <w:t>biodiversity decline</w:t>
      </w:r>
      <w:r w:rsidRPr="009C656B">
        <w:rPr>
          <w:sz w:val="16"/>
        </w:rPr>
        <w:t xml:space="preserve">. From new ways to measure and </w:t>
      </w:r>
      <w:r w:rsidRPr="00EE7FAD">
        <w:rPr>
          <w:rStyle w:val="Emphasis"/>
        </w:rPr>
        <w:t>monitor biodiversity</w:t>
      </w:r>
      <w:r w:rsidRPr="009C656B">
        <w:rPr>
          <w:sz w:val="16"/>
        </w:rPr>
        <w:t xml:space="preserve"> to solutions that </w:t>
      </w:r>
      <w:r w:rsidRPr="00EE7FAD">
        <w:rPr>
          <w:rStyle w:val="Emphasis"/>
        </w:rPr>
        <w:t>strengthen</w:t>
      </w:r>
      <w:r w:rsidRPr="00EE7FAD">
        <w:rPr>
          <w:rStyle w:val="StyleUnderline"/>
        </w:rPr>
        <w:t xml:space="preserve"> local </w:t>
      </w:r>
      <w:r w:rsidRPr="00EE7FAD">
        <w:rPr>
          <w:rStyle w:val="Emphasis"/>
        </w:rPr>
        <w:t>value chains</w:t>
      </w:r>
      <w:r w:rsidRPr="009C656B">
        <w:rPr>
          <w:sz w:val="16"/>
        </w:rPr>
        <w:t xml:space="preserve">, innovation offers a pathway towards </w:t>
      </w:r>
      <w:r w:rsidRPr="00A97C95">
        <w:rPr>
          <w:rStyle w:val="Emphasis"/>
          <w:highlight w:val="cyan"/>
        </w:rPr>
        <w:t>creating</w:t>
      </w:r>
      <w:r w:rsidRPr="00A97C95">
        <w:rPr>
          <w:rStyle w:val="StyleUnderline"/>
          <w:highlight w:val="cyan"/>
        </w:rPr>
        <w:t xml:space="preserve"> a more </w:t>
      </w:r>
      <w:r w:rsidRPr="00A97C95">
        <w:rPr>
          <w:rStyle w:val="Emphasis"/>
          <w:highlight w:val="cyan"/>
        </w:rPr>
        <w:t>resilient</w:t>
      </w:r>
      <w:r w:rsidRPr="00EE7FAD">
        <w:rPr>
          <w:rStyle w:val="StyleUnderline"/>
        </w:rPr>
        <w:t xml:space="preserve"> and </w:t>
      </w:r>
      <w:r w:rsidRPr="00EE7FAD">
        <w:rPr>
          <w:rStyle w:val="Emphasis"/>
        </w:rPr>
        <w:t xml:space="preserve">biodiverse </w:t>
      </w:r>
      <w:r w:rsidRPr="00A97C95">
        <w:rPr>
          <w:rStyle w:val="Emphasis"/>
          <w:highlight w:val="cyan"/>
        </w:rPr>
        <w:t>world</w:t>
      </w:r>
      <w:r w:rsidRPr="009C656B">
        <w:rPr>
          <w:sz w:val="16"/>
        </w:rPr>
        <w:t>.</w:t>
      </w:r>
    </w:p>
    <w:p w14:paraId="10445038" w14:textId="77777777" w:rsidR="00814F07" w:rsidRPr="009C656B" w:rsidRDefault="00814F07" w:rsidP="00814F07">
      <w:pPr>
        <w:rPr>
          <w:sz w:val="16"/>
        </w:rPr>
      </w:pPr>
      <w:r w:rsidRPr="009C656B">
        <w:rPr>
          <w:sz w:val="16"/>
        </w:rPr>
        <w:t>Innovations like NatureMetrics, a UK-based start-up that uses cutting-edge genetic techniques to monitor and report on biodiversity. NatureMetrics collects and analyzes “environmental DNA”, traces of DNA that organisms leave as they move through the environment. The company then feeds this data into interactive maps, charts and dashboards for businesses, governments and NGOs around the world so they can reliably measure and track investments in biodiversity.</w:t>
      </w:r>
    </w:p>
    <w:p w14:paraId="27C622F3" w14:textId="77777777" w:rsidR="00814F07" w:rsidRPr="009C656B" w:rsidRDefault="00814F07" w:rsidP="00814F07">
      <w:pPr>
        <w:rPr>
          <w:sz w:val="16"/>
        </w:rPr>
      </w:pPr>
      <w:r w:rsidRPr="009C656B">
        <w:rPr>
          <w:sz w:val="16"/>
        </w:rPr>
        <w:t xml:space="preserve">Another purpose-driven start-up that is using new ways of monitoring biodiversity is </w:t>
      </w:r>
      <w:r w:rsidRPr="009C656B">
        <w:rPr>
          <w:rStyle w:val="Emphasis"/>
        </w:rPr>
        <w:t>Boomitra</w:t>
      </w:r>
      <w:r w:rsidRPr="009C656B">
        <w:rPr>
          <w:sz w:val="16"/>
        </w:rPr>
        <w:t xml:space="preserve">, a US-company that uses artificial intelligence and </w:t>
      </w:r>
      <w:r w:rsidRPr="00A97C95">
        <w:rPr>
          <w:rStyle w:val="Emphasis"/>
          <w:highlight w:val="cyan"/>
        </w:rPr>
        <w:t>remote sensing</w:t>
      </w:r>
      <w:r w:rsidRPr="00A97C95">
        <w:rPr>
          <w:rStyle w:val="StyleUnderline"/>
          <w:highlight w:val="cyan"/>
        </w:rPr>
        <w:t xml:space="preserve"> to</w:t>
      </w:r>
      <w:r w:rsidRPr="009C656B">
        <w:rPr>
          <w:rStyle w:val="StyleUnderline"/>
        </w:rPr>
        <w:t xml:space="preserve"> </w:t>
      </w:r>
      <w:r w:rsidRPr="009C656B">
        <w:rPr>
          <w:rStyle w:val="Emphasis"/>
        </w:rPr>
        <w:t>report</w:t>
      </w:r>
      <w:r w:rsidRPr="009C656B">
        <w:rPr>
          <w:rStyle w:val="StyleUnderline"/>
        </w:rPr>
        <w:t xml:space="preserve"> and </w:t>
      </w:r>
      <w:r w:rsidRPr="00A97C95">
        <w:rPr>
          <w:rStyle w:val="Emphasis"/>
          <w:highlight w:val="cyan"/>
        </w:rPr>
        <w:t>verify carbon content</w:t>
      </w:r>
      <w:r w:rsidRPr="00481353">
        <w:rPr>
          <w:rStyle w:val="StyleUnderline"/>
        </w:rPr>
        <w:t xml:space="preserve"> </w:t>
      </w:r>
      <w:r w:rsidRPr="009C656B">
        <w:rPr>
          <w:rStyle w:val="StyleUnderline"/>
        </w:rPr>
        <w:t>in soils</w:t>
      </w:r>
      <w:r w:rsidRPr="009C656B">
        <w:rPr>
          <w:sz w:val="16"/>
        </w:rPr>
        <w:t xml:space="preserve">. Boomitra works with </w:t>
      </w:r>
      <w:r w:rsidRPr="009C656B">
        <w:rPr>
          <w:rStyle w:val="StyleUnderline"/>
        </w:rPr>
        <w:t xml:space="preserve">farmers to </w:t>
      </w:r>
      <w:r w:rsidRPr="00A97C95">
        <w:rPr>
          <w:rStyle w:val="Emphasis"/>
          <w:highlight w:val="cyan"/>
        </w:rPr>
        <w:t>adopt ag</w:t>
      </w:r>
      <w:r w:rsidRPr="00B35B14">
        <w:rPr>
          <w:rStyle w:val="StyleUnderline"/>
        </w:rPr>
        <w:t xml:space="preserve">ricultural </w:t>
      </w:r>
      <w:r w:rsidRPr="00A97C95">
        <w:rPr>
          <w:rStyle w:val="Emphasis"/>
          <w:highlight w:val="cyan"/>
        </w:rPr>
        <w:t>practices</w:t>
      </w:r>
      <w:r w:rsidRPr="00A97C95">
        <w:rPr>
          <w:rStyle w:val="StyleUnderline"/>
          <w:highlight w:val="cyan"/>
        </w:rPr>
        <w:t xml:space="preserve"> that </w:t>
      </w:r>
      <w:r w:rsidRPr="00A97C95">
        <w:rPr>
          <w:rStyle w:val="Emphasis"/>
          <w:highlight w:val="cyan"/>
        </w:rPr>
        <w:t>accelerate carbon removal</w:t>
      </w:r>
      <w:r w:rsidRPr="009C656B">
        <w:rPr>
          <w:rStyle w:val="StyleUnderline"/>
        </w:rPr>
        <w:t xml:space="preserve"> from their land</w:t>
      </w:r>
      <w:r w:rsidRPr="009C656B">
        <w:rPr>
          <w:sz w:val="16"/>
        </w:rPr>
        <w:t xml:space="preserve">, and quantifies the carbon captured to </w:t>
      </w:r>
      <w:r w:rsidRPr="009C656B">
        <w:rPr>
          <w:rStyle w:val="StyleUnderline"/>
        </w:rPr>
        <w:t xml:space="preserve">generate verified </w:t>
      </w:r>
      <w:r w:rsidRPr="009C656B">
        <w:rPr>
          <w:rStyle w:val="Emphasis"/>
        </w:rPr>
        <w:t>carbon credits</w:t>
      </w:r>
      <w:r w:rsidRPr="009C656B">
        <w:rPr>
          <w:rStyle w:val="StyleUnderline"/>
        </w:rPr>
        <w:t xml:space="preserve"> which the start-up can </w:t>
      </w:r>
      <w:r w:rsidRPr="009C656B">
        <w:rPr>
          <w:rStyle w:val="Emphasis"/>
        </w:rPr>
        <w:t>sell</w:t>
      </w:r>
      <w:r w:rsidRPr="009C656B">
        <w:rPr>
          <w:rStyle w:val="StyleUnderline"/>
        </w:rPr>
        <w:t xml:space="preserve"> to </w:t>
      </w:r>
      <w:r w:rsidRPr="009C656B">
        <w:rPr>
          <w:rStyle w:val="Emphasis"/>
        </w:rPr>
        <w:t>corporations</w:t>
      </w:r>
      <w:r w:rsidRPr="009C656B">
        <w:rPr>
          <w:rStyle w:val="StyleUnderline"/>
        </w:rPr>
        <w:t xml:space="preserve"> and </w:t>
      </w:r>
      <w:r w:rsidRPr="009C656B">
        <w:rPr>
          <w:rStyle w:val="Emphasis"/>
        </w:rPr>
        <w:t>governments</w:t>
      </w:r>
      <w:r w:rsidRPr="009C656B">
        <w:rPr>
          <w:rStyle w:val="StyleUnderline"/>
        </w:rPr>
        <w:t xml:space="preserve"> eager to </w:t>
      </w:r>
      <w:r w:rsidRPr="009C656B">
        <w:rPr>
          <w:rStyle w:val="Emphasis"/>
        </w:rPr>
        <w:t>meet</w:t>
      </w:r>
      <w:r w:rsidRPr="009C656B">
        <w:rPr>
          <w:rStyle w:val="StyleUnderline"/>
        </w:rPr>
        <w:t xml:space="preserve"> their </w:t>
      </w:r>
      <w:r w:rsidRPr="009C656B">
        <w:rPr>
          <w:rStyle w:val="Emphasis"/>
        </w:rPr>
        <w:t>sustainability goals</w:t>
      </w:r>
      <w:r w:rsidRPr="009C656B">
        <w:rPr>
          <w:sz w:val="16"/>
        </w:rPr>
        <w:t>. The company currently manages over five million acres of land and was one of the recent recipients of the Earthshot Prize.</w:t>
      </w:r>
    </w:p>
    <w:p w14:paraId="77379D5D" w14:textId="77777777" w:rsidR="00814F07" w:rsidRPr="009C656B" w:rsidRDefault="00814F07" w:rsidP="00814F07">
      <w:pPr>
        <w:rPr>
          <w:sz w:val="16"/>
        </w:rPr>
      </w:pPr>
      <w:r w:rsidRPr="009C656B">
        <w:rPr>
          <w:sz w:val="16"/>
        </w:rPr>
        <w:t>Elsewhere, other groups of innovators are helping companies understand the value of investing in the protection and restoration of nature. Terrasos, for example, is a Colombia-based start-up has been a pioneer in funding mechanisms like biodiversity credits and habitat banks, and partners with private landowners to conserve and restore land that has been damaged by activities like cattle, mining and agriculture.</w:t>
      </w:r>
    </w:p>
    <w:p w14:paraId="2B9CF7DD" w14:textId="77777777" w:rsidR="00814F07" w:rsidRPr="009C656B" w:rsidRDefault="00814F07" w:rsidP="00814F07">
      <w:pPr>
        <w:rPr>
          <w:sz w:val="16"/>
        </w:rPr>
      </w:pPr>
      <w:r w:rsidRPr="009C656B">
        <w:rPr>
          <w:sz w:val="16"/>
        </w:rPr>
        <w:t>Virridius Terra’s TreesofLife platform, meanwhile, uses biotechnology to restore highly-degraded land, lowering the cost of restoration, reforestation and nature-based carbon removal, while also generating returns for its customers.</w:t>
      </w:r>
    </w:p>
    <w:p w14:paraId="3FDDB586" w14:textId="77777777" w:rsidR="00814F07" w:rsidRPr="009C656B" w:rsidRDefault="00814F07" w:rsidP="00814F07">
      <w:pPr>
        <w:rPr>
          <w:sz w:val="16"/>
        </w:rPr>
      </w:pPr>
      <w:r w:rsidRPr="009C656B">
        <w:rPr>
          <w:sz w:val="16"/>
        </w:rPr>
        <w:t>Other entrepreneurs are bringing “</w:t>
      </w:r>
      <w:r w:rsidRPr="009C656B">
        <w:rPr>
          <w:rStyle w:val="Emphasis"/>
        </w:rPr>
        <w:t>positive disruption</w:t>
      </w:r>
      <w:r w:rsidRPr="009C656B">
        <w:rPr>
          <w:sz w:val="16"/>
        </w:rPr>
        <w:t xml:space="preserve">” to value chains and </w:t>
      </w:r>
      <w:r w:rsidRPr="009C656B">
        <w:rPr>
          <w:rStyle w:val="StyleUnderline"/>
        </w:rPr>
        <w:t xml:space="preserve">making a </w:t>
      </w:r>
      <w:r w:rsidRPr="009C656B">
        <w:rPr>
          <w:rStyle w:val="Emphasis"/>
        </w:rPr>
        <w:t>significant socio-economic impact</w:t>
      </w:r>
      <w:r w:rsidRPr="009C656B">
        <w:rPr>
          <w:sz w:val="16"/>
        </w:rPr>
        <w:t>. COOPAVAM is a smallholder farmer cooperative in Brazil that works closely with Indigenous collectors in the Amazon. The cooperative pays the collectors up to 80% more than commercial middlemen, while also providing equipment, training, technical support and advance payments to finance trips into the forest.</w:t>
      </w:r>
    </w:p>
    <w:p w14:paraId="3789A029" w14:textId="77777777" w:rsidR="00814F07" w:rsidRPr="009C656B" w:rsidRDefault="00814F07" w:rsidP="00814F07">
      <w:pPr>
        <w:rPr>
          <w:sz w:val="16"/>
        </w:rPr>
      </w:pPr>
      <w:r w:rsidRPr="009C656B">
        <w:rPr>
          <w:sz w:val="16"/>
        </w:rPr>
        <w:t>An emerging innovation ecosystem approach</w:t>
      </w:r>
    </w:p>
    <w:p w14:paraId="35D20D80" w14:textId="77777777" w:rsidR="00814F07" w:rsidRPr="009C656B" w:rsidRDefault="00814F07" w:rsidP="00814F07">
      <w:pPr>
        <w:rPr>
          <w:sz w:val="16"/>
        </w:rPr>
      </w:pPr>
      <w:r w:rsidRPr="009C656B">
        <w:rPr>
          <w:sz w:val="16"/>
        </w:rPr>
        <w:t>All of these early-stage start-ups are UpLink Top Innovators, selected by the World Economic Forum’s open innovation platform and its partners to receive targeted support to scale their solutions. Top Innovators are proof that some of the promising solutions needed to halt biodiversity loss already exist – but we need more of them, at greater speed and scale, to reverse this accelerating trend.</w:t>
      </w:r>
    </w:p>
    <w:p w14:paraId="565CC1B6" w14:textId="77777777" w:rsidR="00814F07" w:rsidRPr="009C656B" w:rsidRDefault="00814F07" w:rsidP="00814F07">
      <w:pPr>
        <w:rPr>
          <w:sz w:val="16"/>
        </w:rPr>
      </w:pPr>
      <w:r w:rsidRPr="009C656B">
        <w:rPr>
          <w:sz w:val="16"/>
        </w:rPr>
        <w:t xml:space="preserve">To quicken the pace of change, UpLink is </w:t>
      </w:r>
      <w:r w:rsidRPr="003D40D1">
        <w:rPr>
          <w:rStyle w:val="StyleUnderline"/>
          <w:highlight w:val="cyan"/>
        </w:rPr>
        <w:t xml:space="preserve">building </w:t>
      </w:r>
      <w:r w:rsidRPr="003D40D1">
        <w:rPr>
          <w:rStyle w:val="Emphasis"/>
          <w:highlight w:val="cyan"/>
        </w:rPr>
        <w:t>innovation ecosystems</w:t>
      </w:r>
      <w:r w:rsidRPr="003D40D1">
        <w:rPr>
          <w:rStyle w:val="StyleUnderline"/>
          <w:highlight w:val="cyan"/>
        </w:rPr>
        <w:t xml:space="preserve"> around</w:t>
      </w:r>
      <w:r w:rsidRPr="009C656B">
        <w:rPr>
          <w:rStyle w:val="StyleUnderline"/>
        </w:rPr>
        <w:t xml:space="preserve"> these </w:t>
      </w:r>
      <w:r w:rsidRPr="003D40D1">
        <w:rPr>
          <w:rStyle w:val="Emphasis"/>
          <w:highlight w:val="cyan"/>
        </w:rPr>
        <w:t>much-needed entrepreneurs</w:t>
      </w:r>
      <w:r w:rsidRPr="009C656B">
        <w:rPr>
          <w:sz w:val="16"/>
        </w:rPr>
        <w:t>. This week, UpLink’s latest Innovation Challenge—the Biodiversity Challenge—will be launched at the Villars Institute Summit, where over 70 innovators, investors, experts and partners from the UpLink community will gather for a high-impact programme aimed at advancing solutions to the biodiversity and climate crises.</w:t>
      </w:r>
    </w:p>
    <w:p w14:paraId="3F8057A2" w14:textId="77777777" w:rsidR="00814F07" w:rsidRPr="009C656B" w:rsidRDefault="00814F07" w:rsidP="00814F07">
      <w:pPr>
        <w:rPr>
          <w:sz w:val="16"/>
        </w:rPr>
      </w:pPr>
      <w:r w:rsidRPr="009C656B">
        <w:rPr>
          <w:sz w:val="16"/>
        </w:rPr>
        <w:t>Launched in partnership with 1t.org and Mercuria, the Biodiversity Challenge calls for innovative solutions that promote the conservation, protection, and restoration of biodiversity, while enabling the maintenance of services that are crucial for the health of terrestrial ecosystems.</w:t>
      </w:r>
    </w:p>
    <w:p w14:paraId="39AEA6A3" w14:textId="77777777" w:rsidR="00814F07" w:rsidRPr="009C656B" w:rsidRDefault="00814F07" w:rsidP="00814F07">
      <w:pPr>
        <w:rPr>
          <w:sz w:val="16"/>
        </w:rPr>
      </w:pPr>
      <w:r w:rsidRPr="003D40D1">
        <w:rPr>
          <w:rStyle w:val="StyleUnderline"/>
          <w:highlight w:val="cyan"/>
        </w:rPr>
        <w:t>Unlocking</w:t>
      </w:r>
      <w:r w:rsidRPr="009C656B">
        <w:rPr>
          <w:rStyle w:val="StyleUnderline"/>
        </w:rPr>
        <w:t xml:space="preserve"> the </w:t>
      </w:r>
      <w:r w:rsidRPr="003D40D1">
        <w:rPr>
          <w:rStyle w:val="Emphasis"/>
          <w:highlight w:val="cyan"/>
        </w:rPr>
        <w:t>full potential</w:t>
      </w:r>
      <w:r w:rsidRPr="003D40D1">
        <w:rPr>
          <w:rStyle w:val="StyleUnderline"/>
          <w:highlight w:val="cyan"/>
        </w:rPr>
        <w:t xml:space="preserve"> of </w:t>
      </w:r>
      <w:r w:rsidRPr="003D40D1">
        <w:rPr>
          <w:rStyle w:val="Emphasis"/>
          <w:highlight w:val="cyan"/>
        </w:rPr>
        <w:t>innovation</w:t>
      </w:r>
      <w:r w:rsidRPr="009C656B">
        <w:rPr>
          <w:rStyle w:val="StyleUnderline"/>
        </w:rPr>
        <w:t xml:space="preserve"> to </w:t>
      </w:r>
      <w:r w:rsidRPr="009C656B">
        <w:rPr>
          <w:rStyle w:val="Emphasis"/>
        </w:rPr>
        <w:t>reduce biodiversity loss</w:t>
      </w:r>
      <w:r w:rsidRPr="009C656B">
        <w:rPr>
          <w:sz w:val="16"/>
        </w:rPr>
        <w:t xml:space="preserve"> will require collective action: from businesses who must integrate nature-centric practices into their operations and </w:t>
      </w:r>
      <w:r w:rsidRPr="009C656B">
        <w:rPr>
          <w:rStyle w:val="Emphasis"/>
        </w:rPr>
        <w:t>investors</w:t>
      </w:r>
      <w:r w:rsidRPr="009C656B">
        <w:rPr>
          <w:sz w:val="16"/>
        </w:rPr>
        <w:t xml:space="preserve"> who can </w:t>
      </w:r>
      <w:r w:rsidRPr="009C656B">
        <w:rPr>
          <w:rStyle w:val="Emphasis"/>
        </w:rPr>
        <w:t>mobilize natural capital</w:t>
      </w:r>
      <w:r w:rsidRPr="009C656B">
        <w:rPr>
          <w:sz w:val="16"/>
        </w:rPr>
        <w:t>, to governments who should enact and enforce policies that prioritize biodiversity conservation.</w:t>
      </w:r>
    </w:p>
    <w:p w14:paraId="7C3B8B4F" w14:textId="77777777" w:rsidR="00814F07" w:rsidRPr="00481353" w:rsidRDefault="00814F07" w:rsidP="00814F07">
      <w:pPr>
        <w:rPr>
          <w:sz w:val="16"/>
        </w:rPr>
      </w:pPr>
      <w:r w:rsidRPr="009C656B">
        <w:rPr>
          <w:sz w:val="16"/>
        </w:rPr>
        <w:t xml:space="preserve">The </w:t>
      </w:r>
      <w:r w:rsidRPr="009C656B">
        <w:rPr>
          <w:rStyle w:val="Emphasis"/>
        </w:rPr>
        <w:t>clock is ticking</w:t>
      </w:r>
      <w:r w:rsidRPr="009C656B">
        <w:rPr>
          <w:sz w:val="16"/>
        </w:rPr>
        <w:t xml:space="preserve"> to save the world’s remaining biodiversity. But we are </w:t>
      </w:r>
      <w:r w:rsidRPr="009C656B">
        <w:rPr>
          <w:rStyle w:val="Emphasis"/>
        </w:rPr>
        <w:t>starting</w:t>
      </w:r>
      <w:r w:rsidRPr="009C656B">
        <w:rPr>
          <w:rStyle w:val="StyleUnderline"/>
        </w:rPr>
        <w:t xml:space="preserve"> to see the making of a </w:t>
      </w:r>
      <w:r w:rsidRPr="009C656B">
        <w:rPr>
          <w:rStyle w:val="Emphasis"/>
        </w:rPr>
        <w:t xml:space="preserve">new story </w:t>
      </w:r>
      <w:r w:rsidRPr="009C656B">
        <w:rPr>
          <w:sz w:val="16"/>
        </w:rPr>
        <w:t xml:space="preserve">– one where </w:t>
      </w:r>
      <w:r w:rsidRPr="009C656B">
        <w:rPr>
          <w:rStyle w:val="Emphasis"/>
        </w:rPr>
        <w:t>innovators</w:t>
      </w:r>
      <w:r w:rsidRPr="009C656B">
        <w:rPr>
          <w:rStyle w:val="StyleUnderline"/>
        </w:rPr>
        <w:t xml:space="preserve"> are charting a </w:t>
      </w:r>
      <w:r w:rsidRPr="009C656B">
        <w:rPr>
          <w:rStyle w:val="Emphasis"/>
        </w:rPr>
        <w:t>new path</w:t>
      </w:r>
      <w:r w:rsidRPr="009C656B">
        <w:rPr>
          <w:rStyle w:val="StyleUnderline"/>
        </w:rPr>
        <w:t xml:space="preserve"> to a </w:t>
      </w:r>
      <w:r w:rsidRPr="009C656B">
        <w:rPr>
          <w:rStyle w:val="Emphasis"/>
        </w:rPr>
        <w:t>nature positive</w:t>
      </w:r>
      <w:r w:rsidRPr="009C656B">
        <w:rPr>
          <w:rStyle w:val="StyleUnderline"/>
        </w:rPr>
        <w:t xml:space="preserve"> world</w:t>
      </w:r>
      <w:r w:rsidRPr="009C656B">
        <w:rPr>
          <w:sz w:val="16"/>
        </w:rPr>
        <w:t>. Let's not miss the boat.</w:t>
      </w:r>
    </w:p>
    <w:p w14:paraId="135C5C93" w14:textId="77777777" w:rsidR="00814F07" w:rsidRDefault="00814F07" w:rsidP="00814F07">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59582514" w14:textId="77777777" w:rsidR="00814F07" w:rsidRPr="000C1A5E" w:rsidRDefault="00814F07" w:rsidP="00814F07">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25935A84" w14:textId="77777777" w:rsidR="00814F07" w:rsidRPr="001C3319" w:rsidRDefault="00814F07" w:rsidP="00814F07">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21044329" w14:textId="77777777" w:rsidR="00814F07" w:rsidRPr="001C3319" w:rsidRDefault="00814F07" w:rsidP="00814F07">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A56E92">
        <w:rPr>
          <w:rStyle w:val="StyleUnderline"/>
        </w:rPr>
        <w:t xml:space="preserve">this </w:t>
      </w:r>
      <w:r w:rsidRPr="00A56E92">
        <w:rPr>
          <w:rStyle w:val="Emphasis"/>
        </w:rPr>
        <w:t>threshold</w:t>
      </w:r>
      <w:r w:rsidRPr="00A56E92">
        <w:rPr>
          <w:rStyle w:val="StyleUnderline"/>
        </w:rPr>
        <w:t xml:space="preserve"> might </w:t>
      </w:r>
      <w:r w:rsidRPr="001C3319">
        <w:rPr>
          <w:rStyle w:val="StyleUnderline"/>
          <w:highlight w:val="cyan"/>
        </w:rPr>
        <w:t>not</w:t>
      </w:r>
      <w:r w:rsidRPr="00A56E92">
        <w:rPr>
          <w:rStyle w:val="StyleUnderline"/>
        </w:rPr>
        <w:t xml:space="preserve"> be </w:t>
      </w:r>
      <w:r w:rsidRPr="001C3319">
        <w:rPr>
          <w:rStyle w:val="StyleUnderline"/>
          <w:highlight w:val="cyan"/>
        </w:rPr>
        <w:t>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3B914121" w14:textId="77777777" w:rsidR="00814F07" w:rsidRPr="001C3319" w:rsidRDefault="00814F07" w:rsidP="00814F07">
      <w:pPr>
        <w:rPr>
          <w:sz w:val="16"/>
        </w:rPr>
      </w:pPr>
      <w:r w:rsidRPr="001C3319">
        <w:rPr>
          <w:sz w:val="16"/>
        </w:rPr>
        <w:t>Reason 2: elevated extinction rates alone do not support a mass extinction event</w:t>
      </w:r>
    </w:p>
    <w:p w14:paraId="4E7C6288" w14:textId="77777777" w:rsidR="00814F07" w:rsidRPr="00035E6A" w:rsidRDefault="00814F07" w:rsidP="00814F07">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14DCE98E" w14:textId="77777777" w:rsidR="00814F07" w:rsidRPr="001C3319" w:rsidRDefault="00814F07" w:rsidP="00814F07">
      <w:pPr>
        <w:rPr>
          <w:sz w:val="16"/>
        </w:rPr>
      </w:pPr>
      <w:r w:rsidRPr="001C3319">
        <w:rPr>
          <w:sz w:val="16"/>
        </w:rPr>
        <w:t>[FIGURE 1 OMITTED]</w:t>
      </w:r>
    </w:p>
    <w:p w14:paraId="79F8A082" w14:textId="77777777" w:rsidR="00814F07" w:rsidRPr="001C3319" w:rsidRDefault="00814F07" w:rsidP="00814F07">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A56E92">
        <w:rPr>
          <w:rStyle w:val="StyleUnderline"/>
        </w:rPr>
        <w:t xml:space="preserve">up to </w:t>
      </w:r>
      <w:r w:rsidRPr="00A56E92">
        <w:rPr>
          <w:rStyle w:val="Emphasis"/>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523296B5" w14:textId="77777777" w:rsidR="00814F07" w:rsidRPr="001C3319" w:rsidRDefault="00814F07" w:rsidP="00814F07">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79CC84C7" w14:textId="77777777" w:rsidR="00814F07" w:rsidRPr="001C3319" w:rsidRDefault="00814F07" w:rsidP="00814F07">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A56E92">
        <w:rPr>
          <w:rStyle w:val="Emphasis"/>
        </w:rPr>
        <w:t>Importantly</w:t>
      </w:r>
      <w:r w:rsidRPr="001C3319">
        <w:rPr>
          <w:sz w:val="16"/>
        </w:rPr>
        <w:t xml:space="preserve">, </w:t>
      </w:r>
      <w:r w:rsidRPr="00A56E92">
        <w:rPr>
          <w:rStyle w:val="StyleUnderline"/>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A56E92">
        <w:rPr>
          <w:rStyle w:val="Emphasis"/>
        </w:rPr>
        <w:t xml:space="preserve">species </w:t>
      </w:r>
      <w:r w:rsidRPr="001C3319">
        <w:rPr>
          <w:rStyle w:val="Emphasis"/>
          <w:highlight w:val="cyan"/>
        </w:rPr>
        <w:t>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A56E92">
        <w:rPr>
          <w:rStyle w:val="Emphasis"/>
        </w:rPr>
        <w:t>955</w:t>
      </w:r>
      <w:r w:rsidRPr="008A2E09">
        <w:rPr>
          <w:rStyle w:val="Emphasis"/>
        </w:rPr>
        <w:t xml:space="preserve"> species extinct </w:t>
      </w:r>
      <w:r w:rsidRPr="00A56E92">
        <w:rPr>
          <w:rStyle w:val="Emphasis"/>
        </w:rPr>
        <w:t>out of 2.1</w:t>
      </w:r>
      <w:r w:rsidRPr="001C3319">
        <w:rPr>
          <w:sz w:val="16"/>
        </w:rPr>
        <w:t xml:space="preserve">57 </w:t>
      </w:r>
      <w:r w:rsidRPr="00A56E92">
        <w:rPr>
          <w:rStyle w:val="Emphasis"/>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360EBD21" w14:textId="77777777" w:rsidR="00814F07" w:rsidRPr="001C3319" w:rsidRDefault="00814F07" w:rsidP="00814F07">
      <w:pPr>
        <w:rPr>
          <w:sz w:val="16"/>
        </w:rPr>
      </w:pPr>
      <w:r w:rsidRPr="001C3319">
        <w:rPr>
          <w:sz w:val="16"/>
        </w:rPr>
        <w:t>[FIGURE 2 OMITTED]</w:t>
      </w:r>
    </w:p>
    <w:p w14:paraId="6E7A781F" w14:textId="77777777" w:rsidR="00814F07" w:rsidRPr="008A2E09" w:rsidRDefault="00814F07" w:rsidP="00814F07">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w:t>
      </w:r>
      <w:r w:rsidRPr="00A56E92">
        <w:rPr>
          <w:rStyle w:val="StyleUnderline"/>
        </w:rPr>
        <w:t>are</w:t>
      </w:r>
      <w:r w:rsidRPr="008A2E09">
        <w:rPr>
          <w:rStyle w:val="StyleUnderline"/>
        </w:rPr>
        <w:t xml:space="preserve"> </w:t>
      </w:r>
      <w:r w:rsidRPr="008A2E09">
        <w:rPr>
          <w:rStyle w:val="Emphasis"/>
        </w:rPr>
        <w:t xml:space="preserve">highly </w:t>
      </w:r>
      <w:r w:rsidRPr="001C3319">
        <w:rPr>
          <w:rStyle w:val="Emphasis"/>
          <w:highlight w:val="cyan"/>
        </w:rPr>
        <w:t>biased</w:t>
      </w:r>
    </w:p>
    <w:p w14:paraId="6B5F34FF" w14:textId="77777777" w:rsidR="00814F07" w:rsidRPr="001C3319" w:rsidRDefault="00814F07" w:rsidP="00814F07">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A56E92">
        <w:rPr>
          <w:rStyle w:val="Emphasis"/>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3E80FEAB" w14:textId="77777777" w:rsidR="00814F07" w:rsidRPr="001C3319" w:rsidRDefault="00814F07" w:rsidP="00814F07">
      <w:pPr>
        <w:rPr>
          <w:sz w:val="16"/>
        </w:rPr>
      </w:pPr>
      <w:r w:rsidRPr="001C3319">
        <w:rPr>
          <w:sz w:val="16"/>
        </w:rPr>
        <w:t>Reason 4: not all species are threatened</w:t>
      </w:r>
    </w:p>
    <w:p w14:paraId="75B6AC7A" w14:textId="77777777" w:rsidR="00814F07" w:rsidRPr="001C3319" w:rsidRDefault="00814F07" w:rsidP="00814F07">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A56E92">
        <w:rPr>
          <w:rStyle w:val="StyleUnderline"/>
        </w:rPr>
        <w:t xml:space="preserve">extinction will continue at the </w:t>
      </w:r>
      <w:r w:rsidRPr="00A56E92">
        <w:rPr>
          <w:rStyle w:val="Emphasis"/>
        </w:rPr>
        <w:t>same rate</w:t>
      </w:r>
      <w:r w:rsidRPr="00A56E92">
        <w:rPr>
          <w:sz w:val="16"/>
        </w:rPr>
        <w:t xml:space="preserve">, </w:t>
      </w:r>
      <w:r w:rsidRPr="00A56E92">
        <w:rPr>
          <w:rStyle w:val="StyleUnderline"/>
        </w:rPr>
        <w:t xml:space="preserve">even after </w:t>
      </w:r>
      <w:r w:rsidRPr="00A56E92">
        <w:rPr>
          <w:rStyle w:val="Emphasis"/>
        </w:rPr>
        <w:t>every</w:t>
      </w:r>
      <w:r w:rsidRPr="00A56E92">
        <w:rPr>
          <w:sz w:val="16"/>
        </w:rPr>
        <w:t xml:space="preserve"> </w:t>
      </w:r>
      <w:r w:rsidRPr="00A56E92">
        <w:rPr>
          <w:rStyle w:val="Emphasis"/>
        </w:rPr>
        <w:t>currently endangered</w:t>
      </w:r>
      <w:r w:rsidRPr="00A56E92">
        <w:rPr>
          <w:sz w:val="16"/>
        </w:rPr>
        <w:t xml:space="preserve"> and vulnerable </w:t>
      </w:r>
      <w:r w:rsidRPr="00A56E92">
        <w:rPr>
          <w:rStyle w:val="StyleUnderline"/>
        </w:rPr>
        <w:t xml:space="preserve">species has gone </w:t>
      </w:r>
      <w:r w:rsidRPr="00A56E92">
        <w:rPr>
          <w:rStyle w:val="Emphasis"/>
        </w:rPr>
        <w:t>extinct</w:t>
      </w:r>
      <w:r w:rsidRPr="00A56E92">
        <w:rPr>
          <w:sz w:val="16"/>
        </w:rPr>
        <w:t xml:space="preserve"> [5,6,8,11]. </w:t>
      </w:r>
      <w:r w:rsidRPr="00A56E92">
        <w:rPr>
          <w:rStyle w:val="StyleUnderline"/>
        </w:rPr>
        <w:t xml:space="preserve">There is </w:t>
      </w:r>
      <w:r w:rsidRPr="00A56E92">
        <w:rPr>
          <w:rStyle w:val="Emphasis"/>
        </w:rPr>
        <w:t>no explanation</w:t>
      </w:r>
      <w:r w:rsidRPr="00A56E92">
        <w:rPr>
          <w:rStyle w:val="StyleUnderline"/>
        </w:rPr>
        <w:t xml:space="preserve"> for </w:t>
      </w:r>
      <w:r w:rsidRPr="00A56E92">
        <w:rPr>
          <w:rStyle w:val="Emphasis"/>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7C03B3A9" w14:textId="77777777" w:rsidR="00814F07" w:rsidRPr="001C3319" w:rsidRDefault="00814F07" w:rsidP="00814F07">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3510579A" w14:textId="77777777" w:rsidR="00814F07" w:rsidRPr="001C3319" w:rsidRDefault="00814F07" w:rsidP="00814F07">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4EFD7680" w14:textId="77777777" w:rsidR="00814F07" w:rsidRPr="001C3319" w:rsidRDefault="00814F07" w:rsidP="00814F07">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6CB7F83F" w14:textId="77777777" w:rsidR="00814F07" w:rsidRPr="001C3319" w:rsidRDefault="00814F07" w:rsidP="00814F07">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68BB6A5E" w14:textId="77777777" w:rsidR="00814F07" w:rsidRPr="001C3319" w:rsidRDefault="00814F07" w:rsidP="00814F07">
      <w:pPr>
        <w:rPr>
          <w:sz w:val="16"/>
        </w:rPr>
      </w:pPr>
      <w:r w:rsidRPr="001C3319">
        <w:rPr>
          <w:sz w:val="16"/>
        </w:rPr>
        <w:t>Reason 5: mass extinction versus conservation</w:t>
      </w:r>
    </w:p>
    <w:p w14:paraId="78EC7E1F" w14:textId="77777777" w:rsidR="00814F07" w:rsidRDefault="00814F07" w:rsidP="00814F07">
      <w:pPr>
        <w:rPr>
          <w:sz w:val="16"/>
        </w:rPr>
      </w:pPr>
      <w:r w:rsidRPr="00A56E92">
        <w:rPr>
          <w:rStyle w:val="StyleUnderline"/>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23AF73A2" w14:textId="77777777" w:rsidR="00814F07" w:rsidRPr="000E59A9" w:rsidRDefault="00814F07" w:rsidP="00814F07"/>
    <w:p w14:paraId="1CF3D7CF" w14:textId="77777777" w:rsidR="00814F07" w:rsidRPr="00D70635" w:rsidRDefault="00814F07" w:rsidP="00814F07"/>
    <w:p w14:paraId="51AADE64" w14:textId="77777777" w:rsidR="00814F07" w:rsidRDefault="00814F07" w:rsidP="00814F07">
      <w:pPr>
        <w:rPr>
          <w:rFonts w:asciiTheme="minorHAnsi" w:hAnsiTheme="minorHAnsi" w:cstheme="minorBidi"/>
        </w:rPr>
      </w:pPr>
    </w:p>
    <w:p w14:paraId="23227307" w14:textId="77777777" w:rsidR="00814F07" w:rsidRDefault="00814F07" w:rsidP="00814F07">
      <w:pPr>
        <w:pStyle w:val="Heading3"/>
      </w:pPr>
      <w:r>
        <w:t>AT: Trump Causes Recession Now---2NC</w:t>
      </w:r>
    </w:p>
    <w:p w14:paraId="7BA39F11" w14:textId="77777777" w:rsidR="00814F07" w:rsidRPr="008C7227" w:rsidRDefault="00814F07" w:rsidP="00814F07">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4F1A52F9" w14:textId="77777777" w:rsidR="00814F07" w:rsidRDefault="00814F07" w:rsidP="00814F07">
      <w:r>
        <w:t>&lt;&lt;FOR REFERENCE&gt;&gt;</w:t>
      </w:r>
    </w:p>
    <w:p w14:paraId="3FEE07C7" w14:textId="77777777" w:rsidR="00814F07" w:rsidRDefault="00814F07" w:rsidP="00814F07">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29AD37A8" w14:textId="77777777" w:rsidR="00814F07" w:rsidRPr="004D5841" w:rsidRDefault="00814F07" w:rsidP="00814F07">
      <w:pPr>
        <w:pStyle w:val="Heading4"/>
      </w:pPr>
      <w:r>
        <w:t xml:space="preserve">AI-driven </w:t>
      </w:r>
      <w:r>
        <w:rPr>
          <w:u w:val="single"/>
        </w:rPr>
        <w:t>productivity booms</w:t>
      </w:r>
      <w:r>
        <w:t xml:space="preserve"> cause an </w:t>
      </w:r>
      <w:r>
        <w:rPr>
          <w:u w:val="single"/>
        </w:rPr>
        <w:t>influx</w:t>
      </w:r>
      <w:r>
        <w:t xml:space="preserve"> of foreign capital.</w:t>
      </w:r>
    </w:p>
    <w:p w14:paraId="753D041D" w14:textId="77777777" w:rsidR="00814F07" w:rsidRDefault="00814F07" w:rsidP="00814F07">
      <w:r>
        <w:t>&lt;&lt;FOR REFERENCE&gt;&gt;</w:t>
      </w:r>
    </w:p>
    <w:p w14:paraId="40D3D5CE" w14:textId="77777777" w:rsidR="00814F07" w:rsidRDefault="00814F07" w:rsidP="00814F07">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19BE10B0" w14:textId="77777777" w:rsidR="00814F07" w:rsidRPr="002C5B7C" w:rsidRDefault="00814F07" w:rsidP="00814F07">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2B92E30A" w14:textId="77777777" w:rsidR="00814F07" w:rsidRPr="002D5A01" w:rsidRDefault="00814F07" w:rsidP="00814F07">
      <w:r>
        <w:t>&lt;&lt;FOR REFERENCE&gt;&gt;</w:t>
      </w:r>
    </w:p>
    <w:p w14:paraId="3D1CCBD4" w14:textId="77777777" w:rsidR="00814F07" w:rsidRDefault="00814F07" w:rsidP="00814F07">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14C44BA6" w14:textId="77777777" w:rsidR="00814F07" w:rsidRDefault="00814F07" w:rsidP="00814F07">
      <w:pPr>
        <w:pStyle w:val="Heading4"/>
      </w:pPr>
      <w:r>
        <w:t xml:space="preserve">First---Debt---It’s a </w:t>
      </w:r>
      <w:r>
        <w:rPr>
          <w:u w:val="single"/>
        </w:rPr>
        <w:t>non-issue</w:t>
      </w:r>
      <w:r>
        <w:t>.</w:t>
      </w:r>
    </w:p>
    <w:p w14:paraId="4996EBA8" w14:textId="77777777" w:rsidR="00814F07" w:rsidRPr="00BB0277" w:rsidRDefault="00814F07" w:rsidP="00814F07">
      <w:r w:rsidRPr="0096772E">
        <w:rPr>
          <w:rStyle w:val="Style13ptBold"/>
        </w:rPr>
        <w:t>Copelovitch ’24</w:t>
      </w:r>
      <w:r>
        <w:t xml:space="preserve"> [Mark; 2024;</w:t>
      </w:r>
      <w:r w:rsidRPr="006F527F">
        <w:t xml:space="preserve"> </w:t>
      </w:r>
      <w:r>
        <w:t>Professor of Political Science and Public Affairs and Director of European Studies at the University of Wisconsin-Madison; Internomics, “How the U.S. Dollar’s Dominance Negates Fears about Debt and Deficits,” vol. 59]</w:t>
      </w:r>
    </w:p>
    <w:p w14:paraId="3DDB6964" w14:textId="77777777" w:rsidR="00814F07" w:rsidRPr="00F260C8" w:rsidRDefault="00814F07" w:rsidP="00814F07">
      <w:pPr>
        <w:rPr>
          <w:sz w:val="16"/>
        </w:rPr>
      </w:pPr>
      <w:r w:rsidRPr="00F260C8">
        <w:rPr>
          <w:sz w:val="16"/>
        </w:rPr>
        <w:t xml:space="preserve">However, a deeper and more convincing answer is that neither Democrats nor Republicans act as if they were sincerely concerned about </w:t>
      </w:r>
      <w:r w:rsidRPr="00790308">
        <w:rPr>
          <w:rStyle w:val="Emphasis"/>
          <w:highlight w:val="cyan"/>
        </w:rPr>
        <w:t>debt</w:t>
      </w:r>
      <w:r w:rsidRPr="00F260C8">
        <w:rPr>
          <w:sz w:val="16"/>
        </w:rPr>
        <w:t xml:space="preserve"> because </w:t>
      </w:r>
      <w:r w:rsidRPr="00790308">
        <w:rPr>
          <w:rStyle w:val="StyleUnderline"/>
          <w:highlight w:val="cyan"/>
        </w:rPr>
        <w:t>it</w:t>
      </w:r>
      <w:r w:rsidRPr="00F260C8">
        <w:rPr>
          <w:rStyle w:val="StyleUnderline"/>
        </w:rPr>
        <w:t xml:space="preserve"> simply is </w:t>
      </w:r>
      <w:r w:rsidRPr="00790308">
        <w:rPr>
          <w:rStyle w:val="Emphasis"/>
          <w:highlight w:val="cyan"/>
        </w:rPr>
        <w:t>not</w:t>
      </w:r>
      <w:r w:rsidRPr="00790308">
        <w:rPr>
          <w:rStyle w:val="StyleUnderline"/>
          <w:highlight w:val="cyan"/>
        </w:rPr>
        <w:t xml:space="preserve"> a</w:t>
      </w:r>
      <w:r w:rsidRPr="00F260C8">
        <w:rPr>
          <w:rStyle w:val="StyleUnderline"/>
        </w:rPr>
        <w:t xml:space="preserve"> major </w:t>
      </w:r>
      <w:r w:rsidRPr="00790308">
        <w:rPr>
          <w:rStyle w:val="Emphasis"/>
          <w:highlight w:val="cyan"/>
        </w:rPr>
        <w:t>concern</w:t>
      </w:r>
      <w:r w:rsidRPr="00790308">
        <w:rPr>
          <w:rStyle w:val="StyleUnderline"/>
          <w:highlight w:val="cyan"/>
        </w:rPr>
        <w:t xml:space="preserve"> for</w:t>
      </w:r>
      <w:r w:rsidRPr="00F260C8">
        <w:rPr>
          <w:sz w:val="16"/>
        </w:rPr>
        <w:t xml:space="preserve"> the country </w:t>
      </w:r>
      <w:r w:rsidRPr="00F260C8">
        <w:rPr>
          <w:rStyle w:val="StyleUnderline"/>
        </w:rPr>
        <w:t xml:space="preserve">issuing </w:t>
      </w:r>
      <w:r w:rsidRPr="00790308">
        <w:rPr>
          <w:rStyle w:val="StyleUnderline"/>
          <w:highlight w:val="cyan"/>
        </w:rPr>
        <w:t>the</w:t>
      </w:r>
      <w:r w:rsidRPr="00F260C8">
        <w:rPr>
          <w:rStyle w:val="StyleUnderline"/>
        </w:rPr>
        <w:t xml:space="preserve"> </w:t>
      </w:r>
      <w:r w:rsidRPr="00790308">
        <w:rPr>
          <w:rStyle w:val="StyleUnderline"/>
        </w:rPr>
        <w:t>world’s</w:t>
      </w:r>
      <w:r w:rsidRPr="00F260C8">
        <w:rPr>
          <w:rStyle w:val="StyleUnderline"/>
        </w:rPr>
        <w:t xml:space="preserve"> </w:t>
      </w:r>
      <w:r w:rsidRPr="00790308">
        <w:rPr>
          <w:rStyle w:val="StyleUnderline"/>
          <w:highlight w:val="cyan"/>
        </w:rPr>
        <w:t>dominant</w:t>
      </w:r>
      <w:r w:rsidRPr="00F260C8">
        <w:rPr>
          <w:sz w:val="16"/>
        </w:rPr>
        <w:t xml:space="preserve"> international </w:t>
      </w:r>
      <w:r w:rsidRPr="00790308">
        <w:rPr>
          <w:rStyle w:val="StyleUnderline"/>
          <w:highlight w:val="cyan"/>
        </w:rPr>
        <w:t>currency</w:t>
      </w:r>
      <w:r w:rsidRPr="00F260C8">
        <w:rPr>
          <w:rStyle w:val="StyleUnderline"/>
        </w:rPr>
        <w:t xml:space="preserve">. The dollar remains </w:t>
      </w:r>
      <w:r w:rsidRPr="008D50C6">
        <w:rPr>
          <w:rStyle w:val="Emphasis"/>
        </w:rPr>
        <w:t>king</w:t>
      </w:r>
      <w:r w:rsidRPr="00F260C8">
        <w:rPr>
          <w:sz w:val="16"/>
        </w:rPr>
        <w:t xml:space="preserve"> not only </w:t>
      </w:r>
      <w:r w:rsidRPr="00F260C8">
        <w:rPr>
          <w:rStyle w:val="StyleUnderline"/>
        </w:rPr>
        <w:t>because of</w:t>
      </w:r>
      <w:r w:rsidRPr="00F260C8">
        <w:rPr>
          <w:sz w:val="16"/>
        </w:rPr>
        <w:t xml:space="preserve"> the size of the US economy, but because of </w:t>
      </w:r>
      <w:r w:rsidRPr="00F260C8">
        <w:rPr>
          <w:rStyle w:val="StyleUnderline"/>
        </w:rPr>
        <w:t xml:space="preserve">America’s unparalleled </w:t>
      </w:r>
      <w:r w:rsidRPr="008D50C6">
        <w:rPr>
          <w:rStyle w:val="Emphasis"/>
        </w:rPr>
        <w:t>deep</w:t>
      </w:r>
      <w:r w:rsidRPr="00F260C8">
        <w:rPr>
          <w:rStyle w:val="StyleUnderline"/>
        </w:rPr>
        <w:t xml:space="preserve">, </w:t>
      </w:r>
      <w:r w:rsidRPr="008D50C6">
        <w:rPr>
          <w:rStyle w:val="Emphasis"/>
        </w:rPr>
        <w:t>liquid</w:t>
      </w:r>
      <w:r w:rsidRPr="00F260C8">
        <w:rPr>
          <w:rStyle w:val="StyleUnderline"/>
        </w:rPr>
        <w:t xml:space="preserve"> private financial markets</w:t>
      </w:r>
      <w:r w:rsidRPr="00F260C8">
        <w:rPr>
          <w:sz w:val="16"/>
        </w:rPr>
        <w:t xml:space="preserve">, international </w:t>
      </w:r>
      <w:r w:rsidRPr="00F260C8">
        <w:rPr>
          <w:rStyle w:val="StyleUnderline"/>
        </w:rPr>
        <w:t>investors’</w:t>
      </w:r>
      <w:r w:rsidRPr="00F260C8">
        <w:rPr>
          <w:sz w:val="16"/>
        </w:rPr>
        <w:t xml:space="preserve"> almost </w:t>
      </w:r>
      <w:r w:rsidRPr="004D44C4">
        <w:rPr>
          <w:rStyle w:val="Emphasis"/>
        </w:rPr>
        <w:t>insatiable demand</w:t>
      </w:r>
      <w:r w:rsidRPr="00F260C8">
        <w:rPr>
          <w:sz w:val="16"/>
        </w:rPr>
        <w:t xml:space="preserve"> for “safe assets” in an era of unprecedentedly large global financial flows, </w:t>
      </w:r>
      <w:r w:rsidRPr="00F260C8">
        <w:rPr>
          <w:rStyle w:val="StyleUnderline"/>
        </w:rPr>
        <w:t xml:space="preserve">the US government’s </w:t>
      </w:r>
      <w:r w:rsidRPr="004D44C4">
        <w:rPr>
          <w:rStyle w:val="Emphasis"/>
        </w:rPr>
        <w:t>willingness</w:t>
      </w:r>
      <w:r w:rsidRPr="00F260C8">
        <w:rPr>
          <w:rStyle w:val="StyleUnderline"/>
        </w:rPr>
        <w:t xml:space="preserve"> to act as</w:t>
      </w:r>
      <w:r w:rsidRPr="00F260C8">
        <w:rPr>
          <w:sz w:val="16"/>
        </w:rPr>
        <w:t xml:space="preserve"> the </w:t>
      </w:r>
      <w:r w:rsidRPr="004D44C4">
        <w:rPr>
          <w:rStyle w:val="Emphasis"/>
        </w:rPr>
        <w:t>lend</w:t>
      </w:r>
      <w:r w:rsidRPr="00F260C8">
        <w:rPr>
          <w:rStyle w:val="StyleUnderline"/>
        </w:rPr>
        <w:t>er of last resort</w:t>
      </w:r>
      <w:r w:rsidRPr="00F260C8">
        <w:rPr>
          <w:sz w:val="16"/>
        </w:rPr>
        <w:t xml:space="preserve"> in global crises, and the fact that neither the euro nor the renminbi are remotely likely to challenge the dollar anytime soon, if ever, for global dominance.</w:t>
      </w:r>
    </w:p>
    <w:p w14:paraId="2567079B" w14:textId="77777777" w:rsidR="00814F07" w:rsidRPr="00F260C8" w:rsidRDefault="00814F07" w:rsidP="00814F07">
      <w:pPr>
        <w:rPr>
          <w:sz w:val="16"/>
        </w:rPr>
      </w:pPr>
      <w:r w:rsidRPr="00F260C8">
        <w:rPr>
          <w:sz w:val="16"/>
        </w:rPr>
        <w:t xml:space="preserve">The truth is that </w:t>
      </w:r>
      <w:r w:rsidRPr="00790308">
        <w:rPr>
          <w:rStyle w:val="Emphasis"/>
          <w:highlight w:val="cyan"/>
        </w:rPr>
        <w:t>dollar heg</w:t>
      </w:r>
      <w:r w:rsidRPr="00790308">
        <w:rPr>
          <w:rStyle w:val="StyleUnderline"/>
        </w:rPr>
        <w:t>emony</w:t>
      </w:r>
      <w:r w:rsidRPr="00F260C8">
        <w:rPr>
          <w:rStyle w:val="StyleUnderline"/>
        </w:rPr>
        <w:t xml:space="preserve"> </w:t>
      </w:r>
      <w:r w:rsidRPr="00790308">
        <w:rPr>
          <w:rStyle w:val="StyleUnderline"/>
          <w:highlight w:val="cyan"/>
        </w:rPr>
        <w:t>enables</w:t>
      </w:r>
      <w:r w:rsidRPr="00F260C8">
        <w:rPr>
          <w:sz w:val="16"/>
        </w:rPr>
        <w:t xml:space="preserve"> the </w:t>
      </w:r>
      <w:r w:rsidRPr="00F260C8">
        <w:rPr>
          <w:rStyle w:val="StyleUnderline"/>
        </w:rPr>
        <w:t xml:space="preserve">US to </w:t>
      </w:r>
      <w:r w:rsidRPr="002C286C">
        <w:rPr>
          <w:rStyle w:val="Emphasis"/>
        </w:rPr>
        <w:t>finance</w:t>
      </w:r>
      <w:r w:rsidRPr="00F260C8">
        <w:rPr>
          <w:rStyle w:val="StyleUnderline"/>
        </w:rPr>
        <w:t xml:space="preserve"> itself with </w:t>
      </w:r>
      <w:r w:rsidRPr="00790308">
        <w:rPr>
          <w:rStyle w:val="Emphasis"/>
          <w:highlight w:val="cyan"/>
        </w:rPr>
        <w:t>fewer constraints</w:t>
      </w:r>
      <w:r w:rsidRPr="00790308">
        <w:rPr>
          <w:rStyle w:val="StyleUnderline"/>
          <w:highlight w:val="cyan"/>
        </w:rPr>
        <w:t xml:space="preserve"> than any other</w:t>
      </w:r>
      <w:r w:rsidRPr="00F260C8">
        <w:rPr>
          <w:rStyle w:val="StyleUnderline"/>
        </w:rPr>
        <w:t xml:space="preserve"> country</w:t>
      </w:r>
      <w:r w:rsidRPr="00F260C8">
        <w:rPr>
          <w:sz w:val="16"/>
        </w:rPr>
        <w:t xml:space="preserve"> in the world. </w:t>
      </w:r>
      <w:r w:rsidRPr="00790308">
        <w:rPr>
          <w:rStyle w:val="StyleUnderline"/>
          <w:highlight w:val="cyan"/>
        </w:rPr>
        <w:t>There is</w:t>
      </w:r>
      <w:r w:rsidRPr="00F260C8">
        <w:rPr>
          <w:rStyle w:val="StyleUnderline"/>
        </w:rPr>
        <w:t xml:space="preserve"> surely </w:t>
      </w:r>
      <w:r w:rsidRPr="00790308">
        <w:rPr>
          <w:rStyle w:val="Emphasis"/>
          <w:highlight w:val="cyan"/>
        </w:rPr>
        <w:t>some</w:t>
      </w:r>
      <w:r w:rsidRPr="00F260C8">
        <w:rPr>
          <w:rStyle w:val="StyleUnderline"/>
        </w:rPr>
        <w:t xml:space="preserve"> level of </w:t>
      </w:r>
      <w:r w:rsidRPr="00790308">
        <w:rPr>
          <w:rStyle w:val="StyleUnderline"/>
          <w:highlight w:val="cyan"/>
        </w:rPr>
        <w:t>debt that would be</w:t>
      </w:r>
      <w:r w:rsidRPr="00F260C8">
        <w:rPr>
          <w:sz w:val="16"/>
        </w:rPr>
        <w:t xml:space="preserve"> such </w:t>
      </w:r>
      <w:r w:rsidRPr="00790308">
        <w:rPr>
          <w:rStyle w:val="StyleUnderline"/>
          <w:highlight w:val="cyan"/>
        </w:rPr>
        <w:t>a</w:t>
      </w:r>
      <w:r w:rsidRPr="00F260C8">
        <w:rPr>
          <w:sz w:val="16"/>
        </w:rPr>
        <w:t xml:space="preserve"> </w:t>
      </w:r>
      <w:r w:rsidRPr="005A72B5">
        <w:rPr>
          <w:rStyle w:val="Emphasis"/>
        </w:rPr>
        <w:t xml:space="preserve">hard </w:t>
      </w:r>
      <w:r w:rsidRPr="00790308">
        <w:rPr>
          <w:rStyle w:val="Emphasis"/>
          <w:highlight w:val="cyan"/>
        </w:rPr>
        <w:t>constraint</w:t>
      </w:r>
      <w:r w:rsidRPr="00F260C8">
        <w:rPr>
          <w:sz w:val="16"/>
        </w:rPr>
        <w:t xml:space="preserve">, but </w:t>
      </w:r>
      <w:r w:rsidRPr="00790308">
        <w:rPr>
          <w:rStyle w:val="StyleUnderline"/>
          <w:highlight w:val="cyan"/>
        </w:rPr>
        <w:t xml:space="preserve">we are </w:t>
      </w:r>
      <w:r w:rsidRPr="00790308">
        <w:rPr>
          <w:rStyle w:val="Emphasis"/>
          <w:highlight w:val="cyan"/>
        </w:rPr>
        <w:t>nowhere near</w:t>
      </w:r>
      <w:r w:rsidRPr="00F260C8">
        <w:rPr>
          <w:rStyle w:val="StyleUnderline"/>
        </w:rPr>
        <w:t xml:space="preserve"> it now</w:t>
      </w:r>
      <w:r w:rsidRPr="00F260C8">
        <w:rPr>
          <w:sz w:val="16"/>
        </w:rPr>
        <w:t xml:space="preserve">, and </w:t>
      </w:r>
      <w:r w:rsidRPr="00790308">
        <w:rPr>
          <w:rStyle w:val="StyleUnderline"/>
          <w:highlight w:val="cyan"/>
        </w:rPr>
        <w:t xml:space="preserve">the </w:t>
      </w:r>
      <w:r w:rsidRPr="00790308">
        <w:rPr>
          <w:rStyle w:val="Emphasis"/>
          <w:highlight w:val="cyan"/>
        </w:rPr>
        <w:t>idea</w:t>
      </w:r>
      <w:r w:rsidRPr="00F260C8">
        <w:rPr>
          <w:rStyle w:val="StyleUnderline"/>
        </w:rPr>
        <w:t xml:space="preserve"> that </w:t>
      </w:r>
      <w:r w:rsidRPr="00790308">
        <w:rPr>
          <w:rStyle w:val="StyleUnderline"/>
          <w:highlight w:val="cyan"/>
        </w:rPr>
        <w:t>we are is</w:t>
      </w:r>
      <w:r w:rsidRPr="00F260C8">
        <w:rPr>
          <w:sz w:val="16"/>
        </w:rPr>
        <w:t xml:space="preserve"> an </w:t>
      </w:r>
      <w:r w:rsidRPr="00F260C8">
        <w:rPr>
          <w:rStyle w:val="StyleUnderline"/>
        </w:rPr>
        <w:t xml:space="preserve">entirely </w:t>
      </w:r>
      <w:r w:rsidRPr="00790308">
        <w:rPr>
          <w:rStyle w:val="Emphasis"/>
          <w:highlight w:val="cyan"/>
        </w:rPr>
        <w:t>political</w:t>
      </w:r>
      <w:r w:rsidRPr="00F260C8">
        <w:rPr>
          <w:sz w:val="16"/>
        </w:rPr>
        <w:t xml:space="preserve"> argument, </w:t>
      </w:r>
      <w:r w:rsidRPr="00F260C8">
        <w:rPr>
          <w:rStyle w:val="StyleUnderline"/>
        </w:rPr>
        <w:t xml:space="preserve">not serious </w:t>
      </w:r>
      <w:r w:rsidRPr="00BA0312">
        <w:rPr>
          <w:rStyle w:val="Emphasis"/>
        </w:rPr>
        <w:t>macroeconomics</w:t>
      </w:r>
      <w:r w:rsidRPr="00F260C8">
        <w:rPr>
          <w:sz w:val="16"/>
        </w:rPr>
        <w:t xml:space="preserve">. Indeed, </w:t>
      </w:r>
      <w:r w:rsidRPr="00F260C8">
        <w:rPr>
          <w:rStyle w:val="StyleUnderline"/>
        </w:rPr>
        <w:t>the very idea</w:t>
      </w:r>
      <w:r w:rsidRPr="00F260C8">
        <w:rPr>
          <w:sz w:val="16"/>
        </w:rPr>
        <w:t xml:space="preserve"> that </w:t>
      </w:r>
      <w:r w:rsidRPr="00F260C8">
        <w:rPr>
          <w:rStyle w:val="StyleUnderline"/>
        </w:rPr>
        <w:t>US debt is “</w:t>
      </w:r>
      <w:r w:rsidRPr="003B21F7">
        <w:rPr>
          <w:rStyle w:val="Emphasis"/>
        </w:rPr>
        <w:t>unsustainable</w:t>
      </w:r>
      <w:r w:rsidRPr="00F260C8">
        <w:rPr>
          <w:sz w:val="16"/>
        </w:rPr>
        <w:t xml:space="preserve">” or at crisis levels </w:t>
      </w:r>
      <w:r w:rsidRPr="00F260C8">
        <w:rPr>
          <w:rStyle w:val="StyleUnderline"/>
        </w:rPr>
        <w:t xml:space="preserve">is a </w:t>
      </w:r>
      <w:r w:rsidRPr="003B21F7">
        <w:rPr>
          <w:rStyle w:val="Emphasis"/>
        </w:rPr>
        <w:t>category error</w:t>
      </w:r>
      <w:r w:rsidRPr="00F260C8">
        <w:rPr>
          <w:rStyle w:val="StyleUnderline"/>
        </w:rPr>
        <w:t xml:space="preserve">. </w:t>
      </w:r>
      <w:r w:rsidRPr="00790308">
        <w:rPr>
          <w:rStyle w:val="StyleUnderline"/>
          <w:highlight w:val="cyan"/>
        </w:rPr>
        <w:t>Japan has</w:t>
      </w:r>
      <w:r w:rsidRPr="00F260C8">
        <w:rPr>
          <w:sz w:val="16"/>
        </w:rPr>
        <w:t xml:space="preserve"> a debt-to-GDP </w:t>
      </w:r>
      <w:r w:rsidRPr="00F260C8">
        <w:rPr>
          <w:rStyle w:val="StyleUnderline"/>
        </w:rPr>
        <w:t>ratio</w:t>
      </w:r>
      <w:r w:rsidRPr="00F260C8">
        <w:rPr>
          <w:sz w:val="16"/>
        </w:rPr>
        <w:t xml:space="preserve"> of 250% — </w:t>
      </w:r>
      <w:r w:rsidRPr="00790308">
        <w:rPr>
          <w:rStyle w:val="StyleUnderline"/>
          <w:highlight w:val="cyan"/>
        </w:rPr>
        <w:t xml:space="preserve">more than </w:t>
      </w:r>
      <w:r w:rsidRPr="00790308">
        <w:rPr>
          <w:rStyle w:val="Emphasis"/>
          <w:highlight w:val="cyan"/>
        </w:rPr>
        <w:t>twice</w:t>
      </w:r>
      <w:r w:rsidRPr="00F260C8">
        <w:rPr>
          <w:sz w:val="16"/>
        </w:rPr>
        <w:t xml:space="preserve"> that </w:t>
      </w:r>
      <w:r w:rsidRPr="00F260C8">
        <w:rPr>
          <w:rStyle w:val="StyleUnderline"/>
        </w:rPr>
        <w:t>of the US</w:t>
      </w:r>
      <w:r w:rsidRPr="00F260C8">
        <w:rPr>
          <w:sz w:val="16"/>
        </w:rPr>
        <w:t xml:space="preserve"> — </w:t>
      </w:r>
      <w:r w:rsidRPr="00790308">
        <w:rPr>
          <w:rStyle w:val="StyleUnderline"/>
          <w:highlight w:val="cyan"/>
        </w:rPr>
        <w:t xml:space="preserve">and borrows at </w:t>
      </w:r>
      <w:r w:rsidRPr="00790308">
        <w:rPr>
          <w:rStyle w:val="Emphasis"/>
          <w:highlight w:val="cyan"/>
        </w:rPr>
        <w:t>lower</w:t>
      </w:r>
      <w:r w:rsidRPr="00F260C8">
        <w:rPr>
          <w:sz w:val="16"/>
        </w:rPr>
        <w:t xml:space="preserve"> </w:t>
      </w:r>
      <w:r w:rsidRPr="00790308">
        <w:rPr>
          <w:sz w:val="16"/>
        </w:rPr>
        <w:t>interest</w:t>
      </w:r>
      <w:r w:rsidRPr="00F260C8">
        <w:rPr>
          <w:sz w:val="16"/>
        </w:rPr>
        <w:t xml:space="preserve"> </w:t>
      </w:r>
      <w:r w:rsidRPr="00790308">
        <w:rPr>
          <w:rStyle w:val="StyleUnderline"/>
          <w:highlight w:val="cyan"/>
        </w:rPr>
        <w:t>rates</w:t>
      </w:r>
      <w:r w:rsidRPr="00F260C8">
        <w:rPr>
          <w:sz w:val="16"/>
        </w:rPr>
        <w:t xml:space="preserve">. </w:t>
      </w:r>
      <w:r w:rsidRPr="00790308">
        <w:rPr>
          <w:sz w:val="16"/>
        </w:rPr>
        <w:t>If</w:t>
      </w:r>
      <w:r w:rsidRPr="00F260C8">
        <w:rPr>
          <w:sz w:val="16"/>
        </w:rPr>
        <w:t xml:space="preserve"> the country issuing the world’s third international currency can sustain these numbers for decades, why do we fret over America’s ability to sustain a level less than half of that? This, of course, is not to say that we should abandon responsible fiscal policy, or that the future may eventually be different. It is merely to point out that the actual fiscal constraint for the US is not even visible on the horizon.</w:t>
      </w:r>
    </w:p>
    <w:p w14:paraId="7C9B9CD2" w14:textId="77777777" w:rsidR="00814F07" w:rsidRPr="001B07F3" w:rsidRDefault="00814F07" w:rsidP="00814F07">
      <w:pPr>
        <w:rPr>
          <w:sz w:val="16"/>
        </w:rPr>
      </w:pPr>
      <w:r w:rsidRPr="00F260C8">
        <w:rPr>
          <w:sz w:val="16"/>
        </w:rPr>
        <w:t xml:space="preserve">Ultimately, </w:t>
      </w:r>
      <w:r w:rsidRPr="00790308">
        <w:rPr>
          <w:rStyle w:val="StyleUnderline"/>
          <w:highlight w:val="cyan"/>
        </w:rPr>
        <w:t>politicians respond</w:t>
      </w:r>
      <w:r w:rsidRPr="00F260C8">
        <w:rPr>
          <w:rStyle w:val="StyleUnderline"/>
        </w:rPr>
        <w:t xml:space="preserve"> to </w:t>
      </w:r>
      <w:r w:rsidRPr="00FA5D2A">
        <w:rPr>
          <w:rStyle w:val="Emphasis"/>
        </w:rPr>
        <w:t>incentives</w:t>
      </w:r>
      <w:r w:rsidRPr="00F260C8">
        <w:rPr>
          <w:sz w:val="16"/>
        </w:rPr>
        <w:t xml:space="preserve">, and both Democrats and Republicans are doing so once again in the 2024 election, </w:t>
      </w:r>
      <w:r w:rsidRPr="00790308">
        <w:rPr>
          <w:rStyle w:val="StyleUnderline"/>
          <w:highlight w:val="cyan"/>
        </w:rPr>
        <w:t xml:space="preserve">using </w:t>
      </w:r>
      <w:r w:rsidRPr="00790308">
        <w:rPr>
          <w:rStyle w:val="Emphasis"/>
          <w:highlight w:val="cyan"/>
        </w:rPr>
        <w:t>debt</w:t>
      </w:r>
      <w:r w:rsidRPr="00F260C8">
        <w:rPr>
          <w:sz w:val="16"/>
        </w:rPr>
        <w:t xml:space="preserve"> and deficits </w:t>
      </w:r>
      <w:r w:rsidRPr="00790308">
        <w:rPr>
          <w:rStyle w:val="StyleUnderline"/>
          <w:highlight w:val="cyan"/>
        </w:rPr>
        <w:t xml:space="preserve">as political </w:t>
      </w:r>
      <w:r w:rsidRPr="00790308">
        <w:rPr>
          <w:rStyle w:val="Emphasis"/>
          <w:highlight w:val="cyan"/>
        </w:rPr>
        <w:t>cudgels</w:t>
      </w:r>
      <w:r w:rsidRPr="00F260C8">
        <w:rPr>
          <w:rStyle w:val="StyleUnderline"/>
        </w:rPr>
        <w:t xml:space="preserve"> and girding themselves in</w:t>
      </w:r>
      <w:r w:rsidRPr="00F260C8">
        <w:rPr>
          <w:sz w:val="16"/>
        </w:rPr>
        <w:t xml:space="preserve"> the robes of </w:t>
      </w:r>
      <w:r w:rsidRPr="0078476A">
        <w:rPr>
          <w:rStyle w:val="Emphasis"/>
        </w:rPr>
        <w:t>fiscal responsibility</w:t>
      </w:r>
      <w:r w:rsidRPr="00F260C8">
        <w:rPr>
          <w:sz w:val="16"/>
        </w:rPr>
        <w:t xml:space="preserve"> by making vague but unserious promises to do something about them. </w:t>
      </w:r>
      <w:r w:rsidRPr="00790308">
        <w:rPr>
          <w:rStyle w:val="StyleUnderline"/>
          <w:highlight w:val="cyan"/>
        </w:rPr>
        <w:t xml:space="preserve">The dollar’s </w:t>
      </w:r>
      <w:r w:rsidRPr="00790308">
        <w:rPr>
          <w:rStyle w:val="Emphasis"/>
          <w:highlight w:val="cyan"/>
        </w:rPr>
        <w:t>unchallenged</w:t>
      </w:r>
      <w:r w:rsidRPr="00F260C8">
        <w:rPr>
          <w:sz w:val="16"/>
        </w:rPr>
        <w:t xml:space="preserve"> and overwhelming </w:t>
      </w:r>
      <w:r w:rsidRPr="00790308">
        <w:rPr>
          <w:rStyle w:val="StyleUnderline"/>
          <w:highlight w:val="cyan"/>
        </w:rPr>
        <w:t>dominance</w:t>
      </w:r>
      <w:r w:rsidRPr="00F260C8">
        <w:rPr>
          <w:sz w:val="16"/>
        </w:rPr>
        <w:t xml:space="preserve"> in the global economy </w:t>
      </w:r>
      <w:r w:rsidRPr="00790308">
        <w:rPr>
          <w:rStyle w:val="StyleUnderline"/>
          <w:highlight w:val="cyan"/>
        </w:rPr>
        <w:t>gives</w:t>
      </w:r>
      <w:r w:rsidRPr="00F260C8">
        <w:rPr>
          <w:rStyle w:val="StyleUnderline"/>
        </w:rPr>
        <w:t xml:space="preserve"> us </w:t>
      </w:r>
      <w:r w:rsidRPr="00790308">
        <w:rPr>
          <w:rStyle w:val="StyleUnderline"/>
          <w:highlight w:val="cyan"/>
        </w:rPr>
        <w:t xml:space="preserve">this </w:t>
      </w:r>
      <w:r w:rsidRPr="00790308">
        <w:rPr>
          <w:rStyle w:val="Emphasis"/>
          <w:highlight w:val="cyan"/>
        </w:rPr>
        <w:t>luxury</w:t>
      </w:r>
      <w:r w:rsidRPr="00790308">
        <w:rPr>
          <w:sz w:val="16"/>
        </w:rPr>
        <w:t>.</w:t>
      </w:r>
      <w:r w:rsidRPr="00F260C8">
        <w:rPr>
          <w:sz w:val="16"/>
        </w:rPr>
        <w:t xml:space="preserve"> America’s real “exorbitant privilege,” to borrow the famous phrase of former French President Valery Giscard d’Estaing, is the ability to make arguing about debt and deficits our national pastime without ever having to really face their consequences. </w:t>
      </w:r>
      <w:r w:rsidRPr="00F260C8">
        <w:rPr>
          <w:rStyle w:val="StyleUnderline"/>
        </w:rPr>
        <w:t>Given</w:t>
      </w:r>
      <w:r w:rsidRPr="00F260C8">
        <w:rPr>
          <w:sz w:val="16"/>
        </w:rPr>
        <w:t xml:space="preserve"> the </w:t>
      </w:r>
      <w:r w:rsidRPr="0078476A">
        <w:rPr>
          <w:rStyle w:val="Emphasis"/>
        </w:rPr>
        <w:t>lack</w:t>
      </w:r>
      <w:r w:rsidRPr="00F260C8">
        <w:rPr>
          <w:rStyle w:val="StyleUnderline"/>
        </w:rPr>
        <w:t xml:space="preserve"> of any serious challenger to the dollar</w:t>
      </w:r>
      <w:r w:rsidRPr="00F260C8">
        <w:rPr>
          <w:sz w:val="16"/>
        </w:rPr>
        <w:t xml:space="preserve"> on the horizon, </w:t>
      </w:r>
      <w:r w:rsidRPr="00F260C8">
        <w:rPr>
          <w:rStyle w:val="StyleUnderline"/>
        </w:rPr>
        <w:t>we are</w:t>
      </w:r>
      <w:r w:rsidRPr="00F260C8">
        <w:rPr>
          <w:sz w:val="16"/>
        </w:rPr>
        <w:t xml:space="preserve"> almost </w:t>
      </w:r>
      <w:r w:rsidRPr="0078476A">
        <w:rPr>
          <w:rStyle w:val="Emphasis"/>
        </w:rPr>
        <w:t>certain</w:t>
      </w:r>
      <w:r w:rsidRPr="00F260C8">
        <w:rPr>
          <w:rStyle w:val="StyleUnderline"/>
        </w:rPr>
        <w:t xml:space="preserve"> to keep doing this for </w:t>
      </w:r>
      <w:r w:rsidRPr="0078476A">
        <w:rPr>
          <w:rStyle w:val="Emphasis"/>
        </w:rPr>
        <w:t>decades</w:t>
      </w:r>
      <w:r w:rsidRPr="00F260C8">
        <w:rPr>
          <w:rStyle w:val="StyleUnderline"/>
        </w:rPr>
        <w:t xml:space="preserve"> to come</w:t>
      </w:r>
      <w:r w:rsidRPr="00F260C8">
        <w:rPr>
          <w:sz w:val="16"/>
        </w:rPr>
        <w:t>, regardless of who wins the White House in November.</w:t>
      </w:r>
    </w:p>
    <w:p w14:paraId="78DC2A7C" w14:textId="77777777" w:rsidR="00814F07" w:rsidRPr="009B3AA8" w:rsidRDefault="00814F07" w:rsidP="00814F07">
      <w:pPr>
        <w:pStyle w:val="Heading4"/>
      </w:pPr>
      <w:r>
        <w:t xml:space="preserve">It’s </w:t>
      </w:r>
      <w:r>
        <w:rPr>
          <w:u w:val="single"/>
        </w:rPr>
        <w:t>perceived</w:t>
      </w:r>
      <w:r>
        <w:t xml:space="preserve"> as </w:t>
      </w:r>
      <w:r>
        <w:rPr>
          <w:u w:val="single"/>
        </w:rPr>
        <w:t>totally hollow</w:t>
      </w:r>
      <w:r>
        <w:t xml:space="preserve">---investment’s </w:t>
      </w:r>
      <w:r>
        <w:rPr>
          <w:u w:val="single"/>
        </w:rPr>
        <w:t>still booming</w:t>
      </w:r>
      <w:r>
        <w:t>.</w:t>
      </w:r>
    </w:p>
    <w:p w14:paraId="3156BD2D" w14:textId="77777777" w:rsidR="00814F07" w:rsidRPr="00B71320" w:rsidRDefault="00814F07" w:rsidP="00814F07">
      <w:r w:rsidRPr="00A73B7F">
        <w:rPr>
          <w:rStyle w:val="Style13ptBold"/>
        </w:rPr>
        <w:t>Tankus ’25</w:t>
      </w:r>
      <w:r>
        <w:t xml:space="preserve"> [Nathan; August 26; Visiting Economic Researcher at the Fields Institute and the University of Ottawa, Ph.D. Student in Law at the University of Manchester; POLITICO, “Why Trump’s Attack on the Fed Isn’t Spooking Wall Street,” </w:t>
      </w:r>
      <w:r w:rsidRPr="009503A5">
        <w:t>https://www.politico.com/news/magazine/2025/08/26/trump-lisa-cook-federal-reserve-markets-opinion-00525449</w:t>
      </w:r>
      <w:r>
        <w:t>]</w:t>
      </w:r>
    </w:p>
    <w:p w14:paraId="67A43100" w14:textId="77777777" w:rsidR="00814F07" w:rsidRPr="008E356B" w:rsidRDefault="00814F07" w:rsidP="00814F07">
      <w:pPr>
        <w:rPr>
          <w:sz w:val="16"/>
        </w:rPr>
      </w:pPr>
      <w:r w:rsidRPr="008E356B">
        <w:rPr>
          <w:sz w:val="16"/>
        </w:rPr>
        <w:t xml:space="preserve">President Donald </w:t>
      </w:r>
      <w:r w:rsidRPr="00834725">
        <w:rPr>
          <w:rStyle w:val="StyleUnderline"/>
          <w:highlight w:val="cyan"/>
        </w:rPr>
        <w:t xml:space="preserve">Trump’s campaign to </w:t>
      </w:r>
      <w:r w:rsidRPr="00834725">
        <w:rPr>
          <w:rStyle w:val="Emphasis"/>
          <w:highlight w:val="cyan"/>
        </w:rPr>
        <w:t>dominate</w:t>
      </w:r>
      <w:r w:rsidRPr="00834725">
        <w:rPr>
          <w:rStyle w:val="StyleUnderline"/>
          <w:highlight w:val="cyan"/>
        </w:rPr>
        <w:t xml:space="preserve"> the </w:t>
      </w:r>
      <w:r w:rsidRPr="00834725">
        <w:rPr>
          <w:rStyle w:val="Emphasis"/>
          <w:highlight w:val="cyan"/>
        </w:rPr>
        <w:t>Fed</w:t>
      </w:r>
      <w:r w:rsidRPr="008E356B">
        <w:rPr>
          <w:sz w:val="16"/>
        </w:rPr>
        <w:t xml:space="preserve">eral Reserve </w:t>
      </w:r>
      <w:r w:rsidRPr="00834725">
        <w:rPr>
          <w:rStyle w:val="StyleUnderline"/>
          <w:highlight w:val="cyan"/>
        </w:rPr>
        <w:t>reached new heights</w:t>
      </w:r>
      <w:r w:rsidRPr="008E356B">
        <w:rPr>
          <w:sz w:val="16"/>
        </w:rPr>
        <w:t xml:space="preserve"> with his effort to fire Fed Governor Lisa Cook — and </w:t>
      </w:r>
      <w:r w:rsidRPr="00E62FDD">
        <w:rPr>
          <w:rStyle w:val="StyleUnderline"/>
        </w:rPr>
        <w:t xml:space="preserve">Wall Street responded with a </w:t>
      </w:r>
      <w:r w:rsidRPr="00181362">
        <w:rPr>
          <w:rStyle w:val="Emphasis"/>
        </w:rPr>
        <w:t>yawn</w:t>
      </w:r>
      <w:r w:rsidRPr="00E62FDD">
        <w:rPr>
          <w:rStyle w:val="StyleUnderline"/>
        </w:rPr>
        <w:t xml:space="preserve">. </w:t>
      </w:r>
      <w:r w:rsidRPr="00834725">
        <w:rPr>
          <w:rStyle w:val="StyleUnderline"/>
          <w:highlight w:val="cyan"/>
        </w:rPr>
        <w:t xml:space="preserve">The tepid </w:t>
      </w:r>
      <w:r w:rsidRPr="00834725">
        <w:rPr>
          <w:rStyle w:val="Emphasis"/>
          <w:highlight w:val="cyan"/>
        </w:rPr>
        <w:t>reaction</w:t>
      </w:r>
      <w:r w:rsidRPr="00834725">
        <w:rPr>
          <w:rStyle w:val="StyleUnderline"/>
          <w:highlight w:val="cyan"/>
        </w:rPr>
        <w:t xml:space="preserve"> from markets</w:t>
      </w:r>
      <w:r w:rsidRPr="008E356B">
        <w:rPr>
          <w:sz w:val="16"/>
        </w:rPr>
        <w:t xml:space="preserve"> is perhaps shocking, but </w:t>
      </w:r>
      <w:r w:rsidRPr="00E62FDD">
        <w:rPr>
          <w:rStyle w:val="StyleUnderline"/>
        </w:rPr>
        <w:t xml:space="preserve">it’s </w:t>
      </w:r>
      <w:r w:rsidRPr="00834725">
        <w:rPr>
          <w:rStyle w:val="Emphasis"/>
          <w:highlight w:val="cyan"/>
        </w:rPr>
        <w:t>not surprising</w:t>
      </w:r>
      <w:r w:rsidRPr="008E356B">
        <w:rPr>
          <w:sz w:val="16"/>
        </w:rPr>
        <w:t>.</w:t>
      </w:r>
    </w:p>
    <w:p w14:paraId="20F8BC0C" w14:textId="77777777" w:rsidR="00814F07" w:rsidRPr="008E356B" w:rsidRDefault="00814F07" w:rsidP="00814F07">
      <w:pPr>
        <w:rPr>
          <w:sz w:val="16"/>
        </w:rPr>
      </w:pPr>
      <w:r w:rsidRPr="008E356B">
        <w:rPr>
          <w:sz w:val="16"/>
        </w:rPr>
        <w:t>The second Trump administration has been consumed by two central themes. The first theme is the unprecedented pace at which this administration has attacked the rule of law and the constitutional system on which it is built. The second theme is the unprecedented weakness of the response from major institutions to the Trump administration’s actions. Wall Street’s passivity amid Trump’s unprecedented attack on the Fed is only the latest example.</w:t>
      </w:r>
    </w:p>
    <w:p w14:paraId="0152D32F" w14:textId="77777777" w:rsidR="00814F07" w:rsidRPr="008E356B" w:rsidRDefault="00814F07" w:rsidP="00814F07">
      <w:pPr>
        <w:rPr>
          <w:sz w:val="16"/>
        </w:rPr>
      </w:pPr>
      <w:r w:rsidRPr="008E356B">
        <w:rPr>
          <w:sz w:val="16"/>
        </w:rPr>
        <w:t>To economists, the independence of the Federal Reserve is particularly sacrosanct. They think absolute independence from the president and Congress is the best result for the economy in the long term. Trump, on the other hand, views an independent Fed as his enemy; for months, he’s been browbeating Fed Chair Jerome Powell to cut interest rates in order to boost the economy, despite Powell’s public views that so far, the time hasn’t been right. Trump sees the world as a real estate developer first, and to real estate developers, lower interest rates are like manna from heaven.</w:t>
      </w:r>
    </w:p>
    <w:p w14:paraId="617C55BD" w14:textId="77777777" w:rsidR="00814F07" w:rsidRPr="008E356B" w:rsidRDefault="00814F07" w:rsidP="00814F07">
      <w:pPr>
        <w:rPr>
          <w:sz w:val="16"/>
        </w:rPr>
      </w:pPr>
      <w:r w:rsidRPr="00984311">
        <w:rPr>
          <w:rStyle w:val="StyleUnderline"/>
        </w:rPr>
        <w:t xml:space="preserve">Throughout Trump’s </w:t>
      </w:r>
      <w:r w:rsidRPr="00E87158">
        <w:rPr>
          <w:rStyle w:val="Emphasis"/>
        </w:rPr>
        <w:t>campaign</w:t>
      </w:r>
      <w:r w:rsidRPr="00984311">
        <w:rPr>
          <w:rStyle w:val="StyleUnderline"/>
        </w:rPr>
        <w:t xml:space="preserve"> targeting the Fed, </w:t>
      </w:r>
      <w:r w:rsidRPr="00834725">
        <w:rPr>
          <w:rStyle w:val="StyleUnderline"/>
          <w:highlight w:val="cyan"/>
        </w:rPr>
        <w:t>investors</w:t>
      </w:r>
      <w:r w:rsidRPr="008E356B">
        <w:rPr>
          <w:sz w:val="16"/>
        </w:rPr>
        <w:t xml:space="preserve"> have </w:t>
      </w:r>
      <w:r w:rsidRPr="00834725">
        <w:rPr>
          <w:rStyle w:val="StyleUnderline"/>
          <w:highlight w:val="cyan"/>
        </w:rPr>
        <w:t>remained</w:t>
      </w:r>
      <w:r w:rsidRPr="00984311">
        <w:rPr>
          <w:rStyle w:val="StyleUnderline"/>
        </w:rPr>
        <w:t xml:space="preserve"> </w:t>
      </w:r>
      <w:r w:rsidRPr="00E87158">
        <w:rPr>
          <w:rStyle w:val="Emphasis"/>
        </w:rPr>
        <w:t xml:space="preserve">remarkably </w:t>
      </w:r>
      <w:r w:rsidRPr="00834725">
        <w:rPr>
          <w:rStyle w:val="Emphasis"/>
          <w:highlight w:val="cyan"/>
        </w:rPr>
        <w:t>calm</w:t>
      </w:r>
      <w:r w:rsidRPr="00984311">
        <w:rPr>
          <w:rStyle w:val="StyleUnderline"/>
        </w:rPr>
        <w:t xml:space="preserve">, even </w:t>
      </w:r>
      <w:r w:rsidRPr="00826417">
        <w:rPr>
          <w:rStyle w:val="StyleUnderline"/>
        </w:rPr>
        <w:t xml:space="preserve">now. </w:t>
      </w:r>
      <w:r w:rsidRPr="00834725">
        <w:rPr>
          <w:rStyle w:val="StyleUnderline"/>
          <w:highlight w:val="cyan"/>
        </w:rPr>
        <w:t>The</w:t>
      </w:r>
      <w:r w:rsidRPr="008E356B">
        <w:rPr>
          <w:sz w:val="16"/>
        </w:rPr>
        <w:t xml:space="preserve"> stock </w:t>
      </w:r>
      <w:r w:rsidRPr="00834725">
        <w:rPr>
          <w:rStyle w:val="StyleUnderline"/>
          <w:highlight w:val="cyan"/>
        </w:rPr>
        <w:t xml:space="preserve">market dipped </w:t>
      </w:r>
      <w:r w:rsidRPr="00834725">
        <w:rPr>
          <w:rStyle w:val="Emphasis"/>
          <w:highlight w:val="cyan"/>
        </w:rPr>
        <w:t>briefly</w:t>
      </w:r>
      <w:r w:rsidRPr="00834725">
        <w:rPr>
          <w:rStyle w:val="StyleUnderline"/>
          <w:highlight w:val="cyan"/>
        </w:rPr>
        <w:t xml:space="preserve"> when Trump</w:t>
      </w:r>
      <w:r w:rsidRPr="0026045E">
        <w:rPr>
          <w:rStyle w:val="StyleUnderline"/>
        </w:rPr>
        <w:t xml:space="preserve"> threatened to </w:t>
      </w:r>
      <w:r w:rsidRPr="00834725">
        <w:rPr>
          <w:rStyle w:val="Emphasis"/>
          <w:highlight w:val="cyan"/>
        </w:rPr>
        <w:t>fire Powell</w:t>
      </w:r>
      <w:r w:rsidRPr="008E356B">
        <w:rPr>
          <w:sz w:val="16"/>
        </w:rPr>
        <w:t xml:space="preserve"> himself — another legally dubious move — </w:t>
      </w:r>
      <w:r w:rsidRPr="00834725">
        <w:rPr>
          <w:rStyle w:val="StyleUnderline"/>
          <w:highlight w:val="cyan"/>
        </w:rPr>
        <w:t>but</w:t>
      </w:r>
      <w:r w:rsidRPr="008E356B">
        <w:rPr>
          <w:sz w:val="16"/>
        </w:rPr>
        <w:t xml:space="preserve"> it </w:t>
      </w:r>
      <w:r w:rsidRPr="0026045E">
        <w:rPr>
          <w:rStyle w:val="StyleUnderline"/>
        </w:rPr>
        <w:t xml:space="preserve">quickly </w:t>
      </w:r>
      <w:r w:rsidRPr="00834725">
        <w:rPr>
          <w:rStyle w:val="Emphasis"/>
          <w:highlight w:val="cyan"/>
        </w:rPr>
        <w:t>recovered</w:t>
      </w:r>
      <w:r w:rsidRPr="008E356B">
        <w:rPr>
          <w:sz w:val="16"/>
        </w:rPr>
        <w:t>. Why?</w:t>
      </w:r>
    </w:p>
    <w:p w14:paraId="79F21F2E" w14:textId="77777777" w:rsidR="00814F07" w:rsidRPr="008E356B" w:rsidRDefault="00814F07" w:rsidP="00814F07">
      <w:pPr>
        <w:rPr>
          <w:sz w:val="16"/>
        </w:rPr>
      </w:pPr>
      <w:r w:rsidRPr="008E356B">
        <w:rPr>
          <w:sz w:val="16"/>
        </w:rPr>
        <w:t xml:space="preserve">For one thing, </w:t>
      </w:r>
      <w:r w:rsidRPr="00834725">
        <w:rPr>
          <w:rStyle w:val="StyleUnderline"/>
          <w:highlight w:val="cyan"/>
        </w:rPr>
        <w:t>traders</w:t>
      </w:r>
      <w:r w:rsidRPr="008E356B">
        <w:rPr>
          <w:sz w:val="16"/>
        </w:rPr>
        <w:t xml:space="preserve"> have continued to </w:t>
      </w:r>
      <w:r w:rsidRPr="00834725">
        <w:rPr>
          <w:rStyle w:val="StyleUnderline"/>
          <w:highlight w:val="cyan"/>
        </w:rPr>
        <w:t>have</w:t>
      </w:r>
      <w:r w:rsidRPr="0026045E">
        <w:rPr>
          <w:rStyle w:val="StyleUnderline"/>
        </w:rPr>
        <w:t xml:space="preserve"> </w:t>
      </w:r>
      <w:r w:rsidRPr="00AB07C9">
        <w:rPr>
          <w:rStyle w:val="Emphasis"/>
        </w:rPr>
        <w:t xml:space="preserve">undue </w:t>
      </w:r>
      <w:r w:rsidRPr="00834725">
        <w:rPr>
          <w:rStyle w:val="Emphasis"/>
          <w:highlight w:val="cyan"/>
        </w:rPr>
        <w:t>confidence</w:t>
      </w:r>
      <w:r w:rsidRPr="00834725">
        <w:rPr>
          <w:rStyle w:val="StyleUnderline"/>
          <w:highlight w:val="cyan"/>
        </w:rPr>
        <w:t xml:space="preserve"> in the Fed’s</w:t>
      </w:r>
      <w:r w:rsidRPr="00834725">
        <w:rPr>
          <w:sz w:val="16"/>
          <w:highlight w:val="cyan"/>
        </w:rPr>
        <w:t>,</w:t>
      </w:r>
      <w:r w:rsidRPr="008E356B">
        <w:rPr>
          <w:sz w:val="16"/>
        </w:rPr>
        <w:t xml:space="preserve"> and specifically Powell’s, </w:t>
      </w:r>
      <w:r w:rsidRPr="00834725">
        <w:rPr>
          <w:rStyle w:val="Emphasis"/>
          <w:highlight w:val="cyan"/>
        </w:rPr>
        <w:t>capacity</w:t>
      </w:r>
      <w:r w:rsidRPr="0026045E">
        <w:rPr>
          <w:rStyle w:val="StyleUnderline"/>
        </w:rPr>
        <w:t xml:space="preserve"> to uniquely </w:t>
      </w:r>
      <w:r w:rsidRPr="00AB07C9">
        <w:rPr>
          <w:rStyle w:val="Emphasis"/>
        </w:rPr>
        <w:t>withstand attacks</w:t>
      </w:r>
      <w:r w:rsidRPr="008E356B">
        <w:rPr>
          <w:sz w:val="16"/>
        </w:rPr>
        <w:t xml:space="preserve"> from Trump. Additionally, there is genuine uncertainty and confusion on Wall Street about the potential consequences of a Trump-controlled Fed. </w:t>
      </w:r>
      <w:r w:rsidRPr="00834725">
        <w:rPr>
          <w:rStyle w:val="StyleUnderline"/>
          <w:highlight w:val="cyan"/>
        </w:rPr>
        <w:t>The</w:t>
      </w:r>
      <w:r w:rsidRPr="008E356B">
        <w:rPr>
          <w:sz w:val="16"/>
        </w:rPr>
        <w:t xml:space="preserve"> erratic </w:t>
      </w:r>
      <w:r w:rsidRPr="00834725">
        <w:rPr>
          <w:rStyle w:val="StyleUnderline"/>
        </w:rPr>
        <w:t xml:space="preserve">back and forth on </w:t>
      </w:r>
      <w:r w:rsidRPr="00834725">
        <w:rPr>
          <w:rStyle w:val="Emphasis"/>
          <w:highlight w:val="cyan"/>
        </w:rPr>
        <w:t>tariffs</w:t>
      </w:r>
      <w:r w:rsidRPr="008E356B">
        <w:rPr>
          <w:sz w:val="16"/>
        </w:rPr>
        <w:t xml:space="preserve"> have, ironically, </w:t>
      </w:r>
      <w:r w:rsidRPr="00834725">
        <w:rPr>
          <w:rStyle w:val="StyleUnderline"/>
        </w:rPr>
        <w:t>opened</w:t>
      </w:r>
      <w:r w:rsidRPr="002B332C">
        <w:rPr>
          <w:rStyle w:val="StyleUnderline"/>
        </w:rPr>
        <w:t xml:space="preserve"> the </w:t>
      </w:r>
      <w:r w:rsidRPr="00834725">
        <w:rPr>
          <w:rStyle w:val="StyleUnderline"/>
        </w:rPr>
        <w:t>door to</w:t>
      </w:r>
      <w:r w:rsidRPr="008E356B">
        <w:rPr>
          <w:sz w:val="16"/>
        </w:rPr>
        <w:t xml:space="preserve"> soothing illusions regarding how bad Trump’s personal dominion over government and the economy really is for the corporate bottom line. Wall Street’s </w:t>
      </w:r>
      <w:r w:rsidRPr="002B332C">
        <w:rPr>
          <w:rStyle w:val="StyleUnderline"/>
        </w:rPr>
        <w:t>aphorism</w:t>
      </w:r>
      <w:r w:rsidRPr="008E356B">
        <w:rPr>
          <w:sz w:val="16"/>
        </w:rPr>
        <w:t xml:space="preserve"> that “</w:t>
      </w:r>
      <w:r w:rsidRPr="00834725">
        <w:rPr>
          <w:rStyle w:val="Emphasis"/>
        </w:rPr>
        <w:t>T</w:t>
      </w:r>
      <w:r w:rsidRPr="002B332C">
        <w:rPr>
          <w:rStyle w:val="StyleUnderline"/>
        </w:rPr>
        <w:t xml:space="preserve">rump </w:t>
      </w:r>
      <w:r w:rsidRPr="006D1997">
        <w:rPr>
          <w:rStyle w:val="Emphasis"/>
        </w:rPr>
        <w:t>A</w:t>
      </w:r>
      <w:r w:rsidRPr="002B332C">
        <w:rPr>
          <w:rStyle w:val="StyleUnderline"/>
        </w:rPr>
        <w:t xml:space="preserve">lways </w:t>
      </w:r>
      <w:r w:rsidRPr="006D1997">
        <w:rPr>
          <w:rStyle w:val="Emphasis"/>
        </w:rPr>
        <w:t>C</w:t>
      </w:r>
      <w:r w:rsidRPr="002B332C">
        <w:rPr>
          <w:rStyle w:val="StyleUnderline"/>
        </w:rPr>
        <w:t xml:space="preserve">hickens </w:t>
      </w:r>
      <w:r w:rsidRPr="00585BA1">
        <w:rPr>
          <w:rStyle w:val="Emphasis"/>
        </w:rPr>
        <w:t>O</w:t>
      </w:r>
      <w:r w:rsidRPr="002B332C">
        <w:rPr>
          <w:rStyle w:val="StyleUnderline"/>
        </w:rPr>
        <w:t>ut</w:t>
      </w:r>
      <w:r w:rsidRPr="008E356B">
        <w:rPr>
          <w:sz w:val="16"/>
        </w:rPr>
        <w:t xml:space="preserve">” (TACO) has also helped </w:t>
      </w:r>
      <w:r w:rsidRPr="005B2036">
        <w:rPr>
          <w:rStyle w:val="StyleUnderline"/>
        </w:rPr>
        <w:t xml:space="preserve">to </w:t>
      </w:r>
      <w:r w:rsidRPr="00834725">
        <w:rPr>
          <w:rStyle w:val="Emphasis"/>
          <w:highlight w:val="cyan"/>
        </w:rPr>
        <w:t>sustain</w:t>
      </w:r>
      <w:r w:rsidRPr="008E356B">
        <w:rPr>
          <w:sz w:val="16"/>
        </w:rPr>
        <w:t xml:space="preserve"> the </w:t>
      </w:r>
      <w:r w:rsidRPr="005B2036">
        <w:rPr>
          <w:rStyle w:val="StyleUnderline"/>
        </w:rPr>
        <w:t xml:space="preserve">stock </w:t>
      </w:r>
      <w:r w:rsidRPr="00834725">
        <w:rPr>
          <w:rStyle w:val="StyleUnderline"/>
          <w:highlight w:val="cyan"/>
        </w:rPr>
        <w:t xml:space="preserve">market </w:t>
      </w:r>
      <w:r w:rsidRPr="00834725">
        <w:rPr>
          <w:rStyle w:val="Emphasis"/>
          <w:highlight w:val="cyan"/>
        </w:rPr>
        <w:t>highs</w:t>
      </w:r>
      <w:r w:rsidRPr="008E356B">
        <w:rPr>
          <w:sz w:val="16"/>
        </w:rPr>
        <w:t>.</w:t>
      </w:r>
    </w:p>
    <w:p w14:paraId="58A3261D" w14:textId="77777777" w:rsidR="00814F07" w:rsidRPr="008E356B" w:rsidRDefault="00814F07" w:rsidP="00814F07">
      <w:pPr>
        <w:rPr>
          <w:sz w:val="16"/>
        </w:rPr>
      </w:pPr>
      <w:r w:rsidRPr="008E356B">
        <w:rPr>
          <w:sz w:val="16"/>
        </w:rPr>
        <w:t>There’s also another important factor at work. While writing at my publication Notes on the Crises this year, I have argued that stock markets are “conventional wisdom processors.” What this means is that traders do not simply buy and sell on new information but on how they believe this new information fits into their compatriots’ views of the world. This may not seem like a major distinction, but it is. A Trump win last November was anticipated to be “good” for stocks by their conventional wisdom, and indeed, the stock market went up after his election. These “</w:t>
      </w:r>
      <w:r w:rsidRPr="00834725">
        <w:rPr>
          <w:rStyle w:val="StyleUnderline"/>
          <w:highlight w:val="cyan"/>
        </w:rPr>
        <w:t xml:space="preserve">conventional </w:t>
      </w:r>
      <w:r w:rsidRPr="00834725">
        <w:rPr>
          <w:rStyle w:val="Emphasis"/>
          <w:highlight w:val="cyan"/>
        </w:rPr>
        <w:t>wisdoms</w:t>
      </w:r>
      <w:r w:rsidRPr="008E356B">
        <w:rPr>
          <w:sz w:val="16"/>
        </w:rPr>
        <w:t xml:space="preserve">” </w:t>
      </w:r>
      <w:r w:rsidRPr="001A1249">
        <w:rPr>
          <w:rStyle w:val="StyleUnderline"/>
          <w:highlight w:val="cyan"/>
        </w:rPr>
        <w:t>can be</w:t>
      </w:r>
      <w:r w:rsidRPr="001A1249">
        <w:rPr>
          <w:rStyle w:val="StyleUnderline"/>
        </w:rPr>
        <w:t xml:space="preserve"> surprisingly</w:t>
      </w:r>
      <w:r w:rsidRPr="002B332C">
        <w:rPr>
          <w:rStyle w:val="StyleUnderline"/>
        </w:rPr>
        <w:t xml:space="preserve"> </w:t>
      </w:r>
      <w:r w:rsidRPr="00834725">
        <w:rPr>
          <w:rStyle w:val="Emphasis"/>
          <w:highlight w:val="cyan"/>
        </w:rPr>
        <w:t>sturdy</w:t>
      </w:r>
      <w:r w:rsidRPr="002B332C">
        <w:rPr>
          <w:rStyle w:val="StyleUnderline"/>
        </w:rPr>
        <w:t xml:space="preserve"> in the face of events that seem </w:t>
      </w:r>
      <w:r w:rsidRPr="005B2036">
        <w:rPr>
          <w:rStyle w:val="Emphasis"/>
        </w:rPr>
        <w:t>explosive</w:t>
      </w:r>
      <w:r w:rsidRPr="002B332C">
        <w:rPr>
          <w:rStyle w:val="StyleUnderline"/>
        </w:rPr>
        <w:t xml:space="preserve"> to</w:t>
      </w:r>
      <w:r w:rsidRPr="008E356B">
        <w:rPr>
          <w:sz w:val="16"/>
        </w:rPr>
        <w:t xml:space="preserve"> us </w:t>
      </w:r>
      <w:r w:rsidRPr="005B2036">
        <w:rPr>
          <w:rStyle w:val="Emphasis"/>
        </w:rPr>
        <w:t>outsiders</w:t>
      </w:r>
      <w:r w:rsidRPr="008E356B">
        <w:rPr>
          <w:sz w:val="16"/>
        </w:rPr>
        <w:t>.</w:t>
      </w:r>
    </w:p>
    <w:p w14:paraId="05FA10DD" w14:textId="77777777" w:rsidR="00814F07" w:rsidRPr="00B74533" w:rsidRDefault="00814F07" w:rsidP="00814F07">
      <w:pPr>
        <w:pStyle w:val="Heading4"/>
      </w:pPr>
      <w:r>
        <w:t xml:space="preserve">Post-April appreciation is </w:t>
      </w:r>
      <w:r>
        <w:rPr>
          <w:u w:val="single"/>
        </w:rPr>
        <w:t>robust</w:t>
      </w:r>
      <w:r>
        <w:t xml:space="preserve">---investors are </w:t>
      </w:r>
      <w:r>
        <w:rPr>
          <w:u w:val="single"/>
        </w:rPr>
        <w:t>swiftly adapting</w:t>
      </w:r>
      <w:r>
        <w:t xml:space="preserve"> to protectionism, which is </w:t>
      </w:r>
      <w:r>
        <w:rPr>
          <w:u w:val="single"/>
        </w:rPr>
        <w:t>short-lived</w:t>
      </w:r>
      <w:r>
        <w:t xml:space="preserve"> AND </w:t>
      </w:r>
      <w:r>
        <w:rPr>
          <w:u w:val="single"/>
        </w:rPr>
        <w:t>winding down</w:t>
      </w:r>
      <w:r>
        <w:t xml:space="preserve"> after </w:t>
      </w:r>
      <w:r>
        <w:rPr>
          <w:u w:val="single"/>
        </w:rPr>
        <w:t>new</w:t>
      </w:r>
      <w:r>
        <w:t xml:space="preserve"> trade deals---that’s Schulze.</w:t>
      </w:r>
    </w:p>
    <w:p w14:paraId="65659818" w14:textId="77777777" w:rsidR="00814F07" w:rsidRDefault="00814F07" w:rsidP="00814F07">
      <w:r>
        <w:t>&lt;&lt;FOR REFERENCE&gt;&gt;</w:t>
      </w:r>
    </w:p>
    <w:p w14:paraId="0588B833" w14:textId="77777777" w:rsidR="00814F07" w:rsidRPr="004A36AF" w:rsidRDefault="00814F07" w:rsidP="00814F07">
      <w:pPr>
        <w:rPr>
          <w:sz w:val="14"/>
          <w:szCs w:val="20"/>
        </w:rPr>
      </w:pPr>
      <w:r w:rsidRPr="004A36AF">
        <w:rPr>
          <w:sz w:val="14"/>
          <w:szCs w:val="20"/>
        </w:rPr>
        <w:t xml:space="preserve">The other possibility is that the </w:t>
      </w:r>
      <w:r w:rsidRPr="004A36AF">
        <w:rPr>
          <w:rStyle w:val="StyleUnderline"/>
          <w:sz w:val="20"/>
          <w:szCs w:val="20"/>
          <w:highlight w:val="lightGray"/>
        </w:rPr>
        <w:t>recent</w:t>
      </w:r>
      <w:r w:rsidRPr="004A36AF">
        <w:rPr>
          <w:rStyle w:val="StyleUnderline"/>
          <w:sz w:val="20"/>
          <w:szCs w:val="20"/>
        </w:rPr>
        <w:t xml:space="preserve"> dollar </w:t>
      </w:r>
      <w:r w:rsidRPr="004A36AF">
        <w:rPr>
          <w:rStyle w:val="Emphasis"/>
          <w:sz w:val="20"/>
          <w:szCs w:val="20"/>
          <w:highlight w:val="lightGray"/>
        </w:rPr>
        <w:t>decline</w:t>
      </w:r>
      <w:r w:rsidRPr="004A36AF">
        <w:rPr>
          <w:rStyle w:val="StyleUnderline"/>
          <w:sz w:val="20"/>
          <w:szCs w:val="20"/>
          <w:highlight w:val="lightGray"/>
        </w:rPr>
        <w:t xml:space="preserve"> is</w:t>
      </w:r>
      <w:r w:rsidRPr="004A36AF">
        <w:rPr>
          <w:rStyle w:val="StyleUnderline"/>
          <w:sz w:val="20"/>
          <w:szCs w:val="20"/>
        </w:rPr>
        <w:t xml:space="preserve"> not a sign</w:t>
      </w:r>
      <w:r w:rsidRPr="004A36AF">
        <w:rPr>
          <w:sz w:val="14"/>
          <w:szCs w:val="20"/>
        </w:rPr>
        <w:t xml:space="preserve"> that </w:t>
      </w:r>
      <w:r w:rsidRPr="004A36AF">
        <w:rPr>
          <w:rStyle w:val="StyleUnderline"/>
          <w:sz w:val="20"/>
          <w:szCs w:val="20"/>
        </w:rPr>
        <w:t xml:space="preserve">a new </w:t>
      </w:r>
      <w:r w:rsidRPr="004A36AF">
        <w:rPr>
          <w:rStyle w:val="Emphasis"/>
          <w:sz w:val="20"/>
          <w:szCs w:val="20"/>
        </w:rPr>
        <w:t>weaker</w:t>
      </w:r>
      <w:r w:rsidRPr="004A36AF">
        <w:rPr>
          <w:rStyle w:val="StyleUnderline"/>
          <w:sz w:val="20"/>
          <w:szCs w:val="20"/>
        </w:rPr>
        <w:t xml:space="preserve"> dollar regime is beginning, but</w:t>
      </w:r>
      <w:r w:rsidRPr="004A36AF">
        <w:rPr>
          <w:sz w:val="14"/>
          <w:szCs w:val="20"/>
        </w:rPr>
        <w:t xml:space="preserve"> rather </w:t>
      </w:r>
      <w:r w:rsidRPr="004A36AF">
        <w:rPr>
          <w:rStyle w:val="StyleUnderline"/>
          <w:sz w:val="20"/>
          <w:szCs w:val="20"/>
          <w:highlight w:val="lightGray"/>
        </w:rPr>
        <w:t xml:space="preserve">the result of </w:t>
      </w:r>
      <w:r w:rsidRPr="004A36AF">
        <w:rPr>
          <w:rStyle w:val="Emphasis"/>
          <w:sz w:val="20"/>
          <w:szCs w:val="20"/>
          <w:highlight w:val="lightGray"/>
        </w:rPr>
        <w:t>cyclical trends</w:t>
      </w:r>
      <w:r w:rsidRPr="004A36AF">
        <w:rPr>
          <w:rStyle w:val="StyleUnderline"/>
          <w:sz w:val="20"/>
          <w:szCs w:val="20"/>
          <w:highlight w:val="lightGray"/>
        </w:rPr>
        <w:t xml:space="preserve"> that</w:t>
      </w:r>
      <w:r w:rsidRPr="004A36AF">
        <w:rPr>
          <w:sz w:val="14"/>
          <w:szCs w:val="20"/>
        </w:rPr>
        <w:t xml:space="preserve"> will </w:t>
      </w:r>
      <w:r w:rsidRPr="004A36AF">
        <w:rPr>
          <w:rStyle w:val="Emphasis"/>
          <w:sz w:val="20"/>
          <w:szCs w:val="20"/>
          <w:highlight w:val="lightGray"/>
        </w:rPr>
        <w:t>reverse</w:t>
      </w:r>
      <w:r w:rsidRPr="004A36AF">
        <w:rPr>
          <w:rStyle w:val="StyleUnderline"/>
          <w:sz w:val="20"/>
          <w:szCs w:val="20"/>
        </w:rPr>
        <w:t xml:space="preserve"> over the next few years</w:t>
      </w:r>
      <w:r w:rsidRPr="004A36AF">
        <w:rPr>
          <w:sz w:val="14"/>
          <w:szCs w:val="20"/>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4A36AF">
        <w:rPr>
          <w:rStyle w:val="StyleUnderline"/>
          <w:sz w:val="20"/>
          <w:szCs w:val="20"/>
        </w:rPr>
        <w:t>dollar weakness would not</w:t>
      </w:r>
      <w:r w:rsidRPr="004A36AF">
        <w:rPr>
          <w:sz w:val="14"/>
          <w:szCs w:val="20"/>
        </w:rPr>
        <w:t xml:space="preserve"> be expected to </w:t>
      </w:r>
      <w:r w:rsidRPr="004A36AF">
        <w:rPr>
          <w:rStyle w:val="Emphasis"/>
          <w:sz w:val="20"/>
          <w:szCs w:val="20"/>
        </w:rPr>
        <w:t>persist</w:t>
      </w:r>
      <w:r w:rsidRPr="004A36AF">
        <w:rPr>
          <w:rStyle w:val="StyleUnderline"/>
          <w:sz w:val="20"/>
          <w:szCs w:val="20"/>
        </w:rPr>
        <w:t xml:space="preserve"> </w:t>
      </w:r>
      <w:r w:rsidRPr="004A36AF">
        <w:rPr>
          <w:rStyle w:val="StyleUnderline"/>
          <w:sz w:val="20"/>
          <w:szCs w:val="20"/>
          <w:highlight w:val="lightGray"/>
        </w:rPr>
        <w:t>once</w:t>
      </w:r>
      <w:r w:rsidRPr="004A36AF">
        <w:rPr>
          <w:sz w:val="14"/>
          <w:szCs w:val="20"/>
        </w:rPr>
        <w:t xml:space="preserve"> the </w:t>
      </w:r>
      <w:r w:rsidRPr="004A36AF">
        <w:rPr>
          <w:rStyle w:val="StyleUnderline"/>
          <w:sz w:val="20"/>
          <w:szCs w:val="20"/>
        </w:rPr>
        <w:t xml:space="preserve">global </w:t>
      </w:r>
      <w:r w:rsidRPr="004A36AF">
        <w:rPr>
          <w:rStyle w:val="Emphasis"/>
          <w:sz w:val="20"/>
          <w:szCs w:val="20"/>
          <w:highlight w:val="lightGray"/>
        </w:rPr>
        <w:t>economy</w:t>
      </w:r>
      <w:r w:rsidRPr="004A36AF">
        <w:rPr>
          <w:rStyle w:val="StyleUnderline"/>
          <w:sz w:val="20"/>
          <w:szCs w:val="20"/>
          <w:highlight w:val="lightGray"/>
        </w:rPr>
        <w:t xml:space="preserve"> has </w:t>
      </w:r>
      <w:r w:rsidRPr="004A36AF">
        <w:rPr>
          <w:rStyle w:val="Emphasis"/>
          <w:sz w:val="20"/>
          <w:szCs w:val="20"/>
          <w:highlight w:val="lightGray"/>
        </w:rPr>
        <w:t>adapted</w:t>
      </w:r>
      <w:r w:rsidRPr="004A36AF">
        <w:rPr>
          <w:rStyle w:val="StyleUnderline"/>
          <w:sz w:val="20"/>
          <w:szCs w:val="20"/>
          <w:highlight w:val="lightGray"/>
        </w:rPr>
        <w:t xml:space="preserve"> to</w:t>
      </w:r>
      <w:r w:rsidRPr="004A36AF">
        <w:rPr>
          <w:sz w:val="14"/>
          <w:szCs w:val="20"/>
        </w:rPr>
        <w:t xml:space="preserve"> the </w:t>
      </w:r>
      <w:r w:rsidRPr="004A36AF">
        <w:rPr>
          <w:rStyle w:val="StyleUnderline"/>
          <w:sz w:val="20"/>
          <w:szCs w:val="20"/>
          <w:highlight w:val="lightGray"/>
        </w:rPr>
        <w:t>new</w:t>
      </w:r>
      <w:r w:rsidRPr="004A36AF">
        <w:rPr>
          <w:rStyle w:val="StyleUnderline"/>
          <w:sz w:val="20"/>
          <w:szCs w:val="20"/>
        </w:rPr>
        <w:t xml:space="preserve"> trade </w:t>
      </w:r>
      <w:r w:rsidRPr="004A36AF">
        <w:rPr>
          <w:rStyle w:val="StyleUnderline"/>
          <w:sz w:val="20"/>
          <w:szCs w:val="20"/>
          <w:highlight w:val="lightGray"/>
        </w:rPr>
        <w:t>regime</w:t>
      </w:r>
      <w:r w:rsidRPr="004A36AF">
        <w:rPr>
          <w:sz w:val="14"/>
          <w:szCs w:val="20"/>
        </w:rPr>
        <w:t>.</w:t>
      </w:r>
    </w:p>
    <w:p w14:paraId="690F2A15" w14:textId="77777777" w:rsidR="00814F07" w:rsidRPr="004A36AF" w:rsidRDefault="00814F07" w:rsidP="00814F07">
      <w:pPr>
        <w:rPr>
          <w:sz w:val="14"/>
          <w:szCs w:val="20"/>
        </w:rPr>
      </w:pPr>
      <w:r w:rsidRPr="004A36AF">
        <w:rPr>
          <w:sz w:val="14"/>
          <w:szCs w:val="20"/>
        </w:rPr>
        <w:t xml:space="preserve">At the same time, the administration’s communication style has rattled some non-US investors, incrementally deteriorating confidence in US assets. </w:t>
      </w:r>
      <w:r w:rsidRPr="004A36AF">
        <w:rPr>
          <w:rStyle w:val="StyleUnderline"/>
          <w:sz w:val="20"/>
          <w:szCs w:val="20"/>
          <w:highlight w:val="lightGray"/>
        </w:rPr>
        <w:t>As</w:t>
      </w:r>
      <w:r w:rsidRPr="004A36AF">
        <w:rPr>
          <w:rStyle w:val="StyleUnderline"/>
          <w:sz w:val="20"/>
          <w:szCs w:val="20"/>
        </w:rPr>
        <w:t xml:space="preserve"> </w:t>
      </w:r>
      <w:r w:rsidRPr="004A36AF">
        <w:rPr>
          <w:rStyle w:val="Emphasis"/>
          <w:sz w:val="20"/>
          <w:szCs w:val="20"/>
        </w:rPr>
        <w:t xml:space="preserve">trade </w:t>
      </w:r>
      <w:r w:rsidRPr="004A36AF">
        <w:rPr>
          <w:rStyle w:val="Emphasis"/>
          <w:sz w:val="20"/>
          <w:szCs w:val="20"/>
          <w:highlight w:val="lightGray"/>
        </w:rPr>
        <w:t>deals</w:t>
      </w:r>
      <w:r w:rsidRPr="004A36AF">
        <w:rPr>
          <w:rStyle w:val="StyleUnderline"/>
          <w:sz w:val="20"/>
          <w:szCs w:val="20"/>
        </w:rPr>
        <w:t xml:space="preserve"> have </w:t>
      </w:r>
      <w:r w:rsidRPr="004A36AF">
        <w:rPr>
          <w:rStyle w:val="Emphasis"/>
          <w:sz w:val="20"/>
          <w:szCs w:val="20"/>
          <w:highlight w:val="lightGray"/>
        </w:rPr>
        <w:t>materialized</w:t>
      </w:r>
      <w:r w:rsidRPr="004A36AF">
        <w:rPr>
          <w:rStyle w:val="StyleUnderline"/>
          <w:sz w:val="20"/>
          <w:szCs w:val="20"/>
        </w:rPr>
        <w:t xml:space="preserve"> over the summer, </w:t>
      </w:r>
      <w:r w:rsidRPr="004A36AF">
        <w:rPr>
          <w:rStyle w:val="Emphasis"/>
          <w:sz w:val="20"/>
          <w:szCs w:val="20"/>
          <w:highlight w:val="lightGray"/>
        </w:rPr>
        <w:t>tensions</w:t>
      </w:r>
      <w:r w:rsidRPr="004A36AF">
        <w:rPr>
          <w:rStyle w:val="StyleUnderline"/>
          <w:sz w:val="20"/>
          <w:szCs w:val="20"/>
        </w:rPr>
        <w:t xml:space="preserve"> have </w:t>
      </w:r>
      <w:r w:rsidRPr="004A36AF">
        <w:rPr>
          <w:rStyle w:val="StyleUnderline"/>
          <w:sz w:val="20"/>
          <w:szCs w:val="20"/>
          <w:highlight w:val="lightGray"/>
        </w:rPr>
        <w:t>eased and</w:t>
      </w:r>
      <w:r w:rsidRPr="004A36AF">
        <w:rPr>
          <w:sz w:val="14"/>
          <w:szCs w:val="20"/>
        </w:rPr>
        <w:t xml:space="preserve"> the general narrative of </w:t>
      </w:r>
      <w:r w:rsidRPr="004A36AF">
        <w:rPr>
          <w:rStyle w:val="Emphasis"/>
          <w:sz w:val="20"/>
          <w:szCs w:val="20"/>
          <w:highlight w:val="lightGray"/>
        </w:rPr>
        <w:t>capital flight</w:t>
      </w:r>
      <w:r w:rsidRPr="004A36AF">
        <w:rPr>
          <w:rStyle w:val="StyleUnderline"/>
          <w:sz w:val="20"/>
          <w:szCs w:val="20"/>
        </w:rPr>
        <w:t xml:space="preserve"> from</w:t>
      </w:r>
      <w:r w:rsidRPr="004A36AF">
        <w:rPr>
          <w:sz w:val="14"/>
          <w:szCs w:val="20"/>
        </w:rPr>
        <w:t xml:space="preserve"> the </w:t>
      </w:r>
      <w:r w:rsidRPr="004A36AF">
        <w:rPr>
          <w:rStyle w:val="StyleUnderline"/>
          <w:sz w:val="20"/>
          <w:szCs w:val="20"/>
        </w:rPr>
        <w:t xml:space="preserve">US </w:t>
      </w:r>
      <w:r w:rsidRPr="004A36AF">
        <w:rPr>
          <w:rStyle w:val="StyleUnderline"/>
          <w:sz w:val="20"/>
          <w:szCs w:val="20"/>
          <w:highlight w:val="lightGray"/>
        </w:rPr>
        <w:t xml:space="preserve">has </w:t>
      </w:r>
      <w:r w:rsidRPr="004A36AF">
        <w:rPr>
          <w:rStyle w:val="Emphasis"/>
          <w:sz w:val="20"/>
          <w:szCs w:val="20"/>
          <w:highlight w:val="lightGray"/>
        </w:rPr>
        <w:t>died</w:t>
      </w:r>
      <w:r w:rsidRPr="004A36AF">
        <w:rPr>
          <w:sz w:val="14"/>
          <w:szCs w:val="20"/>
        </w:rPr>
        <w:t xml:space="preserve"> down </w:t>
      </w:r>
      <w:r w:rsidRPr="004A36AF">
        <w:rPr>
          <w:rStyle w:val="StyleUnderline"/>
          <w:sz w:val="20"/>
          <w:szCs w:val="20"/>
        </w:rPr>
        <w:t xml:space="preserve">with the DXY </w:t>
      </w:r>
      <w:r w:rsidRPr="004A36AF">
        <w:rPr>
          <w:rStyle w:val="Emphasis"/>
          <w:sz w:val="20"/>
          <w:szCs w:val="20"/>
        </w:rPr>
        <w:t>stabilizing</w:t>
      </w:r>
      <w:r w:rsidRPr="004A36AF">
        <w:rPr>
          <w:sz w:val="14"/>
          <w:szCs w:val="20"/>
        </w:rPr>
        <w:t xml:space="preserve">. As trade policy becomes more settled, </w:t>
      </w:r>
      <w:r w:rsidRPr="004A36AF">
        <w:rPr>
          <w:rStyle w:val="StyleUnderline"/>
          <w:sz w:val="20"/>
          <w:szCs w:val="20"/>
        </w:rPr>
        <w:t xml:space="preserve">tensions are less likely to </w:t>
      </w:r>
      <w:r w:rsidRPr="004A36AF">
        <w:rPr>
          <w:rStyle w:val="Emphasis"/>
          <w:sz w:val="20"/>
          <w:szCs w:val="20"/>
        </w:rPr>
        <w:t>flare</w:t>
      </w:r>
      <w:r w:rsidRPr="004A36AF">
        <w:rPr>
          <w:rStyle w:val="StyleUnderline"/>
          <w:sz w:val="20"/>
          <w:szCs w:val="20"/>
        </w:rPr>
        <w:t xml:space="preserve"> up, making</w:t>
      </w:r>
      <w:r w:rsidRPr="004A36AF">
        <w:rPr>
          <w:sz w:val="14"/>
          <w:szCs w:val="20"/>
        </w:rPr>
        <w:t xml:space="preserve"> this source of </w:t>
      </w:r>
      <w:r w:rsidRPr="004A36AF">
        <w:rPr>
          <w:rStyle w:val="StyleUnderline"/>
          <w:sz w:val="20"/>
          <w:szCs w:val="20"/>
        </w:rPr>
        <w:t xml:space="preserve">dollar </w:t>
      </w:r>
      <w:r w:rsidRPr="004A36AF">
        <w:rPr>
          <w:rStyle w:val="Emphasis"/>
          <w:sz w:val="20"/>
          <w:szCs w:val="20"/>
        </w:rPr>
        <w:t>weakness unlikely</w:t>
      </w:r>
      <w:r w:rsidRPr="004A36AF">
        <w:rPr>
          <w:sz w:val="14"/>
          <w:szCs w:val="20"/>
        </w:rPr>
        <w:t xml:space="preserve"> to play as large a role </w:t>
      </w:r>
      <w:r w:rsidRPr="004A36AF">
        <w:rPr>
          <w:rStyle w:val="StyleUnderline"/>
          <w:sz w:val="20"/>
          <w:szCs w:val="20"/>
        </w:rPr>
        <w:t>in the coming years</w:t>
      </w:r>
      <w:r w:rsidRPr="004A36AF">
        <w:rPr>
          <w:sz w:val="14"/>
          <w:szCs w:val="20"/>
        </w:rPr>
        <w:t>.</w:t>
      </w:r>
    </w:p>
    <w:p w14:paraId="05CE5241" w14:textId="77777777" w:rsidR="00814F07" w:rsidRPr="004A36AF" w:rsidRDefault="00814F07" w:rsidP="00814F07">
      <w:r>
        <w:t>AND</w:t>
      </w:r>
    </w:p>
    <w:p w14:paraId="57364D4C" w14:textId="77777777" w:rsidR="00814F07" w:rsidRPr="00B70538" w:rsidRDefault="00814F07" w:rsidP="00814F07">
      <w:pPr>
        <w:rPr>
          <w:sz w:val="20"/>
          <w:szCs w:val="20"/>
          <w:u w:val="single"/>
        </w:rPr>
      </w:pPr>
      <w:r w:rsidRPr="004A36AF">
        <w:rPr>
          <w:sz w:val="14"/>
          <w:szCs w:val="20"/>
        </w:rPr>
        <w:t xml:space="preserve">Dollar bulls argue that a regime shift is not underway. Instead, they tend to believe that recent FX moves can largely be traced back to the </w:t>
      </w:r>
      <w:r w:rsidRPr="004A36AF">
        <w:rPr>
          <w:rStyle w:val="Emphasis"/>
          <w:sz w:val="20"/>
          <w:szCs w:val="20"/>
          <w:highlight w:val="lightGray"/>
        </w:rPr>
        <w:t>Trump</w:t>
      </w:r>
      <w:r w:rsidRPr="004A36AF">
        <w:rPr>
          <w:sz w:val="14"/>
          <w:szCs w:val="20"/>
        </w:rPr>
        <w:t xml:space="preserve"> administration’s global </w:t>
      </w:r>
      <w:r w:rsidRPr="004A36AF">
        <w:rPr>
          <w:rStyle w:val="StyleUnderline"/>
          <w:sz w:val="20"/>
          <w:szCs w:val="20"/>
        </w:rPr>
        <w:t>trade actions and communication</w:t>
      </w:r>
      <w:r w:rsidRPr="004A36AF">
        <w:rPr>
          <w:sz w:val="14"/>
          <w:szCs w:val="20"/>
        </w:rPr>
        <w:t xml:space="preserve"> style. </w:t>
      </w:r>
      <w:r w:rsidRPr="004A36AF">
        <w:rPr>
          <w:rStyle w:val="StyleUnderline"/>
          <w:sz w:val="20"/>
          <w:szCs w:val="20"/>
        </w:rPr>
        <w:t xml:space="preserve">While this </w:t>
      </w:r>
      <w:r w:rsidRPr="004A36AF">
        <w:rPr>
          <w:rStyle w:val="StyleUnderline"/>
          <w:sz w:val="20"/>
          <w:szCs w:val="20"/>
          <w:highlight w:val="lightGray"/>
        </w:rPr>
        <w:t xml:space="preserve">took investors by </w:t>
      </w:r>
      <w:r w:rsidRPr="004A36AF">
        <w:rPr>
          <w:rStyle w:val="Emphasis"/>
          <w:sz w:val="20"/>
          <w:szCs w:val="20"/>
          <w:highlight w:val="lightGray"/>
        </w:rPr>
        <w:t>surprise</w:t>
      </w:r>
      <w:r w:rsidRPr="004A36AF">
        <w:rPr>
          <w:sz w:val="14"/>
          <w:szCs w:val="20"/>
        </w:rPr>
        <w:t xml:space="preserve"> in the days following the Liberation Day tariff announcements, </w:t>
      </w:r>
      <w:r w:rsidRPr="004A36AF">
        <w:rPr>
          <w:rStyle w:val="StyleUnderline"/>
          <w:sz w:val="20"/>
          <w:szCs w:val="20"/>
          <w:highlight w:val="lightGray"/>
        </w:rPr>
        <w:t xml:space="preserve">the </w:t>
      </w:r>
      <w:r w:rsidRPr="004A36AF">
        <w:rPr>
          <w:rStyle w:val="Emphasis"/>
          <w:sz w:val="20"/>
          <w:szCs w:val="20"/>
          <w:highlight w:val="lightGray"/>
        </w:rPr>
        <w:t>emergence</w:t>
      </w:r>
      <w:r w:rsidRPr="004A36AF">
        <w:rPr>
          <w:rStyle w:val="StyleUnderline"/>
          <w:sz w:val="20"/>
          <w:szCs w:val="20"/>
          <w:highlight w:val="lightGray"/>
        </w:rPr>
        <w:t xml:space="preserve"> of</w:t>
      </w:r>
      <w:r w:rsidRPr="004A36AF">
        <w:rPr>
          <w:rStyle w:val="StyleUnderline"/>
          <w:sz w:val="20"/>
          <w:szCs w:val="20"/>
        </w:rPr>
        <w:t xml:space="preserve"> greater </w:t>
      </w:r>
      <w:r w:rsidRPr="004A36AF">
        <w:rPr>
          <w:rStyle w:val="Emphasis"/>
          <w:sz w:val="20"/>
          <w:szCs w:val="20"/>
          <w:highlight w:val="lightGray"/>
        </w:rPr>
        <w:t>clarity</w:t>
      </w:r>
      <w:r w:rsidRPr="004A36AF">
        <w:rPr>
          <w:rStyle w:val="StyleUnderline"/>
          <w:sz w:val="20"/>
          <w:szCs w:val="20"/>
        </w:rPr>
        <w:t xml:space="preserve"> in</w:t>
      </w:r>
      <w:r w:rsidRPr="004A36AF">
        <w:rPr>
          <w:sz w:val="14"/>
          <w:szCs w:val="20"/>
        </w:rPr>
        <w:t xml:space="preserve"> the </w:t>
      </w:r>
      <w:r w:rsidRPr="004A36AF">
        <w:rPr>
          <w:rStyle w:val="StyleUnderline"/>
          <w:sz w:val="20"/>
          <w:szCs w:val="20"/>
        </w:rPr>
        <w:t xml:space="preserve">months </w:t>
      </w:r>
      <w:r w:rsidRPr="004A36AF">
        <w:rPr>
          <w:rStyle w:val="StyleUnderline"/>
          <w:sz w:val="20"/>
          <w:szCs w:val="20"/>
          <w:highlight w:val="lightGray"/>
        </w:rPr>
        <w:t>since</w:t>
      </w:r>
      <w:r w:rsidRPr="004A36AF">
        <w:rPr>
          <w:sz w:val="14"/>
          <w:szCs w:val="20"/>
        </w:rPr>
        <w:t xml:space="preserve"> has </w:t>
      </w:r>
      <w:r w:rsidRPr="004A36AF">
        <w:rPr>
          <w:rStyle w:val="StyleUnderline"/>
          <w:sz w:val="20"/>
          <w:szCs w:val="20"/>
          <w:highlight w:val="lightGray"/>
        </w:rPr>
        <w:t>led to</w:t>
      </w:r>
      <w:r w:rsidRPr="004A36AF">
        <w:rPr>
          <w:rStyle w:val="StyleUnderline"/>
          <w:sz w:val="20"/>
          <w:szCs w:val="20"/>
        </w:rPr>
        <w:t xml:space="preserve"> financial market </w:t>
      </w:r>
      <w:r w:rsidRPr="004A36AF">
        <w:rPr>
          <w:rStyle w:val="Emphasis"/>
          <w:sz w:val="20"/>
          <w:szCs w:val="20"/>
          <w:highlight w:val="lightGray"/>
        </w:rPr>
        <w:t>normalization</w:t>
      </w:r>
      <w:r w:rsidRPr="004A36AF">
        <w:rPr>
          <w:rStyle w:val="StyleUnderline"/>
          <w:sz w:val="20"/>
          <w:szCs w:val="20"/>
          <w:highlight w:val="lightGray"/>
        </w:rPr>
        <w:t xml:space="preserve"> and</w:t>
      </w:r>
      <w:r w:rsidRPr="004A36AF">
        <w:rPr>
          <w:rStyle w:val="StyleUnderline"/>
          <w:sz w:val="20"/>
          <w:szCs w:val="20"/>
        </w:rPr>
        <w:t xml:space="preserve"> currency </w:t>
      </w:r>
      <w:r w:rsidRPr="004A36AF">
        <w:rPr>
          <w:rStyle w:val="Emphasis"/>
          <w:sz w:val="20"/>
          <w:szCs w:val="20"/>
          <w:highlight w:val="lightGray"/>
        </w:rPr>
        <w:t>stability</w:t>
      </w:r>
      <w:r w:rsidRPr="004A36AF">
        <w:rPr>
          <w:sz w:val="14"/>
          <w:szCs w:val="20"/>
        </w:rPr>
        <w:t xml:space="preserve">. Additionally, </w:t>
      </w:r>
      <w:r w:rsidRPr="004A36AF">
        <w:rPr>
          <w:rStyle w:val="StyleUnderline"/>
          <w:sz w:val="20"/>
          <w:szCs w:val="20"/>
        </w:rPr>
        <w:t xml:space="preserve">the </w:t>
      </w:r>
      <w:r w:rsidRPr="004A36AF">
        <w:rPr>
          <w:rStyle w:val="Emphasis"/>
          <w:sz w:val="20"/>
          <w:szCs w:val="20"/>
        </w:rPr>
        <w:t>U</w:t>
      </w:r>
      <w:r w:rsidRPr="004A36AF">
        <w:rPr>
          <w:sz w:val="14"/>
          <w:szCs w:val="20"/>
        </w:rPr>
        <w:t xml:space="preserve">nited </w:t>
      </w:r>
      <w:r w:rsidRPr="004A36AF">
        <w:rPr>
          <w:rStyle w:val="Emphasis"/>
          <w:sz w:val="20"/>
          <w:szCs w:val="20"/>
        </w:rPr>
        <w:t>S</w:t>
      </w:r>
      <w:r w:rsidRPr="004A36AF">
        <w:rPr>
          <w:sz w:val="14"/>
          <w:szCs w:val="20"/>
        </w:rPr>
        <w:t xml:space="preserve">tates has </w:t>
      </w:r>
      <w:r w:rsidRPr="004A36AF">
        <w:rPr>
          <w:rStyle w:val="StyleUnderline"/>
          <w:sz w:val="20"/>
          <w:szCs w:val="20"/>
        </w:rPr>
        <w:t>been a relative economic</w:t>
      </w:r>
      <w:r w:rsidRPr="004A36AF">
        <w:rPr>
          <w:sz w:val="14"/>
          <w:szCs w:val="20"/>
        </w:rPr>
        <w:t xml:space="preserve"> and equity </w:t>
      </w:r>
      <w:r w:rsidRPr="004A36AF">
        <w:rPr>
          <w:rStyle w:val="StyleUnderline"/>
          <w:sz w:val="20"/>
          <w:szCs w:val="20"/>
        </w:rPr>
        <w:t xml:space="preserve">market </w:t>
      </w:r>
      <w:r w:rsidRPr="004A36AF">
        <w:rPr>
          <w:rStyle w:val="Emphasis"/>
          <w:sz w:val="20"/>
          <w:szCs w:val="20"/>
        </w:rPr>
        <w:t>outperformer</w:t>
      </w:r>
      <w:r w:rsidRPr="004A36AF">
        <w:rPr>
          <w:sz w:val="14"/>
          <w:szCs w:val="20"/>
        </w:rPr>
        <w:t xml:space="preserve"> over the past 15 years, and </w:t>
      </w:r>
      <w:r w:rsidRPr="004A36AF">
        <w:rPr>
          <w:rStyle w:val="StyleUnderline"/>
          <w:sz w:val="20"/>
          <w:szCs w:val="20"/>
          <w:highlight w:val="lightGray"/>
        </w:rPr>
        <w:t>recent</w:t>
      </w:r>
      <w:r w:rsidRPr="004A36AF">
        <w:rPr>
          <w:rStyle w:val="StyleUnderline"/>
          <w:sz w:val="20"/>
          <w:szCs w:val="20"/>
        </w:rPr>
        <w:t xml:space="preserve"> policy </w:t>
      </w:r>
      <w:r w:rsidRPr="004A36AF">
        <w:rPr>
          <w:rStyle w:val="Emphasis"/>
          <w:sz w:val="20"/>
          <w:szCs w:val="20"/>
          <w:highlight w:val="lightGray"/>
        </w:rPr>
        <w:t>changes</w:t>
      </w:r>
      <w:r w:rsidRPr="004A36AF">
        <w:rPr>
          <w:rStyle w:val="StyleUnderline"/>
          <w:sz w:val="20"/>
          <w:szCs w:val="20"/>
        </w:rPr>
        <w:t xml:space="preserve"> have </w:t>
      </w:r>
      <w:r w:rsidRPr="004A36AF">
        <w:rPr>
          <w:rStyle w:val="StyleUnderline"/>
          <w:sz w:val="20"/>
          <w:szCs w:val="20"/>
          <w:highlight w:val="lightGray"/>
        </w:rPr>
        <w:t>not</w:t>
      </w:r>
      <w:r w:rsidRPr="004A36AF">
        <w:rPr>
          <w:rStyle w:val="StyleUnderline"/>
          <w:sz w:val="20"/>
          <w:szCs w:val="20"/>
        </w:rPr>
        <w:t xml:space="preserve"> </w:t>
      </w:r>
      <w:r w:rsidRPr="004A36AF">
        <w:rPr>
          <w:rStyle w:val="Emphasis"/>
          <w:sz w:val="20"/>
          <w:szCs w:val="20"/>
        </w:rPr>
        <w:t xml:space="preserve">yet </w:t>
      </w:r>
      <w:r w:rsidRPr="004A36AF">
        <w:rPr>
          <w:rStyle w:val="Emphasis"/>
          <w:sz w:val="20"/>
          <w:szCs w:val="20"/>
          <w:highlight w:val="lightGray"/>
        </w:rPr>
        <w:t>altered</w:t>
      </w:r>
      <w:r w:rsidRPr="004A36AF">
        <w:rPr>
          <w:rStyle w:val="StyleUnderline"/>
          <w:sz w:val="20"/>
          <w:szCs w:val="20"/>
        </w:rPr>
        <w:t xml:space="preserve"> that </w:t>
      </w:r>
      <w:r w:rsidRPr="004A36AF">
        <w:rPr>
          <w:rStyle w:val="StyleUnderline"/>
          <w:sz w:val="20"/>
          <w:szCs w:val="20"/>
          <w:highlight w:val="lightGray"/>
        </w:rPr>
        <w:t>trajectory</w:t>
      </w:r>
      <w:r w:rsidRPr="004A36AF">
        <w:rPr>
          <w:rStyle w:val="StyleUnderline"/>
          <w:sz w:val="20"/>
          <w:szCs w:val="20"/>
        </w:rPr>
        <w:t>.</w:t>
      </w:r>
    </w:p>
    <w:p w14:paraId="5940339A" w14:textId="77777777" w:rsidR="00814F07" w:rsidRPr="0007015D" w:rsidRDefault="00814F07" w:rsidP="00814F07">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0F08705E" w14:textId="77777777" w:rsidR="00814F07" w:rsidRPr="00215FC9" w:rsidRDefault="00814F07" w:rsidP="00814F07">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51CB7C52" w14:textId="77777777" w:rsidR="00814F07" w:rsidRPr="000650CF" w:rsidRDefault="00814F07" w:rsidP="00814F07">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066D3C25" w14:textId="77777777" w:rsidR="00814F07" w:rsidRPr="000650CF" w:rsidRDefault="00814F07" w:rsidP="00814F07">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27A90F91" w14:textId="77777777" w:rsidR="00814F07" w:rsidRPr="000650CF" w:rsidRDefault="00814F07" w:rsidP="00814F07">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1BC6E307" w14:textId="77777777" w:rsidR="00814F07" w:rsidRPr="000650CF" w:rsidRDefault="00814F07" w:rsidP="00814F07">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3800439C" w14:textId="77777777" w:rsidR="00814F07" w:rsidRPr="000650CF" w:rsidRDefault="00814F07" w:rsidP="00814F07">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7D2E76C2" w14:textId="77777777" w:rsidR="00814F07" w:rsidRPr="000650CF" w:rsidRDefault="00814F07" w:rsidP="00814F07">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7A8EEE6E" w14:textId="77777777" w:rsidR="00814F07" w:rsidRPr="000650CF" w:rsidRDefault="00814F07" w:rsidP="00814F07">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585DD8D6" w14:textId="77777777" w:rsidR="00814F07" w:rsidRDefault="00814F07" w:rsidP="00814F07">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235472B8" w14:textId="77777777" w:rsidR="00814F07" w:rsidRDefault="00814F07" w:rsidP="00814F07"/>
    <w:p w14:paraId="79C1C2AC" w14:textId="77777777" w:rsidR="00814F07" w:rsidRDefault="00814F07" w:rsidP="00814F07"/>
    <w:p w14:paraId="19564BC7" w14:textId="77777777" w:rsidR="00814F07" w:rsidRDefault="00814F07" w:rsidP="00814F07"/>
    <w:p w14:paraId="1EA5DE8C" w14:textId="77777777" w:rsidR="00814F07" w:rsidRPr="00230377" w:rsidRDefault="00814F07" w:rsidP="00814F07">
      <w:pPr>
        <w:pStyle w:val="Heading4"/>
      </w:pPr>
      <w:r>
        <w:t xml:space="preserve">Growth is </w:t>
      </w:r>
      <w:r>
        <w:rPr>
          <w:u w:val="single"/>
        </w:rPr>
        <w:t>surging</w:t>
      </w:r>
      <w:r>
        <w:t xml:space="preserve">---a </w:t>
      </w:r>
      <w:r>
        <w:rPr>
          <w:u w:val="single"/>
        </w:rPr>
        <w:t>sustained boom</w:t>
      </w:r>
      <w:r>
        <w:t xml:space="preserve"> makes recession </w:t>
      </w:r>
      <w:r>
        <w:rPr>
          <w:u w:val="single"/>
        </w:rPr>
        <w:t>impossible</w:t>
      </w:r>
      <w:r>
        <w:t>.</w:t>
      </w:r>
    </w:p>
    <w:p w14:paraId="5C575EC0" w14:textId="77777777" w:rsidR="00814F07" w:rsidRDefault="00814F07" w:rsidP="00814F07">
      <w:r w:rsidRPr="006752C2">
        <w:rPr>
          <w:rStyle w:val="Style13ptBold"/>
        </w:rPr>
        <w:t>Lichtenberg ’10-20</w:t>
      </w:r>
      <w:r>
        <w:t xml:space="preserve"> [Nick; October 20; reporter, citing Mike Wilson, Chief Equity Analyst at Morgan Stanley, MBA from the Kellogg Graduate School of Management at Northwestern University; Yahoo Finance, “Top Analyst Still Thinks We’re on the Cusp of a New Boom for the Economy, but Investors Aren’t With Him: ‘Markets Remain Choppy,’” </w:t>
      </w:r>
      <w:r w:rsidRPr="00B22913">
        <w:t>https://finance.yahoo.com/news/top-analyst-still-thinks-cusp-171302613.html?guccounter=1&amp;guce_referrer=aHR0cHM6Ly93d3cuZ29vZ2xlLmNvbS8&amp;guce_referrer_sig=AQAAAIbcT_oJgmNs5dk3XatEiIW08QimeyMfML_LZCFjFewmT_-E1agQHEYouxUF_ph9T2d7p376q49z8NGXWlQ5RzXOGjYdMeGts2uZg_LnX9r-4Qf0ZSN9ywEQKC8Q2-RB5X71OWYu6tXwB784PG0JcgrgN4ATqUpvYzBwLENKPzyD</w:t>
      </w:r>
      <w:r>
        <w:t>]</w:t>
      </w:r>
    </w:p>
    <w:p w14:paraId="1EDAC6F1" w14:textId="77777777" w:rsidR="00814F07" w:rsidRPr="00C716A0" w:rsidRDefault="00814F07" w:rsidP="00814F07">
      <w:pPr>
        <w:rPr>
          <w:sz w:val="16"/>
        </w:rPr>
      </w:pPr>
      <w:r w:rsidRPr="00C716A0">
        <w:rPr>
          <w:sz w:val="16"/>
        </w:rPr>
        <w:t xml:space="preserve">Morgan Stanley chief equity analyst Mike Wilson has been saying for years the U.S. was in a “rolling recession” when </w:t>
      </w:r>
      <w:r w:rsidRPr="00FB276A">
        <w:rPr>
          <w:rStyle w:val="Emphasis"/>
          <w:highlight w:val="cyan"/>
        </w:rPr>
        <w:t>economists</w:t>
      </w:r>
      <w:r w:rsidRPr="00C716A0">
        <w:rPr>
          <w:sz w:val="16"/>
        </w:rPr>
        <w:t xml:space="preserve"> were seeing nothing but GDP growth. Since April, he’s </w:t>
      </w:r>
      <w:r w:rsidRPr="00FB276A">
        <w:rPr>
          <w:rStyle w:val="StyleUnderline"/>
          <w:highlight w:val="cyan"/>
        </w:rPr>
        <w:t>been declaring a</w:t>
      </w:r>
      <w:r w:rsidRPr="002B7488">
        <w:rPr>
          <w:rStyle w:val="StyleUnderline"/>
        </w:rPr>
        <w:t xml:space="preserve"> “rolling </w:t>
      </w:r>
      <w:r w:rsidRPr="00FB276A">
        <w:rPr>
          <w:rStyle w:val="Emphasis"/>
          <w:highlight w:val="cyan"/>
        </w:rPr>
        <w:t>recovery</w:t>
      </w:r>
      <w:r w:rsidRPr="00FB276A">
        <w:rPr>
          <w:rStyle w:val="StyleUnderline"/>
          <w:highlight w:val="cyan"/>
        </w:rPr>
        <w:t>,” with</w:t>
      </w:r>
      <w:r w:rsidRPr="00C716A0">
        <w:rPr>
          <w:sz w:val="16"/>
        </w:rPr>
        <w:t xml:space="preserve"> the </w:t>
      </w:r>
      <w:r w:rsidRPr="00FB276A">
        <w:rPr>
          <w:rStyle w:val="StyleUnderline"/>
          <w:highlight w:val="cyan"/>
        </w:rPr>
        <w:t xml:space="preserve">early </w:t>
      </w:r>
      <w:r w:rsidRPr="00FB276A">
        <w:rPr>
          <w:rStyle w:val="Emphasis"/>
          <w:highlight w:val="cyan"/>
        </w:rPr>
        <w:t>stages</w:t>
      </w:r>
      <w:r w:rsidRPr="00FB276A">
        <w:rPr>
          <w:rStyle w:val="StyleUnderline"/>
          <w:highlight w:val="cyan"/>
        </w:rPr>
        <w:t xml:space="preserve"> of a</w:t>
      </w:r>
      <w:r w:rsidRPr="001D27AF">
        <w:rPr>
          <w:rStyle w:val="StyleUnderline"/>
        </w:rPr>
        <w:t xml:space="preserve">n </w:t>
      </w:r>
      <w:r w:rsidRPr="00FB276A">
        <w:rPr>
          <w:rStyle w:val="Emphasis"/>
        </w:rPr>
        <w:t>economic</w:t>
      </w:r>
      <w:r w:rsidRPr="00456D0D">
        <w:rPr>
          <w:rStyle w:val="Emphasis"/>
        </w:rPr>
        <w:t xml:space="preserve"> </w:t>
      </w:r>
      <w:r w:rsidRPr="00FB276A">
        <w:rPr>
          <w:rStyle w:val="Emphasis"/>
          <w:highlight w:val="cyan"/>
        </w:rPr>
        <w:t>boom</w:t>
      </w:r>
      <w:r w:rsidRPr="001D27AF">
        <w:rPr>
          <w:rStyle w:val="StyleUnderline"/>
        </w:rPr>
        <w:t xml:space="preserve"> </w:t>
      </w:r>
      <w:r w:rsidRPr="004A7CA3">
        <w:rPr>
          <w:rStyle w:val="StyleUnderline"/>
        </w:rPr>
        <w:t>working its way through</w:t>
      </w:r>
      <w:r w:rsidRPr="00C716A0">
        <w:rPr>
          <w:sz w:val="16"/>
        </w:rPr>
        <w:t xml:space="preserve"> various sectors in </w:t>
      </w:r>
      <w:r w:rsidRPr="001A0374">
        <w:rPr>
          <w:rStyle w:val="StyleUnderline"/>
        </w:rPr>
        <w:t>the economy</w:t>
      </w:r>
      <w:r w:rsidRPr="00C716A0">
        <w:rPr>
          <w:sz w:val="16"/>
        </w:rPr>
        <w:t>.</w:t>
      </w:r>
    </w:p>
    <w:p w14:paraId="4A0EC133" w14:textId="77777777" w:rsidR="00814F07" w:rsidRPr="00C716A0" w:rsidRDefault="00814F07" w:rsidP="00814F07">
      <w:pPr>
        <w:rPr>
          <w:sz w:val="16"/>
        </w:rPr>
      </w:pPr>
      <w:r w:rsidRPr="00C716A0">
        <w:rPr>
          <w:sz w:val="16"/>
        </w:rPr>
        <w:t xml:space="preserve">His optimism has been borne out by </w:t>
      </w:r>
      <w:r w:rsidRPr="00380DF9">
        <w:rPr>
          <w:rStyle w:val="StyleUnderline"/>
        </w:rPr>
        <w:t xml:space="preserve">an </w:t>
      </w:r>
      <w:r w:rsidRPr="00FB276A">
        <w:rPr>
          <w:rStyle w:val="StyleUnderline"/>
          <w:highlight w:val="cyan"/>
        </w:rPr>
        <w:t>economy</w:t>
      </w:r>
      <w:r w:rsidRPr="00C716A0">
        <w:rPr>
          <w:sz w:val="16"/>
        </w:rPr>
        <w:t xml:space="preserve"> that has </w:t>
      </w:r>
      <w:r w:rsidRPr="00FB276A">
        <w:rPr>
          <w:rStyle w:val="StyleUnderline"/>
          <w:highlight w:val="cyan"/>
        </w:rPr>
        <w:t>surprised to</w:t>
      </w:r>
      <w:r w:rsidRPr="00380DF9">
        <w:rPr>
          <w:rStyle w:val="StyleUnderline"/>
        </w:rPr>
        <w:t xml:space="preserve"> the </w:t>
      </w:r>
      <w:r w:rsidRPr="00FB276A">
        <w:rPr>
          <w:rStyle w:val="Emphasis"/>
          <w:highlight w:val="cyan"/>
        </w:rPr>
        <w:t>upside</w:t>
      </w:r>
      <w:r w:rsidRPr="00380DF9">
        <w:rPr>
          <w:rStyle w:val="StyleUnderline"/>
        </w:rPr>
        <w:t xml:space="preserve"> consistently throughout </w:t>
      </w:r>
      <w:r w:rsidRPr="00CD3A44">
        <w:rPr>
          <w:rStyle w:val="Emphasis"/>
        </w:rPr>
        <w:t>2025</w:t>
      </w:r>
      <w:r w:rsidRPr="008342A3">
        <w:rPr>
          <w:rStyle w:val="StyleUnderline"/>
        </w:rPr>
        <w:t xml:space="preserve">, </w:t>
      </w:r>
      <w:r w:rsidRPr="00FB276A">
        <w:rPr>
          <w:rStyle w:val="StyleUnderline"/>
          <w:highlight w:val="cyan"/>
        </w:rPr>
        <w:t>with</w:t>
      </w:r>
      <w:r w:rsidRPr="00C716A0">
        <w:rPr>
          <w:sz w:val="16"/>
        </w:rPr>
        <w:t xml:space="preserve"> skeptics warning the impact of </w:t>
      </w:r>
      <w:r w:rsidRPr="00FB276A">
        <w:rPr>
          <w:rStyle w:val="Emphasis"/>
          <w:highlight w:val="cyan"/>
        </w:rPr>
        <w:t>tariffs</w:t>
      </w:r>
      <w:r w:rsidRPr="00FB276A">
        <w:rPr>
          <w:rStyle w:val="StyleUnderline"/>
          <w:highlight w:val="cyan"/>
        </w:rPr>
        <w:t xml:space="preserve"> and</w:t>
      </w:r>
      <w:r w:rsidRPr="009F530B">
        <w:rPr>
          <w:rStyle w:val="StyleUnderline"/>
        </w:rPr>
        <w:t xml:space="preserve"> wider macroeconomic </w:t>
      </w:r>
      <w:r w:rsidRPr="00FB276A">
        <w:rPr>
          <w:rStyle w:val="Emphasis"/>
          <w:highlight w:val="cyan"/>
        </w:rPr>
        <w:t>uncertainty</w:t>
      </w:r>
      <w:r w:rsidRPr="00C716A0">
        <w:rPr>
          <w:sz w:val="16"/>
        </w:rPr>
        <w:t xml:space="preserve"> would surely show up soon in the data. Third-quarter earnings are giving Wilson a little bit of pause, he wrote on Monday: It’s not that he thinks his thesis is wrong, he’s just noting investors are jittery as they digest the state of play. “This remains an out-of-consensus view from our conversations.”</w:t>
      </w:r>
    </w:p>
    <w:p w14:paraId="33169D77" w14:textId="77777777" w:rsidR="00814F07" w:rsidRPr="00C716A0" w:rsidRDefault="00814F07" w:rsidP="00814F07">
      <w:pPr>
        <w:rPr>
          <w:sz w:val="16"/>
        </w:rPr>
      </w:pPr>
      <w:r w:rsidRPr="00C716A0">
        <w:rPr>
          <w:sz w:val="16"/>
        </w:rPr>
        <w:t>“Markets remain choppy,” Wilson wrote on Monday, adding “unresolved risks” are weighing heavily on traders’ minds. Much of his discussion centered on the fact that most companies simply aren’t raising guidance much; the outlook remains ratcheted down to where it settled after April’s “Liberation Day” tariff announcement. He also discussed the midweek swoon on Oct. 16 as midsize banks disclosed much cloudier earnings than their Wall Street counterparts, prompting JPMorgan CEO Jamie Dimon to describe a “cockroach” moment: “When you see one cockroach, there are probably more.”</w:t>
      </w:r>
    </w:p>
    <w:p w14:paraId="05A3B334" w14:textId="77777777" w:rsidR="00814F07" w:rsidRPr="00C716A0" w:rsidRDefault="00814F07" w:rsidP="00814F07">
      <w:pPr>
        <w:rPr>
          <w:sz w:val="16"/>
        </w:rPr>
      </w:pPr>
      <w:r w:rsidRPr="00C716A0">
        <w:rPr>
          <w:sz w:val="16"/>
        </w:rPr>
        <w:t xml:space="preserve">Wilson maintains </w:t>
      </w:r>
      <w:r w:rsidRPr="00995FE8">
        <w:rPr>
          <w:rStyle w:val="StyleUnderline"/>
        </w:rPr>
        <w:t>the</w:t>
      </w:r>
      <w:r w:rsidRPr="00C716A0">
        <w:rPr>
          <w:sz w:val="16"/>
        </w:rPr>
        <w:t xml:space="preserve"> U.S. </w:t>
      </w:r>
      <w:r w:rsidRPr="007D1F5C">
        <w:rPr>
          <w:rStyle w:val="StyleUnderline"/>
        </w:rPr>
        <w:t xml:space="preserve">economy is </w:t>
      </w:r>
      <w:r w:rsidRPr="002A2C28">
        <w:rPr>
          <w:rStyle w:val="Emphasis"/>
        </w:rPr>
        <w:t>poised</w:t>
      </w:r>
      <w:r w:rsidRPr="007D1F5C">
        <w:rPr>
          <w:rStyle w:val="StyleUnderline"/>
        </w:rPr>
        <w:t xml:space="preserve"> for</w:t>
      </w:r>
      <w:r w:rsidRPr="00C716A0">
        <w:rPr>
          <w:sz w:val="16"/>
        </w:rPr>
        <w:t xml:space="preserve"> a “</w:t>
      </w:r>
      <w:r w:rsidRPr="007D1F5C">
        <w:rPr>
          <w:rStyle w:val="StyleUnderline"/>
        </w:rPr>
        <w:t xml:space="preserve">rolling </w:t>
      </w:r>
      <w:r w:rsidRPr="002A2C28">
        <w:rPr>
          <w:rStyle w:val="Emphasis"/>
        </w:rPr>
        <w:t>recovery</w:t>
      </w:r>
      <w:r w:rsidRPr="00C716A0">
        <w:rPr>
          <w:sz w:val="16"/>
        </w:rPr>
        <w:t xml:space="preserve">” with an early-cycle rebound playing out </w:t>
      </w:r>
      <w:r w:rsidRPr="00DC621F">
        <w:rPr>
          <w:rStyle w:val="StyleUnderline"/>
        </w:rPr>
        <w:t>over the next</w:t>
      </w:r>
      <w:r w:rsidRPr="00C716A0">
        <w:rPr>
          <w:sz w:val="16"/>
        </w:rPr>
        <w:t xml:space="preserve"> six to </w:t>
      </w:r>
      <w:r w:rsidRPr="002A2C28">
        <w:rPr>
          <w:rStyle w:val="Emphasis"/>
        </w:rPr>
        <w:t>12 months</w:t>
      </w:r>
      <w:r w:rsidRPr="00C716A0">
        <w:rPr>
          <w:sz w:val="16"/>
        </w:rPr>
        <w:t xml:space="preserve">. He wrote on Monday his thesis remains intact </w:t>
      </w:r>
      <w:r w:rsidRPr="00FB276A">
        <w:rPr>
          <w:rStyle w:val="Emphasis"/>
          <w:highlight w:val="cyan"/>
        </w:rPr>
        <w:t>despite</w:t>
      </w:r>
      <w:r w:rsidRPr="0080217A">
        <w:rPr>
          <w:rStyle w:val="StyleUnderline"/>
        </w:rPr>
        <w:t xml:space="preserve"> current </w:t>
      </w:r>
      <w:r w:rsidRPr="00FB276A">
        <w:rPr>
          <w:rStyle w:val="Emphasis"/>
          <w:highlight w:val="cyan"/>
        </w:rPr>
        <w:t>volatility</w:t>
      </w:r>
      <w:r w:rsidRPr="0080217A">
        <w:rPr>
          <w:rStyle w:val="StyleUnderline"/>
        </w:rPr>
        <w:t xml:space="preserve"> and</w:t>
      </w:r>
      <w:r w:rsidRPr="00C716A0">
        <w:rPr>
          <w:sz w:val="16"/>
        </w:rPr>
        <w:t xml:space="preserve"> tepid </w:t>
      </w:r>
      <w:r w:rsidRPr="0080217A">
        <w:rPr>
          <w:rStyle w:val="StyleUnderline"/>
        </w:rPr>
        <w:t>investor sentiment</w:t>
      </w:r>
      <w:r w:rsidRPr="00C716A0">
        <w:rPr>
          <w:sz w:val="16"/>
        </w:rPr>
        <w:t xml:space="preserve">. If </w:t>
      </w:r>
      <w:r w:rsidRPr="00FB276A">
        <w:rPr>
          <w:rStyle w:val="Emphasis"/>
        </w:rPr>
        <w:t>trade</w:t>
      </w:r>
      <w:r w:rsidRPr="00B82D52">
        <w:rPr>
          <w:rStyle w:val="StyleUnderline"/>
        </w:rPr>
        <w:t xml:space="preserve"> tensions de-escalate and </w:t>
      </w:r>
      <w:r w:rsidRPr="00FA6D45">
        <w:rPr>
          <w:rStyle w:val="Emphasis"/>
        </w:rPr>
        <w:t>e</w:t>
      </w:r>
      <w:r w:rsidRPr="00C716A0">
        <w:rPr>
          <w:sz w:val="16"/>
        </w:rPr>
        <w:t xml:space="preserve">arnings </w:t>
      </w:r>
      <w:r w:rsidRPr="00EF5760">
        <w:rPr>
          <w:rStyle w:val="Emphasis"/>
        </w:rPr>
        <w:t>p</w:t>
      </w:r>
      <w:r w:rsidRPr="00C716A0">
        <w:rPr>
          <w:sz w:val="16"/>
        </w:rPr>
        <w:t xml:space="preserve">er </w:t>
      </w:r>
      <w:r w:rsidRPr="00FA6D45">
        <w:rPr>
          <w:rStyle w:val="Emphasis"/>
        </w:rPr>
        <w:t>s</w:t>
      </w:r>
      <w:r w:rsidRPr="00C716A0">
        <w:rPr>
          <w:sz w:val="16"/>
        </w:rPr>
        <w:t xml:space="preserve">hare (EPS) revisions </w:t>
      </w:r>
      <w:r w:rsidRPr="00FA6D45">
        <w:rPr>
          <w:rStyle w:val="StyleUnderline"/>
        </w:rPr>
        <w:t>stabilize</w:t>
      </w:r>
      <w:r w:rsidRPr="00C716A0">
        <w:rPr>
          <w:sz w:val="16"/>
        </w:rPr>
        <w:t xml:space="preserve">, combined </w:t>
      </w:r>
      <w:r w:rsidRPr="00B04A6C">
        <w:rPr>
          <w:rStyle w:val="StyleUnderline"/>
        </w:rPr>
        <w:t xml:space="preserve">with improved </w:t>
      </w:r>
      <w:r w:rsidRPr="00652CAF">
        <w:rPr>
          <w:rStyle w:val="Emphasis"/>
        </w:rPr>
        <w:t>liquidity</w:t>
      </w:r>
      <w:r w:rsidRPr="00B04A6C">
        <w:rPr>
          <w:rStyle w:val="StyleUnderline"/>
        </w:rPr>
        <w:t>, that</w:t>
      </w:r>
      <w:r w:rsidRPr="00C716A0">
        <w:rPr>
          <w:sz w:val="16"/>
        </w:rPr>
        <w:t xml:space="preserve"> could </w:t>
      </w:r>
      <w:r w:rsidRPr="00B04A6C">
        <w:rPr>
          <w:rStyle w:val="StyleUnderline"/>
        </w:rPr>
        <w:t xml:space="preserve">set the stage for a powerful </w:t>
      </w:r>
      <w:r w:rsidRPr="00652CAF">
        <w:rPr>
          <w:rStyle w:val="Emphasis"/>
        </w:rPr>
        <w:t>upswing</w:t>
      </w:r>
      <w:r w:rsidRPr="00C716A0">
        <w:rPr>
          <w:sz w:val="16"/>
        </w:rPr>
        <w:t xml:space="preserve"> in equities, he argued. Policy developments, including </w:t>
      </w:r>
      <w:r w:rsidRPr="001E33E9">
        <w:rPr>
          <w:rStyle w:val="StyleUnderline"/>
        </w:rPr>
        <w:t xml:space="preserve">anticipated trade </w:t>
      </w:r>
      <w:r w:rsidRPr="00FB276A">
        <w:rPr>
          <w:rStyle w:val="Emphasis"/>
          <w:highlight w:val="cyan"/>
        </w:rPr>
        <w:t>negotiations</w:t>
      </w:r>
      <w:r w:rsidRPr="00FB276A">
        <w:rPr>
          <w:rStyle w:val="StyleUnderline"/>
          <w:highlight w:val="cyan"/>
        </w:rPr>
        <w:t xml:space="preserve"> at</w:t>
      </w:r>
      <w:r w:rsidRPr="001E33E9">
        <w:rPr>
          <w:rStyle w:val="StyleUnderline"/>
        </w:rPr>
        <w:t xml:space="preserve"> the upcoming </w:t>
      </w:r>
      <w:r w:rsidRPr="00FB276A">
        <w:rPr>
          <w:rStyle w:val="StyleUnderline"/>
          <w:highlight w:val="cyan"/>
        </w:rPr>
        <w:t>APEC</w:t>
      </w:r>
      <w:r w:rsidRPr="001E33E9">
        <w:rPr>
          <w:rStyle w:val="StyleUnderline"/>
        </w:rPr>
        <w:t xml:space="preserve"> summit, </w:t>
      </w:r>
      <w:r w:rsidRPr="00FB276A">
        <w:rPr>
          <w:rStyle w:val="StyleUnderline"/>
          <w:highlight w:val="cyan"/>
        </w:rPr>
        <w:t>are</w:t>
      </w:r>
      <w:r w:rsidRPr="00C716A0">
        <w:rPr>
          <w:sz w:val="16"/>
        </w:rPr>
        <w:t xml:space="preserve"> seen as </w:t>
      </w:r>
      <w:r w:rsidRPr="001E33E9">
        <w:rPr>
          <w:rStyle w:val="StyleUnderline"/>
        </w:rPr>
        <w:t xml:space="preserve">potential </w:t>
      </w:r>
      <w:r w:rsidRPr="00FB276A">
        <w:rPr>
          <w:rStyle w:val="Emphasis"/>
          <w:highlight w:val="cyan"/>
        </w:rPr>
        <w:t>catalysts</w:t>
      </w:r>
      <w:r w:rsidRPr="00C716A0">
        <w:rPr>
          <w:sz w:val="16"/>
        </w:rPr>
        <w:t>. However, Wilson added, he’s on guard for a “further near-term correction,” in other words, a sickening lurch downward in stocks, before declaring “all clear” for stocks. He cited recent credit market stress, funding volatility, and renewed scrutiny of regional banks after surprise credit losses at several institutions.​</w:t>
      </w:r>
    </w:p>
    <w:p w14:paraId="741E849D" w14:textId="77777777" w:rsidR="00814F07" w:rsidRPr="00C716A0" w:rsidRDefault="00814F07" w:rsidP="00814F07">
      <w:pPr>
        <w:rPr>
          <w:sz w:val="16"/>
        </w:rPr>
      </w:pPr>
      <w:r w:rsidRPr="00C716A0">
        <w:rPr>
          <w:sz w:val="16"/>
        </w:rPr>
        <w:t>Mixed signals: Strong forecasts meet shaky earnings</w:t>
      </w:r>
    </w:p>
    <w:p w14:paraId="51D27A1D" w14:textId="77777777" w:rsidR="00814F07" w:rsidRPr="00C716A0" w:rsidRDefault="00814F07" w:rsidP="00814F07">
      <w:pPr>
        <w:rPr>
          <w:sz w:val="16"/>
        </w:rPr>
      </w:pPr>
      <w:r w:rsidRPr="00C716A0">
        <w:rPr>
          <w:sz w:val="16"/>
        </w:rPr>
        <w:t xml:space="preserve">Earnings season has just begun, with a particular focus on the financial sector. Early results show total EPS surprises are solid, averaging almost 6%, above the historical norm. Yet the market’s reaction has been lukewarm, with stock prices showing muted-to-negative responses even after earnings beats—an unusual pattern that many chalk up to persistent macro uncertainty. In short, </w:t>
      </w:r>
      <w:r w:rsidRPr="00FB276A">
        <w:rPr>
          <w:rStyle w:val="Emphasis"/>
          <w:highlight w:val="cyan"/>
        </w:rPr>
        <w:t>companies</w:t>
      </w:r>
      <w:r w:rsidRPr="00FB276A">
        <w:rPr>
          <w:rStyle w:val="StyleUnderline"/>
          <w:highlight w:val="cyan"/>
        </w:rPr>
        <w:t xml:space="preserve"> are </w:t>
      </w:r>
      <w:r w:rsidRPr="00FB276A">
        <w:rPr>
          <w:rStyle w:val="Emphasis"/>
          <w:highlight w:val="cyan"/>
        </w:rPr>
        <w:t>beating expectations</w:t>
      </w:r>
      <w:r w:rsidRPr="00C716A0">
        <w:rPr>
          <w:sz w:val="16"/>
        </w:rPr>
        <w:t>, but investors appear far from convinced, especially in economically sensitive sectors like regional banks and capital goods, where underlying risks linger.​</w:t>
      </w:r>
    </w:p>
    <w:p w14:paraId="12A386C6" w14:textId="77777777" w:rsidR="00814F07" w:rsidRPr="00C716A0" w:rsidRDefault="00814F07" w:rsidP="00814F07">
      <w:pPr>
        <w:rPr>
          <w:sz w:val="16"/>
        </w:rPr>
      </w:pPr>
      <w:r w:rsidRPr="00C716A0">
        <w:rPr>
          <w:sz w:val="16"/>
        </w:rPr>
        <w:t xml:space="preserve">While top analysts are painting a picture of imminent recovery, their view is notably “out of consensus” compared with the broader investment community. The backdrop is a historically elevated level of stock-specific risk. </w:t>
      </w:r>
      <w:r w:rsidRPr="00FB276A">
        <w:rPr>
          <w:rStyle w:val="StyleUnderline"/>
          <w:highlight w:val="cyan"/>
        </w:rPr>
        <w:t xml:space="preserve">Dispersion in earnings </w:t>
      </w:r>
      <w:r w:rsidRPr="00FB276A">
        <w:rPr>
          <w:rStyle w:val="Emphasis"/>
          <w:highlight w:val="cyan"/>
        </w:rPr>
        <w:t>revisions</w:t>
      </w:r>
      <w:r w:rsidRPr="00FB276A">
        <w:rPr>
          <w:rStyle w:val="StyleUnderline"/>
          <w:highlight w:val="cyan"/>
        </w:rPr>
        <w:t xml:space="preserve"> is</w:t>
      </w:r>
      <w:r w:rsidRPr="00C716A0">
        <w:rPr>
          <w:sz w:val="16"/>
        </w:rPr>
        <w:t xml:space="preserve"> also </w:t>
      </w:r>
      <w:r w:rsidRPr="00FB276A">
        <w:rPr>
          <w:rStyle w:val="StyleUnderline"/>
          <w:highlight w:val="cyan"/>
        </w:rPr>
        <w:t>rising, pointing to</w:t>
      </w:r>
      <w:r w:rsidRPr="00941E1B">
        <w:rPr>
          <w:rStyle w:val="StyleUnderline"/>
        </w:rPr>
        <w:t xml:space="preserve"> a strong </w:t>
      </w:r>
      <w:r w:rsidRPr="00FB276A">
        <w:rPr>
          <w:rStyle w:val="Emphasis"/>
          <w:highlight w:val="cyan"/>
        </w:rPr>
        <w:t>opportunity</w:t>
      </w:r>
      <w:r w:rsidRPr="00941E1B">
        <w:rPr>
          <w:rStyle w:val="StyleUnderline"/>
        </w:rPr>
        <w:t xml:space="preserve"> for skilled stock pickers</w:t>
      </w:r>
      <w:r w:rsidRPr="00C716A0">
        <w:rPr>
          <w:sz w:val="16"/>
        </w:rPr>
        <w:t>, but also underlining the level of uncertainty that permeates the current market.​</w:t>
      </w:r>
    </w:p>
    <w:p w14:paraId="26762469" w14:textId="77777777" w:rsidR="00814F07" w:rsidRPr="00C716A0" w:rsidRDefault="00814F07" w:rsidP="00814F07">
      <w:pPr>
        <w:rPr>
          <w:sz w:val="16"/>
        </w:rPr>
      </w:pPr>
      <w:r w:rsidRPr="00C716A0">
        <w:rPr>
          <w:sz w:val="16"/>
        </w:rPr>
        <w:t>Investor anxiety: Volatility, credit fears, and valuations</w:t>
      </w:r>
    </w:p>
    <w:p w14:paraId="1D5F98C1" w14:textId="77777777" w:rsidR="00814F07" w:rsidRPr="00C716A0" w:rsidRDefault="00814F07" w:rsidP="00814F07">
      <w:pPr>
        <w:rPr>
          <w:sz w:val="16"/>
        </w:rPr>
      </w:pPr>
      <w:r w:rsidRPr="00C716A0">
        <w:rPr>
          <w:sz w:val="16"/>
        </w:rPr>
        <w:t xml:space="preserve">The mood in the broader market remains cautious. Last week, the VIX—Wall Street’s fear gauge—spiked to its highest level since April before easing, amid new trade policy uncertainties. Index-level measures, such as the S&amp;P 500’s earnings revisions breadth, have retreated from earlier highs but remain in line with typical seasonal patterns. Regression analyses suggest </w:t>
      </w:r>
      <w:r w:rsidRPr="00FB276A">
        <w:rPr>
          <w:rStyle w:val="StyleUnderline"/>
          <w:highlight w:val="cyan"/>
        </w:rPr>
        <w:t xml:space="preserve">the </w:t>
      </w:r>
      <w:r w:rsidRPr="00FB276A">
        <w:rPr>
          <w:rStyle w:val="Emphasis"/>
          <w:highlight w:val="cyan"/>
        </w:rPr>
        <w:t>S&amp;P</w:t>
      </w:r>
      <w:r w:rsidRPr="006F7F69">
        <w:rPr>
          <w:rStyle w:val="StyleUnderline"/>
        </w:rPr>
        <w:t xml:space="preserve"> 500 </w:t>
      </w:r>
      <w:r w:rsidRPr="00FB276A">
        <w:rPr>
          <w:rStyle w:val="StyleUnderline"/>
          <w:highlight w:val="cyan"/>
        </w:rPr>
        <w:t xml:space="preserve">is fairly </w:t>
      </w:r>
      <w:r w:rsidRPr="00FB276A">
        <w:rPr>
          <w:rStyle w:val="Emphasis"/>
          <w:highlight w:val="cyan"/>
        </w:rPr>
        <w:t>valued</w:t>
      </w:r>
      <w:r w:rsidRPr="006F7F69">
        <w:rPr>
          <w:rStyle w:val="StyleUnderline"/>
        </w:rPr>
        <w:t xml:space="preserve"> at current earnings levels</w:t>
      </w:r>
      <w:r w:rsidRPr="00C716A0">
        <w:rPr>
          <w:sz w:val="16"/>
        </w:rPr>
        <w:t>; nonetheless, any further pullback in earnings momentum could weigh heavily on equities unless the much-discussed next “leg higher” materializes.​</w:t>
      </w:r>
    </w:p>
    <w:p w14:paraId="7773D7F6" w14:textId="77777777" w:rsidR="00814F07" w:rsidRPr="00C716A0" w:rsidRDefault="00814F07" w:rsidP="00814F07">
      <w:pPr>
        <w:rPr>
          <w:sz w:val="16"/>
        </w:rPr>
      </w:pPr>
      <w:r w:rsidRPr="00C716A0">
        <w:rPr>
          <w:sz w:val="16"/>
        </w:rPr>
        <w:t xml:space="preserve">A key concern among investors is the beleaguered position of regional banks, which have seen their stock prices underperform after disclosures of unexpected credit charges. This, in turn, has led to worries that problems in one of the most economically sensitive corners of the market could either spread or require more internal reviews, keeping financial stocks in limbo until there is greater clarity. Year to date, both regional banks and alternative asset manager stocks remain weak performers, and more broadly, </w:t>
      </w:r>
      <w:r w:rsidRPr="00FB276A">
        <w:rPr>
          <w:rStyle w:val="StyleUnderline"/>
          <w:highlight w:val="cyan"/>
        </w:rPr>
        <w:t xml:space="preserve">large </w:t>
      </w:r>
      <w:r w:rsidRPr="00FB276A">
        <w:rPr>
          <w:rStyle w:val="Emphasis"/>
          <w:highlight w:val="cyan"/>
        </w:rPr>
        <w:t>swaths</w:t>
      </w:r>
      <w:r w:rsidRPr="004E47FB">
        <w:rPr>
          <w:rStyle w:val="StyleUnderline"/>
        </w:rPr>
        <w:t xml:space="preserve"> of the market </w:t>
      </w:r>
      <w:r w:rsidRPr="00FB276A">
        <w:rPr>
          <w:rStyle w:val="StyleUnderline"/>
          <w:highlight w:val="cyan"/>
        </w:rPr>
        <w:t>are</w:t>
      </w:r>
      <w:r w:rsidRPr="00C716A0">
        <w:rPr>
          <w:sz w:val="16"/>
        </w:rPr>
        <w:t xml:space="preserve"> still trapped </w:t>
      </w:r>
      <w:r w:rsidRPr="004E47FB">
        <w:rPr>
          <w:rStyle w:val="StyleUnderline"/>
        </w:rPr>
        <w:t xml:space="preserve">in a </w:t>
      </w:r>
      <w:r w:rsidRPr="00FB276A">
        <w:rPr>
          <w:rStyle w:val="Emphasis"/>
          <w:highlight w:val="cyan"/>
        </w:rPr>
        <w:t>risk-off</w:t>
      </w:r>
      <w:r w:rsidRPr="004E47FB">
        <w:rPr>
          <w:rStyle w:val="StyleUnderline"/>
        </w:rPr>
        <w:t xml:space="preserve"> mindset</w:t>
      </w:r>
      <w:r w:rsidRPr="00C716A0">
        <w:rPr>
          <w:sz w:val="16"/>
        </w:rPr>
        <w:t>.​</w:t>
      </w:r>
    </w:p>
    <w:p w14:paraId="3230ECE2" w14:textId="77777777" w:rsidR="00814F07" w:rsidRPr="00C716A0" w:rsidRDefault="00814F07" w:rsidP="00814F07">
      <w:pPr>
        <w:rPr>
          <w:sz w:val="16"/>
        </w:rPr>
      </w:pPr>
      <w:r w:rsidRPr="00C716A0">
        <w:rPr>
          <w:sz w:val="16"/>
        </w:rPr>
        <w:t>The path forward: Opportunities and risks</w:t>
      </w:r>
    </w:p>
    <w:p w14:paraId="19FC5EF7" w14:textId="77777777" w:rsidR="00814F07" w:rsidRPr="00C716A0" w:rsidRDefault="00814F07" w:rsidP="00814F07">
      <w:pPr>
        <w:rPr>
          <w:sz w:val="16"/>
        </w:rPr>
      </w:pPr>
      <w:r w:rsidRPr="00F2091E">
        <w:rPr>
          <w:rStyle w:val="Emphasis"/>
        </w:rPr>
        <w:t>Despite</w:t>
      </w:r>
      <w:r w:rsidRPr="00C716A0">
        <w:rPr>
          <w:sz w:val="16"/>
        </w:rPr>
        <w:t xml:space="preserve"> these headline </w:t>
      </w:r>
      <w:r w:rsidRPr="00F77F1F">
        <w:rPr>
          <w:rStyle w:val="StyleUnderline"/>
        </w:rPr>
        <w:t>risks, Wilson</w:t>
      </w:r>
      <w:r w:rsidRPr="00C716A0">
        <w:rPr>
          <w:sz w:val="16"/>
        </w:rPr>
        <w:t xml:space="preserve"> is not retreating from his bullish thesis. His team </w:t>
      </w:r>
      <w:r w:rsidRPr="001852C9">
        <w:rPr>
          <w:rStyle w:val="StyleUnderline"/>
        </w:rPr>
        <w:t xml:space="preserve">highlighted notable pockets of </w:t>
      </w:r>
      <w:r w:rsidRPr="00FB276A">
        <w:rPr>
          <w:rStyle w:val="Emphasis"/>
        </w:rPr>
        <w:t>resilience</w:t>
      </w:r>
      <w:r w:rsidRPr="00C716A0">
        <w:rPr>
          <w:sz w:val="16"/>
        </w:rPr>
        <w:t xml:space="preserve">, such as </w:t>
      </w:r>
      <w:r w:rsidRPr="001852C9">
        <w:rPr>
          <w:rStyle w:val="StyleUnderline"/>
        </w:rPr>
        <w:t xml:space="preserve">strong </w:t>
      </w:r>
      <w:r w:rsidRPr="00FB276A">
        <w:rPr>
          <w:rStyle w:val="StyleUnderline"/>
        </w:rPr>
        <w:t xml:space="preserve">demand in </w:t>
      </w:r>
      <w:r w:rsidRPr="00FB276A">
        <w:rPr>
          <w:rStyle w:val="Emphasis"/>
        </w:rPr>
        <w:t>cruise</w:t>
      </w:r>
      <w:r w:rsidRPr="001852C9">
        <w:rPr>
          <w:rStyle w:val="StyleUnderline"/>
        </w:rPr>
        <w:t xml:space="preserve"> bookings</w:t>
      </w:r>
      <w:r w:rsidRPr="00C716A0">
        <w:rPr>
          <w:sz w:val="16"/>
        </w:rPr>
        <w:t xml:space="preserve"> into 2027, </w:t>
      </w:r>
      <w:r w:rsidRPr="00FB276A">
        <w:rPr>
          <w:rStyle w:val="StyleUnderline"/>
          <w:highlight w:val="cyan"/>
        </w:rPr>
        <w:t>upticks in</w:t>
      </w:r>
      <w:r w:rsidRPr="00C716A0">
        <w:rPr>
          <w:sz w:val="16"/>
        </w:rPr>
        <w:t xml:space="preserve"> advertising </w:t>
      </w:r>
      <w:r w:rsidRPr="00FB276A">
        <w:rPr>
          <w:rStyle w:val="Emphasis"/>
          <w:highlight w:val="cyan"/>
        </w:rPr>
        <w:t>revenue</w:t>
      </w:r>
      <w:r w:rsidRPr="0015045C">
        <w:rPr>
          <w:rStyle w:val="StyleUnderline"/>
        </w:rPr>
        <w:t xml:space="preserve">, </w:t>
      </w:r>
      <w:r w:rsidRPr="00FB276A">
        <w:rPr>
          <w:rStyle w:val="StyleUnderline"/>
        </w:rPr>
        <w:t>continued</w:t>
      </w:r>
      <w:r w:rsidRPr="0015045C">
        <w:rPr>
          <w:rStyle w:val="StyleUnderline"/>
        </w:rPr>
        <w:t xml:space="preserve"> </w:t>
      </w:r>
      <w:r w:rsidRPr="00FB276A">
        <w:rPr>
          <w:rStyle w:val="Emphasis"/>
          <w:highlight w:val="cyan"/>
        </w:rPr>
        <w:t>AI</w:t>
      </w:r>
      <w:r w:rsidRPr="00FB276A">
        <w:rPr>
          <w:rStyle w:val="StyleUnderline"/>
        </w:rPr>
        <w:t>-driven</w:t>
      </w:r>
      <w:r w:rsidRPr="0015045C">
        <w:rPr>
          <w:rStyle w:val="StyleUnderline"/>
        </w:rPr>
        <w:t xml:space="preserve"> growth in tech, healthier</w:t>
      </w:r>
      <w:r w:rsidRPr="00C716A0">
        <w:rPr>
          <w:sz w:val="16"/>
        </w:rPr>
        <w:t xml:space="preserve"> than expected </w:t>
      </w:r>
      <w:r w:rsidRPr="00827482">
        <w:rPr>
          <w:rStyle w:val="StyleUnderline"/>
        </w:rPr>
        <w:t xml:space="preserve">corporate </w:t>
      </w:r>
      <w:r w:rsidRPr="00FB276A">
        <w:rPr>
          <w:rStyle w:val="Emphasis"/>
          <w:highlight w:val="cyan"/>
        </w:rPr>
        <w:t>travel</w:t>
      </w:r>
      <w:r w:rsidRPr="00FB276A">
        <w:rPr>
          <w:rStyle w:val="StyleUnderline"/>
          <w:highlight w:val="cyan"/>
        </w:rPr>
        <w:t>, and</w:t>
      </w:r>
      <w:r w:rsidRPr="00827482">
        <w:rPr>
          <w:rStyle w:val="StyleUnderline"/>
        </w:rPr>
        <w:t xml:space="preserve"> an encouraging</w:t>
      </w:r>
      <w:r w:rsidRPr="00C716A0">
        <w:rPr>
          <w:sz w:val="16"/>
        </w:rPr>
        <w:t xml:space="preserve">, if uneven, </w:t>
      </w:r>
      <w:r w:rsidRPr="00827482">
        <w:rPr>
          <w:rStyle w:val="StyleUnderline"/>
        </w:rPr>
        <w:t xml:space="preserve">outlook for consumer </w:t>
      </w:r>
      <w:r w:rsidRPr="00FB276A">
        <w:rPr>
          <w:rStyle w:val="Emphasis"/>
          <w:highlight w:val="cyan"/>
        </w:rPr>
        <w:t>spending</w:t>
      </w:r>
      <w:r w:rsidRPr="00C716A0">
        <w:rPr>
          <w:sz w:val="16"/>
        </w:rPr>
        <w:t xml:space="preserve">. Wilson also notes </w:t>
      </w:r>
      <w:r w:rsidRPr="00977CEE">
        <w:rPr>
          <w:rStyle w:val="StyleUnderline"/>
        </w:rPr>
        <w:t>companies</w:t>
      </w:r>
      <w:r w:rsidRPr="00C716A0">
        <w:rPr>
          <w:sz w:val="16"/>
        </w:rPr>
        <w:t xml:space="preserve"> may </w:t>
      </w:r>
      <w:r w:rsidRPr="00FB276A">
        <w:rPr>
          <w:rStyle w:val="StyleUnderline"/>
          <w:highlight w:val="cyan"/>
        </w:rPr>
        <w:t>have</w:t>
      </w:r>
      <w:r w:rsidRPr="00977CEE">
        <w:rPr>
          <w:rStyle w:val="StyleUnderline"/>
        </w:rPr>
        <w:t xml:space="preserve"> an </w:t>
      </w:r>
      <w:r w:rsidRPr="00FB276A">
        <w:rPr>
          <w:rStyle w:val="Emphasis"/>
          <w:highlight w:val="cyan"/>
        </w:rPr>
        <w:t>easier time</w:t>
      </w:r>
      <w:r w:rsidRPr="00FB276A">
        <w:rPr>
          <w:rStyle w:val="StyleUnderline"/>
          <w:highlight w:val="cyan"/>
        </w:rPr>
        <w:t xml:space="preserve"> clearing </w:t>
      </w:r>
      <w:r w:rsidRPr="00FB276A">
        <w:rPr>
          <w:rStyle w:val="Emphasis"/>
          <w:highlight w:val="cyan"/>
        </w:rPr>
        <w:t>expectations</w:t>
      </w:r>
      <w:r w:rsidRPr="00977CEE">
        <w:rPr>
          <w:rStyle w:val="StyleUnderline"/>
        </w:rPr>
        <w:t xml:space="preserve"> as the year closes</w:t>
      </w:r>
      <w:r w:rsidRPr="00C716A0">
        <w:rPr>
          <w:sz w:val="16"/>
        </w:rPr>
        <w:t xml:space="preserve"> because, while it’s “atypical” they haven’t raised guidance much in recent earnings, it was already lowered in April and has held flat since. Therefore, it may be a low bar to clear.</w:t>
      </w:r>
    </w:p>
    <w:p w14:paraId="01D3DA70" w14:textId="77777777" w:rsidR="00814F07" w:rsidRPr="00705162" w:rsidRDefault="00814F07" w:rsidP="00814F07">
      <w:pPr>
        <w:pStyle w:val="Heading4"/>
      </w:pPr>
      <w:r>
        <w:t xml:space="preserve">Recessions </w:t>
      </w:r>
      <w:r>
        <w:rPr>
          <w:u w:val="single"/>
        </w:rPr>
        <w:t>strengthen</w:t>
      </w:r>
      <w:r>
        <w:t xml:space="preserve"> dollar hegemony---contrary narratives are </w:t>
      </w:r>
      <w:r>
        <w:rPr>
          <w:u w:val="single"/>
        </w:rPr>
        <w:t>ahistorical</w:t>
      </w:r>
      <w:r>
        <w:t>.</w:t>
      </w:r>
    </w:p>
    <w:p w14:paraId="376FB0B6" w14:textId="77777777" w:rsidR="00814F07" w:rsidRPr="00B9792D" w:rsidRDefault="00814F07" w:rsidP="00814F07">
      <w:r w:rsidRPr="005247B1">
        <w:rPr>
          <w:rStyle w:val="Style13ptBold"/>
        </w:rPr>
        <w:t>Prochnow ’25</w:t>
      </w:r>
      <w:r>
        <w:t xml:space="preserve"> [Andrew; August 11; financial writer, MBA in Finance; TastyFX, “Why the U.S. Dollar could Benefit from a Global Recession,” </w:t>
      </w:r>
      <w:r w:rsidRPr="003A05B9">
        <w:t>https://www.tastyfx.com/news/why-the-u-s-dollar-could-benefit-from-a-global-recession/</w:t>
      </w:r>
      <w:r>
        <w:t>]</w:t>
      </w:r>
    </w:p>
    <w:p w14:paraId="52DB0E89" w14:textId="77777777" w:rsidR="00814F07" w:rsidRPr="00157968" w:rsidRDefault="00814F07" w:rsidP="00814F07">
      <w:pPr>
        <w:rPr>
          <w:rStyle w:val="StyleUnderline"/>
        </w:rPr>
      </w:pPr>
      <w:r w:rsidRPr="00254F22">
        <w:rPr>
          <w:sz w:val="16"/>
        </w:rPr>
        <w:t xml:space="preserve">Why </w:t>
      </w:r>
      <w:r w:rsidRPr="00157968">
        <w:rPr>
          <w:rStyle w:val="StyleUnderline"/>
        </w:rPr>
        <w:t>a</w:t>
      </w:r>
      <w:r w:rsidRPr="00254F22">
        <w:rPr>
          <w:sz w:val="16"/>
        </w:rPr>
        <w:t xml:space="preserve"> global </w:t>
      </w:r>
      <w:r w:rsidRPr="00157968">
        <w:rPr>
          <w:rStyle w:val="StyleUnderline"/>
        </w:rPr>
        <w:t>recession</w:t>
      </w:r>
      <w:r w:rsidRPr="00254F22">
        <w:rPr>
          <w:sz w:val="16"/>
        </w:rPr>
        <w:t xml:space="preserve"> could </w:t>
      </w:r>
      <w:r w:rsidRPr="00C9763B">
        <w:rPr>
          <w:rStyle w:val="Emphasis"/>
        </w:rPr>
        <w:t>strengthen</w:t>
      </w:r>
      <w:r w:rsidRPr="00157968">
        <w:rPr>
          <w:rStyle w:val="StyleUnderline"/>
        </w:rPr>
        <w:t xml:space="preserve"> the greenback</w:t>
      </w:r>
    </w:p>
    <w:p w14:paraId="38C97523" w14:textId="77777777" w:rsidR="00814F07" w:rsidRPr="00254F22" w:rsidRDefault="00814F07" w:rsidP="00814F07">
      <w:pPr>
        <w:rPr>
          <w:sz w:val="16"/>
        </w:rPr>
      </w:pPr>
      <w:r w:rsidRPr="00254F22">
        <w:rPr>
          <w:sz w:val="16"/>
        </w:rPr>
        <w:t xml:space="preserve">While expectations for Fed rate cuts have dominated recent forex debates, recession risk may prove the real wildcard for the dollar. Markets currently expect the Fed to cut rates by a quarter point in September 2025, but </w:t>
      </w:r>
      <w:r w:rsidRPr="00FB276A">
        <w:rPr>
          <w:rStyle w:val="StyleUnderline"/>
          <w:highlight w:val="cyan"/>
        </w:rPr>
        <w:t>a</w:t>
      </w:r>
      <w:r w:rsidRPr="00C15231">
        <w:rPr>
          <w:rStyle w:val="StyleUnderline"/>
        </w:rPr>
        <w:t xml:space="preserve"> sharper </w:t>
      </w:r>
      <w:r w:rsidRPr="00FB276A">
        <w:rPr>
          <w:rStyle w:val="Emphasis"/>
          <w:highlight w:val="cyan"/>
        </w:rPr>
        <w:t>downturn</w:t>
      </w:r>
      <w:r w:rsidRPr="00254F22">
        <w:rPr>
          <w:sz w:val="16"/>
        </w:rPr>
        <w:t xml:space="preserve"> could </w:t>
      </w:r>
      <w:r w:rsidRPr="00FB276A">
        <w:rPr>
          <w:rStyle w:val="StyleUnderline"/>
          <w:highlight w:val="cyan"/>
        </w:rPr>
        <w:t>trigger</w:t>
      </w:r>
      <w:r w:rsidRPr="00853858">
        <w:rPr>
          <w:rStyle w:val="StyleUnderline"/>
        </w:rPr>
        <w:t xml:space="preserve"> a more </w:t>
      </w:r>
      <w:r w:rsidRPr="00FB276A">
        <w:rPr>
          <w:rStyle w:val="StyleUnderline"/>
          <w:highlight w:val="cyan"/>
        </w:rPr>
        <w:t xml:space="preserve">aggressive </w:t>
      </w:r>
      <w:r w:rsidRPr="00FB276A">
        <w:rPr>
          <w:rStyle w:val="Emphasis"/>
          <w:highlight w:val="cyan"/>
        </w:rPr>
        <w:t>easing</w:t>
      </w:r>
      <w:r w:rsidRPr="00FB276A">
        <w:rPr>
          <w:rStyle w:val="StyleUnderline"/>
        </w:rPr>
        <w:t xml:space="preserve"> cycle</w:t>
      </w:r>
      <w:r w:rsidRPr="00254F22">
        <w:rPr>
          <w:sz w:val="16"/>
        </w:rPr>
        <w:t>—</w:t>
      </w:r>
      <w:r w:rsidRPr="00FB276A">
        <w:rPr>
          <w:rStyle w:val="StyleUnderline"/>
          <w:highlight w:val="cyan"/>
        </w:rPr>
        <w:t>and</w:t>
      </w:r>
      <w:r w:rsidRPr="00254F22">
        <w:rPr>
          <w:sz w:val="16"/>
        </w:rPr>
        <w:t xml:space="preserve">, paradoxically, </w:t>
      </w:r>
      <w:r w:rsidRPr="00FB276A">
        <w:rPr>
          <w:rStyle w:val="StyleUnderline"/>
          <w:highlight w:val="cyan"/>
        </w:rPr>
        <w:t xml:space="preserve">boost </w:t>
      </w:r>
      <w:r w:rsidRPr="00FB276A">
        <w:rPr>
          <w:rStyle w:val="Emphasis"/>
          <w:highlight w:val="cyan"/>
        </w:rPr>
        <w:t>demand</w:t>
      </w:r>
      <w:r w:rsidRPr="00082E57">
        <w:rPr>
          <w:rStyle w:val="StyleUnderline"/>
        </w:rPr>
        <w:t xml:space="preserve"> for the dollar. </w:t>
      </w:r>
      <w:r w:rsidRPr="00FB276A">
        <w:rPr>
          <w:rStyle w:val="StyleUnderline"/>
          <w:highlight w:val="cyan"/>
        </w:rPr>
        <w:t xml:space="preserve">Historically, </w:t>
      </w:r>
      <w:r w:rsidRPr="00FB276A">
        <w:rPr>
          <w:rStyle w:val="Emphasis"/>
          <w:highlight w:val="cyan"/>
        </w:rPr>
        <w:t>recession</w:t>
      </w:r>
      <w:r w:rsidRPr="00254F22">
        <w:rPr>
          <w:sz w:val="16"/>
        </w:rPr>
        <w:t xml:space="preserve"> fear</w:t>
      </w:r>
      <w:r w:rsidRPr="00FB276A">
        <w:rPr>
          <w:rStyle w:val="Emphasis"/>
          <w:highlight w:val="cyan"/>
        </w:rPr>
        <w:t>s</w:t>
      </w:r>
      <w:r w:rsidRPr="00254F22">
        <w:rPr>
          <w:sz w:val="16"/>
        </w:rPr>
        <w:t xml:space="preserve"> have tended to </w:t>
      </w:r>
      <w:r w:rsidRPr="00FB276A">
        <w:rPr>
          <w:rStyle w:val="StyleUnderline"/>
          <w:highlight w:val="cyan"/>
        </w:rPr>
        <w:t>strengthen the</w:t>
      </w:r>
      <w:r w:rsidRPr="00082E57">
        <w:rPr>
          <w:rStyle w:val="StyleUnderline"/>
        </w:rPr>
        <w:t xml:space="preserve"> world’s</w:t>
      </w:r>
      <w:r w:rsidRPr="00254F22">
        <w:rPr>
          <w:sz w:val="16"/>
        </w:rPr>
        <w:t xml:space="preserve"> premier “</w:t>
      </w:r>
      <w:r w:rsidRPr="0036738B">
        <w:rPr>
          <w:rStyle w:val="Emphasis"/>
        </w:rPr>
        <w:t xml:space="preserve">safe </w:t>
      </w:r>
      <w:r w:rsidRPr="00FB276A">
        <w:rPr>
          <w:rStyle w:val="Emphasis"/>
          <w:highlight w:val="cyan"/>
        </w:rPr>
        <w:t>haven</w:t>
      </w:r>
      <w:r w:rsidRPr="00254F22">
        <w:rPr>
          <w:sz w:val="16"/>
        </w:rPr>
        <w:t>” currency.</w:t>
      </w:r>
    </w:p>
    <w:p w14:paraId="239F919D" w14:textId="77777777" w:rsidR="00814F07" w:rsidRPr="00254F22" w:rsidRDefault="00814F07" w:rsidP="00814F07">
      <w:pPr>
        <w:rPr>
          <w:sz w:val="16"/>
        </w:rPr>
      </w:pPr>
      <w:r w:rsidRPr="00254F22">
        <w:rPr>
          <w:sz w:val="16"/>
        </w:rPr>
        <w:t xml:space="preserve">The technical definition of a recession—two consecutive quarters of negative GDP growth—hasn’t yet been met, and current projections put U.S. growth at roughly 2.5% in Q2, rebounding after the economy unexpectedly contracted in Q1 for the first time in nearly two years. Still, if growth falters in Q3 or Q4, the U.S. could tip into recession. And even without a domestic downturn, </w:t>
      </w:r>
      <w:r w:rsidRPr="004C1197">
        <w:rPr>
          <w:rStyle w:val="StyleUnderline"/>
        </w:rPr>
        <w:t>a recession</w:t>
      </w:r>
      <w:r w:rsidRPr="00254F22">
        <w:rPr>
          <w:sz w:val="16"/>
        </w:rPr>
        <w:t xml:space="preserve"> in Europe, Japan or another major economy could </w:t>
      </w:r>
      <w:r w:rsidRPr="0082363D">
        <w:rPr>
          <w:rStyle w:val="Emphasis"/>
        </w:rPr>
        <w:t>strengthen</w:t>
      </w:r>
      <w:r w:rsidRPr="00DF58DA">
        <w:rPr>
          <w:rStyle w:val="StyleUnderline"/>
        </w:rPr>
        <w:t xml:space="preserve"> the dollar, driven by relative U.S. </w:t>
      </w:r>
      <w:r w:rsidRPr="0082363D">
        <w:rPr>
          <w:rStyle w:val="Emphasis"/>
        </w:rPr>
        <w:t>resilience</w:t>
      </w:r>
      <w:r w:rsidRPr="00254F22">
        <w:rPr>
          <w:sz w:val="16"/>
        </w:rPr>
        <w:t>.</w:t>
      </w:r>
    </w:p>
    <w:p w14:paraId="3BA1FBF8" w14:textId="77777777" w:rsidR="00814F07" w:rsidRPr="00254F22" w:rsidRDefault="00814F07" w:rsidP="00814F07">
      <w:pPr>
        <w:rPr>
          <w:sz w:val="16"/>
        </w:rPr>
      </w:pPr>
      <w:r w:rsidRPr="00254F22">
        <w:rPr>
          <w:sz w:val="16"/>
        </w:rPr>
        <w:t xml:space="preserve">This isn’t just theory. In the mid-2010s, the idea of “U.S. exceptionalism” captured how steadier American growth and a cleaner fiscal position drew capital from struggling economies, pushing the dollar higher. At the time, </w:t>
      </w:r>
      <w:r w:rsidRPr="00FB276A">
        <w:rPr>
          <w:rStyle w:val="StyleUnderline"/>
          <w:highlight w:val="cyan"/>
        </w:rPr>
        <w:t>investors saw</w:t>
      </w:r>
      <w:r w:rsidRPr="00E77F32">
        <w:rPr>
          <w:rStyle w:val="StyleUnderline"/>
        </w:rPr>
        <w:t xml:space="preserve"> the </w:t>
      </w:r>
      <w:r w:rsidRPr="00FB276A">
        <w:rPr>
          <w:rStyle w:val="Emphasis"/>
          <w:highlight w:val="cyan"/>
        </w:rPr>
        <w:t>U.S</w:t>
      </w:r>
      <w:r w:rsidRPr="00FB276A">
        <w:rPr>
          <w:rStyle w:val="StyleUnderline"/>
          <w:highlight w:val="cyan"/>
        </w:rPr>
        <w:t>. as</w:t>
      </w:r>
      <w:r w:rsidRPr="00E77F32">
        <w:rPr>
          <w:rStyle w:val="StyleUnderline"/>
        </w:rPr>
        <w:t xml:space="preserve"> a </w:t>
      </w:r>
      <w:r w:rsidRPr="00CD7FBB">
        <w:rPr>
          <w:rStyle w:val="Emphasis"/>
        </w:rPr>
        <w:t xml:space="preserve">safe </w:t>
      </w:r>
      <w:r w:rsidRPr="00FB276A">
        <w:rPr>
          <w:rStyle w:val="Emphasis"/>
          <w:highlight w:val="cyan"/>
        </w:rPr>
        <w:t>harbor</w:t>
      </w:r>
      <w:r w:rsidRPr="00254F22">
        <w:rPr>
          <w:sz w:val="16"/>
        </w:rPr>
        <w:t>—</w:t>
      </w:r>
      <w:r w:rsidRPr="00FB276A">
        <w:rPr>
          <w:rStyle w:val="StyleUnderline"/>
          <w:highlight w:val="cyan"/>
        </w:rPr>
        <w:t>offering</w:t>
      </w:r>
      <w:r w:rsidRPr="00254F22">
        <w:rPr>
          <w:sz w:val="16"/>
        </w:rPr>
        <w:t xml:space="preserve"> political </w:t>
      </w:r>
      <w:r w:rsidRPr="00E77F32">
        <w:rPr>
          <w:rStyle w:val="StyleUnderline"/>
        </w:rPr>
        <w:t xml:space="preserve">stability, </w:t>
      </w:r>
      <w:r w:rsidRPr="00FB276A">
        <w:rPr>
          <w:rStyle w:val="StyleUnderline"/>
          <w:highlight w:val="cyan"/>
        </w:rPr>
        <w:t>deep</w:t>
      </w:r>
      <w:r w:rsidRPr="00E77F32">
        <w:rPr>
          <w:rStyle w:val="StyleUnderline"/>
        </w:rPr>
        <w:t xml:space="preserve"> </w:t>
      </w:r>
      <w:r w:rsidRPr="00EA2659">
        <w:rPr>
          <w:rStyle w:val="Emphasis"/>
        </w:rPr>
        <w:t xml:space="preserve">capital </w:t>
      </w:r>
      <w:r w:rsidRPr="007A2DB4">
        <w:rPr>
          <w:rStyle w:val="Emphasis"/>
          <w:highlight w:val="cyan"/>
        </w:rPr>
        <w:t>markets</w:t>
      </w:r>
      <w:r w:rsidRPr="00254F22">
        <w:rPr>
          <w:sz w:val="16"/>
        </w:rPr>
        <w:t xml:space="preserve">, and the world’s dominant reserve currency. That perception delivered a multi-year stretch of dollar strength, with yield advantage and economic resilience reinforcing one another </w:t>
      </w:r>
      <w:r w:rsidRPr="00500596">
        <w:rPr>
          <w:rStyle w:val="StyleUnderline"/>
        </w:rPr>
        <w:t xml:space="preserve">even </w:t>
      </w:r>
      <w:r w:rsidRPr="007A2DB4">
        <w:rPr>
          <w:rStyle w:val="StyleUnderline"/>
          <w:highlight w:val="cyan"/>
        </w:rPr>
        <w:t xml:space="preserve">as </w:t>
      </w:r>
      <w:r w:rsidRPr="007A2DB4">
        <w:rPr>
          <w:rStyle w:val="Emphasis"/>
          <w:highlight w:val="cyan"/>
        </w:rPr>
        <w:t>other</w:t>
      </w:r>
      <w:r w:rsidRPr="00254F22">
        <w:rPr>
          <w:sz w:val="16"/>
        </w:rPr>
        <w:t xml:space="preserve"> developed </w:t>
      </w:r>
      <w:r w:rsidRPr="00500596">
        <w:rPr>
          <w:rStyle w:val="StyleUnderline"/>
        </w:rPr>
        <w:t>economie</w:t>
      </w:r>
      <w:r w:rsidRPr="007A2DB4">
        <w:rPr>
          <w:rStyle w:val="Emphasis"/>
          <w:highlight w:val="cyan"/>
        </w:rPr>
        <w:t>s</w:t>
      </w:r>
      <w:r w:rsidRPr="007A2DB4">
        <w:rPr>
          <w:rStyle w:val="StyleUnderline"/>
          <w:highlight w:val="cyan"/>
        </w:rPr>
        <w:t xml:space="preserve"> faced</w:t>
      </w:r>
      <w:r w:rsidRPr="007A2DB4">
        <w:rPr>
          <w:rStyle w:val="StyleUnderline"/>
        </w:rPr>
        <w:t xml:space="preserve"> sluggish </w:t>
      </w:r>
      <w:r w:rsidRPr="007A2DB4">
        <w:rPr>
          <w:rStyle w:val="Emphasis"/>
        </w:rPr>
        <w:t>growth</w:t>
      </w:r>
      <w:r w:rsidRPr="007A2DB4">
        <w:rPr>
          <w:rStyle w:val="StyleUnderline"/>
        </w:rPr>
        <w:t>,</w:t>
      </w:r>
      <w:r w:rsidRPr="00500596">
        <w:rPr>
          <w:rStyle w:val="StyleUnderline"/>
        </w:rPr>
        <w:t xml:space="preserve"> </w:t>
      </w:r>
      <w:r w:rsidRPr="007A2DB4">
        <w:rPr>
          <w:rStyle w:val="Emphasis"/>
          <w:highlight w:val="cyan"/>
        </w:rPr>
        <w:t>austerity</w:t>
      </w:r>
      <w:r w:rsidRPr="00500596">
        <w:rPr>
          <w:rStyle w:val="StyleUnderline"/>
        </w:rPr>
        <w:t xml:space="preserve">, and unconventional </w:t>
      </w:r>
      <w:r w:rsidRPr="00DE0C11">
        <w:rPr>
          <w:rStyle w:val="Emphasis"/>
        </w:rPr>
        <w:t>m</w:t>
      </w:r>
      <w:r w:rsidRPr="00500596">
        <w:rPr>
          <w:rStyle w:val="StyleUnderline"/>
        </w:rPr>
        <w:t xml:space="preserve">onetary </w:t>
      </w:r>
      <w:r w:rsidRPr="00DE0C11">
        <w:rPr>
          <w:rStyle w:val="Emphasis"/>
        </w:rPr>
        <w:t>p</w:t>
      </w:r>
      <w:r w:rsidRPr="00500596">
        <w:rPr>
          <w:rStyle w:val="StyleUnderline"/>
        </w:rPr>
        <w:t>olicy</w:t>
      </w:r>
      <w:r w:rsidRPr="00254F22">
        <w:rPr>
          <w:sz w:val="16"/>
        </w:rPr>
        <w:t>.</w:t>
      </w:r>
    </w:p>
    <w:p w14:paraId="504C1AF4" w14:textId="77777777" w:rsidR="00814F07" w:rsidRPr="00254F22" w:rsidRDefault="00814F07" w:rsidP="00814F07">
      <w:pPr>
        <w:rPr>
          <w:sz w:val="16"/>
        </w:rPr>
      </w:pPr>
      <w:r w:rsidRPr="00254F22">
        <w:rPr>
          <w:sz w:val="16"/>
        </w:rPr>
        <w:t xml:space="preserve">More recently, </w:t>
      </w:r>
      <w:r w:rsidRPr="00FB15CB">
        <w:rPr>
          <w:rStyle w:val="StyleUnderline"/>
        </w:rPr>
        <w:t xml:space="preserve">the </w:t>
      </w:r>
      <w:r w:rsidRPr="00611064">
        <w:rPr>
          <w:rStyle w:val="Emphasis"/>
        </w:rPr>
        <w:t>pandemic</w:t>
      </w:r>
      <w:r w:rsidRPr="00254F22">
        <w:rPr>
          <w:sz w:val="16"/>
        </w:rPr>
        <w:t xml:space="preserve">-induced global recession </w:t>
      </w:r>
      <w:r w:rsidRPr="004915B2">
        <w:rPr>
          <w:rStyle w:val="StyleUnderline"/>
        </w:rPr>
        <w:t xml:space="preserve">provided a fresh </w:t>
      </w:r>
      <w:r w:rsidRPr="008248AA">
        <w:rPr>
          <w:rStyle w:val="Emphasis"/>
        </w:rPr>
        <w:t>stress test</w:t>
      </w:r>
      <w:r w:rsidRPr="00254F22">
        <w:rPr>
          <w:sz w:val="16"/>
        </w:rPr>
        <w:t xml:space="preserve">—and </w:t>
      </w:r>
      <w:r w:rsidRPr="00E879ED">
        <w:rPr>
          <w:rStyle w:val="StyleUnderline"/>
        </w:rPr>
        <w:t>once again, the safe-haven</w:t>
      </w:r>
      <w:r w:rsidRPr="00254F22">
        <w:rPr>
          <w:sz w:val="16"/>
        </w:rPr>
        <w:t xml:space="preserve"> trade </w:t>
      </w:r>
      <w:r w:rsidRPr="008248AA">
        <w:rPr>
          <w:rStyle w:val="Emphasis"/>
        </w:rPr>
        <w:t>held</w:t>
      </w:r>
      <w:r w:rsidRPr="00254F22">
        <w:rPr>
          <w:sz w:val="16"/>
        </w:rPr>
        <w:t xml:space="preserve">. In early 2020, the dollar swung sharply in both directions as investors reacted to sudden lockdowns, collapsing growth forecasts and unprecedented policy responses. The more sustained rally began in spring 2021 and carried through late 2022, underscoring that investors weren’t buying dollars because America was immune to turmoil, but because </w:t>
      </w:r>
      <w:r w:rsidRPr="00AD3589">
        <w:rPr>
          <w:rStyle w:val="StyleUnderline"/>
        </w:rPr>
        <w:t xml:space="preserve">in an </w:t>
      </w:r>
      <w:r w:rsidRPr="000C1505">
        <w:rPr>
          <w:rStyle w:val="Emphasis"/>
        </w:rPr>
        <w:t>uncertain</w:t>
      </w:r>
      <w:r w:rsidRPr="00AD3589">
        <w:rPr>
          <w:rStyle w:val="StyleUnderline"/>
        </w:rPr>
        <w:t xml:space="preserve"> economic environment, </w:t>
      </w:r>
      <w:r w:rsidRPr="007A2DB4">
        <w:rPr>
          <w:rStyle w:val="Emphasis"/>
          <w:highlight w:val="cyan"/>
        </w:rPr>
        <w:t>U.S. assets</w:t>
      </w:r>
      <w:r w:rsidRPr="007A2DB4">
        <w:rPr>
          <w:rStyle w:val="StyleUnderline"/>
          <w:highlight w:val="cyan"/>
        </w:rPr>
        <w:t xml:space="preserve"> remain</w:t>
      </w:r>
      <w:r w:rsidRPr="00254F22">
        <w:rPr>
          <w:sz w:val="16"/>
        </w:rPr>
        <w:t xml:space="preserve"> among </w:t>
      </w:r>
      <w:r w:rsidRPr="00F32FDA">
        <w:rPr>
          <w:rStyle w:val="StyleUnderline"/>
        </w:rPr>
        <w:t xml:space="preserve">the most liquid and </w:t>
      </w:r>
      <w:r w:rsidRPr="007A2DB4">
        <w:rPr>
          <w:rStyle w:val="Emphasis"/>
          <w:highlight w:val="cyan"/>
        </w:rPr>
        <w:t>trusted</w:t>
      </w:r>
      <w:r w:rsidRPr="00C4499E">
        <w:rPr>
          <w:sz w:val="16"/>
        </w:rPr>
        <w:t xml:space="preserve"> </w:t>
      </w:r>
      <w:r w:rsidRPr="00254F22">
        <w:rPr>
          <w:sz w:val="16"/>
        </w:rPr>
        <w:t>refuges.</w:t>
      </w:r>
    </w:p>
    <w:p w14:paraId="12B2F5E2" w14:textId="77777777" w:rsidR="00814F07" w:rsidRPr="00254F22" w:rsidRDefault="00814F07" w:rsidP="00814F07">
      <w:pPr>
        <w:rPr>
          <w:sz w:val="16"/>
        </w:rPr>
      </w:pPr>
      <w:r w:rsidRPr="00254F22">
        <w:rPr>
          <w:sz w:val="16"/>
        </w:rPr>
        <w:t xml:space="preserve">That episode showed how quickly sentiment can turn in the dollar’s favor. </w:t>
      </w:r>
      <w:r w:rsidRPr="00E43731">
        <w:rPr>
          <w:rStyle w:val="StyleUnderline"/>
        </w:rPr>
        <w:t xml:space="preserve">A similar </w:t>
      </w:r>
      <w:r w:rsidRPr="000C1505">
        <w:rPr>
          <w:rStyle w:val="Emphasis"/>
        </w:rPr>
        <w:t>backdrop</w:t>
      </w:r>
      <w:r w:rsidRPr="00E43731">
        <w:rPr>
          <w:rStyle w:val="StyleUnderline"/>
        </w:rPr>
        <w:t xml:space="preserve"> today</w:t>
      </w:r>
      <w:r w:rsidRPr="00254F22">
        <w:rPr>
          <w:sz w:val="16"/>
        </w:rPr>
        <w:t>—especially with greater clarity on U.S. trade policy—</w:t>
      </w:r>
      <w:r w:rsidRPr="00E43731">
        <w:rPr>
          <w:rStyle w:val="StyleUnderline"/>
        </w:rPr>
        <w:t>could</w:t>
      </w:r>
      <w:r w:rsidRPr="00254F22">
        <w:rPr>
          <w:sz w:val="16"/>
        </w:rPr>
        <w:t xml:space="preserve"> quickly </w:t>
      </w:r>
      <w:r w:rsidRPr="000C1505">
        <w:rPr>
          <w:rStyle w:val="Emphasis"/>
        </w:rPr>
        <w:t>restore</w:t>
      </w:r>
      <w:r w:rsidRPr="00E43731">
        <w:rPr>
          <w:rStyle w:val="StyleUnderline"/>
        </w:rPr>
        <w:t xml:space="preserve"> that advantage</w:t>
      </w:r>
      <w:r w:rsidRPr="00254F22">
        <w:rPr>
          <w:sz w:val="16"/>
        </w:rPr>
        <w:t>. In short, while many traders are still betting on a weaker dollar, a global slowdown could just as swiftly flip the script, reestablishing the greenback’s role as the ultimate safe haven.</w:t>
      </w:r>
    </w:p>
    <w:p w14:paraId="768FA083" w14:textId="77777777" w:rsidR="00814F07" w:rsidRPr="00254F22" w:rsidRDefault="00814F07" w:rsidP="00814F07">
      <w:pPr>
        <w:rPr>
          <w:sz w:val="16"/>
        </w:rPr>
      </w:pPr>
      <w:r w:rsidRPr="00254F22">
        <w:rPr>
          <w:sz w:val="16"/>
        </w:rPr>
        <w:t>&lt;&lt;TEXT CONDENSED, NONE OMITTED&gt;&gt;</w:t>
      </w:r>
    </w:p>
    <w:p w14:paraId="7F0DB161" w14:textId="77777777" w:rsidR="00814F07" w:rsidRPr="00B903C2" w:rsidRDefault="00814F07" w:rsidP="00814F07">
      <w:pPr>
        <w:rPr>
          <w:sz w:val="8"/>
        </w:rPr>
      </w:pPr>
      <w:r w:rsidRPr="00B903C2">
        <w:rPr>
          <w:sz w:val="8"/>
        </w:rPr>
        <w:t>How global monetary policy could influence the dollar’s trajectory in H2 2025 Recession risk aside, another key determinant for the dollar will be monetary policy—particularly how the U.S. Federal Reserve’s path stacks up against its global peers. If recession fears fade, the Fed’s rate decisions will likely reclaim center stage, shaping the greenback’s next move. And even a small deviation from the expected path could send the currency in sharply different directions. The Fed made its first 25-basis-point cut at the end of last year, and another is widely expected in September. But the bigger question—and the one markets are already positioning for—is December, where expectations are split between another quarter-point trim and a deeper half-point move. For investors, the difference matters. If inflation proves sticky—especially if higher import prices from newly imposed tariffs push consumer costs higher—the Fed could limit its December move to a quarter-point cut or even pause altogether. That would signal a “higher-for-longer” stance, keeping U.S. real yields elevated versus peers, attracting capital into dollar assets and lending the greenback renewed support. A more dovish path—quarter-point cuts in both September and December—would likely add to downward pressure on the dollar, though not enough to trigger a major slide. Without matching moves from the European Central Bank or Bank of England, the yield gap would still favor the U.S., keeping EUR/USD and GBP/USD declines relatively modest. The most dollar-bullish outcome would be if the ECB or BoE cut rates first—prompted by renewed growth concerns—and the Fed holds steady. That could push U.S. yields back to the top of the pack, and spark another leg higher for the dollar. In short, for investors with dollar exposure, the balance of 2025 may hinge less on whether the Fed cuts rates at all—and more on how its pace compares to the rest of the world. Investment takeaways For currency investors, the U.S. dollar’s outlook in the second half of 2025 is anything but simple. Slowing inflation, political pressure on the Fed, and a wave of risk-on sentiment have chipped away at some of the greenback’s traditional supports. The Fed’s early move into rate cuts has narrowed the U.S. yield advantage, while recent trade deals and tariff changes have steered capital toward equities and other major currencies. Together, these factors have led many traders to bet on continued dollar weakness.</w:t>
      </w:r>
    </w:p>
    <w:p w14:paraId="4B5AD6BD" w14:textId="77777777" w:rsidR="00814F07" w:rsidRPr="00254F22" w:rsidRDefault="00814F07" w:rsidP="00814F07">
      <w:pPr>
        <w:rPr>
          <w:sz w:val="16"/>
        </w:rPr>
      </w:pPr>
      <w:r w:rsidRPr="00254F22">
        <w:rPr>
          <w:sz w:val="16"/>
        </w:rPr>
        <w:t>&lt;&lt;PARAGRAPH BREAKS RESUME&gt;&gt;</w:t>
      </w:r>
    </w:p>
    <w:p w14:paraId="76ECFE47" w14:textId="77777777" w:rsidR="00814F07" w:rsidRPr="00254F22" w:rsidRDefault="00814F07" w:rsidP="00814F07">
      <w:pPr>
        <w:rPr>
          <w:sz w:val="16"/>
        </w:rPr>
      </w:pPr>
      <w:r w:rsidRPr="00254F22">
        <w:rPr>
          <w:sz w:val="16"/>
        </w:rPr>
        <w:t xml:space="preserve">History shows the narrative can turn quickly. A global slowdown—whether starting in the U.S. or overseas—could reignite safe-haven flows into the dollar, as seen in the mid-2010s and again during the pandemic-era rally from 2021 to late 2022. </w:t>
      </w:r>
      <w:r w:rsidRPr="007A2DB4">
        <w:rPr>
          <w:rStyle w:val="StyleUnderline"/>
          <w:highlight w:val="cyan"/>
        </w:rPr>
        <w:t>In</w:t>
      </w:r>
      <w:r w:rsidRPr="007A4D12">
        <w:rPr>
          <w:rStyle w:val="StyleUnderline"/>
        </w:rPr>
        <w:t xml:space="preserve"> periods of </w:t>
      </w:r>
      <w:r w:rsidRPr="007A2DB4">
        <w:rPr>
          <w:rStyle w:val="Emphasis"/>
          <w:highlight w:val="cyan"/>
        </w:rPr>
        <w:t>stress</w:t>
      </w:r>
      <w:r w:rsidRPr="007A2DB4">
        <w:rPr>
          <w:rStyle w:val="StyleUnderline"/>
          <w:highlight w:val="cyan"/>
        </w:rPr>
        <w:t>, the dollar</w:t>
      </w:r>
      <w:r w:rsidRPr="00254F22">
        <w:rPr>
          <w:sz w:val="16"/>
        </w:rPr>
        <w:t xml:space="preserve"> often </w:t>
      </w:r>
      <w:r w:rsidRPr="007A2DB4">
        <w:rPr>
          <w:rStyle w:val="Emphasis"/>
          <w:highlight w:val="cyan"/>
        </w:rPr>
        <w:t>strengthens</w:t>
      </w:r>
      <w:r w:rsidRPr="007A2DB4">
        <w:rPr>
          <w:rStyle w:val="StyleUnderline"/>
          <w:highlight w:val="cyan"/>
        </w:rPr>
        <w:t xml:space="preserve"> even when the Fed</w:t>
      </w:r>
      <w:r w:rsidRPr="00CF4102">
        <w:rPr>
          <w:rStyle w:val="StyleUnderline"/>
        </w:rPr>
        <w:t xml:space="preserve"> is </w:t>
      </w:r>
      <w:r w:rsidRPr="007A2DB4">
        <w:rPr>
          <w:rStyle w:val="Emphasis"/>
          <w:highlight w:val="cyan"/>
        </w:rPr>
        <w:t>cut</w:t>
      </w:r>
      <w:r w:rsidRPr="004054CE">
        <w:rPr>
          <w:rStyle w:val="Emphasis"/>
        </w:rPr>
        <w:t xml:space="preserve">ting </w:t>
      </w:r>
      <w:r w:rsidRPr="007A2DB4">
        <w:rPr>
          <w:rStyle w:val="Emphasis"/>
          <w:highlight w:val="cyan"/>
        </w:rPr>
        <w:t>rates</w:t>
      </w:r>
      <w:r w:rsidRPr="00254F22">
        <w:rPr>
          <w:sz w:val="16"/>
        </w:rPr>
        <w:t xml:space="preserve">, supported by relative U.S. resilience, deep capital markets and exceptional liquidity. </w:t>
      </w:r>
      <w:r w:rsidRPr="007A2DB4">
        <w:rPr>
          <w:rStyle w:val="StyleUnderline"/>
          <w:highlight w:val="cyan"/>
        </w:rPr>
        <w:t>That</w:t>
      </w:r>
      <w:r w:rsidRPr="00976A29">
        <w:rPr>
          <w:rStyle w:val="StyleUnderline"/>
        </w:rPr>
        <w:t xml:space="preserve"> upside risk </w:t>
      </w:r>
      <w:r w:rsidRPr="007A2DB4">
        <w:rPr>
          <w:rStyle w:val="StyleUnderline"/>
          <w:highlight w:val="cyan"/>
        </w:rPr>
        <w:t>is</w:t>
      </w:r>
      <w:r w:rsidRPr="00254F22">
        <w:rPr>
          <w:sz w:val="16"/>
        </w:rPr>
        <w:t xml:space="preserve"> often </w:t>
      </w:r>
      <w:r w:rsidRPr="007A2DB4">
        <w:rPr>
          <w:rStyle w:val="Emphasis"/>
          <w:highlight w:val="cyan"/>
        </w:rPr>
        <w:t>underestimated</w:t>
      </w:r>
      <w:r w:rsidRPr="00802C39">
        <w:rPr>
          <w:rStyle w:val="StyleUnderline"/>
        </w:rPr>
        <w:t xml:space="preserve"> by those who see only</w:t>
      </w:r>
      <w:r w:rsidRPr="00254F22">
        <w:rPr>
          <w:sz w:val="16"/>
        </w:rPr>
        <w:t xml:space="preserve"> a continued </w:t>
      </w:r>
      <w:r w:rsidRPr="004054CE">
        <w:rPr>
          <w:rStyle w:val="Emphasis"/>
        </w:rPr>
        <w:t>decline</w:t>
      </w:r>
      <w:r w:rsidRPr="00254F22">
        <w:rPr>
          <w:sz w:val="16"/>
        </w:rPr>
        <w:t xml:space="preserve"> ahead.</w:t>
      </w:r>
    </w:p>
    <w:p w14:paraId="7CE3E007" w14:textId="77777777" w:rsidR="00814F07" w:rsidRPr="004929F1" w:rsidRDefault="00814F07" w:rsidP="00814F07">
      <w:pPr>
        <w:pStyle w:val="Heading4"/>
      </w:pPr>
      <w:r>
        <w:t xml:space="preserve">Recessions are </w:t>
      </w:r>
      <w:r>
        <w:rPr>
          <w:u w:val="single"/>
        </w:rPr>
        <w:t>completely irrelevant</w:t>
      </w:r>
      <w:r>
        <w:t xml:space="preserve"> for </w:t>
      </w:r>
      <w:r>
        <w:rPr>
          <w:u w:val="single"/>
        </w:rPr>
        <w:t>relative</w:t>
      </w:r>
      <w:r>
        <w:t xml:space="preserve"> dominance---‘safe haven’ status is </w:t>
      </w:r>
      <w:r>
        <w:rPr>
          <w:u w:val="single"/>
        </w:rPr>
        <w:t>overwhelmingly</w:t>
      </w:r>
      <w:r>
        <w:t xml:space="preserve"> resilient.</w:t>
      </w:r>
    </w:p>
    <w:p w14:paraId="4D165EA9" w14:textId="77777777" w:rsidR="00814F07" w:rsidRPr="009F13C6" w:rsidRDefault="00814F07" w:rsidP="00814F07">
      <w:r w:rsidRPr="006D51CC">
        <w:rPr>
          <w:rStyle w:val="Style13ptBold"/>
        </w:rPr>
        <w:t>Burge ’22</w:t>
      </w:r>
      <w:r>
        <w:t xml:space="preserve"> [Daniel; October 11; </w:t>
      </w:r>
      <w:r w:rsidRPr="00A93052">
        <w:t>Director of the Alice M. Rivlin Initiative for Economic Policy &amp; Competitiveness</w:t>
      </w:r>
      <w:r>
        <w:t>, Ph.D. in American History from Boston University; Roar News, “</w:t>
      </w:r>
      <w:r w:rsidRPr="002D395A">
        <w:t>Stuck between Inflation and Recession: Why the World Struggles with US Dollar Hegemony</w:t>
      </w:r>
      <w:r>
        <w:t xml:space="preserve">,” </w:t>
      </w:r>
      <w:r w:rsidRPr="00C605E7">
        <w:t>https://roarnews.co.uk/2022/stuck-between-inflation-and-recession-why-the-world-struggles-with-us-dollar-hegemony/</w:t>
      </w:r>
      <w:r>
        <w:t>]</w:t>
      </w:r>
    </w:p>
    <w:p w14:paraId="6E3A4572" w14:textId="77777777" w:rsidR="00814F07" w:rsidRPr="002E4008" w:rsidRDefault="00814F07" w:rsidP="00814F07">
      <w:pPr>
        <w:rPr>
          <w:sz w:val="16"/>
        </w:rPr>
      </w:pPr>
      <w:r w:rsidRPr="002E4008">
        <w:rPr>
          <w:sz w:val="16"/>
        </w:rPr>
        <w:t xml:space="preserve">US dollar hegemony poses a difficult trade-off for the world’s economies. Increasingly exposed to exchange rate fluctuations and shifting trade patterns, a broad spectrum of countries will have to accept persistent inflation or risk painful recessions. </w:t>
      </w:r>
      <w:r w:rsidRPr="001808E8">
        <w:rPr>
          <w:rStyle w:val="StyleUnderline"/>
        </w:rPr>
        <w:t>The</w:t>
      </w:r>
      <w:r w:rsidRPr="00806111">
        <w:rPr>
          <w:rStyle w:val="StyleUnderline"/>
        </w:rPr>
        <w:t xml:space="preserve"> </w:t>
      </w:r>
      <w:r w:rsidRPr="007A2DB4">
        <w:rPr>
          <w:rStyle w:val="StyleUnderline"/>
          <w:highlight w:val="cyan"/>
        </w:rPr>
        <w:t>US</w:t>
      </w:r>
      <w:r w:rsidRPr="00806111">
        <w:rPr>
          <w:rStyle w:val="StyleUnderline"/>
        </w:rPr>
        <w:t xml:space="preserve">’s historic and contemporary economic </w:t>
      </w:r>
      <w:r w:rsidRPr="007A2DB4">
        <w:rPr>
          <w:rStyle w:val="Emphasis"/>
          <w:highlight w:val="cyan"/>
        </w:rPr>
        <w:t>dominance</w:t>
      </w:r>
      <w:r w:rsidRPr="002E4008">
        <w:rPr>
          <w:sz w:val="16"/>
        </w:rPr>
        <w:t xml:space="preserve"> has </w:t>
      </w:r>
      <w:r w:rsidRPr="007A2DB4">
        <w:rPr>
          <w:rStyle w:val="StyleUnderline"/>
          <w:highlight w:val="cyan"/>
        </w:rPr>
        <w:t xml:space="preserve">perpetuated </w:t>
      </w:r>
      <w:r w:rsidRPr="007A2DB4">
        <w:rPr>
          <w:rStyle w:val="Emphasis"/>
          <w:highlight w:val="cyan"/>
        </w:rPr>
        <w:t>outsized importance</w:t>
      </w:r>
      <w:r w:rsidRPr="00806111">
        <w:rPr>
          <w:rStyle w:val="StyleUnderline"/>
        </w:rPr>
        <w:t xml:space="preserve"> in the</w:t>
      </w:r>
      <w:r w:rsidRPr="002E4008">
        <w:rPr>
          <w:sz w:val="16"/>
        </w:rPr>
        <w:t xml:space="preserve"> world </w:t>
      </w:r>
      <w:r w:rsidRPr="00806111">
        <w:rPr>
          <w:rStyle w:val="StyleUnderline"/>
        </w:rPr>
        <w:t>economy</w:t>
      </w:r>
      <w:r w:rsidRPr="002E4008">
        <w:rPr>
          <w:sz w:val="16"/>
        </w:rPr>
        <w:t>, with the vast majority of global trade, investment, and credit all valued in dollar terms.</w:t>
      </w:r>
    </w:p>
    <w:p w14:paraId="4C870E44" w14:textId="77777777" w:rsidR="00814F07" w:rsidRPr="002E4008" w:rsidRDefault="00814F07" w:rsidP="00814F07">
      <w:pPr>
        <w:rPr>
          <w:sz w:val="16"/>
        </w:rPr>
      </w:pPr>
      <w:r w:rsidRPr="002E4008">
        <w:rPr>
          <w:sz w:val="16"/>
        </w:rPr>
        <w:t>Commercial banks use the dollar as an intermediary and a benchmark when exchanging most currencies, while central banks in developing countries hold a large proportion of their foreign reserves in USD to prevent domestic currency fluctuations. Often, international companies not only borrow and lend in dollars, but settle trade contracts in dollar terms. As US interest rates rise, the USD’s unique position may force smaller economies to choose: continuing inflation, or stunted growth?</w:t>
      </w:r>
    </w:p>
    <w:p w14:paraId="743B1740" w14:textId="77777777" w:rsidR="00814F07" w:rsidRPr="002E4008" w:rsidRDefault="00814F07" w:rsidP="00814F07">
      <w:pPr>
        <w:rPr>
          <w:sz w:val="16"/>
        </w:rPr>
      </w:pPr>
      <w:r w:rsidRPr="007A2DB4">
        <w:rPr>
          <w:rStyle w:val="StyleUnderline"/>
          <w:highlight w:val="cyan"/>
        </w:rPr>
        <w:t>After</w:t>
      </w:r>
      <w:r w:rsidRPr="002E4008">
        <w:rPr>
          <w:sz w:val="16"/>
        </w:rPr>
        <w:t xml:space="preserve"> a period of </w:t>
      </w:r>
      <w:r w:rsidRPr="00B05C37">
        <w:rPr>
          <w:rStyle w:val="StyleUnderline"/>
        </w:rPr>
        <w:t xml:space="preserve">high </w:t>
      </w:r>
      <w:r w:rsidRPr="007A2DB4">
        <w:rPr>
          <w:rStyle w:val="Emphasis"/>
          <w:highlight w:val="cyan"/>
        </w:rPr>
        <w:t>inflation</w:t>
      </w:r>
      <w:r w:rsidRPr="007A2DB4">
        <w:rPr>
          <w:rStyle w:val="StyleUnderline"/>
          <w:highlight w:val="cyan"/>
        </w:rPr>
        <w:t>, the</w:t>
      </w:r>
      <w:r w:rsidRPr="002E4008">
        <w:rPr>
          <w:sz w:val="16"/>
        </w:rPr>
        <w:t xml:space="preserve"> US </w:t>
      </w:r>
      <w:r w:rsidRPr="007A2DB4">
        <w:rPr>
          <w:rStyle w:val="Emphasis"/>
          <w:highlight w:val="cyan"/>
        </w:rPr>
        <w:t>Fed</w:t>
      </w:r>
      <w:r w:rsidRPr="002E4008">
        <w:rPr>
          <w:sz w:val="16"/>
        </w:rPr>
        <w:t xml:space="preserve">eral Reserve has </w:t>
      </w:r>
      <w:r w:rsidRPr="007A2DB4">
        <w:rPr>
          <w:rStyle w:val="StyleUnderline"/>
          <w:highlight w:val="cyan"/>
        </w:rPr>
        <w:t xml:space="preserve">begun to tighten </w:t>
      </w:r>
      <w:r w:rsidRPr="007A2DB4">
        <w:rPr>
          <w:rStyle w:val="Emphasis"/>
          <w:highlight w:val="cyan"/>
        </w:rPr>
        <w:t>m</w:t>
      </w:r>
      <w:r w:rsidRPr="00AD75A8">
        <w:rPr>
          <w:rStyle w:val="StyleUnderline"/>
        </w:rPr>
        <w:t xml:space="preserve">onetary </w:t>
      </w:r>
      <w:r w:rsidRPr="007A2DB4">
        <w:rPr>
          <w:rStyle w:val="Emphasis"/>
          <w:highlight w:val="cyan"/>
        </w:rPr>
        <w:t>p</w:t>
      </w:r>
      <w:r w:rsidRPr="00AD75A8">
        <w:rPr>
          <w:rStyle w:val="StyleUnderline"/>
        </w:rPr>
        <w:t>olicy</w:t>
      </w:r>
      <w:r w:rsidRPr="002E4008">
        <w:rPr>
          <w:sz w:val="16"/>
        </w:rPr>
        <w:t xml:space="preserve"> by sharply raising interest rates. </w:t>
      </w:r>
      <w:r w:rsidRPr="0023571F">
        <w:rPr>
          <w:rStyle w:val="StyleUnderline"/>
        </w:rPr>
        <w:t>This is</w:t>
      </w:r>
      <w:r w:rsidRPr="002E4008">
        <w:rPr>
          <w:sz w:val="16"/>
        </w:rPr>
        <w:t xml:space="preserve"> at a pace </w:t>
      </w:r>
      <w:r w:rsidRPr="007A2DB4">
        <w:rPr>
          <w:rStyle w:val="Emphasis"/>
          <w:highlight w:val="cyan"/>
        </w:rPr>
        <w:t>exceeding</w:t>
      </w:r>
      <w:r w:rsidRPr="002E4008">
        <w:rPr>
          <w:sz w:val="16"/>
        </w:rPr>
        <w:t xml:space="preserve"> that of most </w:t>
      </w:r>
      <w:r w:rsidRPr="007A2DB4">
        <w:rPr>
          <w:rStyle w:val="Emphasis"/>
          <w:highlight w:val="cyan"/>
        </w:rPr>
        <w:t>other</w:t>
      </w:r>
      <w:r w:rsidRPr="00BB6957">
        <w:rPr>
          <w:rStyle w:val="StyleUnderline"/>
        </w:rPr>
        <w:t xml:space="preserve"> central bank</w:t>
      </w:r>
      <w:r w:rsidRPr="007A2DB4">
        <w:rPr>
          <w:rStyle w:val="Emphasis"/>
          <w:highlight w:val="cyan"/>
        </w:rPr>
        <w:t>s</w:t>
      </w:r>
      <w:r w:rsidRPr="002E4008">
        <w:rPr>
          <w:sz w:val="16"/>
        </w:rPr>
        <w:t xml:space="preserve">, such as the ECB. Consequently, </w:t>
      </w:r>
      <w:r w:rsidRPr="007A2DB4">
        <w:rPr>
          <w:rStyle w:val="StyleUnderline"/>
          <w:highlight w:val="cyan"/>
        </w:rPr>
        <w:t>smaller economies</w:t>
      </w:r>
      <w:r w:rsidRPr="00761B01">
        <w:rPr>
          <w:rStyle w:val="StyleUnderline"/>
        </w:rPr>
        <w:t xml:space="preserve"> must </w:t>
      </w:r>
      <w:r w:rsidRPr="007A2DB4">
        <w:rPr>
          <w:rStyle w:val="Emphasis"/>
          <w:highlight w:val="cyan"/>
        </w:rPr>
        <w:t>respond</w:t>
      </w:r>
      <w:r w:rsidRPr="00761B01">
        <w:rPr>
          <w:rStyle w:val="StyleUnderline"/>
        </w:rPr>
        <w:t xml:space="preserve"> in kind </w:t>
      </w:r>
      <w:r w:rsidRPr="007A2DB4">
        <w:rPr>
          <w:rStyle w:val="StyleUnderline"/>
          <w:highlight w:val="cyan"/>
        </w:rPr>
        <w:t>to avoid</w:t>
      </w:r>
      <w:r w:rsidRPr="007A2DB4">
        <w:rPr>
          <w:sz w:val="16"/>
        </w:rPr>
        <w:t xml:space="preserve"> large</w:t>
      </w:r>
      <w:r w:rsidRPr="002E4008">
        <w:rPr>
          <w:sz w:val="16"/>
        </w:rPr>
        <w:t xml:space="preserve"> dollar appreciations and subsequent </w:t>
      </w:r>
      <w:r w:rsidRPr="0035314E">
        <w:rPr>
          <w:rStyle w:val="StyleUnderline"/>
        </w:rPr>
        <w:t xml:space="preserve">relative </w:t>
      </w:r>
      <w:r w:rsidRPr="00A95A21">
        <w:rPr>
          <w:rStyle w:val="Emphasis"/>
        </w:rPr>
        <w:t>increases</w:t>
      </w:r>
      <w:r w:rsidRPr="0035314E">
        <w:rPr>
          <w:rStyle w:val="StyleUnderline"/>
        </w:rPr>
        <w:t xml:space="preserve"> in the </w:t>
      </w:r>
      <w:r w:rsidRPr="007A2DB4">
        <w:rPr>
          <w:rStyle w:val="StyleUnderline"/>
          <w:highlight w:val="cyan"/>
        </w:rPr>
        <w:t>cost of</w:t>
      </w:r>
      <w:r w:rsidRPr="0035314E">
        <w:rPr>
          <w:rStyle w:val="StyleUnderline"/>
        </w:rPr>
        <w:t xml:space="preserve"> US </w:t>
      </w:r>
      <w:r w:rsidRPr="007A2DB4">
        <w:rPr>
          <w:rStyle w:val="Emphasis"/>
          <w:highlight w:val="cyan"/>
        </w:rPr>
        <w:t>imports</w:t>
      </w:r>
      <w:r w:rsidRPr="002E4008">
        <w:rPr>
          <w:sz w:val="16"/>
        </w:rPr>
        <w:t xml:space="preserve">, dollar-denominated </w:t>
      </w:r>
      <w:r w:rsidRPr="00A95A21">
        <w:rPr>
          <w:rStyle w:val="Emphasis"/>
        </w:rPr>
        <w:t>liabilities</w:t>
      </w:r>
      <w:r w:rsidRPr="0035314E">
        <w:rPr>
          <w:rStyle w:val="StyleUnderline"/>
        </w:rPr>
        <w:t>, and</w:t>
      </w:r>
      <w:r w:rsidRPr="002E4008">
        <w:rPr>
          <w:sz w:val="16"/>
        </w:rPr>
        <w:t xml:space="preserve"> dollar-denominated </w:t>
      </w:r>
      <w:r w:rsidRPr="00A95A21">
        <w:rPr>
          <w:rStyle w:val="Emphasis"/>
        </w:rPr>
        <w:t>asset</w:t>
      </w:r>
      <w:r w:rsidRPr="00703696">
        <w:rPr>
          <w:rStyle w:val="StyleUnderline"/>
        </w:rPr>
        <w:t xml:space="preserve"> value</w:t>
      </w:r>
      <w:r w:rsidRPr="00A95A21">
        <w:rPr>
          <w:rStyle w:val="Emphasis"/>
        </w:rPr>
        <w:t>s</w:t>
      </w:r>
      <w:r w:rsidRPr="002E4008">
        <w:rPr>
          <w:sz w:val="16"/>
        </w:rPr>
        <w:t xml:space="preserve">. </w:t>
      </w:r>
    </w:p>
    <w:p w14:paraId="19F7D635" w14:textId="77777777" w:rsidR="00814F07" w:rsidRPr="002E4008" w:rsidRDefault="00814F07" w:rsidP="00814F07">
      <w:pPr>
        <w:rPr>
          <w:sz w:val="16"/>
        </w:rPr>
      </w:pPr>
      <w:r w:rsidRPr="007A2DB4">
        <w:rPr>
          <w:rStyle w:val="Emphasis"/>
          <w:highlight w:val="cyan"/>
        </w:rPr>
        <w:t>Compared</w:t>
      </w:r>
      <w:r w:rsidRPr="007A2DB4">
        <w:rPr>
          <w:rStyle w:val="StyleUnderline"/>
          <w:highlight w:val="cyan"/>
        </w:rPr>
        <w:t xml:space="preserve"> to</w:t>
      </w:r>
      <w:r w:rsidRPr="002E4008">
        <w:rPr>
          <w:sz w:val="16"/>
        </w:rPr>
        <w:t xml:space="preserve"> an </w:t>
      </w:r>
      <w:r w:rsidRPr="00C559B8">
        <w:rPr>
          <w:rStyle w:val="StyleUnderline"/>
        </w:rPr>
        <w:t xml:space="preserve">index of </w:t>
      </w:r>
      <w:r w:rsidRPr="007A2DB4">
        <w:rPr>
          <w:rStyle w:val="Emphasis"/>
          <w:highlight w:val="cyan"/>
        </w:rPr>
        <w:t>world</w:t>
      </w:r>
      <w:r w:rsidRPr="00C559B8">
        <w:rPr>
          <w:rStyle w:val="StyleUnderline"/>
        </w:rPr>
        <w:t xml:space="preserve"> currencies, </w:t>
      </w:r>
      <w:r w:rsidRPr="007A2DB4">
        <w:rPr>
          <w:rStyle w:val="StyleUnderline"/>
          <w:highlight w:val="cyan"/>
        </w:rPr>
        <w:t xml:space="preserve">the </w:t>
      </w:r>
      <w:r w:rsidRPr="007A2DB4">
        <w:rPr>
          <w:rStyle w:val="Emphasis"/>
          <w:highlight w:val="cyan"/>
        </w:rPr>
        <w:t>USD</w:t>
      </w:r>
      <w:r w:rsidRPr="002E4008">
        <w:rPr>
          <w:sz w:val="16"/>
        </w:rPr>
        <w:t xml:space="preserve"> has already </w:t>
      </w:r>
      <w:r w:rsidRPr="007A2DB4">
        <w:rPr>
          <w:rStyle w:val="Emphasis"/>
          <w:highlight w:val="cyan"/>
        </w:rPr>
        <w:t>appreciated</w:t>
      </w:r>
      <w:r w:rsidRPr="00611034">
        <w:rPr>
          <w:rStyle w:val="StyleUnderline"/>
        </w:rPr>
        <w:t xml:space="preserve"> to historic highs</w:t>
      </w:r>
      <w:r w:rsidRPr="002E4008">
        <w:rPr>
          <w:sz w:val="16"/>
        </w:rPr>
        <w:t>. For smaller economies, permitting this change in exchange rates risks further fuelling inflation and increasing borrowing costs to unsustainable levels. However, aggressively raising interest rates to mitigate currency depreciations and reduce inflationary pressures risks stifling domestic prosperity.</w:t>
      </w:r>
    </w:p>
    <w:p w14:paraId="53E16EB8" w14:textId="77777777" w:rsidR="00814F07" w:rsidRPr="002E4008" w:rsidRDefault="00814F07" w:rsidP="00814F07">
      <w:pPr>
        <w:rPr>
          <w:sz w:val="16"/>
        </w:rPr>
      </w:pPr>
      <w:r w:rsidRPr="002E4008">
        <w:rPr>
          <w:sz w:val="16"/>
        </w:rPr>
        <w:t xml:space="preserve">Central banks must strike a delicate balance between various macroeconomic objectives: easing inflation, maintaining growth and employment levels, and maintaining a stable exchange rate vis-a-vis the US. Finding the optimal policy requires reliable forecasts of inflation, growth, and unemployment. Unfortunately, </w:t>
      </w:r>
      <w:r w:rsidRPr="006B4E32">
        <w:rPr>
          <w:rStyle w:val="StyleUnderline"/>
        </w:rPr>
        <w:t>the</w:t>
      </w:r>
      <w:r w:rsidRPr="002E4008">
        <w:rPr>
          <w:sz w:val="16"/>
        </w:rPr>
        <w:t xml:space="preserve"> post-pandemic – and now embattled – </w:t>
      </w:r>
      <w:r w:rsidRPr="006B4E32">
        <w:rPr>
          <w:rStyle w:val="StyleUnderline"/>
        </w:rPr>
        <w:t xml:space="preserve">world </w:t>
      </w:r>
      <w:r w:rsidRPr="00AD142C">
        <w:rPr>
          <w:rStyle w:val="Emphasis"/>
        </w:rPr>
        <w:t>economy</w:t>
      </w:r>
      <w:r w:rsidRPr="006B4E32">
        <w:rPr>
          <w:rStyle w:val="StyleUnderline"/>
        </w:rPr>
        <w:t xml:space="preserve"> is increasingly </w:t>
      </w:r>
      <w:r w:rsidRPr="00AD142C">
        <w:rPr>
          <w:rStyle w:val="Emphasis"/>
        </w:rPr>
        <w:t>unpredictable</w:t>
      </w:r>
      <w:r w:rsidRPr="002E4008">
        <w:rPr>
          <w:sz w:val="16"/>
        </w:rPr>
        <w:t>. The persistence of inflation has wrought chaos, and forecasters, including central banks themselves, have seen their macroeconomic projections fail repeatedly.</w:t>
      </w:r>
    </w:p>
    <w:p w14:paraId="0A615CEB" w14:textId="77777777" w:rsidR="00814F07" w:rsidRPr="002E4008" w:rsidRDefault="00814F07" w:rsidP="00814F07">
      <w:pPr>
        <w:rPr>
          <w:sz w:val="16"/>
        </w:rPr>
      </w:pPr>
      <w:r w:rsidRPr="002E4008">
        <w:rPr>
          <w:sz w:val="16"/>
        </w:rPr>
        <w:t>The Hedgemon; the Hawk</w:t>
      </w:r>
    </w:p>
    <w:p w14:paraId="54364F34" w14:textId="77777777" w:rsidR="00814F07" w:rsidRPr="002E4008" w:rsidRDefault="00814F07" w:rsidP="00814F07">
      <w:pPr>
        <w:rPr>
          <w:sz w:val="16"/>
        </w:rPr>
      </w:pPr>
      <w:r w:rsidRPr="00D64BB1">
        <w:rPr>
          <w:rStyle w:val="StyleUnderline"/>
        </w:rPr>
        <w:t xml:space="preserve">The </w:t>
      </w:r>
      <w:r w:rsidRPr="00C00C3B">
        <w:rPr>
          <w:rStyle w:val="Emphasis"/>
        </w:rPr>
        <w:t>US</w:t>
      </w:r>
      <w:r w:rsidRPr="00D64BB1">
        <w:rPr>
          <w:rStyle w:val="StyleUnderline"/>
        </w:rPr>
        <w:t xml:space="preserve"> holds a </w:t>
      </w:r>
      <w:r w:rsidRPr="00C00C3B">
        <w:rPr>
          <w:rStyle w:val="Emphasis"/>
        </w:rPr>
        <w:t>unique position</w:t>
      </w:r>
      <w:r w:rsidRPr="00D64BB1">
        <w:rPr>
          <w:rStyle w:val="StyleUnderline"/>
        </w:rPr>
        <w:t xml:space="preserve"> with</w:t>
      </w:r>
      <w:r w:rsidRPr="002E4008">
        <w:rPr>
          <w:sz w:val="16"/>
        </w:rPr>
        <w:t xml:space="preserve"> regards to </w:t>
      </w:r>
      <w:r w:rsidRPr="00D64BB1">
        <w:rPr>
          <w:rStyle w:val="StyleUnderline"/>
        </w:rPr>
        <w:t>inflation</w:t>
      </w:r>
      <w:r w:rsidRPr="002E4008">
        <w:rPr>
          <w:sz w:val="16"/>
        </w:rPr>
        <w:t xml:space="preserve">. The US dollar is the most important currency in the world, serving as a means of interaction with the world’s largest economy. Moreover, the strength and reliability of the US economy anchors international markets. Subsequently, the dollar functions not only as a powerful means of exchange, but also as a benchmark of value. A large proportion of trade is, and other countries’ foreign reserve holdings are, made in dollar terms. This reinforces the US’ position as hegemon: the reliability and usefulness of the dollar ensures its use, and its use compounds its importance. </w:t>
      </w:r>
    </w:p>
    <w:p w14:paraId="428961B2" w14:textId="77777777" w:rsidR="00814F07" w:rsidRPr="002E4008" w:rsidRDefault="00814F07" w:rsidP="00814F07">
      <w:pPr>
        <w:rPr>
          <w:sz w:val="16"/>
        </w:rPr>
      </w:pPr>
      <w:r w:rsidRPr="002E4008">
        <w:rPr>
          <w:sz w:val="16"/>
        </w:rPr>
        <w:t xml:space="preserve">The dollar’s position consequently self-perpetuates. </w:t>
      </w:r>
      <w:r w:rsidRPr="007A2DB4">
        <w:rPr>
          <w:rStyle w:val="StyleUnderline"/>
          <w:highlight w:val="cyan"/>
        </w:rPr>
        <w:t>As</w:t>
      </w:r>
      <w:r w:rsidRPr="00EE2C2D">
        <w:rPr>
          <w:rStyle w:val="StyleUnderline"/>
        </w:rPr>
        <w:t xml:space="preserve"> world </w:t>
      </w:r>
      <w:r w:rsidRPr="007A2DB4">
        <w:rPr>
          <w:rStyle w:val="Emphasis"/>
          <w:highlight w:val="cyan"/>
        </w:rPr>
        <w:t>crises</w:t>
      </w:r>
      <w:r w:rsidRPr="007A2DB4">
        <w:rPr>
          <w:rStyle w:val="StyleUnderline"/>
          <w:highlight w:val="cyan"/>
        </w:rPr>
        <w:t xml:space="preserve"> occur</w:t>
      </w:r>
      <w:r w:rsidRPr="002E4008">
        <w:rPr>
          <w:sz w:val="16"/>
        </w:rPr>
        <w:t xml:space="preserve"> or seem imminent, </w:t>
      </w:r>
      <w:r w:rsidRPr="007A2DB4">
        <w:rPr>
          <w:rStyle w:val="Emphasis"/>
          <w:highlight w:val="cyan"/>
        </w:rPr>
        <w:t>USD</w:t>
      </w:r>
      <w:r w:rsidRPr="008413B0">
        <w:rPr>
          <w:rStyle w:val="StyleUnderline"/>
        </w:rPr>
        <w:t xml:space="preserve"> denominated assets </w:t>
      </w:r>
      <w:r w:rsidRPr="007A2DB4">
        <w:rPr>
          <w:rStyle w:val="StyleUnderline"/>
          <w:highlight w:val="cyan"/>
        </w:rPr>
        <w:t>form</w:t>
      </w:r>
      <w:r w:rsidRPr="008413B0">
        <w:rPr>
          <w:rStyle w:val="StyleUnderline"/>
        </w:rPr>
        <w:t xml:space="preserve"> a </w:t>
      </w:r>
      <w:r w:rsidRPr="00356FC4">
        <w:rPr>
          <w:rStyle w:val="Emphasis"/>
        </w:rPr>
        <w:t>‘</w:t>
      </w:r>
      <w:r w:rsidRPr="007A2DB4">
        <w:rPr>
          <w:rStyle w:val="Emphasis"/>
          <w:highlight w:val="cyan"/>
        </w:rPr>
        <w:t>safe haven’</w:t>
      </w:r>
      <w:r w:rsidRPr="007A2DB4">
        <w:rPr>
          <w:rStyle w:val="StyleUnderline"/>
          <w:highlight w:val="cyan"/>
        </w:rPr>
        <w:t xml:space="preserve"> for</w:t>
      </w:r>
      <w:r w:rsidRPr="008413B0">
        <w:rPr>
          <w:rStyle w:val="StyleUnderline"/>
        </w:rPr>
        <w:t xml:space="preserve"> international</w:t>
      </w:r>
      <w:r w:rsidRPr="002E4008">
        <w:rPr>
          <w:sz w:val="16"/>
        </w:rPr>
        <w:t xml:space="preserve"> and </w:t>
      </w:r>
      <w:r w:rsidRPr="007A2DB4">
        <w:rPr>
          <w:sz w:val="16"/>
        </w:rPr>
        <w:t xml:space="preserve">institutional </w:t>
      </w:r>
      <w:r w:rsidRPr="007A2DB4">
        <w:rPr>
          <w:rStyle w:val="Emphasis"/>
          <w:highlight w:val="cyan"/>
        </w:rPr>
        <w:t>investors</w:t>
      </w:r>
      <w:r w:rsidRPr="007A2DB4">
        <w:rPr>
          <w:rStyle w:val="StyleUnderline"/>
          <w:highlight w:val="cyan"/>
        </w:rPr>
        <w:t>, exemplified by</w:t>
      </w:r>
      <w:r w:rsidRPr="002E4008">
        <w:rPr>
          <w:sz w:val="16"/>
        </w:rPr>
        <w:t xml:space="preserve"> the </w:t>
      </w:r>
      <w:r w:rsidRPr="009C01A3">
        <w:rPr>
          <w:rStyle w:val="StyleUnderline"/>
        </w:rPr>
        <w:t xml:space="preserve">increasing </w:t>
      </w:r>
      <w:r w:rsidRPr="007A2DB4">
        <w:rPr>
          <w:rStyle w:val="Emphasis"/>
          <w:highlight w:val="cyan"/>
        </w:rPr>
        <w:t>value</w:t>
      </w:r>
      <w:r w:rsidRPr="009C01A3">
        <w:rPr>
          <w:rStyle w:val="StyleUnderline"/>
        </w:rPr>
        <w:t xml:space="preserve"> of US treasuries </w:t>
      </w:r>
      <w:r w:rsidRPr="007A2DB4">
        <w:rPr>
          <w:rStyle w:val="StyleUnderline"/>
          <w:highlight w:val="cyan"/>
        </w:rPr>
        <w:t>in</w:t>
      </w:r>
      <w:r w:rsidRPr="002E4008">
        <w:rPr>
          <w:sz w:val="16"/>
        </w:rPr>
        <w:t xml:space="preserve"> times of </w:t>
      </w:r>
      <w:r w:rsidRPr="007A2DB4">
        <w:rPr>
          <w:rStyle w:val="Emphasis"/>
          <w:highlight w:val="cyan"/>
        </w:rPr>
        <w:t>turbulence</w:t>
      </w:r>
      <w:r w:rsidRPr="002E4008">
        <w:rPr>
          <w:sz w:val="16"/>
        </w:rPr>
        <w:t xml:space="preserve">. This is a rational tendency, as the strength of the US economy makes it a reliable store of value but is also fuelled by contagious investor sentiment. </w:t>
      </w:r>
      <w:r w:rsidRPr="00D863BE">
        <w:rPr>
          <w:rStyle w:val="StyleUnderline"/>
        </w:rPr>
        <w:t>When</w:t>
      </w:r>
      <w:r w:rsidRPr="002E4008">
        <w:rPr>
          <w:sz w:val="16"/>
        </w:rPr>
        <w:t xml:space="preserve"> domestic governmental policy seems unreliable, or </w:t>
      </w:r>
      <w:r w:rsidRPr="00412F54">
        <w:rPr>
          <w:rStyle w:val="StyleUnderline"/>
        </w:rPr>
        <w:t>a nation seems poorly prepared to face economic shocks, investors</w:t>
      </w:r>
      <w:r w:rsidRPr="002E4008">
        <w:rPr>
          <w:sz w:val="16"/>
        </w:rPr>
        <w:t xml:space="preserve"> tend to </w:t>
      </w:r>
      <w:r w:rsidRPr="00407C8C">
        <w:rPr>
          <w:rStyle w:val="Emphasis"/>
        </w:rPr>
        <w:t>flee</w:t>
      </w:r>
      <w:r w:rsidRPr="002E4008">
        <w:rPr>
          <w:sz w:val="16"/>
        </w:rPr>
        <w:t xml:space="preserve"> en masse </w:t>
      </w:r>
      <w:r w:rsidRPr="00053078">
        <w:rPr>
          <w:rStyle w:val="StyleUnderline"/>
        </w:rPr>
        <w:t xml:space="preserve">to a more </w:t>
      </w:r>
      <w:r w:rsidRPr="00407C8C">
        <w:rPr>
          <w:rStyle w:val="Emphasis"/>
        </w:rPr>
        <w:t>dependable</w:t>
      </w:r>
      <w:r w:rsidRPr="00053078">
        <w:rPr>
          <w:rStyle w:val="StyleUnderline"/>
        </w:rPr>
        <w:t xml:space="preserve"> market</w:t>
      </w:r>
      <w:r w:rsidRPr="002E4008">
        <w:rPr>
          <w:sz w:val="16"/>
        </w:rPr>
        <w:t xml:space="preserve">. This often magnifies what would be a limited market response to domestic events. </w:t>
      </w:r>
    </w:p>
    <w:p w14:paraId="2B75C168" w14:textId="77777777" w:rsidR="00814F07" w:rsidRPr="002E4008" w:rsidRDefault="00814F07" w:rsidP="00814F07">
      <w:pPr>
        <w:rPr>
          <w:sz w:val="16"/>
        </w:rPr>
      </w:pPr>
      <w:r w:rsidRPr="002E4008">
        <w:rPr>
          <w:sz w:val="16"/>
        </w:rPr>
        <w:t xml:space="preserve">Moreover, increasingly hawkish US Federal Reserve policy is likely to strengthen the dollar further. Responding to historically high inflation, the Fed has begun to move towards higher interest rates, hoping to reel in remaining demand-driven inflation. The Fed is now a leader in raising interest rates in the developed world, with the Bank of England and many European central banks mimicking US rate rises. Similarly, nations with stringent pegs to the dollar, such as Saudi Arabia and Vietnam, must also copy US monetary policy to maintain their exchange rate regimes. </w:t>
      </w:r>
    </w:p>
    <w:p w14:paraId="5F898128" w14:textId="77777777" w:rsidR="00814F07" w:rsidRPr="002E4008" w:rsidRDefault="00814F07" w:rsidP="00814F07">
      <w:pPr>
        <w:rPr>
          <w:sz w:val="16"/>
        </w:rPr>
      </w:pPr>
      <w:r w:rsidRPr="002E4008">
        <w:rPr>
          <w:sz w:val="16"/>
        </w:rPr>
        <w:t xml:space="preserve">The combination of interest rate rises and investor sentiment, and how these reliably interact to propagate USD hegemony, reinforces the expectation that </w:t>
      </w:r>
      <w:r w:rsidRPr="00BA5AC8">
        <w:rPr>
          <w:rStyle w:val="StyleUnderline"/>
        </w:rPr>
        <w:t xml:space="preserve">US assets will </w:t>
      </w:r>
      <w:r w:rsidRPr="00293B71">
        <w:rPr>
          <w:rStyle w:val="Emphasis"/>
        </w:rPr>
        <w:t>always</w:t>
      </w:r>
      <w:r w:rsidRPr="00BA5AC8">
        <w:rPr>
          <w:rStyle w:val="StyleUnderline"/>
        </w:rPr>
        <w:t xml:space="preserve"> be </w:t>
      </w:r>
      <w:r w:rsidRPr="00293B71">
        <w:rPr>
          <w:rStyle w:val="Emphasis"/>
        </w:rPr>
        <w:t>reliable</w:t>
      </w:r>
      <w:r w:rsidRPr="002E4008">
        <w:rPr>
          <w:sz w:val="16"/>
        </w:rPr>
        <w:t xml:space="preserve"> and fare well </w:t>
      </w:r>
      <w:r w:rsidRPr="00B128BE">
        <w:rPr>
          <w:rStyle w:val="StyleUnderline"/>
        </w:rPr>
        <w:t>in the future</w:t>
      </w:r>
      <w:r w:rsidRPr="002E4008">
        <w:rPr>
          <w:sz w:val="16"/>
        </w:rPr>
        <w:t xml:space="preserve">. This may lead to further US-bound investment, coupled with progressive dollar appreciation. This perpetuates the problem: </w:t>
      </w:r>
      <w:r w:rsidRPr="007A2DB4">
        <w:rPr>
          <w:rStyle w:val="StyleUnderline"/>
          <w:highlight w:val="cyan"/>
        </w:rPr>
        <w:t xml:space="preserve">the world is </w:t>
      </w:r>
      <w:r w:rsidRPr="007A2DB4">
        <w:rPr>
          <w:rStyle w:val="Emphasis"/>
          <w:highlight w:val="cyan"/>
        </w:rPr>
        <w:t>forced</w:t>
      </w:r>
      <w:r w:rsidRPr="007A2DB4">
        <w:rPr>
          <w:rStyle w:val="StyleUnderline"/>
          <w:highlight w:val="cyan"/>
        </w:rPr>
        <w:t xml:space="preserve"> to</w:t>
      </w:r>
      <w:r w:rsidRPr="00664AC3">
        <w:rPr>
          <w:rStyle w:val="StyleUnderline"/>
        </w:rPr>
        <w:t xml:space="preserve"> react </w:t>
      </w:r>
      <w:r w:rsidRPr="007A2DB4">
        <w:rPr>
          <w:rStyle w:val="StyleUnderline"/>
        </w:rPr>
        <w:t>to</w:t>
      </w:r>
      <w:r w:rsidRPr="00664AC3">
        <w:rPr>
          <w:rStyle w:val="StyleUnderline"/>
        </w:rPr>
        <w:t xml:space="preserve"> </w:t>
      </w:r>
      <w:r w:rsidRPr="007A2DB4">
        <w:rPr>
          <w:rStyle w:val="StyleUnderline"/>
          <w:highlight w:val="cyan"/>
        </w:rPr>
        <w:t>a</w:t>
      </w:r>
      <w:r w:rsidRPr="00664AC3">
        <w:rPr>
          <w:rStyle w:val="StyleUnderline"/>
        </w:rPr>
        <w:t xml:space="preserve"> powerful </w:t>
      </w:r>
      <w:r w:rsidRPr="007A2DB4">
        <w:rPr>
          <w:rStyle w:val="StyleUnderline"/>
          <w:highlight w:val="cyan"/>
        </w:rPr>
        <w:t>dollar, whether</w:t>
      </w:r>
      <w:r w:rsidRPr="002E4008">
        <w:rPr>
          <w:sz w:val="16"/>
        </w:rPr>
        <w:t xml:space="preserve"> it is </w:t>
      </w:r>
      <w:r w:rsidRPr="00293B71">
        <w:rPr>
          <w:rStyle w:val="Emphasis"/>
        </w:rPr>
        <w:t xml:space="preserve">macroeconomically </w:t>
      </w:r>
      <w:r w:rsidRPr="007A2DB4">
        <w:rPr>
          <w:rStyle w:val="Emphasis"/>
          <w:highlight w:val="cyan"/>
        </w:rPr>
        <w:t>beneficial</w:t>
      </w:r>
      <w:r w:rsidRPr="007A2DB4">
        <w:rPr>
          <w:rStyle w:val="StyleUnderline"/>
          <w:highlight w:val="cyan"/>
        </w:rPr>
        <w:t xml:space="preserve"> or not</w:t>
      </w:r>
    </w:p>
    <w:p w14:paraId="392CB539" w14:textId="77777777" w:rsidR="00814F07" w:rsidRDefault="00814F07" w:rsidP="00814F07">
      <w:pPr>
        <w:rPr>
          <w:rFonts w:asciiTheme="minorHAnsi" w:hAnsiTheme="minorHAnsi" w:cstheme="minorBidi"/>
        </w:rPr>
      </w:pPr>
    </w:p>
    <w:p w14:paraId="774249A9" w14:textId="77777777" w:rsidR="00814F07" w:rsidRPr="008123F0" w:rsidRDefault="00814F07" w:rsidP="00814F07"/>
    <w:p w14:paraId="12AC45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046C" w14:textId="77777777" w:rsidR="00AA74FF" w:rsidRDefault="00AA74FF" w:rsidP="00066D2C">
      <w:pPr>
        <w:spacing w:after="0" w:line="240" w:lineRule="auto"/>
      </w:pPr>
      <w:r>
        <w:separator/>
      </w:r>
    </w:p>
  </w:endnote>
  <w:endnote w:type="continuationSeparator" w:id="0">
    <w:p w14:paraId="256433C3" w14:textId="77777777" w:rsidR="00AA74FF" w:rsidRDefault="00AA74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9C42" w14:textId="77777777" w:rsidR="00AA74FF" w:rsidRDefault="00AA74FF" w:rsidP="00066D2C">
      <w:pPr>
        <w:spacing w:after="0" w:line="240" w:lineRule="auto"/>
      </w:pPr>
      <w:r>
        <w:separator/>
      </w:r>
    </w:p>
  </w:footnote>
  <w:footnote w:type="continuationSeparator" w:id="0">
    <w:p w14:paraId="37212761" w14:textId="77777777" w:rsidR="00AA74FF" w:rsidRDefault="00AA74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851CF"/>
    <w:multiLevelType w:val="hybridMultilevel"/>
    <w:tmpl w:val="969C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2136C2"/>
    <w:multiLevelType w:val="hybridMultilevel"/>
    <w:tmpl w:val="F300E8E6"/>
    <w:lvl w:ilvl="0" w:tplc="1A929392">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1A7FBF"/>
    <w:multiLevelType w:val="hybridMultilevel"/>
    <w:tmpl w:val="DBE440B6"/>
    <w:lvl w:ilvl="0" w:tplc="6A6C26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1E3F7E"/>
    <w:multiLevelType w:val="hybridMultilevel"/>
    <w:tmpl w:val="2F40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075396020">
    <w:abstractNumId w:val="22"/>
  </w:num>
  <w:num w:numId="46" w16cid:durableId="1369572531">
    <w:abstractNumId w:val="21"/>
  </w:num>
  <w:num w:numId="47" w16cid:durableId="59520522">
    <w:abstractNumId w:val="18"/>
  </w:num>
  <w:num w:numId="48" w16cid:durableId="907233279">
    <w:abstractNumId w:val="15"/>
  </w:num>
  <w:num w:numId="49" w16cid:durableId="1407000406">
    <w:abstractNumId w:val="17"/>
  </w:num>
  <w:num w:numId="50" w16cid:durableId="505246707">
    <w:abstractNumId w:val="20"/>
  </w:num>
  <w:num w:numId="51" w16cid:durableId="2035493483">
    <w:abstractNumId w:val="12"/>
  </w:num>
  <w:num w:numId="52" w16cid:durableId="1260215380">
    <w:abstractNumId w:val="10"/>
  </w:num>
  <w:num w:numId="53" w16cid:durableId="2018775140">
    <w:abstractNumId w:val="23"/>
  </w:num>
  <w:num w:numId="54" w16cid:durableId="4725231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814F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81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0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4F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07732"/>
  <w15:chartTrackingRefBased/>
  <w15:docId w15:val="{D47AFAA4-B74F-494C-ABB6-D551C60E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4F07"/>
    <w:rPr>
      <w:rFonts w:ascii="Calibri" w:hAnsi="Calibri" w:cs="Calibri"/>
    </w:rPr>
  </w:style>
  <w:style w:type="paragraph" w:styleId="Heading1">
    <w:name w:val="heading 1"/>
    <w:aliases w:val="Pocket"/>
    <w:basedOn w:val="Normal"/>
    <w:next w:val="Normal"/>
    <w:link w:val="Heading1Char"/>
    <w:qFormat/>
    <w:rsid w:val="00814F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4F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814F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814F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4F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14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4F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4F0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814F0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14F07"/>
    <w:rPr>
      <w:color w:val="auto"/>
      <w:u w:val="none"/>
    </w:rPr>
  </w:style>
  <w:style w:type="character" w:customStyle="1" w:styleId="Heading1Char">
    <w:name w:val="Heading 1 Char"/>
    <w:aliases w:val="Pocket Char"/>
    <w:basedOn w:val="DefaultParagraphFont"/>
    <w:link w:val="Heading1"/>
    <w:rsid w:val="00814F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4F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14F0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14F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14F0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14F07"/>
    <w:rPr>
      <w:b w:val="0"/>
      <w:sz w:val="22"/>
      <w:u w:val="single"/>
    </w:rPr>
  </w:style>
  <w:style w:type="character" w:styleId="Strong">
    <w:name w:val="Strong"/>
    <w:basedOn w:val="DefaultParagraphFont"/>
    <w:uiPriority w:val="22"/>
    <w:qFormat/>
    <w:rsid w:val="00814F07"/>
    <w:rPr>
      <w:b/>
      <w:bCs/>
    </w:rPr>
  </w:style>
  <w:style w:type="character" w:styleId="BookTitle">
    <w:name w:val="Book Title"/>
    <w:basedOn w:val="DefaultParagraphFont"/>
    <w:uiPriority w:val="33"/>
    <w:qFormat/>
    <w:rsid w:val="00814F07"/>
    <w:rPr>
      <w:b/>
      <w:bCs/>
      <w:i/>
      <w:iCs/>
      <w:spacing w:val="5"/>
    </w:rPr>
  </w:style>
  <w:style w:type="character" w:customStyle="1" w:styleId="Heading5Char">
    <w:name w:val="Heading 5 Char"/>
    <w:basedOn w:val="DefaultParagraphFont"/>
    <w:link w:val="Heading5"/>
    <w:uiPriority w:val="9"/>
    <w:semiHidden/>
    <w:rsid w:val="00814F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4F07"/>
  </w:style>
  <w:style w:type="paragraph" w:styleId="Header">
    <w:name w:val="header"/>
    <w:basedOn w:val="Normal"/>
    <w:link w:val="HeaderChar"/>
    <w:uiPriority w:val="99"/>
    <w:semiHidden/>
    <w:rsid w:val="00814F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4F07"/>
    <w:rPr>
      <w:rFonts w:ascii="Calibri" w:hAnsi="Calibri" w:cs="Calibri"/>
    </w:rPr>
  </w:style>
  <w:style w:type="paragraph" w:styleId="Footer">
    <w:name w:val="footer"/>
    <w:basedOn w:val="Normal"/>
    <w:link w:val="FooterChar"/>
    <w:uiPriority w:val="99"/>
    <w:rsid w:val="00814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F07"/>
    <w:rPr>
      <w:rFonts w:ascii="Calibri" w:hAnsi="Calibri" w:cs="Calibri"/>
    </w:rPr>
  </w:style>
  <w:style w:type="paragraph" w:styleId="BodyText">
    <w:name w:val="Body Text"/>
    <w:basedOn w:val="Normal"/>
    <w:link w:val="BodyTextChar"/>
    <w:uiPriority w:val="99"/>
    <w:semiHidden/>
    <w:unhideWhenUsed/>
    <w:rsid w:val="00814F07"/>
    <w:pPr>
      <w:spacing w:after="120"/>
    </w:pPr>
  </w:style>
  <w:style w:type="character" w:customStyle="1" w:styleId="BodyTextChar">
    <w:name w:val="Body Text Char"/>
    <w:basedOn w:val="DefaultParagraphFont"/>
    <w:link w:val="BodyText"/>
    <w:uiPriority w:val="99"/>
    <w:semiHidden/>
    <w:rsid w:val="00814F0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ca"/>
    <w:link w:val="NoSpacingChar"/>
    <w:uiPriority w:val="99"/>
    <w:unhideWhenUsed/>
    <w:qFormat/>
    <w:rsid w:val="00814F0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14F0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814F07"/>
    <w:rPr>
      <w:color w:val="0563C1" w:themeColor="hyperlink"/>
      <w:u w:val="single"/>
    </w:rPr>
  </w:style>
  <w:style w:type="character" w:styleId="UnresolvedMention">
    <w:name w:val="Unresolved Mention"/>
    <w:basedOn w:val="DefaultParagraphFont"/>
    <w:uiPriority w:val="99"/>
    <w:semiHidden/>
    <w:unhideWhenUsed/>
    <w:rsid w:val="00814F07"/>
    <w:rPr>
      <w:color w:val="605E5C"/>
      <w:shd w:val="clear" w:color="auto" w:fill="E1DFDD"/>
    </w:rPr>
  </w:style>
  <w:style w:type="paragraph" w:customStyle="1" w:styleId="Analytics">
    <w:name w:val="Analytics"/>
    <w:aliases w:val="Heading 10"/>
    <w:link w:val="AnalyticsChar"/>
    <w:autoRedefine/>
    <w:uiPriority w:val="4"/>
    <w:qFormat/>
    <w:rsid w:val="00814F0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14F07"/>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814F0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814F07"/>
    <w:rPr>
      <w:b w:val="0"/>
      <w:sz w:val="22"/>
      <w:u w:val="single"/>
    </w:rPr>
  </w:style>
  <w:style w:type="character" w:customStyle="1" w:styleId="Boxes">
    <w:name w:val="Boxes"/>
    <w:basedOn w:val="Emphasis"/>
    <w:qFormat/>
    <w:rsid w:val="00814F07"/>
    <w:rPr>
      <w:rFonts w:ascii="Calibri" w:hAnsi="Calibri" w:cs="Calibri"/>
      <w:b/>
      <w:i w:val="0"/>
      <w:iCs/>
      <w:sz w:val="24"/>
      <w:u w:val="single"/>
      <w:bdr w:val="single" w:sz="8" w:space="0" w:color="auto"/>
    </w:rPr>
  </w:style>
  <w:style w:type="paragraph" w:customStyle="1" w:styleId="textbold">
    <w:name w:val="text bold"/>
    <w:basedOn w:val="Normal"/>
    <w:autoRedefine/>
    <w:uiPriority w:val="8"/>
    <w:qFormat/>
    <w:rsid w:val="00814F07"/>
    <w:pPr>
      <w:widowControl w:val="0"/>
      <w:ind w:left="720"/>
      <w:jc w:val="both"/>
    </w:pPr>
    <w:rPr>
      <w:b/>
      <w:iCs/>
      <w:sz w:val="24"/>
      <w:u w:val="single"/>
      <w:bdr w:val="single" w:sz="8" w:space="0" w:color="auto"/>
    </w:rPr>
  </w:style>
  <w:style w:type="paragraph" w:customStyle="1" w:styleId="Analytic">
    <w:name w:val="Analytic"/>
    <w:link w:val="AnalyticChar"/>
    <w:uiPriority w:val="4"/>
    <w:qFormat/>
    <w:rsid w:val="00814F07"/>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814F07"/>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Read This Char"/>
    <w:basedOn w:val="DefaultParagraphFont"/>
    <w:link w:val="Title"/>
    <w:uiPriority w:val="10"/>
    <w:qFormat/>
    <w:rsid w:val="00814F07"/>
    <w:rPr>
      <w:sz w:val="20"/>
      <w:u w:val="single"/>
    </w:rPr>
  </w:style>
  <w:style w:type="paragraph" w:styleId="Title">
    <w:name w:val="Title"/>
    <w:aliases w:val="Cites and Cards,UNDERLINE,Bold Underlined,title,Block Heading,Read This"/>
    <w:basedOn w:val="Normal"/>
    <w:next w:val="Normal"/>
    <w:link w:val="TitleChar"/>
    <w:uiPriority w:val="10"/>
    <w:qFormat/>
    <w:rsid w:val="00814F07"/>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814F0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14F07"/>
    <w:rPr>
      <w:rFonts w:ascii="Arial Narrow" w:hAnsi="Arial Narrow"/>
      <w:szCs w:val="24"/>
      <w:u w:val="single"/>
    </w:rPr>
  </w:style>
  <w:style w:type="paragraph" w:customStyle="1" w:styleId="Style4">
    <w:name w:val="Style4"/>
    <w:basedOn w:val="Normal"/>
    <w:link w:val="Style4Char"/>
    <w:rsid w:val="00814F07"/>
    <w:rPr>
      <w:rFonts w:ascii="Arial Narrow" w:hAnsi="Arial Narrow" w:cstheme="minorBidi"/>
      <w:szCs w:val="24"/>
      <w:u w:val="single"/>
    </w:rPr>
  </w:style>
  <w:style w:type="paragraph" w:customStyle="1" w:styleId="UnderlinePara">
    <w:name w:val="Underline Para"/>
    <w:basedOn w:val="Normal"/>
    <w:uiPriority w:val="7"/>
    <w:qFormat/>
    <w:rsid w:val="00814F0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814F07"/>
    <w:pPr>
      <w:ind w:left="720"/>
      <w:contextualSpacing/>
    </w:pPr>
  </w:style>
  <w:style w:type="paragraph" w:customStyle="1" w:styleId="Emphasize">
    <w:name w:val="Emphasize"/>
    <w:basedOn w:val="Normal"/>
    <w:uiPriority w:val="8"/>
    <w:qFormat/>
    <w:rsid w:val="00814F0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814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14F0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814F0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14F0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14F0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14F07"/>
    <w:rPr>
      <w:rFonts w:ascii="Calibri" w:eastAsiaTheme="majorEastAsia" w:hAnsi="Calibri" w:cstheme="majorBidi"/>
      <w:color w:val="272727" w:themeColor="text1" w:themeTint="D8"/>
    </w:rPr>
  </w:style>
  <w:style w:type="paragraph" w:styleId="NormalWeb">
    <w:name w:val="Normal (Web)"/>
    <w:basedOn w:val="Normal"/>
    <w:uiPriority w:val="99"/>
    <w:unhideWhenUsed/>
    <w:rsid w:val="00814F07"/>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814F07"/>
  </w:style>
  <w:style w:type="character" w:customStyle="1" w:styleId="sssh">
    <w:name w:val="ss_sh"/>
    <w:basedOn w:val="DefaultParagraphFont"/>
    <w:rsid w:val="00814F07"/>
  </w:style>
  <w:style w:type="character" w:customStyle="1" w:styleId="ssbf">
    <w:name w:val="ss_bf"/>
    <w:basedOn w:val="DefaultParagraphFont"/>
    <w:rsid w:val="00814F07"/>
  </w:style>
  <w:style w:type="paragraph" w:customStyle="1" w:styleId="document">
    <w:name w:val="document"/>
    <w:basedOn w:val="Normal"/>
    <w:rsid w:val="00814F07"/>
    <w:pPr>
      <w:spacing w:before="100" w:beforeAutospacing="1" w:after="100" w:afterAutospacing="1" w:line="240" w:lineRule="auto"/>
    </w:pPr>
    <w:rPr>
      <w:rFonts w:ascii="Times New Roman" w:eastAsia="Times New Roman" w:hAnsi="Times New Roman" w:cs="Times New Roman"/>
      <w:sz w:val="24"/>
    </w:rPr>
  </w:style>
  <w:style w:type="character" w:customStyle="1" w:styleId="tr">
    <w:name w:val="tr"/>
    <w:basedOn w:val="DefaultParagraphFont"/>
    <w:rsid w:val="00814F07"/>
  </w:style>
  <w:style w:type="character" w:customStyle="1" w:styleId="Style11pt">
    <w:name w:val="Style 11 pt"/>
    <w:basedOn w:val="DefaultParagraphFont"/>
    <w:rsid w:val="00814F07"/>
    <w:rPr>
      <w:sz w:val="20"/>
    </w:rPr>
  </w:style>
  <w:style w:type="character" w:customStyle="1" w:styleId="c-article-sectiontitle-number">
    <w:name w:val="c-article-section__title-number"/>
    <w:basedOn w:val="DefaultParagraphFont"/>
    <w:rsid w:val="00814F07"/>
  </w:style>
  <w:style w:type="character" w:customStyle="1" w:styleId="u-visually-hidden">
    <w:name w:val="u-visually-hidden"/>
    <w:basedOn w:val="DefaultParagraphFont"/>
    <w:rsid w:val="00814F07"/>
  </w:style>
  <w:style w:type="paragraph" w:customStyle="1" w:styleId="Undertag">
    <w:name w:val="Undertag"/>
    <w:link w:val="UndertagChar"/>
    <w:autoRedefine/>
    <w:uiPriority w:val="5"/>
    <w:qFormat/>
    <w:rsid w:val="00814F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4F07"/>
    <w:rPr>
      <w:rFonts w:ascii="Times New Roman" w:eastAsiaTheme="majorEastAsia" w:hAnsi="Times New Roman" w:cstheme="majorBidi"/>
      <w:i/>
      <w:iCs/>
      <w:color w:val="385623" w:themeColor="accent6" w:themeShade="80"/>
      <w:sz w:val="24"/>
    </w:rPr>
  </w:style>
  <w:style w:type="paragraph" w:styleId="Subtitle">
    <w:name w:val="Subtitle"/>
    <w:basedOn w:val="Normal"/>
    <w:next w:val="Normal"/>
    <w:link w:val="SubtitleChar"/>
    <w:uiPriority w:val="11"/>
    <w:qFormat/>
    <w:rsid w:val="00814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F0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14F07"/>
    <w:pPr>
      <w:spacing w:before="160"/>
      <w:jc w:val="center"/>
    </w:pPr>
    <w:rPr>
      <w:i/>
      <w:iCs/>
      <w:color w:val="404040" w:themeColor="text1" w:themeTint="BF"/>
    </w:rPr>
  </w:style>
  <w:style w:type="character" w:customStyle="1" w:styleId="QuoteChar">
    <w:name w:val="Quote Char"/>
    <w:basedOn w:val="DefaultParagraphFont"/>
    <w:link w:val="Quote"/>
    <w:uiPriority w:val="29"/>
    <w:rsid w:val="00814F07"/>
    <w:rPr>
      <w:rFonts w:ascii="Calibri" w:hAnsi="Calibri" w:cs="Calibri"/>
      <w:i/>
      <w:iCs/>
      <w:color w:val="404040" w:themeColor="text1" w:themeTint="BF"/>
    </w:rPr>
  </w:style>
  <w:style w:type="character" w:styleId="IntenseEmphasis">
    <w:name w:val="Intense Emphasis"/>
    <w:basedOn w:val="DefaultParagraphFont"/>
    <w:uiPriority w:val="21"/>
    <w:qFormat/>
    <w:rsid w:val="00814F07"/>
    <w:rPr>
      <w:i/>
      <w:iCs/>
      <w:color w:val="2F5496" w:themeColor="accent1" w:themeShade="BF"/>
    </w:rPr>
  </w:style>
  <w:style w:type="paragraph" w:styleId="IntenseQuote">
    <w:name w:val="Intense Quote"/>
    <w:basedOn w:val="Normal"/>
    <w:next w:val="Normal"/>
    <w:link w:val="IntenseQuoteChar"/>
    <w:uiPriority w:val="30"/>
    <w:qFormat/>
    <w:rsid w:val="00814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F07"/>
    <w:rPr>
      <w:rFonts w:ascii="Calibri" w:hAnsi="Calibri" w:cs="Calibri"/>
      <w:i/>
      <w:iCs/>
      <w:color w:val="2F5496" w:themeColor="accent1" w:themeShade="BF"/>
    </w:rPr>
  </w:style>
  <w:style w:type="character" w:styleId="IntenseReference">
    <w:name w:val="Intense Reference"/>
    <w:basedOn w:val="DefaultParagraphFont"/>
    <w:uiPriority w:val="32"/>
    <w:qFormat/>
    <w:rsid w:val="00814F07"/>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814F0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s">
    <w:name w:val="Analyticss"/>
    <w:basedOn w:val="Normal"/>
    <w:link w:val="AnalyticssChar"/>
    <w:autoRedefine/>
    <w:uiPriority w:val="5"/>
    <w:qFormat/>
    <w:rsid w:val="00814F07"/>
    <w:pPr>
      <w:spacing w:after="0"/>
    </w:pPr>
    <w:rPr>
      <w:b/>
      <w:color w:val="000000" w:themeColor="text1"/>
      <w:sz w:val="26"/>
    </w:rPr>
  </w:style>
  <w:style w:type="character" w:customStyle="1" w:styleId="AnalyticssChar">
    <w:name w:val="Analyticss Char"/>
    <w:basedOn w:val="DefaultParagraphFont"/>
    <w:link w:val="Analyticss"/>
    <w:uiPriority w:val="5"/>
    <w:rsid w:val="00814F07"/>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108302</Words>
  <Characters>617322</Characters>
  <Application>Microsoft Office Word</Application>
  <DocSecurity>0</DocSecurity>
  <Lines>5144</Lines>
  <Paragraphs>1448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1</cp:revision>
  <dcterms:created xsi:type="dcterms:W3CDTF">2026-01-03T16:05:00Z</dcterms:created>
  <dcterms:modified xsi:type="dcterms:W3CDTF">2026-01-03T16:07:00Z</dcterms:modified>
</cp:coreProperties>
</file>