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634D" w14:textId="567ACD1C" w:rsidR="005D388F" w:rsidRDefault="00B309AB" w:rsidP="00B309AB">
      <w:pPr>
        <w:pStyle w:val="Heading1"/>
      </w:pPr>
      <w:bookmarkStart w:id="0" w:name="_Hlk209891394"/>
      <w:r>
        <w:t>1NC---Kentucky---Round 4</w:t>
      </w:r>
    </w:p>
    <w:p w14:paraId="7DB5F422" w14:textId="2E8DB6F5" w:rsidR="00B309AB" w:rsidRDefault="00B309AB" w:rsidP="00B309AB">
      <w:pPr>
        <w:pStyle w:val="Heading2"/>
      </w:pPr>
      <w:r>
        <w:t>Off</w:t>
      </w:r>
    </w:p>
    <w:p w14:paraId="095D383D" w14:textId="18375BBE" w:rsidR="00B309AB" w:rsidRDefault="00B309AB" w:rsidP="00B309AB">
      <w:pPr>
        <w:pStyle w:val="Heading3"/>
      </w:pPr>
      <w:r>
        <w:t>1NC</w:t>
      </w:r>
    </w:p>
    <w:p w14:paraId="5D1CE557" w14:textId="6584F089" w:rsidR="00B309AB" w:rsidRDefault="00B309AB" w:rsidP="00B309AB">
      <w:pPr>
        <w:pStyle w:val="Heading4"/>
      </w:pPr>
      <w:r>
        <w:t>The United States federal government should:</w:t>
      </w:r>
    </w:p>
    <w:p w14:paraId="5BCD84C6" w14:textId="31C2B205" w:rsidR="00B309AB" w:rsidRDefault="00CE1F69" w:rsidP="00CE1F69">
      <w:pPr>
        <w:pStyle w:val="Analytics"/>
      </w:pPr>
      <w:r>
        <w:t>---</w:t>
      </w:r>
      <w:r w:rsidR="00B309AB">
        <w:t>establish a covert, conventional, and nuclear no-first-use policy;</w:t>
      </w:r>
    </w:p>
    <w:p w14:paraId="1C86DE46" w14:textId="7D09F373" w:rsidR="00CE1F69" w:rsidRPr="00B309AB" w:rsidRDefault="00CE1F69" w:rsidP="00CE1F69">
      <w:pPr>
        <w:pStyle w:val="Analytics"/>
      </w:pPr>
      <w:r>
        <w:t>---impeach the 47</w:t>
      </w:r>
      <w:r w:rsidRPr="00BC150F">
        <w:rPr>
          <w:vertAlign w:val="superscript"/>
        </w:rPr>
        <w:t>th</w:t>
      </w:r>
      <w:r>
        <w:t xml:space="preserve"> president of the United States and announce poor health as cause.</w:t>
      </w:r>
    </w:p>
    <w:p w14:paraId="2701E519" w14:textId="77777777" w:rsidR="00B309AB" w:rsidRDefault="00B309AB" w:rsidP="00B309AB">
      <w:pPr>
        <w:pStyle w:val="Heading3"/>
      </w:pPr>
      <w:r>
        <w:t>1NC</w:t>
      </w:r>
    </w:p>
    <w:p w14:paraId="462D4D3D" w14:textId="414A7E9F" w:rsidR="00B309AB" w:rsidRPr="000C1FAE" w:rsidRDefault="00B309AB" w:rsidP="00987A97">
      <w:pPr>
        <w:pStyle w:val="Heading4"/>
      </w:pPr>
      <w:r>
        <w:t>The 50 states and relevant subnational actors should</w:t>
      </w:r>
      <w:r w:rsidR="00987A97">
        <w:t xml:space="preserve"> </w:t>
      </w:r>
      <w:r>
        <w:t xml:space="preserve">suspend their cooperation with federal initiatives on the federal government </w:t>
      </w:r>
      <w:r w:rsidR="00987A97">
        <w:t>until collective bargaining for federal workers is considerably increased.</w:t>
      </w:r>
    </w:p>
    <w:p w14:paraId="52F8E82A" w14:textId="397D8D7E" w:rsidR="00B309AB" w:rsidRPr="00D955C1" w:rsidRDefault="00987A97" w:rsidP="00B309AB">
      <w:pPr>
        <w:pStyle w:val="Heading4"/>
      </w:pPr>
      <w:r>
        <w:t>S</w:t>
      </w:r>
      <w:r w:rsidR="00B309AB">
        <w:t>ubnational bargaining aggressively expand</w:t>
      </w:r>
      <w:r>
        <w:t>s</w:t>
      </w:r>
      <w:r w:rsidR="00B309AB">
        <w:t xml:space="preserve"> </w:t>
      </w:r>
      <w:r w:rsidR="00B309AB">
        <w:rPr>
          <w:u w:val="single"/>
        </w:rPr>
        <w:t>state sovereignty</w:t>
      </w:r>
      <w:r w:rsidR="00B309AB">
        <w:t>.</w:t>
      </w:r>
    </w:p>
    <w:p w14:paraId="31EF6648" w14:textId="77777777" w:rsidR="00B309AB" w:rsidRPr="008A2133" w:rsidRDefault="00B309AB" w:rsidP="00B309AB">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8339586" w14:textId="77777777" w:rsidR="00B309AB" w:rsidRPr="00CE1F69" w:rsidRDefault="00B309AB" w:rsidP="00B309AB">
      <w:pPr>
        <w:rPr>
          <w:sz w:val="16"/>
        </w:rPr>
      </w:pPr>
      <w:r w:rsidRPr="00CE1F69">
        <w:rPr>
          <w:rStyle w:val="StyleUnderline"/>
        </w:rPr>
        <w:t>Since the</w:t>
      </w:r>
      <w:r w:rsidRPr="00CE1F69">
        <w:rPr>
          <w:sz w:val="16"/>
        </w:rPr>
        <w:t xml:space="preserve"> mid-</w:t>
      </w:r>
      <w:r w:rsidRPr="00CE1F69">
        <w:rPr>
          <w:rStyle w:val="StyleUnderline"/>
        </w:rPr>
        <w:t>19</w:t>
      </w:r>
      <w:r w:rsidRPr="00CE1F69">
        <w:rPr>
          <w:rStyle w:val="Emphasis"/>
        </w:rPr>
        <w:t>90s</w:t>
      </w:r>
      <w:r w:rsidRPr="00CE1F69">
        <w:rPr>
          <w:rStyle w:val="StyleUnderline"/>
        </w:rPr>
        <w:t>, labor and</w:t>
      </w:r>
      <w:r w:rsidRPr="00CE1F69">
        <w:rPr>
          <w:sz w:val="16"/>
        </w:rPr>
        <w:t xml:space="preserve"> civil rights </w:t>
      </w:r>
      <w:r w:rsidRPr="00CE1F69">
        <w:rPr>
          <w:rStyle w:val="StyleUnderline"/>
        </w:rPr>
        <w:t>groups</w:t>
      </w:r>
      <w:r w:rsidRPr="00CE1F69">
        <w:rPr>
          <w:sz w:val="16"/>
        </w:rPr>
        <w:t xml:space="preserve"> have </w:t>
      </w:r>
      <w:r w:rsidRPr="00CE1F69">
        <w:rPr>
          <w:rStyle w:val="StyleUnderline"/>
        </w:rPr>
        <w:t xml:space="preserve">been </w:t>
      </w:r>
      <w:r w:rsidRPr="00CE1F69">
        <w:rPr>
          <w:rStyle w:val="Emphasis"/>
        </w:rPr>
        <w:t>successful</w:t>
      </w:r>
      <w:r w:rsidRPr="00CE1F69">
        <w:rPr>
          <w:sz w:val="16"/>
        </w:rPr>
        <w:t xml:space="preserve"> in </w:t>
      </w:r>
      <w:r w:rsidRPr="00CE1F69">
        <w:rPr>
          <w:rStyle w:val="StyleUnderline"/>
        </w:rPr>
        <w:t xml:space="preserve">expanding </w:t>
      </w:r>
      <w:r w:rsidRPr="00CE1F69">
        <w:rPr>
          <w:rStyle w:val="Emphasis"/>
        </w:rPr>
        <w:t>protections</w:t>
      </w:r>
      <w:r w:rsidRPr="00CE1F69">
        <w:rPr>
          <w:rStyle w:val="StyleUnderline"/>
        </w:rPr>
        <w:t xml:space="preserve"> for workers</w:t>
      </w:r>
      <w:r w:rsidRPr="00CE1F69">
        <w:rPr>
          <w:sz w:val="16"/>
        </w:rPr>
        <w:t xml:space="preserve"> by pursuing legislation </w:t>
      </w:r>
      <w:r w:rsidRPr="00CE1F69">
        <w:rPr>
          <w:rStyle w:val="StyleUnderline"/>
        </w:rPr>
        <w:t xml:space="preserve">at the </w:t>
      </w:r>
      <w:r w:rsidRPr="00CE1F69">
        <w:rPr>
          <w:rStyle w:val="Emphasis"/>
        </w:rPr>
        <w:t>state</w:t>
      </w:r>
      <w:r w:rsidRPr="00CE1F69">
        <w:rPr>
          <w:sz w:val="16"/>
        </w:rPr>
        <w:t xml:space="preserve"> and local </w:t>
      </w:r>
      <w:r w:rsidRPr="00CE1F69">
        <w:rPr>
          <w:rStyle w:val="StyleUnderline"/>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CE1F69">
        <w:rPr>
          <w:rStyle w:val="StyleUnderline"/>
        </w:rPr>
        <w:t>states</w:t>
      </w:r>
      <w:r w:rsidRPr="00CE1F69">
        <w:rPr>
          <w:sz w:val="16"/>
        </w:rPr>
        <w:t xml:space="preserve"> and localities </w:t>
      </w:r>
      <w:r w:rsidRPr="00CE1F69">
        <w:rPr>
          <w:rStyle w:val="StyleUnderline"/>
        </w:rPr>
        <w:t xml:space="preserve">have </w:t>
      </w:r>
      <w:r w:rsidRPr="00CE1F69">
        <w:rPr>
          <w:rStyle w:val="Emphasis"/>
        </w:rPr>
        <w:t>anti-discrimination</w:t>
      </w:r>
      <w:r w:rsidRPr="00CE1F69">
        <w:rPr>
          <w:rStyle w:val="StyleUnderline"/>
        </w:rPr>
        <w:t xml:space="preserve"> laws to protect workers</w:t>
      </w:r>
      <w:r w:rsidRPr="00CE1F69">
        <w:rPr>
          <w:sz w:val="16"/>
        </w:rPr>
        <w:t xml:space="preserve">—laws </w:t>
      </w:r>
      <w:r w:rsidRPr="00CE1F69">
        <w:rPr>
          <w:rStyle w:val="StyleUnderline"/>
        </w:rPr>
        <w:t xml:space="preserve">that are </w:t>
      </w:r>
      <w:r w:rsidRPr="00CE1F69">
        <w:rPr>
          <w:rStyle w:val="Emphasis"/>
        </w:rPr>
        <w:t>unavailable</w:t>
      </w:r>
      <w:r w:rsidRPr="00CE1F69">
        <w:rPr>
          <w:rStyle w:val="StyleUnderline"/>
        </w:rPr>
        <w:t xml:space="preserve"> at</w:t>
      </w:r>
      <w:r w:rsidRPr="00CE1F69">
        <w:rPr>
          <w:sz w:val="16"/>
        </w:rPr>
        <w:t xml:space="preserve"> the </w:t>
      </w:r>
      <w:r w:rsidRPr="00CE1F69">
        <w:rPr>
          <w:rStyle w:val="Emphasis"/>
        </w:rPr>
        <w:t>national level</w:t>
      </w:r>
      <w:r w:rsidRPr="00CE1F69">
        <w:rPr>
          <w:sz w:val="16"/>
        </w:rPr>
        <w:t xml:space="preserve"> and that most commonly prohibit discrimination on the basis of sexual orientation and gender identity.</w:t>
      </w:r>
    </w:p>
    <w:p w14:paraId="7DFC0673" w14:textId="77777777" w:rsidR="00B309AB" w:rsidRPr="009554C7" w:rsidRDefault="00B309AB" w:rsidP="00B309AB">
      <w:pPr>
        <w:rPr>
          <w:sz w:val="16"/>
        </w:rPr>
      </w:pPr>
      <w:r w:rsidRPr="00CE1F69">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w:t>
      </w:r>
      <w:r w:rsidRPr="009554C7">
        <w:rPr>
          <w:sz w:val="16"/>
        </w:rPr>
        <w:t xml:space="preserve">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489062A3" w14:textId="77777777" w:rsidR="00B309AB" w:rsidRPr="009554C7" w:rsidRDefault="00B309AB" w:rsidP="00B309AB">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624E09A" w14:textId="77777777" w:rsidR="00B309AB" w:rsidRPr="00CE1F69" w:rsidRDefault="00B309AB" w:rsidP="00B309AB">
      <w:pPr>
        <w:rPr>
          <w:sz w:val="16"/>
        </w:rPr>
      </w:pPr>
      <w:r w:rsidRPr="00CE1F69">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2FC96889" w14:textId="77777777" w:rsidR="00B309AB" w:rsidRDefault="00B309AB" w:rsidP="00B309AB">
      <w:pPr>
        <w:rPr>
          <w:sz w:val="16"/>
        </w:rPr>
      </w:pPr>
      <w:r w:rsidRPr="00CE1F69">
        <w:rPr>
          <w:rStyle w:val="StyleUnderline"/>
        </w:rPr>
        <w:t xml:space="preserve">The </w:t>
      </w:r>
      <w:r w:rsidRPr="00CE1F69">
        <w:rPr>
          <w:rStyle w:val="Emphasis"/>
        </w:rPr>
        <w:t>state</w:t>
      </w:r>
      <w:r w:rsidRPr="00CE1F69">
        <w:rPr>
          <w:sz w:val="16"/>
        </w:rPr>
        <w:t xml:space="preserve"> and local </w:t>
      </w:r>
      <w:r w:rsidRPr="00CE1F69">
        <w:rPr>
          <w:rStyle w:val="StyleUnderline"/>
        </w:rPr>
        <w:t>strategy</w:t>
      </w:r>
      <w:r w:rsidRPr="00CE1F69">
        <w:rPr>
          <w:sz w:val="16"/>
        </w:rPr>
        <w:t xml:space="preserve"> is also supported by a long-standing theoretical and normative framework that celebrates the distinct importance of subnational experimentation and decentralization. </w:t>
      </w:r>
      <w:r w:rsidRPr="00CE1F69">
        <w:rPr>
          <w:rStyle w:val="StyleUnderline"/>
        </w:rPr>
        <w:t>States</w:t>
      </w:r>
      <w:r w:rsidRPr="00CE1F69">
        <w:rPr>
          <w:sz w:val="16"/>
        </w:rPr>
        <w:t xml:space="preserve"> and local governments </w:t>
      </w:r>
      <w:r w:rsidRPr="00CE1F69">
        <w:rPr>
          <w:rStyle w:val="StyleUnderline"/>
        </w:rPr>
        <w:t xml:space="preserve">permit </w:t>
      </w:r>
      <w:r w:rsidRPr="00CE1F69">
        <w:rPr>
          <w:rStyle w:val="Emphasis"/>
        </w:rPr>
        <w:t>engagement</w:t>
      </w:r>
      <w:r w:rsidRPr="00CE1F69">
        <w:rPr>
          <w:rStyle w:val="StyleUnderline"/>
        </w:rPr>
        <w:t xml:space="preserve"> and </w:t>
      </w:r>
      <w:r w:rsidRPr="00CE1F69">
        <w:rPr>
          <w:rStyle w:val="Emphasis"/>
        </w:rPr>
        <w:t>participation</w:t>
      </w:r>
      <w:r w:rsidRPr="00CE1F69">
        <w:rPr>
          <w:sz w:val="16"/>
        </w:rPr>
        <w:t xml:space="preserve"> of citizens </w:t>
      </w:r>
      <w:r w:rsidRPr="00CE1F69">
        <w:rPr>
          <w:rStyle w:val="StyleUnderline"/>
        </w:rPr>
        <w:t>that is</w:t>
      </w:r>
      <w:r w:rsidRPr="00CE1F69">
        <w:rPr>
          <w:sz w:val="16"/>
        </w:rPr>
        <w:t xml:space="preserve"> often </w:t>
      </w:r>
      <w:r w:rsidRPr="00CE1F69">
        <w:rPr>
          <w:rStyle w:val="Emphasis"/>
        </w:rPr>
        <w:t>missing</w:t>
      </w:r>
      <w:r w:rsidRPr="00CE1F69">
        <w:rPr>
          <w:rStyle w:val="StyleUnderline"/>
        </w:rPr>
        <w:t xml:space="preserve"> at the federal level</w:t>
      </w:r>
      <w:r w:rsidRPr="00CE1F69">
        <w:rPr>
          <w:sz w:val="16"/>
        </w:rPr>
        <w:t>. Localities in particular are celebrated as crucial “sites for democratic participation and local engagement” and as permitting smaller-scale cooperation to solve problems (Briffault</w:t>
      </w:r>
      <w:r w:rsidRPr="009554C7">
        <w:rPr>
          <w:sz w:val="16"/>
        </w:rPr>
        <w:t xml:space="preserve">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4A047C15" w14:textId="77777777" w:rsidR="00CE1F69" w:rsidRDefault="00CE1F69" w:rsidP="00CE1F6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9190746" w14:textId="77777777" w:rsidR="00CE1F69" w:rsidRDefault="00CE1F69" w:rsidP="00CE1F6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038D382" w14:textId="77777777" w:rsidR="00CE1F69" w:rsidRPr="00095C2D" w:rsidRDefault="00CE1F69" w:rsidP="00CE1F69">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F16FC37" w14:textId="77777777" w:rsidR="00CE1F69" w:rsidRPr="00CE1F69" w:rsidRDefault="00CE1F69" w:rsidP="00CE1F69">
      <w:pPr>
        <w:rPr>
          <w:sz w:val="16"/>
        </w:rPr>
      </w:pPr>
      <w:r w:rsidRPr="00073031">
        <w:rPr>
          <w:sz w:val="16"/>
        </w:rPr>
        <w:t xml:space="preserve">Yet, most of </w:t>
      </w:r>
      <w:r w:rsidRPr="00CE1F69">
        <w:rPr>
          <w:rStyle w:val="StyleUnderline"/>
        </w:rPr>
        <w:t xml:space="preserve">these issues are but </w:t>
      </w:r>
      <w:r w:rsidRPr="00CE1F69">
        <w:rPr>
          <w:rStyle w:val="Emphasis"/>
        </w:rPr>
        <w:t>symptoms</w:t>
      </w:r>
      <w:r w:rsidRPr="00CE1F69">
        <w:rPr>
          <w:rStyle w:val="StyleUnderline"/>
        </w:rPr>
        <w:t xml:space="preserve"> of a </w:t>
      </w:r>
      <w:r w:rsidRPr="00CE1F69">
        <w:rPr>
          <w:rStyle w:val="Emphasis"/>
        </w:rPr>
        <w:t>greater cause</w:t>
      </w:r>
      <w:r w:rsidRPr="00CE1F69">
        <w:rPr>
          <w:rStyle w:val="StyleUnderline"/>
        </w:rPr>
        <w:t>. Their existence</w:t>
      </w:r>
      <w:r w:rsidRPr="00CE1F69">
        <w:rPr>
          <w:sz w:val="16"/>
        </w:rPr>
        <w:t xml:space="preserve">, or our inability to overcome them, </w:t>
      </w:r>
      <w:r w:rsidRPr="00CE1F69">
        <w:rPr>
          <w:rStyle w:val="StyleUnderline"/>
        </w:rPr>
        <w:t xml:space="preserve">is being caused by a much </w:t>
      </w:r>
      <w:r w:rsidRPr="00CE1F69">
        <w:rPr>
          <w:rStyle w:val="Emphasis"/>
        </w:rPr>
        <w:t>greater problem</w:t>
      </w:r>
      <w:r w:rsidRPr="00CE1F69">
        <w:rPr>
          <w:sz w:val="16"/>
        </w:rPr>
        <w:t xml:space="preserve"> in our society </w:t>
      </w:r>
      <w:r w:rsidRPr="00CE1F69">
        <w:rPr>
          <w:rStyle w:val="StyleUnderline"/>
        </w:rPr>
        <w:t>that</w:t>
      </w:r>
      <w:r w:rsidRPr="00CE1F69">
        <w:rPr>
          <w:sz w:val="16"/>
        </w:rPr>
        <w:t xml:space="preserve"> unless we address soon we </w:t>
      </w:r>
      <w:r w:rsidRPr="00CE1F69">
        <w:rPr>
          <w:rStyle w:val="StyleUnderline"/>
        </w:rPr>
        <w:t xml:space="preserve">risk permanent </w:t>
      </w:r>
      <w:r w:rsidRPr="00CE1F69">
        <w:rPr>
          <w:rStyle w:val="Emphasis"/>
        </w:rPr>
        <w:t>societal failures</w:t>
      </w:r>
      <w:r w:rsidRPr="00CE1F69">
        <w:rPr>
          <w:rStyle w:val="StyleUnderline"/>
        </w:rPr>
        <w:t xml:space="preserve"> within the next 20 to 30 years</w:t>
      </w:r>
      <w:r w:rsidRPr="00CE1F69">
        <w:rPr>
          <w:sz w:val="16"/>
        </w:rPr>
        <w:t>.</w:t>
      </w:r>
    </w:p>
    <w:p w14:paraId="0FD6A998" w14:textId="77777777" w:rsidR="00CE1F69" w:rsidRPr="00073031" w:rsidRDefault="00CE1F69" w:rsidP="00CE1F69">
      <w:pPr>
        <w:rPr>
          <w:sz w:val="16"/>
        </w:rPr>
      </w:pPr>
      <w:r w:rsidRPr="00CE1F69">
        <w:rPr>
          <w:rStyle w:val="StyleUnderline"/>
        </w:rPr>
        <w:t>This greater cause is our very own </w:t>
      </w:r>
      <w:r w:rsidRPr="00CE1F69">
        <w:rPr>
          <w:rStyle w:val="Emphasis"/>
        </w:rPr>
        <w:t>failing system</w:t>
      </w:r>
      <w:r w:rsidRPr="00CE1F69">
        <w:rPr>
          <w:rStyle w:val="StyleUnderline"/>
        </w:rPr>
        <w:t xml:space="preserve"> of </w:t>
      </w:r>
      <w:r w:rsidRPr="00CE1F69">
        <w:rPr>
          <w:rStyle w:val="Emphasis"/>
        </w:rPr>
        <w:t>governance</w:t>
      </w:r>
      <w:r w:rsidRPr="00CE1F69">
        <w:rPr>
          <w:rStyle w:val="StyleUnderline"/>
        </w:rPr>
        <w:t>!!!</w:t>
      </w:r>
    </w:p>
    <w:bookmarkEnd w:id="1"/>
    <w:p w14:paraId="3934D701" w14:textId="77777777" w:rsidR="00CE1F69" w:rsidRPr="00073031" w:rsidRDefault="00CE1F69" w:rsidP="00CE1F6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B291057" w14:textId="77777777" w:rsidR="00CE1F69" w:rsidRPr="00073031" w:rsidRDefault="00CE1F69" w:rsidP="00CE1F6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1649E51" w14:textId="77777777" w:rsidR="00CE1F69" w:rsidRPr="00073031" w:rsidRDefault="00CE1F69" w:rsidP="00CE1F6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C1A528D" w14:textId="77777777" w:rsidR="00CE1F69" w:rsidRPr="00073031" w:rsidRDefault="00CE1F69" w:rsidP="00CE1F69">
      <w:pPr>
        <w:rPr>
          <w:sz w:val="16"/>
        </w:rPr>
      </w:pPr>
      <w:r w:rsidRPr="00CE1F69">
        <w:rPr>
          <w:rStyle w:val="StyleUnderline"/>
        </w:rPr>
        <w:t xml:space="preserve">There is </w:t>
      </w:r>
      <w:r w:rsidRPr="00CE1F69">
        <w:rPr>
          <w:rStyle w:val="Emphasis"/>
        </w:rPr>
        <w:t>so much</w:t>
      </w:r>
      <w:r w:rsidRPr="00CE1F69">
        <w:rPr>
          <w:rStyle w:val="StyleUnderline"/>
        </w:rPr>
        <w:t xml:space="preserve"> power </w:t>
      </w:r>
      <w:r w:rsidRPr="00CE1F69">
        <w:rPr>
          <w:rStyle w:val="Emphasis"/>
        </w:rPr>
        <w:t>concentrated</w:t>
      </w:r>
      <w:r w:rsidRPr="00CE1F69">
        <w:rPr>
          <w:rStyle w:val="StyleUnderline"/>
        </w:rPr>
        <w:t xml:space="preserve"> at the </w:t>
      </w:r>
      <w:r w:rsidRPr="00CE1F69">
        <w:rPr>
          <w:rStyle w:val="Emphasis"/>
        </w:rPr>
        <w:t>Fed</w:t>
      </w:r>
      <w:r w:rsidRPr="00CE1F69">
        <w:rPr>
          <w:rStyle w:val="StyleUnderline"/>
        </w:rPr>
        <w:t>eral level</w:t>
      </w:r>
      <w:r w:rsidRPr="00CE1F69">
        <w:rPr>
          <w:sz w:val="16"/>
        </w:rPr>
        <w:t xml:space="preserve">, and in particular in the hands of one person (the President) </w:t>
      </w:r>
      <w:r w:rsidRPr="00CE1F69">
        <w:rPr>
          <w:rStyle w:val="StyleUnderline"/>
        </w:rPr>
        <w:t>that it makes Washington</w:t>
      </w:r>
      <w:r w:rsidRPr="00CE1F69">
        <w:rPr>
          <w:sz w:val="16"/>
        </w:rPr>
        <w:t xml:space="preserve"> politicians </w:t>
      </w:r>
      <w:r w:rsidRPr="00CE1F69">
        <w:rPr>
          <w:rStyle w:val="Emphasis"/>
        </w:rPr>
        <w:t>constant targets</w:t>
      </w:r>
      <w:r w:rsidRPr="00CE1F69">
        <w:rPr>
          <w:rStyle w:val="StyleUnderline"/>
        </w:rPr>
        <w:t xml:space="preserve"> of </w:t>
      </w:r>
      <w:r w:rsidRPr="00CE1F69">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18DDF638" w14:textId="77777777" w:rsidR="00CE1F69" w:rsidRPr="00073031" w:rsidRDefault="00CE1F69" w:rsidP="00CE1F6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163B73B9" w14:textId="77777777" w:rsidR="00CE1F69" w:rsidRPr="00073031" w:rsidRDefault="00CE1F69" w:rsidP="00CE1F6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1D34E96" w14:textId="77777777" w:rsidR="00CE1F69" w:rsidRPr="00073031" w:rsidRDefault="00CE1F69" w:rsidP="00CE1F6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27A83D2" w14:textId="77777777" w:rsidR="00CE1F69" w:rsidRPr="00073031" w:rsidRDefault="00CE1F69" w:rsidP="00CE1F6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11FD307" w14:textId="77777777" w:rsidR="00CE1F69" w:rsidRPr="00073031" w:rsidRDefault="00CE1F69" w:rsidP="00CE1F6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CEF85D0" w14:textId="77777777" w:rsidR="00CE1F69" w:rsidRPr="00073031" w:rsidRDefault="00CE1F69" w:rsidP="00CE1F6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BED6756" w14:textId="77777777" w:rsidR="00CE1F69" w:rsidRDefault="00CE1F69" w:rsidP="00CE1F69">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89F3850" w14:textId="77777777" w:rsidR="00CE1F69" w:rsidRDefault="00CE1F69" w:rsidP="00CE1F69">
      <w:pPr>
        <w:pStyle w:val="Heading3"/>
      </w:pPr>
      <w:r>
        <w:t>1NC</w:t>
      </w:r>
    </w:p>
    <w:p w14:paraId="0BF829BB" w14:textId="43608011" w:rsidR="00CE1F69" w:rsidRPr="00987A97" w:rsidRDefault="00CE1F69" w:rsidP="00CE1F69">
      <w:pPr>
        <w:rPr>
          <w:b/>
          <w:bCs/>
          <w:sz w:val="26"/>
        </w:rPr>
      </w:pPr>
      <w:r w:rsidRPr="00CE1F69">
        <w:rPr>
          <w:rStyle w:val="Style13ptBold"/>
        </w:rPr>
        <w:t>Curbing DA:</w:t>
      </w:r>
    </w:p>
    <w:p w14:paraId="4A65AEE5" w14:textId="77777777" w:rsidR="00CE1F69" w:rsidRDefault="00CE1F69" w:rsidP="00CE1F69">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39F3575E" w14:textId="77777777" w:rsidR="00CE1F69" w:rsidRPr="004468D7" w:rsidRDefault="00CE1F69" w:rsidP="00CE1F69">
      <w:r w:rsidRPr="00E25FE2">
        <w:rPr>
          <w:rStyle w:val="Style13ptBold"/>
        </w:rPr>
        <w:t>Bridge ’24</w:t>
      </w:r>
      <w:r>
        <w:t xml:space="preserve"> [Dave; 2024; PhD, Associate Professor of Political Science at Baylor University; Pushback: The Political Fallout of Unpopular Supreme Court Decisions, “Theory,” Ch. 2]</w:t>
      </w:r>
    </w:p>
    <w:p w14:paraId="476B7243" w14:textId="77777777" w:rsidR="00CE1F69" w:rsidRPr="007D3B79" w:rsidRDefault="00CE1F69" w:rsidP="00CE1F69">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00B4844" w14:textId="77777777" w:rsidR="00CE1F69" w:rsidRPr="007D3B79" w:rsidRDefault="00CE1F69" w:rsidP="00CE1F69">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4BDFF699" w14:textId="77777777" w:rsidR="00CE1F69" w:rsidRDefault="00CE1F69" w:rsidP="00CE1F69">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6A0437A1" w14:textId="77777777" w:rsidR="00CE1F69" w:rsidRPr="007D3B79" w:rsidRDefault="00CE1F69" w:rsidP="00CE1F69">
      <w:pPr>
        <w:rPr>
          <w:sz w:val="16"/>
        </w:rPr>
      </w:pPr>
      <w:r>
        <w:rPr>
          <w:sz w:val="16"/>
        </w:rPr>
        <w:t>&lt;&lt;YOU KNOW THE DRILL: TEXT CONDENSED, NONE OMITTED&gt;&gt;</w:t>
      </w:r>
    </w:p>
    <w:p w14:paraId="3ED7001E" w14:textId="77777777" w:rsidR="00CE1F69" w:rsidRPr="007D3B79" w:rsidRDefault="00CE1F69" w:rsidP="00CE1F69">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92C5690" w14:textId="77777777" w:rsidR="00CE1F69" w:rsidRDefault="00CE1F69" w:rsidP="00CE1F69">
      <w:pPr>
        <w:rPr>
          <w:sz w:val="16"/>
        </w:rPr>
      </w:pPr>
      <w:r>
        <w:rPr>
          <w:sz w:val="16"/>
        </w:rPr>
        <w:t>&lt;&lt;PARAGRAPH INTEGRITY RESUMES&gt;&gt;</w:t>
      </w:r>
    </w:p>
    <w:p w14:paraId="1501C016" w14:textId="77777777" w:rsidR="00CE1F69" w:rsidRPr="007D3B79" w:rsidRDefault="00CE1F69" w:rsidP="00CE1F69">
      <w:pPr>
        <w:rPr>
          <w:sz w:val="16"/>
        </w:rPr>
      </w:pPr>
      <w:r w:rsidRPr="007D3B79">
        <w:rPr>
          <w:sz w:val="16"/>
        </w:rPr>
        <w:t>Pushback</w:t>
      </w:r>
    </w:p>
    <w:p w14:paraId="7F32C370" w14:textId="77777777" w:rsidR="00CE1F69" w:rsidRPr="007D3B79" w:rsidRDefault="00CE1F69" w:rsidP="00CE1F69">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59808969" w14:textId="77777777" w:rsidR="00CE1F69" w:rsidRPr="007D3B79" w:rsidRDefault="00CE1F69" w:rsidP="00CE1F69">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33246660" w14:textId="77777777" w:rsidR="00CE1F69" w:rsidRPr="007D3B79" w:rsidRDefault="00CE1F69" w:rsidP="00CE1F69">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16783390" w14:textId="77777777" w:rsidR="00CE1F69" w:rsidRPr="007D3B79" w:rsidRDefault="00CE1F69" w:rsidP="00CE1F69">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C5EE81E" w14:textId="77777777" w:rsidR="00CE1F69" w:rsidRPr="0074792E" w:rsidRDefault="00CE1F69" w:rsidP="00CE1F69"/>
    <w:p w14:paraId="7FFB8157" w14:textId="77777777" w:rsidR="00CE1F69" w:rsidRDefault="00CE1F69" w:rsidP="00CE1F69">
      <w:pPr>
        <w:pStyle w:val="Heading4"/>
      </w:pPr>
      <w:r>
        <w:t xml:space="preserve">Collapse of American judicial independence gets </w:t>
      </w:r>
      <w:r w:rsidRPr="006E5FB0">
        <w:rPr>
          <w:u w:val="single"/>
        </w:rPr>
        <w:t>modeled</w:t>
      </w:r>
      <w:r>
        <w:t xml:space="preserve">. </w:t>
      </w:r>
    </w:p>
    <w:p w14:paraId="6E9DDA84" w14:textId="77777777" w:rsidR="00CE1F69" w:rsidRPr="00A416A6" w:rsidRDefault="00CE1F69" w:rsidP="00CE1F69">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38D4FA28" w14:textId="77777777" w:rsidR="00CE1F69" w:rsidRPr="00CC5E49" w:rsidRDefault="00CE1F69" w:rsidP="00CE1F69">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5D8DA247" w14:textId="77777777" w:rsidR="00CE1F69" w:rsidRPr="00CC5E49" w:rsidRDefault="00CE1F69" w:rsidP="00CE1F69">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1D975E27" w14:textId="77777777" w:rsidR="00CE1F69" w:rsidRPr="00CC5E49" w:rsidRDefault="00CE1F69" w:rsidP="00CE1F69">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5303C845" w14:textId="77777777" w:rsidR="00CE1F69" w:rsidRPr="00CC5E49" w:rsidRDefault="00CE1F69" w:rsidP="00CE1F69">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5326F18E" w14:textId="77777777" w:rsidR="00CE1F69" w:rsidRPr="00CC5E49" w:rsidRDefault="00CE1F69" w:rsidP="00CE1F69">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180DC368" w14:textId="77777777" w:rsidR="00CE1F69" w:rsidRPr="00CC5E49" w:rsidRDefault="00CE1F69" w:rsidP="00CE1F69">
      <w:pPr>
        <w:rPr>
          <w:sz w:val="16"/>
        </w:rPr>
      </w:pPr>
      <w:r w:rsidRPr="00CC5E49">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630E390E" w14:textId="77777777" w:rsidR="00CE1F69" w:rsidRPr="00CC5E49" w:rsidRDefault="00CE1F69" w:rsidP="00CE1F69">
      <w:pPr>
        <w:rPr>
          <w:sz w:val="16"/>
        </w:rPr>
      </w:pPr>
      <w:r w:rsidRPr="00CC5E49">
        <w:rPr>
          <w:sz w:val="16"/>
        </w:rPr>
        <w:t>It is because of our confidence in the United States’ constitutional framework that we adamantly oppose term limits and court-packing.</w:t>
      </w:r>
    </w:p>
    <w:p w14:paraId="33AFCAD8" w14:textId="77777777" w:rsidR="00CE1F69" w:rsidRPr="00CC5E49" w:rsidRDefault="00CE1F69" w:rsidP="00CE1F69">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7A058480" w14:textId="77777777" w:rsidR="00CE1F69" w:rsidRPr="00CC5E49" w:rsidRDefault="00CE1F69" w:rsidP="00CE1F69">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40B92001" w14:textId="77777777" w:rsidR="00CE1F69" w:rsidRPr="00CC5E49" w:rsidRDefault="00CE1F69" w:rsidP="00CE1F69">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190DA9CC" w14:textId="77777777" w:rsidR="00CE1F69" w:rsidRPr="00CC5E49" w:rsidRDefault="00CE1F69" w:rsidP="00CE1F69">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3C37AC02" w14:textId="77777777" w:rsidR="00CE1F69" w:rsidRPr="00CC5E49" w:rsidRDefault="00CE1F69" w:rsidP="00CE1F69">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3ECEABB5" w14:textId="77777777" w:rsidR="00CE1F69" w:rsidRPr="00CC5E49" w:rsidRDefault="00CE1F69" w:rsidP="00CE1F69">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199E1693" w14:textId="77777777" w:rsidR="00CE1F69" w:rsidRDefault="00CE1F69" w:rsidP="00CE1F69">
      <w:pPr>
        <w:pStyle w:val="Heading4"/>
      </w:pPr>
      <w:r>
        <w:t xml:space="preserve">Key to </w:t>
      </w:r>
      <w:r w:rsidRPr="0016325D">
        <w:rPr>
          <w:u w:val="single"/>
        </w:rPr>
        <w:t>development</w:t>
      </w:r>
      <w:r>
        <w:t xml:space="preserve">. </w:t>
      </w:r>
    </w:p>
    <w:p w14:paraId="60D4B461" w14:textId="77777777" w:rsidR="00CE1F69" w:rsidRPr="0016325D" w:rsidRDefault="00CE1F69" w:rsidP="00CE1F69">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5B18E92B" w14:textId="77777777" w:rsidR="00CE1F69" w:rsidRPr="00E14A3F" w:rsidRDefault="00CE1F69" w:rsidP="00CE1F69">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65B60118" w14:textId="77777777" w:rsidR="00CE1F69" w:rsidRPr="00E14A3F" w:rsidRDefault="00CE1F69" w:rsidP="00CE1F69">
      <w:pPr>
        <w:rPr>
          <w:sz w:val="16"/>
        </w:rPr>
      </w:pPr>
      <w:r w:rsidRPr="00E14A3F">
        <w:rPr>
          <w:sz w:val="16"/>
        </w:rPr>
        <w:t xml:space="preserve">&lt;&lt;TEXT CONDENSED, NONE OMITTED&gt;&gt; </w:t>
      </w:r>
    </w:p>
    <w:p w14:paraId="1254D3D5" w14:textId="77777777" w:rsidR="00CE1F69" w:rsidRPr="00E14A3F" w:rsidRDefault="00CE1F69" w:rsidP="00CE1F69">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5B4F4B40" w14:textId="77777777" w:rsidR="00CE1F69" w:rsidRPr="00E14A3F" w:rsidRDefault="00CE1F69" w:rsidP="00CE1F69">
      <w:pPr>
        <w:rPr>
          <w:sz w:val="16"/>
        </w:rPr>
      </w:pPr>
      <w:r w:rsidRPr="00E14A3F">
        <w:rPr>
          <w:sz w:val="16"/>
        </w:rPr>
        <w:t>&lt;&lt;PARAGRAPH BREAKS RESUME&gt;&gt;</w:t>
      </w:r>
    </w:p>
    <w:p w14:paraId="0C06AAEC" w14:textId="77777777" w:rsidR="00CE1F69" w:rsidRPr="00E14A3F" w:rsidRDefault="00CE1F69" w:rsidP="00CE1F69">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76D7DCF3" w14:textId="77777777" w:rsidR="00CE1F69" w:rsidRPr="00E6221A" w:rsidRDefault="00CE1F69" w:rsidP="00CE1F69">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52443F7A" w14:textId="77777777" w:rsidR="00CE1F69" w:rsidRDefault="00CE1F69" w:rsidP="00CE1F69">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1F440610" w14:textId="77777777" w:rsidR="00CE1F69" w:rsidRPr="00687FFC" w:rsidRDefault="00CE1F69" w:rsidP="00CE1F69">
      <w:pPr>
        <w:pStyle w:val="Heading4"/>
      </w:pPr>
      <w:r>
        <w:t xml:space="preserve">Extinction. </w:t>
      </w:r>
    </w:p>
    <w:p w14:paraId="0FA94605" w14:textId="77777777" w:rsidR="00CE1F69" w:rsidRPr="003E2600" w:rsidRDefault="00CE1F69" w:rsidP="00CE1F69">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6BEFD5C0" w14:textId="77777777" w:rsidR="00CE1F69" w:rsidRPr="00687FFC" w:rsidRDefault="00CE1F69" w:rsidP="00CE1F69">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6AE81FD5" w14:textId="77777777" w:rsidR="00CE1F69" w:rsidRPr="00687FFC" w:rsidRDefault="00CE1F69" w:rsidP="00CE1F69">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661A1C99" w14:textId="77777777" w:rsidR="00CE1F69" w:rsidRPr="00687FFC" w:rsidRDefault="00CE1F69" w:rsidP="00CE1F69">
      <w:pPr>
        <w:rPr>
          <w:sz w:val="16"/>
        </w:rPr>
      </w:pPr>
      <w:r w:rsidRPr="00687FFC">
        <w:rPr>
          <w:sz w:val="16"/>
        </w:rPr>
        <w:t>What is global development?</w:t>
      </w:r>
    </w:p>
    <w:p w14:paraId="12C7FAEB" w14:textId="77777777" w:rsidR="00CE1F69" w:rsidRPr="00687FFC" w:rsidRDefault="00CE1F69" w:rsidP="00CE1F69">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1CF1BAFA" w14:textId="77777777" w:rsidR="00CE1F69" w:rsidRPr="00687FFC" w:rsidRDefault="00CE1F69" w:rsidP="00CE1F69">
      <w:pPr>
        <w:pStyle w:val="ListParagraph"/>
        <w:numPr>
          <w:ilvl w:val="0"/>
          <w:numId w:val="53"/>
        </w:numPr>
        <w:rPr>
          <w:sz w:val="16"/>
        </w:rPr>
      </w:pPr>
      <w:r w:rsidRPr="00687FFC">
        <w:rPr>
          <w:sz w:val="16"/>
        </w:rPr>
        <w:t>Create conditions for small farmers to thrive.</w:t>
      </w:r>
    </w:p>
    <w:p w14:paraId="009EC5BE" w14:textId="77777777" w:rsidR="00CE1F69" w:rsidRPr="00687FFC" w:rsidRDefault="00CE1F69" w:rsidP="00CE1F69">
      <w:pPr>
        <w:pStyle w:val="ListParagraph"/>
        <w:numPr>
          <w:ilvl w:val="0"/>
          <w:numId w:val="53"/>
        </w:numPr>
        <w:rPr>
          <w:sz w:val="16"/>
        </w:rPr>
      </w:pPr>
      <w:r w:rsidRPr="00687FFC">
        <w:rPr>
          <w:sz w:val="16"/>
        </w:rPr>
        <w:t>Use the proceeds from agricultural surpluses to build a manufacturing base that is tooled from the start to produce exports.</w:t>
      </w:r>
    </w:p>
    <w:p w14:paraId="6614B0FC" w14:textId="77777777" w:rsidR="00CE1F69" w:rsidRPr="00687FFC" w:rsidRDefault="00CE1F69" w:rsidP="00CE1F69">
      <w:pPr>
        <w:pStyle w:val="ListParagraph"/>
        <w:numPr>
          <w:ilvl w:val="0"/>
          <w:numId w:val="53"/>
        </w:numPr>
        <w:rPr>
          <w:sz w:val="16"/>
        </w:rPr>
      </w:pPr>
      <w:r w:rsidRPr="00687FFC">
        <w:rPr>
          <w:sz w:val="16"/>
        </w:rPr>
        <w:t>Nurture both these sectors (small farming and export-oriented manufacturing) with financial institutions closely controlled by the government.</w:t>
      </w:r>
    </w:p>
    <w:p w14:paraId="42D69EC5" w14:textId="77777777" w:rsidR="00CE1F69" w:rsidRPr="00687FFC" w:rsidRDefault="00CE1F69" w:rsidP="00CE1F69">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E95CE19" w14:textId="77777777" w:rsidR="00CE1F69" w:rsidRPr="00687FFC" w:rsidRDefault="00CE1F69" w:rsidP="00CE1F69">
      <w:pPr>
        <w:rPr>
          <w:sz w:val="16"/>
        </w:rPr>
      </w:pPr>
      <w:r w:rsidRPr="00687FFC">
        <w:rPr>
          <w:sz w:val="16"/>
        </w:rPr>
        <w:t>Global development is important for the long-term future</w:t>
      </w:r>
    </w:p>
    <w:p w14:paraId="14106974" w14:textId="77777777" w:rsidR="00CE1F69" w:rsidRPr="00687FFC" w:rsidRDefault="00CE1F69" w:rsidP="00CE1F69">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4AA4ED9" w14:textId="77777777" w:rsidR="00CE1F69" w:rsidRPr="00687FFC" w:rsidRDefault="00CE1F69" w:rsidP="00CE1F69">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49FAE27" w14:textId="77777777" w:rsidR="00CE1F69" w:rsidRPr="00687FFC" w:rsidRDefault="00CE1F69" w:rsidP="00CE1F69">
      <w:pPr>
        <w:rPr>
          <w:sz w:val="16"/>
        </w:rPr>
      </w:pPr>
      <w:r w:rsidRPr="00687FFC">
        <w:rPr>
          <w:sz w:val="16"/>
        </w:rPr>
        <w:t>Global development increases diversity in global governance</w:t>
      </w:r>
    </w:p>
    <w:p w14:paraId="1CE8E769" w14:textId="77777777" w:rsidR="00CE1F69" w:rsidRPr="00687FFC" w:rsidRDefault="00CE1F69" w:rsidP="00CE1F69">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2E02676F" w14:textId="77777777" w:rsidR="00CE1F69" w:rsidRPr="00687FFC" w:rsidRDefault="00CE1F69" w:rsidP="00CE1F69">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D46E152" w14:textId="77777777" w:rsidR="00CE1F69" w:rsidRPr="00687FFC" w:rsidRDefault="00CE1F69" w:rsidP="00CE1F69">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33ED205" w14:textId="77777777" w:rsidR="00CE1F69" w:rsidRPr="00687FFC" w:rsidRDefault="00CE1F69" w:rsidP="00CE1F69">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C0BCB60" w14:textId="77777777" w:rsidR="00CE1F69" w:rsidRPr="00687FFC" w:rsidRDefault="00CE1F69" w:rsidP="00CE1F69">
      <w:pPr>
        <w:rPr>
          <w:sz w:val="16"/>
        </w:rPr>
      </w:pPr>
      <w:r w:rsidRPr="00687FFC">
        <w:rPr>
          <w:sz w:val="16"/>
        </w:rPr>
        <w:t>Global development reduces existential risks</w:t>
      </w:r>
    </w:p>
    <w:p w14:paraId="1B861F9B" w14:textId="77777777" w:rsidR="00CE1F69" w:rsidRPr="00687FFC" w:rsidRDefault="00CE1F69" w:rsidP="00CE1F69">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7C6F65BF" w14:textId="7AA35BE5" w:rsidR="00CE1F69" w:rsidRPr="00CE1F69" w:rsidRDefault="00CE1F69" w:rsidP="00CE1F69">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500BDD9D" w14:textId="77777777" w:rsidR="002441AF" w:rsidRDefault="002441AF" w:rsidP="002441AF">
      <w:pPr>
        <w:pStyle w:val="Heading3"/>
      </w:pPr>
      <w:r>
        <w:t>1NC</w:t>
      </w:r>
    </w:p>
    <w:p w14:paraId="7241BFFA" w14:textId="77777777" w:rsidR="002441AF" w:rsidRDefault="002441AF" w:rsidP="002441AF">
      <w:r>
        <w:t>U.S. Code CP</w:t>
      </w:r>
    </w:p>
    <w:p w14:paraId="5F6EC1E5" w14:textId="77777777" w:rsidR="002441AF" w:rsidRDefault="002441AF" w:rsidP="002441AF">
      <w:pPr>
        <w:pStyle w:val="Heading4"/>
      </w:pPr>
      <w:r>
        <w:t xml:space="preserve">The Office of the Speaker of the House should request that the Office of the Law Revision Counsel revisit the codification of Title 5 of the United States Code. The Office should insert a ‘no source’ provision into 5 U.S.C. § 7103 clarifying that the definition of considerable collective bargaining applies to federal workers. Without strengthening collective bargaining rights for federal owrkers, the executive and judiciary should defer to this interpretation. </w:t>
      </w:r>
    </w:p>
    <w:p w14:paraId="37115392" w14:textId="77777777" w:rsidR="002441AF" w:rsidRDefault="002441AF" w:rsidP="002441AF"/>
    <w:p w14:paraId="2EBFD8AA" w14:textId="77777777" w:rsidR="002441AF" w:rsidRPr="00970AE0" w:rsidRDefault="002441AF" w:rsidP="002441AF">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10E7B652" w14:textId="77777777" w:rsidR="002441AF" w:rsidRDefault="002441AF" w:rsidP="002441AF">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244A22FC" w14:textId="77777777" w:rsidR="002441AF" w:rsidRPr="00C60835" w:rsidRDefault="002441AF" w:rsidP="002441AF">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4B2CE40E" w14:textId="77777777" w:rsidR="002441AF" w:rsidRPr="00C60835" w:rsidRDefault="002441AF" w:rsidP="002441AF">
      <w:pPr>
        <w:rPr>
          <w:sz w:val="16"/>
        </w:rPr>
      </w:pPr>
      <w:r w:rsidRPr="00C60835">
        <w:rPr>
          <w:sz w:val="16"/>
        </w:rPr>
        <w:t>“The bulk of the revision done is done by lawyers in the executive branch.”</w:t>
      </w:r>
    </w:p>
    <w:p w14:paraId="1435C401" w14:textId="77777777" w:rsidR="002441AF" w:rsidRPr="00C60835" w:rsidRDefault="002441AF" w:rsidP="002441AF">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6DAD28D0" w14:textId="77777777" w:rsidR="002441AF" w:rsidRPr="00C60835" w:rsidRDefault="002441AF" w:rsidP="002441AF">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27039439" w14:textId="77777777" w:rsidR="002441AF" w:rsidRPr="00C60835" w:rsidRDefault="002441AF" w:rsidP="002441AF">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F5A0E78" w14:textId="77777777" w:rsidR="002441AF" w:rsidRPr="00C60835" w:rsidRDefault="002441AF" w:rsidP="002441AF">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CEA0189" w14:textId="77777777" w:rsidR="002441AF" w:rsidRPr="00C60835" w:rsidRDefault="002441AF" w:rsidP="002441AF">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4849CCD8" w14:textId="77777777" w:rsidR="002441AF" w:rsidRPr="00C60835" w:rsidRDefault="002441AF" w:rsidP="002441AF">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2445FC5" w14:textId="77777777" w:rsidR="002441AF" w:rsidRPr="00C60835" w:rsidRDefault="002441AF" w:rsidP="002441AF">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41AF896" w14:textId="77777777" w:rsidR="002441AF" w:rsidRPr="00C60835" w:rsidRDefault="002441AF" w:rsidP="002441AF">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9BF5B2C" w14:textId="77777777" w:rsidR="002441AF" w:rsidRPr="00C60835" w:rsidRDefault="002441AF" w:rsidP="002441AF">
      <w:pPr>
        <w:rPr>
          <w:sz w:val="16"/>
        </w:rPr>
      </w:pPr>
      <w:bookmarkStart w:id="2"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2C4A13">
        <w:rPr>
          <w:rStyle w:val="StyleUnderline"/>
          <w:highlight w:val="cyan"/>
        </w:rPr>
        <w:t>or</w:t>
      </w:r>
      <w:r w:rsidRPr="00C60835">
        <w:rPr>
          <w:rStyle w:val="StyleUnderline"/>
        </w:rPr>
        <w:t xml:space="preserve"> even the </w:t>
      </w:r>
      <w:r w:rsidRPr="002C4A13">
        <w:rPr>
          <w:rStyle w:val="Emphasis"/>
          <w:highlight w:val="cyan"/>
        </w:rPr>
        <w:t>insert</w:t>
      </w:r>
      <w:r w:rsidRPr="004A1C32">
        <w:rPr>
          <w:rStyle w:val="StyleUnderline"/>
        </w:rPr>
        <w:t>i</w:t>
      </w:r>
      <w:r w:rsidRPr="00C60835">
        <w:rPr>
          <w:rStyle w:val="StyleUnderline"/>
        </w:rPr>
        <w:t xml:space="preserve">on of </w:t>
      </w:r>
      <w:r w:rsidRPr="002C4A13">
        <w:rPr>
          <w:rStyle w:val="Emphasis"/>
          <w:highlight w:val="cyan"/>
        </w:rPr>
        <w:t>substantive</w:t>
      </w:r>
      <w:r w:rsidRPr="00C60835">
        <w:rPr>
          <w:rStyle w:val="Emphasis"/>
        </w:rPr>
        <w:t xml:space="preserve"> textual </w:t>
      </w:r>
      <w:r w:rsidRPr="002C4A13">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7D19882A" w14:textId="77777777" w:rsidR="002441AF" w:rsidRPr="00CE1F69" w:rsidRDefault="002441AF" w:rsidP="002441AF">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2C4A13">
        <w:rPr>
          <w:rStyle w:val="StyleUnderline"/>
          <w:highlight w:val="cyan"/>
        </w:rPr>
        <w:t>that</w:t>
      </w:r>
      <w:r w:rsidRPr="00C60835">
        <w:rPr>
          <w:rStyle w:val="StyleUnderline"/>
        </w:rPr>
        <w:t xml:space="preserve"> most </w:t>
      </w:r>
      <w:r w:rsidRPr="002C4A13">
        <w:rPr>
          <w:rStyle w:val="StyleUnderline"/>
          <w:highlight w:val="cyan"/>
        </w:rPr>
        <w:t xml:space="preserve">lawyers </w:t>
      </w:r>
      <w:r w:rsidRPr="002C4A13">
        <w:rPr>
          <w:rStyle w:val="Emphasis"/>
          <w:highlight w:val="cyan"/>
        </w:rPr>
        <w:t>perceive</w:t>
      </w:r>
      <w:r w:rsidRPr="002C4A13">
        <w:rPr>
          <w:rStyle w:val="StyleUnderline"/>
          <w:highlight w:val="cyan"/>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2C4A13">
        <w:rPr>
          <w:rStyle w:val="Emphasis"/>
          <w:highlight w:val="cyan"/>
        </w:rPr>
        <w:t>But</w:t>
      </w:r>
      <w:r w:rsidRPr="00C60835">
        <w:rPr>
          <w:rStyle w:val="StyleUnderline"/>
        </w:rPr>
        <w:t xml:space="preserve"> those titles have </w:t>
      </w:r>
      <w:r w:rsidRPr="002C4A13">
        <w:rPr>
          <w:rStyle w:val="Emphasis"/>
          <w:highlight w:val="cyan"/>
        </w:rPr>
        <w:t>not</w:t>
      </w:r>
      <w:r w:rsidRPr="00C60835">
        <w:rPr>
          <w:rStyle w:val="StyleUnderline"/>
        </w:rPr>
        <w:t xml:space="preserve"> been </w:t>
      </w:r>
      <w:r w:rsidRPr="00C60835">
        <w:rPr>
          <w:rStyle w:val="Emphasis"/>
        </w:rPr>
        <w:t xml:space="preserve">formally </w:t>
      </w:r>
      <w:r w:rsidRPr="002C4A13">
        <w:rPr>
          <w:rStyle w:val="Emphasis"/>
          <w:highlight w:val="cyan"/>
        </w:rPr>
        <w:t>enacted</w:t>
      </w:r>
      <w:r w:rsidRPr="002C4A13">
        <w:rPr>
          <w:rStyle w:val="StyleUnderline"/>
          <w:highlight w:val="cyan"/>
        </w:rPr>
        <w:t xml:space="preserve"> as</w:t>
      </w:r>
      <w:r w:rsidRPr="00C60835">
        <w:rPr>
          <w:rStyle w:val="StyleUnderline"/>
        </w:rPr>
        <w:t xml:space="preserve"> </w:t>
      </w:r>
      <w:r w:rsidRPr="00C60835">
        <w:rPr>
          <w:rStyle w:val="Emphasis"/>
        </w:rPr>
        <w:t xml:space="preserve">codified </w:t>
      </w:r>
      <w:r w:rsidRPr="002C4A13">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2"/>
    <w:p w14:paraId="5789A3A6" w14:textId="77777777" w:rsidR="002441AF" w:rsidRPr="00C60835" w:rsidRDefault="002441AF" w:rsidP="002441AF">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65802D3" w14:textId="77777777" w:rsidR="002441AF" w:rsidRPr="00CE1F69" w:rsidRDefault="002441AF" w:rsidP="002441AF">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09714B99" w14:textId="77777777" w:rsidR="002441AF" w:rsidRPr="00CE1F69" w:rsidRDefault="002441AF" w:rsidP="002441AF">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5A6DD21F" w14:textId="77777777" w:rsidR="002441AF" w:rsidRPr="00C60835" w:rsidRDefault="002441AF" w:rsidP="002441AF">
      <w:pPr>
        <w:rPr>
          <w:sz w:val="8"/>
          <w:szCs w:val="8"/>
        </w:rPr>
      </w:pPr>
      <w:r w:rsidRPr="00CE1F69">
        <w:rPr>
          <w:sz w:val="8"/>
          <w:szCs w:val="8"/>
        </w:rPr>
        <w:t>D. Congressional Budget Office (CBO)</w:t>
      </w:r>
    </w:p>
    <w:p w14:paraId="4222C92D" w14:textId="77777777" w:rsidR="002441AF" w:rsidRPr="00C60835" w:rsidRDefault="002441AF" w:rsidP="002441AF">
      <w:pPr>
        <w:rPr>
          <w:sz w:val="8"/>
          <w:szCs w:val="8"/>
        </w:rPr>
      </w:pPr>
      <w:r w:rsidRPr="00C60835">
        <w:rPr>
          <w:sz w:val="8"/>
          <w:szCs w:val="8"/>
        </w:rPr>
        <w:t>“[T]he Congress has, in the eyes of many, lost the power of the purse to the Executive Branch.”</w:t>
      </w:r>
    </w:p>
    <w:p w14:paraId="4B8C9BFD" w14:textId="77777777" w:rsidR="002441AF" w:rsidRPr="00C60835" w:rsidRDefault="002441AF" w:rsidP="002441AF">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6C490E2D" w14:textId="77777777" w:rsidR="002441AF" w:rsidRPr="00C60835" w:rsidRDefault="002441AF" w:rsidP="002441AF">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49B1C94F" w14:textId="77777777" w:rsidR="002441AF" w:rsidRPr="00C60835" w:rsidRDefault="002441AF" w:rsidP="002441AF">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4484CA5E" w14:textId="77777777" w:rsidR="002441AF" w:rsidRPr="00C60835" w:rsidRDefault="002441AF" w:rsidP="002441AF">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35545CDA" w14:textId="77777777" w:rsidR="002441AF" w:rsidRPr="00C60835" w:rsidRDefault="002441AF" w:rsidP="002441AF">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007AF5D5" w14:textId="77777777" w:rsidR="002441AF" w:rsidRPr="00C60835" w:rsidRDefault="002441AF" w:rsidP="002441AF">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0835AFAB" w14:textId="77777777" w:rsidR="002441AF" w:rsidRPr="00C60835" w:rsidRDefault="002441AF" w:rsidP="002441AF">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0EA0EAF2" w14:textId="77777777" w:rsidR="002441AF" w:rsidRPr="00C60835" w:rsidRDefault="002441AF" w:rsidP="002441AF">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4E621141" w14:textId="77777777" w:rsidR="002441AF" w:rsidRPr="00C60835" w:rsidRDefault="002441AF" w:rsidP="002441AF">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233CC9D0" w14:textId="77777777" w:rsidR="002441AF" w:rsidRPr="00C60835" w:rsidRDefault="002441AF" w:rsidP="002441AF">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6E16EE9A" w14:textId="77777777" w:rsidR="002441AF" w:rsidRPr="00C60835" w:rsidRDefault="002441AF" w:rsidP="002441AF">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00CC7313" w14:textId="77777777" w:rsidR="002441AF" w:rsidRPr="00C60835" w:rsidRDefault="002441AF" w:rsidP="002441AF">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3E674D62" w14:textId="77777777" w:rsidR="002441AF" w:rsidRPr="00C60835" w:rsidRDefault="002441AF" w:rsidP="002441AF">
      <w:pPr>
        <w:rPr>
          <w:sz w:val="8"/>
          <w:szCs w:val="8"/>
        </w:rPr>
      </w:pPr>
      <w:r w:rsidRPr="00C60835">
        <w:rPr>
          <w:sz w:val="8"/>
          <w:szCs w:val="8"/>
        </w:rPr>
        <w:t>E. Joint Committee on Taxation (JCT)</w:t>
      </w:r>
    </w:p>
    <w:p w14:paraId="1C108C43" w14:textId="77777777" w:rsidR="002441AF" w:rsidRPr="00C60835" w:rsidRDefault="002441AF" w:rsidP="002441AF">
      <w:pPr>
        <w:rPr>
          <w:sz w:val="8"/>
          <w:szCs w:val="8"/>
        </w:rPr>
      </w:pPr>
      <w:r w:rsidRPr="00C60835">
        <w:rPr>
          <w:sz w:val="8"/>
          <w:szCs w:val="8"/>
        </w:rPr>
        <w:t>“Congress ought not to be dependent absolutely on what may be reported to it by the officials and people engaged in the administration side alone.”</w:t>
      </w:r>
    </w:p>
    <w:p w14:paraId="41E1953F" w14:textId="77777777" w:rsidR="002441AF" w:rsidRPr="00C60835" w:rsidRDefault="002441AF" w:rsidP="002441AF">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0627607E" w14:textId="77777777" w:rsidR="002441AF" w:rsidRPr="00C60835" w:rsidRDefault="002441AF" w:rsidP="002441AF">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2FAD63A4" w14:textId="77777777" w:rsidR="002441AF" w:rsidRPr="00C60835" w:rsidRDefault="002441AF" w:rsidP="002441AF">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29D46851" w14:textId="77777777" w:rsidR="002441AF" w:rsidRPr="00C60835" w:rsidRDefault="002441AF" w:rsidP="002441AF">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54B2A7D1" w14:textId="77777777" w:rsidR="002441AF" w:rsidRPr="00C60835" w:rsidRDefault="002441AF" w:rsidP="002441AF">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64DCE633" w14:textId="77777777" w:rsidR="002441AF" w:rsidRPr="00C60835" w:rsidRDefault="002441AF" w:rsidP="002441AF">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0978143D" w14:textId="77777777" w:rsidR="002441AF" w:rsidRPr="00C60835" w:rsidRDefault="002441AF" w:rsidP="002441AF">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5EAD163D" w14:textId="77777777" w:rsidR="002441AF" w:rsidRPr="00C60835" w:rsidRDefault="002441AF" w:rsidP="002441AF">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313B1733" w14:textId="77777777" w:rsidR="002441AF" w:rsidRPr="00C60835" w:rsidRDefault="002441AF" w:rsidP="002441AF">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42F5CEBA" w14:textId="77777777" w:rsidR="002441AF" w:rsidRPr="00C60835" w:rsidRDefault="002441AF" w:rsidP="002441AF">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6B088F2F" w14:textId="77777777" w:rsidR="002441AF" w:rsidRPr="00C60835" w:rsidRDefault="002441AF" w:rsidP="002441AF">
      <w:pPr>
        <w:rPr>
          <w:sz w:val="8"/>
          <w:szCs w:val="8"/>
        </w:rPr>
      </w:pPr>
      <w:r w:rsidRPr="00C60835">
        <w:rPr>
          <w:sz w:val="8"/>
          <w:szCs w:val="8"/>
        </w:rPr>
        <w:t>F. Offices of the Parliamentarians</w:t>
      </w:r>
    </w:p>
    <w:p w14:paraId="4269E134" w14:textId="77777777" w:rsidR="002441AF" w:rsidRPr="00C60835" w:rsidRDefault="002441AF" w:rsidP="002441AF">
      <w:pPr>
        <w:rPr>
          <w:sz w:val="8"/>
          <w:szCs w:val="8"/>
        </w:rPr>
      </w:pPr>
      <w:r w:rsidRPr="00C60835">
        <w:rPr>
          <w:sz w:val="8"/>
          <w:szCs w:val="8"/>
        </w:rPr>
        <w:t>“We are the procedural navigators. Our knowledge isn't replicated anywhere else.”</w:t>
      </w:r>
    </w:p>
    <w:p w14:paraId="72F16DB7" w14:textId="77777777" w:rsidR="002441AF" w:rsidRPr="00C60835" w:rsidRDefault="002441AF" w:rsidP="002441AF">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330AFFEA" w14:textId="77777777" w:rsidR="002441AF" w:rsidRPr="00C60835" w:rsidRDefault="002441AF" w:rsidP="002441AF">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4808865B" w14:textId="77777777" w:rsidR="002441AF" w:rsidRPr="00C60835" w:rsidRDefault="002441AF" w:rsidP="002441AF">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0A171C71" w14:textId="77777777" w:rsidR="002441AF" w:rsidRPr="00C60835" w:rsidRDefault="002441AF" w:rsidP="002441AF">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33AAC430" w14:textId="77777777" w:rsidR="002441AF" w:rsidRPr="00C60835" w:rsidRDefault="002441AF" w:rsidP="002441AF">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39353490" w14:textId="77777777" w:rsidR="002441AF" w:rsidRPr="00C60835" w:rsidRDefault="002441AF" w:rsidP="002441AF">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492E4AF5" w14:textId="77777777" w:rsidR="002441AF" w:rsidRPr="00C60835" w:rsidRDefault="002441AF" w:rsidP="002441AF">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0FFE8042" w14:textId="77777777" w:rsidR="002441AF" w:rsidRPr="00C60835" w:rsidRDefault="002441AF" w:rsidP="002441AF">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318B22FE" w14:textId="77777777" w:rsidR="002441AF" w:rsidRPr="00C60835" w:rsidRDefault="002441AF" w:rsidP="002441AF">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41CA3AE6" w14:textId="77777777" w:rsidR="002441AF" w:rsidRPr="00C60835" w:rsidRDefault="002441AF" w:rsidP="002441AF">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06424E1E" w14:textId="77777777" w:rsidR="002441AF" w:rsidRPr="00C60835" w:rsidRDefault="002441AF" w:rsidP="002441AF">
      <w:pPr>
        <w:rPr>
          <w:sz w:val="8"/>
          <w:szCs w:val="8"/>
        </w:rPr>
      </w:pPr>
      <w:r w:rsidRPr="00C60835">
        <w:rPr>
          <w:sz w:val="8"/>
          <w:szCs w:val="8"/>
        </w:rPr>
        <w:t>G. Government Accountability Office (GAO)</w:t>
      </w:r>
    </w:p>
    <w:p w14:paraId="38BB9018" w14:textId="77777777" w:rsidR="002441AF" w:rsidRPr="00C60835" w:rsidRDefault="002441AF" w:rsidP="002441AF">
      <w:pPr>
        <w:rPr>
          <w:sz w:val="8"/>
          <w:szCs w:val="8"/>
        </w:rPr>
      </w:pPr>
      <w:r w:rsidRPr="00C60835">
        <w:rPr>
          <w:sz w:val="8"/>
          <w:szCs w:val="8"/>
        </w:rPr>
        <w:t>“The committees of Congress have no way of getting down to the actual facts ... we have no check at all.”</w:t>
      </w:r>
    </w:p>
    <w:p w14:paraId="0E93AF3B" w14:textId="77777777" w:rsidR="002441AF" w:rsidRPr="00C60835" w:rsidRDefault="002441AF" w:rsidP="002441AF">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52B61AFC" w14:textId="77777777" w:rsidR="002441AF" w:rsidRPr="00C60835" w:rsidRDefault="002441AF" w:rsidP="002441AF">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2F362A5D" w14:textId="77777777" w:rsidR="002441AF" w:rsidRPr="00C60835" w:rsidRDefault="002441AF" w:rsidP="002441AF">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4C03EC14" w14:textId="77777777" w:rsidR="002441AF" w:rsidRPr="00C60835" w:rsidRDefault="002441AF" w:rsidP="002441AF">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4D84A13E" w14:textId="77777777" w:rsidR="002441AF" w:rsidRPr="00C60835" w:rsidRDefault="002441AF" w:rsidP="002441AF">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742AA987" w14:textId="77777777" w:rsidR="002441AF" w:rsidRPr="00C60835" w:rsidRDefault="002441AF" w:rsidP="002441AF">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23B6905D" w14:textId="77777777" w:rsidR="002441AF" w:rsidRPr="00C60835" w:rsidRDefault="002441AF" w:rsidP="002441AF">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2DCCFE0D" w14:textId="77777777" w:rsidR="002441AF" w:rsidRPr="00C60835" w:rsidRDefault="002441AF" w:rsidP="002441AF">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2C3B1064" w14:textId="77777777" w:rsidR="002441AF" w:rsidRPr="00C60835" w:rsidRDefault="002441AF" w:rsidP="002441AF">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70F093BB" w14:textId="77777777" w:rsidR="002441AF" w:rsidRPr="00C60835" w:rsidRDefault="002441AF" w:rsidP="002441AF">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5860711B" w14:textId="77777777" w:rsidR="002441AF" w:rsidRPr="00C60835" w:rsidRDefault="002441AF" w:rsidP="002441AF">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06E00289" w14:textId="77777777" w:rsidR="002441AF" w:rsidRPr="00C60835" w:rsidRDefault="002441AF" w:rsidP="002441AF">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5ACE008F" w14:textId="77777777" w:rsidR="002441AF" w:rsidRPr="00C60835" w:rsidRDefault="002441AF" w:rsidP="002441AF">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2BF85008" w14:textId="77777777" w:rsidR="002441AF" w:rsidRPr="00C60835" w:rsidRDefault="002441AF" w:rsidP="002441AF">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702313D4" w14:textId="77777777" w:rsidR="002441AF" w:rsidRPr="00C60835" w:rsidRDefault="002441AF" w:rsidP="002441AF">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0CBC8C74" w14:textId="77777777" w:rsidR="002441AF" w:rsidRPr="00C60835" w:rsidRDefault="002441AF" w:rsidP="002441AF">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3864E8ED" w14:textId="77777777" w:rsidR="002441AF" w:rsidRPr="00C60835" w:rsidRDefault="002441AF" w:rsidP="002441AF">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12489B13" w14:textId="77777777" w:rsidR="002441AF" w:rsidRPr="00C60835" w:rsidRDefault="002441AF" w:rsidP="002441AF">
      <w:pPr>
        <w:rPr>
          <w:sz w:val="8"/>
          <w:szCs w:val="8"/>
        </w:rPr>
      </w:pPr>
      <w:r w:rsidRPr="00C60835">
        <w:rPr>
          <w:sz w:val="8"/>
          <w:szCs w:val="8"/>
        </w:rPr>
        <w:t>GAO staff, in interviews, repeatedly volunteered that the office's primary role continues to be safeguarding “Congress's constitutional prerogatives.”294</w:t>
      </w:r>
    </w:p>
    <w:p w14:paraId="0671EC9E" w14:textId="77777777" w:rsidR="002441AF" w:rsidRPr="00C60835" w:rsidRDefault="002441AF" w:rsidP="002441AF">
      <w:pPr>
        <w:rPr>
          <w:sz w:val="8"/>
          <w:szCs w:val="8"/>
        </w:rPr>
      </w:pPr>
      <w:r w:rsidRPr="00C60835">
        <w:rPr>
          <w:sz w:val="8"/>
          <w:szCs w:val="8"/>
        </w:rPr>
        <w:t>H. MedPAC and MACPAC</w:t>
      </w:r>
    </w:p>
    <w:p w14:paraId="5B8F0C2A" w14:textId="77777777" w:rsidR="002441AF" w:rsidRPr="00C60835" w:rsidRDefault="002441AF" w:rsidP="002441AF">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19D28BE4" w14:textId="77777777" w:rsidR="002441AF" w:rsidRPr="00C60835" w:rsidRDefault="002441AF" w:rsidP="002441AF">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3D4D5B22" w14:textId="77777777" w:rsidR="002441AF" w:rsidRPr="00C60835" w:rsidRDefault="002441AF" w:rsidP="002441AF">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5BADEEC2" w14:textId="77777777" w:rsidR="002441AF" w:rsidRPr="00C60835" w:rsidRDefault="002441AF" w:rsidP="002441AF">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3AAD664A" w14:textId="77777777" w:rsidR="002441AF" w:rsidRPr="00C60835" w:rsidRDefault="002441AF" w:rsidP="002441AF">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2939E83F" w14:textId="77777777" w:rsidR="002441AF" w:rsidRPr="00C60835" w:rsidRDefault="002441AF" w:rsidP="002441AF">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2D8F77AE" w14:textId="77777777" w:rsidR="002441AF" w:rsidRPr="00C60835" w:rsidRDefault="002441AF" w:rsidP="002441AF">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73EF09ED" w14:textId="77777777" w:rsidR="002441AF" w:rsidRPr="00C60835" w:rsidRDefault="002441AF" w:rsidP="002441AF">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345CC062" w14:textId="77777777" w:rsidR="002441AF" w:rsidRPr="00C60835" w:rsidRDefault="002441AF" w:rsidP="002441AF">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654D5008" w14:textId="77777777" w:rsidR="002441AF" w:rsidRPr="00C60835" w:rsidRDefault="002441AF" w:rsidP="002441AF">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62043A57" w14:textId="77777777" w:rsidR="002441AF" w:rsidRPr="00C60835" w:rsidRDefault="002441AF" w:rsidP="002441AF">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573F09F9" w14:textId="77777777" w:rsidR="002441AF" w:rsidRPr="00C60835" w:rsidRDefault="002441AF" w:rsidP="002441AF">
      <w:pPr>
        <w:rPr>
          <w:sz w:val="8"/>
          <w:szCs w:val="8"/>
        </w:rPr>
      </w:pPr>
      <w:r w:rsidRPr="00C60835">
        <w:rPr>
          <w:sz w:val="8"/>
          <w:szCs w:val="8"/>
        </w:rPr>
        <w:t>&lt;&lt;TABLE OMITTED&gt;&gt;</w:t>
      </w:r>
    </w:p>
    <w:p w14:paraId="286E84A7" w14:textId="77777777" w:rsidR="002441AF" w:rsidRPr="00C60835" w:rsidRDefault="002441AF" w:rsidP="002441AF">
      <w:pPr>
        <w:rPr>
          <w:sz w:val="8"/>
          <w:szCs w:val="8"/>
        </w:rPr>
      </w:pPr>
      <w:r w:rsidRPr="00C60835">
        <w:rPr>
          <w:sz w:val="8"/>
          <w:szCs w:val="8"/>
        </w:rPr>
        <w:t>II. The Bureaucracy’s Features and Functions</w:t>
      </w:r>
    </w:p>
    <w:p w14:paraId="32E3C36D" w14:textId="77777777" w:rsidR="002441AF" w:rsidRPr="00C60835" w:rsidRDefault="002441AF" w:rsidP="002441AF">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66CCEE62" w14:textId="77777777" w:rsidR="002441AF" w:rsidRPr="00C60835" w:rsidRDefault="002441AF" w:rsidP="002441AF">
      <w:pPr>
        <w:rPr>
          <w:sz w:val="8"/>
          <w:szCs w:val="8"/>
        </w:rPr>
      </w:pPr>
      <w:r w:rsidRPr="00C60835">
        <w:rPr>
          <w:sz w:val="8"/>
          <w:szCs w:val="8"/>
        </w:rPr>
        <w:t>A. The Standard Account</w:t>
      </w:r>
    </w:p>
    <w:p w14:paraId="5EE211DF" w14:textId="77777777" w:rsidR="002441AF" w:rsidRPr="00CE1F69" w:rsidRDefault="002441AF" w:rsidP="002441AF">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21D483E9" w14:textId="77777777" w:rsidR="002441AF" w:rsidRPr="00CE1F69" w:rsidRDefault="002441AF" w:rsidP="002441AF">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0D54AB2" w14:textId="77777777" w:rsidR="002441AF" w:rsidRPr="00C60835" w:rsidRDefault="002441AF" w:rsidP="002441AF">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419F92B0" w14:textId="77777777" w:rsidR="002441AF" w:rsidRPr="00C60835" w:rsidRDefault="002441AF" w:rsidP="002441AF">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1CB45E0" w14:textId="77777777" w:rsidR="002441AF" w:rsidRPr="00CE1F69" w:rsidRDefault="002441AF" w:rsidP="002441AF">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0E447759" w14:textId="77777777" w:rsidR="002441AF" w:rsidRPr="00CE1F69" w:rsidRDefault="002441AF" w:rsidP="002441AF">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3A3440E" w14:textId="77777777" w:rsidR="002441AF" w:rsidRPr="00CE1F69" w:rsidRDefault="002441AF" w:rsidP="002441AF">
      <w:pPr>
        <w:rPr>
          <w:sz w:val="16"/>
        </w:rPr>
      </w:pPr>
      <w:r w:rsidRPr="00CE1F69">
        <w:rPr>
          <w:sz w:val="16"/>
        </w:rPr>
        <w:t>B. How the Congressional Bureaucracy Intervenes in This Account</w:t>
      </w:r>
    </w:p>
    <w:p w14:paraId="5976CC2A" w14:textId="77777777" w:rsidR="002441AF" w:rsidRPr="00CE1F69" w:rsidRDefault="002441AF" w:rsidP="002441AF">
      <w:pPr>
        <w:rPr>
          <w:sz w:val="16"/>
        </w:rPr>
      </w:pPr>
      <w:bookmarkStart w:id="3"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3"/>
    <w:p w14:paraId="3D83437F" w14:textId="77777777" w:rsidR="002441AF" w:rsidRPr="00CE1F69" w:rsidRDefault="002441AF" w:rsidP="002441AF">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6FC1299D" w14:textId="77777777" w:rsidR="002441AF" w:rsidRPr="00C60835" w:rsidRDefault="002441AF" w:rsidP="002441AF">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60665B01" w14:textId="77777777" w:rsidR="002441AF" w:rsidRPr="00C60835" w:rsidRDefault="002441AF" w:rsidP="002441AF">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51BE0FA7" w14:textId="77777777" w:rsidR="002441AF" w:rsidRPr="00C60835" w:rsidRDefault="002441AF" w:rsidP="002441AF">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036B4ECA" w14:textId="77777777" w:rsidR="002441AF" w:rsidRPr="00C60835" w:rsidRDefault="002441AF" w:rsidP="002441AF">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46BA5C0C" w14:textId="77777777" w:rsidR="002441AF" w:rsidRPr="00C60835" w:rsidRDefault="002441AF" w:rsidP="002441AF">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766A08D4" w14:textId="77777777" w:rsidR="002441AF" w:rsidRPr="00C60835" w:rsidRDefault="002441AF" w:rsidP="002441AF">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5CE1B05D" w14:textId="77777777" w:rsidR="002441AF" w:rsidRPr="00C60835" w:rsidRDefault="002441AF" w:rsidP="002441AF">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5937C9A8" w14:textId="77777777" w:rsidR="002441AF" w:rsidRPr="00C60835" w:rsidRDefault="002441AF" w:rsidP="002441AF">
      <w:pPr>
        <w:rPr>
          <w:sz w:val="16"/>
        </w:rPr>
      </w:pPr>
      <w:r w:rsidRPr="00C60835">
        <w:rPr>
          <w:sz w:val="16"/>
        </w:rPr>
        <w:t>1. Internal Separation of Powers</w:t>
      </w:r>
    </w:p>
    <w:p w14:paraId="4C40251F" w14:textId="77777777" w:rsidR="002441AF" w:rsidRPr="00C60835" w:rsidRDefault="002441AF" w:rsidP="002441AF">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53DCF01A" w14:textId="77777777" w:rsidR="002441AF" w:rsidRPr="00C60835" w:rsidRDefault="002441AF" w:rsidP="002441AF">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DF3E71E" w14:textId="77777777" w:rsidR="002441AF" w:rsidRPr="00C60835" w:rsidRDefault="002441AF" w:rsidP="002441AF">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70F64349" w14:textId="77777777" w:rsidR="002441AF" w:rsidRPr="00C60835" w:rsidRDefault="002441AF" w:rsidP="002441AF">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2803C1C" w14:textId="77777777" w:rsidR="002441AF" w:rsidRPr="00C60835" w:rsidRDefault="002441AF" w:rsidP="002441AF">
      <w:pPr>
        <w:rPr>
          <w:sz w:val="16"/>
        </w:rPr>
      </w:pPr>
      <w:bookmarkStart w:id="4"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7C8EC9EC" w14:textId="77777777" w:rsidR="002441AF" w:rsidRPr="00C60835" w:rsidRDefault="002441AF" w:rsidP="002441AF">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4"/>
    <w:p w14:paraId="0CE55514" w14:textId="77777777" w:rsidR="002441AF" w:rsidRPr="00C60835" w:rsidRDefault="002441AF" w:rsidP="002441AF">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4FD9AEF" w14:textId="77777777" w:rsidR="002441AF" w:rsidRPr="00C60835" w:rsidRDefault="002441AF" w:rsidP="002441AF">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02DA548" w14:textId="77777777" w:rsidR="002441AF" w:rsidRPr="00C60835" w:rsidRDefault="002441AF" w:rsidP="002441AF">
      <w:pPr>
        <w:rPr>
          <w:sz w:val="16"/>
        </w:rPr>
      </w:pPr>
      <w:bookmarkStart w:id="5"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2C4A13">
        <w:rPr>
          <w:rStyle w:val="StyleUnderline"/>
          <w:highlight w:val="cyan"/>
        </w:rPr>
        <w:t xml:space="preserve">a </w:t>
      </w:r>
      <w:r w:rsidRPr="002C4A13">
        <w:rPr>
          <w:rStyle w:val="Emphasis"/>
          <w:highlight w:val="cyan"/>
        </w:rPr>
        <w:t>counterweight</w:t>
      </w:r>
      <w:r w:rsidRPr="002C4A13">
        <w:rPr>
          <w:rStyle w:val="StyleUnderline"/>
          <w:highlight w:val="cyan"/>
        </w:rPr>
        <w:t xml:space="preserve"> to </w:t>
      </w:r>
      <w:r w:rsidRPr="002C4A13">
        <w:rPr>
          <w:rStyle w:val="Emphasis"/>
          <w:highlight w:val="cyan"/>
        </w:rPr>
        <w:t>hyper-partisanship</w:t>
      </w:r>
      <w:r w:rsidRPr="00C60835">
        <w:rPr>
          <w:rStyle w:val="StyleUnderline"/>
        </w:rPr>
        <w:t xml:space="preserve">. It </w:t>
      </w:r>
      <w:r w:rsidRPr="002C4A13">
        <w:rPr>
          <w:rStyle w:val="StyleUnderline"/>
          <w:highlight w:val="cyan"/>
        </w:rPr>
        <w:t>provides</w:t>
      </w:r>
      <w:r w:rsidRPr="00C60835">
        <w:rPr>
          <w:sz w:val="16"/>
        </w:rPr>
        <w:t xml:space="preserve"> some </w:t>
      </w:r>
      <w:r w:rsidRPr="002C4A13">
        <w:rPr>
          <w:rStyle w:val="Emphasis"/>
          <w:highlight w:val="cyan"/>
        </w:rPr>
        <w:t>optimism</w:t>
      </w:r>
      <w:r w:rsidRPr="002C4A13">
        <w:rPr>
          <w:rStyle w:val="StyleUnderline"/>
          <w:highlight w:val="cyan"/>
        </w:rPr>
        <w:t xml:space="preserve"> that Congress--</w:t>
      </w:r>
      <w:r w:rsidRPr="002C4A13">
        <w:rPr>
          <w:rStyle w:val="Emphasis"/>
          <w:highlight w:val="cyan"/>
        </w:rPr>
        <w:t>even</w:t>
      </w:r>
      <w:r w:rsidRPr="002C4A13">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2C4A13">
        <w:rPr>
          <w:rStyle w:val="Emphasis"/>
          <w:highlight w:val="cyan"/>
        </w:rPr>
        <w:t>partisanship</w:t>
      </w:r>
      <w:r w:rsidRPr="00C60835">
        <w:rPr>
          <w:rStyle w:val="StyleUnderline"/>
        </w:rPr>
        <w:t xml:space="preserve">--still </w:t>
      </w:r>
      <w:r w:rsidRPr="002C4A13">
        <w:rPr>
          <w:rStyle w:val="StyleUnderline"/>
          <w:highlight w:val="cyan"/>
        </w:rPr>
        <w:t>preserves</w:t>
      </w:r>
      <w:r w:rsidRPr="00C60835">
        <w:rPr>
          <w:sz w:val="16"/>
        </w:rPr>
        <w:t xml:space="preserve"> aspects of </w:t>
      </w:r>
      <w:r w:rsidRPr="00C60835">
        <w:rPr>
          <w:rStyle w:val="StyleUnderline"/>
        </w:rPr>
        <w:t xml:space="preserve">its </w:t>
      </w:r>
      <w:r w:rsidRPr="002C4A13">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5"/>
    <w:p w14:paraId="122A888F" w14:textId="77777777" w:rsidR="002441AF" w:rsidRPr="00C60835" w:rsidRDefault="002441AF" w:rsidP="002441AF">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04C5A1C8" w14:textId="77777777" w:rsidR="002441AF" w:rsidRPr="00C60835" w:rsidRDefault="002441AF" w:rsidP="002441AF">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2CDC223D" w14:textId="77777777" w:rsidR="002441AF" w:rsidRPr="00C60835" w:rsidRDefault="002441AF" w:rsidP="002441AF">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141A5AED" w14:textId="77777777" w:rsidR="002441AF" w:rsidRPr="00C60835" w:rsidRDefault="002441AF" w:rsidP="002441AF">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521EE4A1" w14:textId="77777777" w:rsidR="002441AF" w:rsidRPr="00C60835" w:rsidRDefault="002441AF" w:rsidP="002441AF">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0635C69D" w14:textId="77777777" w:rsidR="002441AF" w:rsidRPr="00C60835" w:rsidRDefault="002441AF" w:rsidP="002441AF">
      <w:pPr>
        <w:rPr>
          <w:sz w:val="16"/>
        </w:rPr>
      </w:pPr>
      <w:r w:rsidRPr="00C60835">
        <w:rPr>
          <w:sz w:val="16"/>
        </w:rPr>
        <w:t>B. Different Types and Structures of Congressional Bureaucratic Expertise</w:t>
      </w:r>
    </w:p>
    <w:p w14:paraId="58112B82" w14:textId="77777777" w:rsidR="002441AF" w:rsidRPr="00C60835" w:rsidRDefault="002441AF" w:rsidP="002441AF">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25BEF617" w14:textId="77777777" w:rsidR="002441AF" w:rsidRPr="00C60835" w:rsidRDefault="002441AF" w:rsidP="002441AF">
      <w:pPr>
        <w:rPr>
          <w:sz w:val="16"/>
        </w:rPr>
      </w:pPr>
      <w:r w:rsidRPr="00C60835">
        <w:rPr>
          <w:sz w:val="16"/>
        </w:rPr>
        <w:t>1. Nonpartisanship</w:t>
      </w:r>
    </w:p>
    <w:p w14:paraId="29F39E5C" w14:textId="77777777" w:rsidR="002441AF" w:rsidRPr="00C60835" w:rsidRDefault="002441AF" w:rsidP="002441AF">
      <w:pPr>
        <w:rPr>
          <w:sz w:val="16"/>
        </w:rPr>
      </w:pPr>
      <w:r w:rsidRPr="00C60835">
        <w:rPr>
          <w:sz w:val="16"/>
        </w:rPr>
        <w:t>“You would never go down this road if you had a partisan bone in your body.”</w:t>
      </w:r>
    </w:p>
    <w:p w14:paraId="020EE646" w14:textId="77777777" w:rsidR="002441AF" w:rsidRPr="00C60835" w:rsidRDefault="002441AF" w:rsidP="002441AF">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10A4BD69" w14:textId="77777777" w:rsidR="002441AF" w:rsidRPr="00C60835" w:rsidRDefault="002441AF" w:rsidP="002441AF">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1B031E8B" w14:textId="77777777" w:rsidR="002441AF" w:rsidRPr="00C60835" w:rsidRDefault="002441AF" w:rsidP="002441AF">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61B78A38" w14:textId="77777777" w:rsidR="002441AF" w:rsidRPr="00C60835" w:rsidRDefault="002441AF" w:rsidP="002441AF">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593E6A5F" w14:textId="77777777" w:rsidR="002441AF" w:rsidRPr="00C60835" w:rsidRDefault="002441AF" w:rsidP="002441AF">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4A83AB28" w14:textId="77777777" w:rsidR="002441AF" w:rsidRPr="00C60835" w:rsidRDefault="002441AF" w:rsidP="002441AF">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384A05E8" w14:textId="77777777" w:rsidR="002441AF" w:rsidRPr="00C60835" w:rsidRDefault="002441AF" w:rsidP="002441AF">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0AD17019" w14:textId="77777777" w:rsidR="002441AF" w:rsidRPr="00C60835" w:rsidRDefault="002441AF" w:rsidP="002441AF">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1FC62841" w14:textId="77777777" w:rsidR="002441AF" w:rsidRPr="00C60835" w:rsidRDefault="002441AF" w:rsidP="002441AF">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10030FCC" w14:textId="77777777" w:rsidR="002441AF" w:rsidRPr="00C60835" w:rsidRDefault="002441AF" w:rsidP="002441AF">
      <w:pPr>
        <w:rPr>
          <w:sz w:val="8"/>
          <w:szCs w:val="8"/>
        </w:rPr>
      </w:pPr>
      <w:r w:rsidRPr="00C60835">
        <w:rPr>
          <w:sz w:val="8"/>
          <w:szCs w:val="8"/>
        </w:rPr>
        <w:t>2. Specialization and Long Tenure</w:t>
      </w:r>
    </w:p>
    <w:p w14:paraId="6081B1D7" w14:textId="77777777" w:rsidR="002441AF" w:rsidRPr="00C60835" w:rsidRDefault="002441AF" w:rsidP="002441AF">
      <w:pPr>
        <w:rPr>
          <w:sz w:val="8"/>
          <w:szCs w:val="8"/>
        </w:rPr>
      </w:pPr>
      <w:r w:rsidRPr="00C60835">
        <w:rPr>
          <w:sz w:val="8"/>
          <w:szCs w:val="8"/>
        </w:rPr>
        <w:t>“A real cadre of people with institutional loyalty and knowledge ....”</w:t>
      </w:r>
    </w:p>
    <w:p w14:paraId="6A906FCD" w14:textId="77777777" w:rsidR="002441AF" w:rsidRPr="00C60835" w:rsidRDefault="002441AF" w:rsidP="002441AF">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421DFE7D" w14:textId="77777777" w:rsidR="002441AF" w:rsidRPr="00C60835" w:rsidRDefault="002441AF" w:rsidP="002441AF">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13B8D449" w14:textId="77777777" w:rsidR="002441AF" w:rsidRPr="00C60835" w:rsidRDefault="002441AF" w:rsidP="002441AF">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34B4A3F3" w14:textId="77777777" w:rsidR="002441AF" w:rsidRPr="00C60835" w:rsidRDefault="002441AF" w:rsidP="002441AF">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11027A4C" w14:textId="77777777" w:rsidR="002441AF" w:rsidRPr="00C60835" w:rsidRDefault="002441AF" w:rsidP="002441AF">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271A60FF" w14:textId="77777777" w:rsidR="002441AF" w:rsidRPr="00C60835" w:rsidRDefault="002441AF" w:rsidP="002441AF">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3A07D0A2" w14:textId="77777777" w:rsidR="002441AF" w:rsidRPr="00C60835" w:rsidRDefault="002441AF" w:rsidP="002441AF">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58DBA0F4" w14:textId="77777777" w:rsidR="002441AF" w:rsidRPr="00C60835" w:rsidRDefault="002441AF" w:rsidP="002441AF">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7CBAA321" w14:textId="77777777" w:rsidR="002441AF" w:rsidRPr="00C60835" w:rsidRDefault="002441AF" w:rsidP="002441AF">
      <w:pPr>
        <w:rPr>
          <w:sz w:val="8"/>
          <w:szCs w:val="8"/>
        </w:rPr>
      </w:pPr>
      <w:r w:rsidRPr="00C60835">
        <w:rPr>
          <w:sz w:val="8"/>
          <w:szCs w:val="8"/>
        </w:rPr>
        <w:t>3. Nonpartisan Is Not Necessarily Position-Neutral or Non-Substantive</w:t>
      </w:r>
    </w:p>
    <w:p w14:paraId="1F1117CF" w14:textId="77777777" w:rsidR="002441AF" w:rsidRPr="00C60835" w:rsidRDefault="002441AF" w:rsidP="002441AF">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6DCB2C8C" w14:textId="77777777" w:rsidR="002441AF" w:rsidRPr="00C60835" w:rsidRDefault="002441AF" w:rsidP="002441AF">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2678FA96" w14:textId="77777777" w:rsidR="002441AF" w:rsidRPr="00C60835" w:rsidRDefault="002441AF" w:rsidP="002441AF">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0A320C8F" w14:textId="77777777" w:rsidR="002441AF" w:rsidRPr="00C60835" w:rsidRDefault="002441AF" w:rsidP="002441AF">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3D18890A" w14:textId="77777777" w:rsidR="002441AF" w:rsidRPr="00C60835" w:rsidRDefault="002441AF" w:rsidP="002441AF">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714E1C39" w14:textId="77777777" w:rsidR="002441AF" w:rsidRPr="00C60835" w:rsidRDefault="002441AF" w:rsidP="002441AF">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5C9D9D82" w14:textId="77777777" w:rsidR="002441AF" w:rsidRPr="00C60835" w:rsidRDefault="002441AF" w:rsidP="002441AF">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25B06629" w14:textId="77777777" w:rsidR="002441AF" w:rsidRPr="00C60835" w:rsidRDefault="002441AF" w:rsidP="002441AF">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7B4BF5E1" w14:textId="77777777" w:rsidR="002441AF" w:rsidRPr="00C60835" w:rsidRDefault="002441AF" w:rsidP="002441AF">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2C24A16A" w14:textId="77777777" w:rsidR="002441AF" w:rsidRPr="00C60835" w:rsidRDefault="002441AF" w:rsidP="002441AF">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14512FE9" w14:textId="77777777" w:rsidR="002441AF" w:rsidRPr="00C60835" w:rsidRDefault="002441AF" w:rsidP="002441AF">
      <w:pPr>
        <w:rPr>
          <w:sz w:val="8"/>
          <w:szCs w:val="8"/>
        </w:rPr>
      </w:pPr>
      <w:r w:rsidRPr="00C60835">
        <w:rPr>
          <w:sz w:val="8"/>
          <w:szCs w:val="8"/>
        </w:rPr>
        <w:t>Congress has had hearings on JCT and CBO's methodologies by way of oversight.464 As JCT staff told us:</w:t>
      </w:r>
    </w:p>
    <w:p w14:paraId="09A7AD4D" w14:textId="77777777" w:rsidR="002441AF" w:rsidRPr="00C60835" w:rsidRDefault="002441AF" w:rsidP="002441AF">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00B02A89" w14:textId="77777777" w:rsidR="002441AF" w:rsidRPr="00C60835" w:rsidRDefault="002441AF" w:rsidP="002441AF">
      <w:pPr>
        <w:rPr>
          <w:sz w:val="8"/>
          <w:szCs w:val="8"/>
        </w:rPr>
      </w:pPr>
      <w:r w:rsidRPr="00C60835">
        <w:rPr>
          <w:sz w:val="8"/>
          <w:szCs w:val="8"/>
        </w:rPr>
        <w:t>4. Policy Versus Procedure</w:t>
      </w:r>
    </w:p>
    <w:p w14:paraId="015C68CB" w14:textId="77777777" w:rsidR="002441AF" w:rsidRPr="00C60835" w:rsidRDefault="002441AF" w:rsidP="002441AF">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512CEEDD" w14:textId="77777777" w:rsidR="002441AF" w:rsidRPr="00C60835" w:rsidRDefault="002441AF" w:rsidP="002441AF">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43D485B0" w14:textId="77777777" w:rsidR="002441AF" w:rsidRPr="00C60835" w:rsidRDefault="002441AF" w:rsidP="002441AF">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4B1983A8" w14:textId="77777777" w:rsidR="002441AF" w:rsidRPr="00C60835" w:rsidRDefault="002441AF" w:rsidP="002441AF">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2CDCB241" w14:textId="77777777" w:rsidR="002441AF" w:rsidRPr="00C60835" w:rsidRDefault="002441AF" w:rsidP="002441AF">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29AF2282" w14:textId="77777777" w:rsidR="002441AF" w:rsidRPr="00C60835" w:rsidRDefault="002441AF" w:rsidP="002441AF">
      <w:pPr>
        <w:rPr>
          <w:sz w:val="8"/>
          <w:szCs w:val="8"/>
        </w:rPr>
      </w:pPr>
      <w:r w:rsidRPr="00C60835">
        <w:rPr>
          <w:sz w:val="8"/>
          <w:szCs w:val="8"/>
        </w:rPr>
        <w:t>5. Confidential Versus Transparent: “The Atmosphere Has Changed”</w:t>
      </w:r>
    </w:p>
    <w:p w14:paraId="3ECBA639" w14:textId="77777777" w:rsidR="002441AF" w:rsidRPr="00C60835" w:rsidRDefault="002441AF" w:rsidP="002441AF">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25B4C01C" w14:textId="77777777" w:rsidR="002441AF" w:rsidRPr="00C60835" w:rsidRDefault="002441AF" w:rsidP="002441AF">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223ABF20" w14:textId="77777777" w:rsidR="002441AF" w:rsidRPr="00C60835" w:rsidRDefault="002441AF" w:rsidP="002441AF">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42C2F702" w14:textId="77777777" w:rsidR="002441AF" w:rsidRPr="00C60835" w:rsidRDefault="002441AF" w:rsidP="002441AF">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4C8ACD09" w14:textId="77777777" w:rsidR="002441AF" w:rsidRPr="00C60835" w:rsidRDefault="002441AF" w:rsidP="002441AF">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03E8ACC9" w14:textId="77777777" w:rsidR="002441AF" w:rsidRPr="00C60835" w:rsidRDefault="002441AF" w:rsidP="002441AF">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10395EAF" w14:textId="77777777" w:rsidR="002441AF" w:rsidRPr="00C60835" w:rsidRDefault="002441AF" w:rsidP="002441AF">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03F213E1" w14:textId="77777777" w:rsidR="002441AF" w:rsidRPr="00C60835" w:rsidRDefault="002441AF" w:rsidP="002441AF">
      <w:pPr>
        <w:rPr>
          <w:sz w:val="8"/>
          <w:szCs w:val="8"/>
        </w:rPr>
      </w:pPr>
      <w:r w:rsidRPr="00C60835">
        <w:rPr>
          <w:sz w:val="8"/>
          <w:szCs w:val="8"/>
        </w:rPr>
        <w:t>6. Authoritative Versus Permissive</w:t>
      </w:r>
    </w:p>
    <w:p w14:paraId="78F149F8" w14:textId="77777777" w:rsidR="002441AF" w:rsidRPr="00C60835" w:rsidRDefault="002441AF" w:rsidP="002441AF">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5BAFA7E0" w14:textId="77777777" w:rsidR="002441AF" w:rsidRPr="00C60835" w:rsidRDefault="002441AF" w:rsidP="002441AF">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7CC83515" w14:textId="77777777" w:rsidR="002441AF" w:rsidRPr="00C60835" w:rsidRDefault="002441AF" w:rsidP="002441AF">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27A9585F" w14:textId="77777777" w:rsidR="002441AF" w:rsidRPr="00C60835" w:rsidRDefault="002441AF" w:rsidP="002441AF">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26B0042A" w14:textId="77777777" w:rsidR="002441AF" w:rsidRPr="00C60835" w:rsidRDefault="002441AF" w:rsidP="002441AF">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499C75F5" w14:textId="77777777" w:rsidR="002441AF" w:rsidRPr="00C60835" w:rsidRDefault="002441AF" w:rsidP="002441AF">
      <w:pPr>
        <w:rPr>
          <w:sz w:val="8"/>
          <w:szCs w:val="8"/>
        </w:rPr>
      </w:pPr>
      <w:r w:rsidRPr="00C60835">
        <w:rPr>
          <w:sz w:val="8"/>
          <w:szCs w:val="8"/>
        </w:rPr>
        <w:t>7. Trust with Low Salience Tasks: Why OLRC? “No Members Know We're Here”</w:t>
      </w:r>
    </w:p>
    <w:p w14:paraId="12660269" w14:textId="77777777" w:rsidR="002441AF" w:rsidRPr="00C60835" w:rsidRDefault="002441AF" w:rsidP="002441AF">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6E7737C7" w14:textId="77777777" w:rsidR="002441AF" w:rsidRPr="00C60835" w:rsidRDefault="002441AF" w:rsidP="002441AF">
      <w:pPr>
        <w:rPr>
          <w:sz w:val="8"/>
          <w:szCs w:val="8"/>
        </w:rPr>
      </w:pPr>
      <w:r w:rsidRPr="00C60835">
        <w:rPr>
          <w:sz w:val="8"/>
          <w:szCs w:val="8"/>
        </w:rPr>
        <w:t>OLRC staff told us several times there is a “total lack of political will” to enact codification bills:</w:t>
      </w:r>
    </w:p>
    <w:p w14:paraId="6EA3D1FD" w14:textId="77777777" w:rsidR="002441AF" w:rsidRPr="00C60835" w:rsidRDefault="002441AF" w:rsidP="002441AF">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1DBBCB20" w14:textId="77777777" w:rsidR="002441AF" w:rsidRPr="00C60835" w:rsidRDefault="002441AF" w:rsidP="002441AF">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486C59F9" w14:textId="77777777" w:rsidR="002441AF" w:rsidRPr="00C60835" w:rsidRDefault="002441AF" w:rsidP="002441AF">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7FC48D01" w14:textId="77777777" w:rsidR="002441AF" w:rsidRPr="00C60835" w:rsidRDefault="002441AF" w:rsidP="002441AF">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3262609E" w14:textId="77777777" w:rsidR="002441AF" w:rsidRPr="00C60835" w:rsidRDefault="002441AF" w:rsidP="002441AF">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03214D9E" w14:textId="77777777" w:rsidR="002441AF" w:rsidRPr="00C60835" w:rsidRDefault="002441AF" w:rsidP="002441AF">
      <w:pPr>
        <w:rPr>
          <w:sz w:val="8"/>
          <w:szCs w:val="8"/>
        </w:rPr>
      </w:pPr>
      <w:r w:rsidRPr="00C60835">
        <w:rPr>
          <w:sz w:val="8"/>
          <w:szCs w:val="8"/>
        </w:rPr>
        <w:t>8. Timing</w:t>
      </w:r>
    </w:p>
    <w:p w14:paraId="2FAB4D10" w14:textId="77777777" w:rsidR="002441AF" w:rsidRPr="00C60835" w:rsidRDefault="002441AF" w:rsidP="002441AF">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59B82E2A" w14:textId="77777777" w:rsidR="002441AF" w:rsidRPr="00C60835" w:rsidRDefault="002441AF" w:rsidP="002441AF">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09CFD974" w14:textId="77777777" w:rsidR="002441AF" w:rsidRPr="00C60835" w:rsidRDefault="002441AF" w:rsidP="002441AF">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05D5E29A" w14:textId="77777777" w:rsidR="002441AF" w:rsidRPr="00C60835" w:rsidRDefault="002441AF" w:rsidP="002441AF">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7962EEE8" w14:textId="77777777" w:rsidR="002441AF" w:rsidRPr="00C60835" w:rsidRDefault="002441AF" w:rsidP="002441AF">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637426A0" w14:textId="77777777" w:rsidR="002441AF" w:rsidRPr="00C60835" w:rsidRDefault="002441AF" w:rsidP="002441AF">
      <w:pPr>
        <w:rPr>
          <w:sz w:val="8"/>
          <w:szCs w:val="8"/>
        </w:rPr>
      </w:pPr>
      <w:r w:rsidRPr="00C60835">
        <w:rPr>
          <w:sz w:val="8"/>
          <w:szCs w:val="8"/>
        </w:rPr>
        <w:t>A CRS staffer similarly noted: “There is a complementary relationship across GAO, CRS, and CBO in terms of our various mission spaces ... [as] defined by Congress.”514</w:t>
      </w:r>
    </w:p>
    <w:p w14:paraId="79FABB23" w14:textId="77777777" w:rsidR="002441AF" w:rsidRPr="00C60835" w:rsidRDefault="002441AF" w:rsidP="002441AF">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22EA26F3" w14:textId="77777777" w:rsidR="002441AF" w:rsidRPr="00C60835" w:rsidRDefault="002441AF" w:rsidP="002441AF">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0BE50E39" w14:textId="77777777" w:rsidR="002441AF" w:rsidRPr="00C60835" w:rsidRDefault="002441AF" w:rsidP="002441AF">
      <w:pPr>
        <w:rPr>
          <w:sz w:val="8"/>
          <w:szCs w:val="8"/>
        </w:rPr>
      </w:pPr>
      <w:r w:rsidRPr="00C60835">
        <w:rPr>
          <w:sz w:val="8"/>
          <w:szCs w:val="8"/>
        </w:rPr>
        <w:t>III. Legislation and Statutory Interpretation Theory</w:t>
      </w:r>
    </w:p>
    <w:p w14:paraId="6D5F614B" w14:textId="77777777" w:rsidR="002441AF" w:rsidRPr="00C60835" w:rsidRDefault="002441AF" w:rsidP="002441AF">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7F246A1C" w14:textId="77777777" w:rsidR="002441AF" w:rsidRPr="00C60835" w:rsidRDefault="002441AF" w:rsidP="002441AF">
      <w:pPr>
        <w:rPr>
          <w:sz w:val="8"/>
          <w:szCs w:val="8"/>
        </w:rPr>
      </w:pPr>
      <w:r w:rsidRPr="00C60835">
        <w:rPr>
          <w:sz w:val="8"/>
          <w:szCs w:val="8"/>
        </w:rPr>
        <w:t>&lt;&lt;ASTERIXES OMITTED&gt;&gt;</w:t>
      </w:r>
    </w:p>
    <w:p w14:paraId="3307BBB8" w14:textId="77777777" w:rsidR="002441AF" w:rsidRPr="00C60835" w:rsidRDefault="002441AF" w:rsidP="002441AF">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4AB94BF3" w14:textId="77777777" w:rsidR="002441AF" w:rsidRPr="00C60835" w:rsidRDefault="002441AF" w:rsidP="002441AF">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41A37568" w14:textId="77777777" w:rsidR="002441AF" w:rsidRPr="00C60835" w:rsidRDefault="002441AF" w:rsidP="002441AF">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36DBDF3D" w14:textId="77777777" w:rsidR="002441AF" w:rsidRPr="00C60835" w:rsidRDefault="002441AF" w:rsidP="002441AF">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2C0FF370" w14:textId="77777777" w:rsidR="002441AF" w:rsidRPr="00C60835" w:rsidRDefault="002441AF" w:rsidP="002441AF">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7AFAE614" w14:textId="77777777" w:rsidR="002441AF" w:rsidRPr="00C60835" w:rsidRDefault="002441AF" w:rsidP="002441AF">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065977AB" w14:textId="77777777" w:rsidR="002441AF" w:rsidRPr="00C60835" w:rsidRDefault="002441AF" w:rsidP="002441AF">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31508BE7" w14:textId="77777777" w:rsidR="002441AF" w:rsidRPr="00C60835" w:rsidRDefault="002441AF" w:rsidP="002441AF">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7A13D9E8" w14:textId="77777777" w:rsidR="002441AF" w:rsidRPr="00C60835" w:rsidRDefault="002441AF" w:rsidP="002441AF">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669B93F0" w14:textId="77777777" w:rsidR="002441AF" w:rsidRPr="00C60835" w:rsidRDefault="002441AF" w:rsidP="002441AF">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7987455C" w14:textId="77777777" w:rsidR="002441AF" w:rsidRPr="00C60835" w:rsidRDefault="002441AF" w:rsidP="002441AF">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557CDF32" w14:textId="77777777" w:rsidR="002441AF" w:rsidRPr="00C60835" w:rsidRDefault="002441AF" w:rsidP="002441AF">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328B55E9" w14:textId="77777777" w:rsidR="002441AF" w:rsidRPr="00C60835" w:rsidRDefault="002441AF" w:rsidP="002441AF">
      <w:pPr>
        <w:rPr>
          <w:sz w:val="8"/>
          <w:szCs w:val="8"/>
        </w:rPr>
      </w:pPr>
      <w:r w:rsidRPr="00C60835">
        <w:rPr>
          <w:sz w:val="8"/>
          <w:szCs w:val="8"/>
        </w:rPr>
        <w:t>A. What the Congressional Bureaucracy Tells Us About Congress's Rationality and Changes in Modern Lawmaking</w:t>
      </w:r>
    </w:p>
    <w:p w14:paraId="266B8FD5" w14:textId="77777777" w:rsidR="002441AF" w:rsidRPr="00C60835" w:rsidRDefault="002441AF" w:rsidP="002441AF">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07799D19" w14:textId="77777777" w:rsidR="002441AF" w:rsidRPr="00C60835" w:rsidRDefault="002441AF" w:rsidP="002441AF">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5F8C7CD4" w14:textId="77777777" w:rsidR="002441AF" w:rsidRPr="00C60835" w:rsidRDefault="002441AF" w:rsidP="002441AF">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2B9DCC6D" w14:textId="77777777" w:rsidR="002441AF" w:rsidRPr="00C60835" w:rsidRDefault="002441AF" w:rsidP="002441AF">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FB82B4A" w14:textId="77777777" w:rsidR="002441AF" w:rsidRPr="00C60835" w:rsidRDefault="002441AF" w:rsidP="002441AF">
      <w:pPr>
        <w:rPr>
          <w:sz w:val="8"/>
          <w:szCs w:val="8"/>
        </w:rPr>
      </w:pPr>
      <w:r w:rsidRPr="00C60835">
        <w:rPr>
          <w:sz w:val="8"/>
          <w:szCs w:val="8"/>
        </w:rPr>
        <w:t>B. Unorthodox Lawmaking Is the New Orthodox Lawmaking: Implications for Understanding Statutes</w:t>
      </w:r>
    </w:p>
    <w:p w14:paraId="3761B0D7" w14:textId="77777777" w:rsidR="002441AF" w:rsidRPr="00C60835" w:rsidRDefault="002441AF" w:rsidP="002441AF">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39CA04B8" w14:textId="77777777" w:rsidR="002441AF" w:rsidRPr="00C60835" w:rsidRDefault="002441AF" w:rsidP="002441AF">
      <w:pPr>
        <w:rPr>
          <w:sz w:val="8"/>
          <w:szCs w:val="8"/>
        </w:rPr>
      </w:pPr>
      <w:r w:rsidRPr="00C60835">
        <w:rPr>
          <w:sz w:val="8"/>
          <w:szCs w:val="8"/>
        </w:rPr>
        <w:t>1. Congress Is Still Informed in Key Ways</w:t>
      </w:r>
    </w:p>
    <w:p w14:paraId="1623CDCE" w14:textId="77777777" w:rsidR="002441AF" w:rsidRPr="00C60835" w:rsidRDefault="002441AF" w:rsidP="002441AF">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769B0BD5" w14:textId="77777777" w:rsidR="002441AF" w:rsidRPr="00C60835" w:rsidRDefault="002441AF" w:rsidP="002441AF">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521ECD4" w14:textId="77777777" w:rsidR="002441AF" w:rsidRPr="00C60835" w:rsidRDefault="002441AF" w:rsidP="002441AF">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718763FE" w14:textId="77777777" w:rsidR="002441AF" w:rsidRPr="00C60835" w:rsidRDefault="002441AF" w:rsidP="002441AF">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72140573" w14:textId="77777777" w:rsidR="002441AF" w:rsidRPr="00C60835" w:rsidRDefault="002441AF" w:rsidP="002441AF">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0522087D" w14:textId="77777777" w:rsidR="002441AF" w:rsidRPr="00C60835" w:rsidRDefault="002441AF" w:rsidP="002441AF">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05AC52B2" w14:textId="77777777" w:rsidR="002441AF" w:rsidRPr="00C60835" w:rsidRDefault="002441AF" w:rsidP="002441AF">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3EED1B61" w14:textId="77777777" w:rsidR="002441AF" w:rsidRPr="00C60835" w:rsidRDefault="002441AF" w:rsidP="002441AF">
      <w:pPr>
        <w:rPr>
          <w:sz w:val="8"/>
          <w:szCs w:val="8"/>
        </w:rPr>
      </w:pPr>
      <w:r w:rsidRPr="00C60835">
        <w:rPr>
          <w:sz w:val="8"/>
          <w:szCs w:val="8"/>
        </w:rPr>
        <w:t>• Preconference replaces conference: textual changes to bills are less visible, come earlier, and party leaders aggregate more power; no more conference reports.</w:t>
      </w:r>
    </w:p>
    <w:p w14:paraId="2940323B" w14:textId="77777777" w:rsidR="002441AF" w:rsidRPr="00C60835" w:rsidRDefault="002441AF" w:rsidP="002441AF">
      <w:pPr>
        <w:rPr>
          <w:sz w:val="8"/>
          <w:szCs w:val="8"/>
        </w:rPr>
      </w:pPr>
      <w:r w:rsidRPr="00C60835">
        <w:rPr>
          <w:sz w:val="8"/>
          <w:szCs w:val="8"/>
        </w:rPr>
        <w:t>• Statutes are longer, and have more errors and gaps.</w:t>
      </w:r>
    </w:p>
    <w:p w14:paraId="1ED3BAAE" w14:textId="77777777" w:rsidR="002441AF" w:rsidRPr="00C60835" w:rsidRDefault="002441AF" w:rsidP="002441AF">
      <w:pPr>
        <w:rPr>
          <w:sz w:val="8"/>
          <w:szCs w:val="8"/>
        </w:rPr>
      </w:pPr>
      <w:r w:rsidRPr="00C60835">
        <w:rPr>
          <w:sz w:val="8"/>
          <w:szCs w:val="8"/>
        </w:rPr>
        <w:t>• Text relating to procedural hurdles and budget scoring is painstakingly negotiated.</w:t>
      </w:r>
    </w:p>
    <w:p w14:paraId="3BAD765C" w14:textId="77777777" w:rsidR="002441AF" w:rsidRPr="00C60835" w:rsidRDefault="002441AF" w:rsidP="002441AF">
      <w:pPr>
        <w:rPr>
          <w:sz w:val="8"/>
          <w:szCs w:val="8"/>
        </w:rPr>
      </w:pPr>
      <w:r w:rsidRPr="00C60835">
        <w:rPr>
          <w:sz w:val="8"/>
          <w:szCs w:val="8"/>
        </w:rPr>
        <w:t>• There is less legislative history.</w:t>
      </w:r>
    </w:p>
    <w:p w14:paraId="08A27666" w14:textId="77777777" w:rsidR="002441AF" w:rsidRPr="00C60835" w:rsidRDefault="002441AF" w:rsidP="002441AF">
      <w:pPr>
        <w:rPr>
          <w:sz w:val="8"/>
          <w:szCs w:val="8"/>
        </w:rPr>
      </w:pPr>
      <w:r w:rsidRPr="00C60835">
        <w:rPr>
          <w:sz w:val="8"/>
          <w:szCs w:val="8"/>
        </w:rPr>
        <w:t>• The bureaucracy becomes more politicized as procedural tactics gain importance.</w:t>
      </w:r>
    </w:p>
    <w:p w14:paraId="5BA4EBC3" w14:textId="77777777" w:rsidR="002441AF" w:rsidRPr="00C60835" w:rsidRDefault="002441AF" w:rsidP="002441AF">
      <w:pPr>
        <w:rPr>
          <w:sz w:val="8"/>
          <w:szCs w:val="8"/>
        </w:rPr>
      </w:pPr>
      <w:r w:rsidRPr="00C60835">
        <w:rPr>
          <w:sz w:val="8"/>
          <w:szCs w:val="8"/>
        </w:rPr>
        <w:t>*1643 2. New Timing and “Preconference”--and Their Challenges for Textualists</w:t>
      </w:r>
    </w:p>
    <w:p w14:paraId="60F58755" w14:textId="77777777" w:rsidR="002441AF" w:rsidRPr="00C60835" w:rsidRDefault="002441AF" w:rsidP="002441AF">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4655AC82" w14:textId="77777777" w:rsidR="002441AF" w:rsidRPr="00C60835" w:rsidRDefault="002441AF" w:rsidP="002441AF">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5FC7CEE4" w14:textId="77777777" w:rsidR="002441AF" w:rsidRPr="00C60835" w:rsidRDefault="002441AF" w:rsidP="002441AF">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0F58EE9A" w14:textId="77777777" w:rsidR="002441AF" w:rsidRPr="00C60835" w:rsidRDefault="002441AF" w:rsidP="002441AF">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61C64164" w14:textId="77777777" w:rsidR="002441AF" w:rsidRPr="00C60835" w:rsidRDefault="002441AF" w:rsidP="002441AF">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0DC7830E" w14:textId="77777777" w:rsidR="002441AF" w:rsidRPr="00C60835" w:rsidRDefault="002441AF" w:rsidP="002441AF">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39FB6EE0" w14:textId="77777777" w:rsidR="002441AF" w:rsidRPr="00C60835" w:rsidRDefault="002441AF" w:rsidP="002441AF">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7DD96974" w14:textId="77777777" w:rsidR="002441AF" w:rsidRPr="00C60835" w:rsidRDefault="002441AF" w:rsidP="002441AF">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18AF7E6E" w14:textId="77777777" w:rsidR="002441AF" w:rsidRPr="00C60835" w:rsidRDefault="002441AF" w:rsidP="002441AF">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1F91FC08" w14:textId="77777777" w:rsidR="002441AF" w:rsidRPr="00C60835" w:rsidRDefault="002441AF" w:rsidP="002441AF">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3E7E8FFB" w14:textId="77777777" w:rsidR="002441AF" w:rsidRPr="00C60835" w:rsidRDefault="002441AF" w:rsidP="002441AF">
      <w:pPr>
        <w:rPr>
          <w:sz w:val="8"/>
          <w:szCs w:val="8"/>
        </w:rPr>
      </w:pPr>
      <w:r w:rsidRPr="00C60835">
        <w:rPr>
          <w:sz w:val="8"/>
          <w:szCs w:val="8"/>
        </w:rPr>
        <w:t>3. More Mistakes and Gaps</w:t>
      </w:r>
    </w:p>
    <w:p w14:paraId="18665831" w14:textId="77777777" w:rsidR="002441AF" w:rsidRPr="00C60835" w:rsidRDefault="002441AF" w:rsidP="002441AF">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295218A2" w14:textId="77777777" w:rsidR="002441AF" w:rsidRPr="00C60835" w:rsidRDefault="002441AF" w:rsidP="002441AF">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4D87C79B" w14:textId="77777777" w:rsidR="002441AF" w:rsidRPr="00C60835" w:rsidRDefault="002441AF" w:rsidP="002441AF">
      <w:pPr>
        <w:rPr>
          <w:sz w:val="12"/>
          <w:szCs w:val="12"/>
        </w:rPr>
      </w:pPr>
      <w:r w:rsidRPr="00C60835">
        <w:rPr>
          <w:sz w:val="12"/>
          <w:szCs w:val="12"/>
        </w:rPr>
        <w:t>4. Highly Specific, Negotiated Language Used to Clear Procedural Hurdles</w:t>
      </w:r>
    </w:p>
    <w:p w14:paraId="6D016D75" w14:textId="77777777" w:rsidR="002441AF" w:rsidRPr="00C60835" w:rsidRDefault="002441AF" w:rsidP="002441AF">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6AD10DC6" w14:textId="77777777" w:rsidR="002441AF" w:rsidRPr="00C60835" w:rsidRDefault="002441AF" w:rsidP="002441AF">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710A50E6" w14:textId="77777777" w:rsidR="002441AF" w:rsidRPr="00C60835" w:rsidRDefault="002441AF" w:rsidP="002441AF">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33CE7E04" w14:textId="77777777" w:rsidR="002441AF" w:rsidRPr="00C60835" w:rsidRDefault="002441AF" w:rsidP="002441AF">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13C5400A" w14:textId="77777777" w:rsidR="002441AF" w:rsidRPr="00C60835" w:rsidRDefault="002441AF" w:rsidP="002441AF">
      <w:pPr>
        <w:rPr>
          <w:sz w:val="12"/>
          <w:szCs w:val="12"/>
        </w:rPr>
      </w:pPr>
      <w:r w:rsidRPr="00C60835">
        <w:rPr>
          <w:sz w:val="12"/>
          <w:szCs w:val="12"/>
        </w:rPr>
        <w:t>5. Less Legislative History</w:t>
      </w:r>
    </w:p>
    <w:p w14:paraId="11367848" w14:textId="77777777" w:rsidR="002441AF" w:rsidRPr="00C60835" w:rsidRDefault="002441AF" w:rsidP="002441AF">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71B121EB" w14:textId="77777777" w:rsidR="002441AF" w:rsidRPr="00C60835" w:rsidRDefault="002441AF" w:rsidP="002441AF">
      <w:pPr>
        <w:rPr>
          <w:sz w:val="12"/>
          <w:szCs w:val="12"/>
        </w:rPr>
      </w:pPr>
      <w:r w:rsidRPr="00C60835">
        <w:rPr>
          <w:sz w:val="12"/>
          <w:szCs w:val="12"/>
        </w:rPr>
        <w:t>The House Parliamentarian's Office similarly emphasized that legislative history looks different now:</w:t>
      </w:r>
    </w:p>
    <w:p w14:paraId="336F2451" w14:textId="77777777" w:rsidR="002441AF" w:rsidRPr="00C60835" w:rsidRDefault="002441AF" w:rsidP="002441AF">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49D0F94A" w14:textId="77777777" w:rsidR="002441AF" w:rsidRPr="00C60835" w:rsidRDefault="002441AF" w:rsidP="002441AF">
      <w:pPr>
        <w:rPr>
          <w:sz w:val="12"/>
          <w:szCs w:val="12"/>
        </w:rPr>
      </w:pPr>
      <w:r w:rsidRPr="00C60835">
        <w:rPr>
          <w:sz w:val="12"/>
          <w:szCs w:val="12"/>
        </w:rPr>
        <w:t>6. More Visibility and Politicization</w:t>
      </w:r>
    </w:p>
    <w:p w14:paraId="70F858C2" w14:textId="77777777" w:rsidR="002441AF" w:rsidRPr="00C60835" w:rsidRDefault="002441AF" w:rsidP="002441AF">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0271F242" w14:textId="77777777" w:rsidR="002441AF" w:rsidRPr="00C60835" w:rsidRDefault="002441AF" w:rsidP="002441AF">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6867711E" w14:textId="77777777" w:rsidR="002441AF" w:rsidRPr="00C60835" w:rsidRDefault="002441AF" w:rsidP="002441AF">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636B6D02" w14:textId="77777777" w:rsidR="002441AF" w:rsidRPr="00C60835" w:rsidRDefault="002441AF" w:rsidP="002441AF">
      <w:pPr>
        <w:rPr>
          <w:sz w:val="12"/>
          <w:szCs w:val="12"/>
        </w:rPr>
      </w:pPr>
      <w:r w:rsidRPr="00C60835">
        <w:rPr>
          <w:sz w:val="12"/>
          <w:szCs w:val="12"/>
        </w:rPr>
        <w:t>C. What Does the Supreme Court Think About Unorthodox Lawmaking?</w:t>
      </w:r>
    </w:p>
    <w:p w14:paraId="2B41BFCB" w14:textId="77777777" w:rsidR="002441AF" w:rsidRPr="00C60835" w:rsidRDefault="002441AF" w:rsidP="002441AF">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14678EF6" w14:textId="77777777" w:rsidR="002441AF" w:rsidRPr="00C60835" w:rsidRDefault="002441AF" w:rsidP="002441AF">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63E44064" w14:textId="77777777" w:rsidR="002441AF" w:rsidRPr="00C60835" w:rsidRDefault="002441AF" w:rsidP="002441AF">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4687320A" w14:textId="77777777" w:rsidR="002441AF" w:rsidRPr="00C60835" w:rsidRDefault="002441AF" w:rsidP="002441AF">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4B97912F" w14:textId="77777777" w:rsidR="002441AF" w:rsidRPr="00C60835" w:rsidRDefault="002441AF" w:rsidP="002441AF">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10A992F7" w14:textId="77777777" w:rsidR="002441AF" w:rsidRPr="00C60835" w:rsidRDefault="002441AF" w:rsidP="002441AF">
      <w:pPr>
        <w:rPr>
          <w:sz w:val="12"/>
          <w:szCs w:val="12"/>
        </w:rPr>
      </w:pPr>
      <w:r w:rsidRPr="00C60835">
        <w:rPr>
          <w:sz w:val="12"/>
          <w:szCs w:val="12"/>
        </w:rPr>
        <w:t>&lt;&lt;ASTERIXES OMITTED&gt;&gt;</w:t>
      </w:r>
    </w:p>
    <w:p w14:paraId="5477CDDE" w14:textId="77777777" w:rsidR="002441AF" w:rsidRPr="00C60835" w:rsidRDefault="002441AF" w:rsidP="002441AF">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1321AA13" w14:textId="77777777" w:rsidR="002441AF" w:rsidRPr="00C60835" w:rsidRDefault="002441AF" w:rsidP="002441AF">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0D864803" w14:textId="77777777" w:rsidR="002441AF" w:rsidRPr="00C60835" w:rsidRDefault="002441AF" w:rsidP="002441AF">
      <w:pPr>
        <w:rPr>
          <w:sz w:val="12"/>
          <w:szCs w:val="12"/>
        </w:rPr>
      </w:pPr>
      <w:r w:rsidRPr="00C60835">
        <w:rPr>
          <w:sz w:val="12"/>
          <w:szCs w:val="12"/>
        </w:rPr>
        <w:t>IV. Doctrinal Implications and Statutory “Deconstruction”</w:t>
      </w:r>
    </w:p>
    <w:p w14:paraId="73855BE6" w14:textId="77777777" w:rsidR="002441AF" w:rsidRPr="00C60835" w:rsidRDefault="002441AF" w:rsidP="002441AF">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5E238B53" w14:textId="77777777" w:rsidR="002441AF" w:rsidRPr="00C60835" w:rsidRDefault="002441AF" w:rsidP="002441AF">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14A4EA43" w14:textId="77777777" w:rsidR="002441AF" w:rsidRPr="00C60835" w:rsidRDefault="002441AF" w:rsidP="002441AF">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15BBD087" w14:textId="77777777" w:rsidR="002441AF" w:rsidRPr="00C60835" w:rsidRDefault="002441AF" w:rsidP="002441AF">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613B89C2" w14:textId="77777777" w:rsidR="002441AF" w:rsidRPr="00C60835" w:rsidRDefault="002441AF" w:rsidP="002441AF">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4420B297" w14:textId="77777777" w:rsidR="002441AF" w:rsidRPr="00C60835" w:rsidRDefault="002441AF" w:rsidP="002441AF">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35701FE6" w14:textId="77777777" w:rsidR="002441AF" w:rsidRPr="00C60835" w:rsidRDefault="002441AF" w:rsidP="002441AF">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29849A9D" w14:textId="77777777" w:rsidR="002441AF" w:rsidRPr="00C60835" w:rsidRDefault="002441AF" w:rsidP="002441AF">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5F2C4DA1" w14:textId="77777777" w:rsidR="002441AF" w:rsidRPr="00C60835" w:rsidRDefault="002441AF" w:rsidP="002441AF">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41AAF61A" w14:textId="77777777" w:rsidR="002441AF" w:rsidRPr="00C60835" w:rsidRDefault="002441AF" w:rsidP="002441AF">
      <w:pPr>
        <w:rPr>
          <w:sz w:val="12"/>
          <w:szCs w:val="12"/>
        </w:rPr>
      </w:pPr>
      <w:r w:rsidRPr="00C60835">
        <w:rPr>
          <w:sz w:val="12"/>
          <w:szCs w:val="12"/>
        </w:rPr>
        <w:t>A. Deconstructing the Concept of “a Statute”</w:t>
      </w:r>
    </w:p>
    <w:p w14:paraId="56B00A67" w14:textId="77777777" w:rsidR="002441AF" w:rsidRPr="00C60835" w:rsidRDefault="002441AF" w:rsidP="002441AF">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3A8BEBC8" w14:textId="77777777" w:rsidR="002441AF" w:rsidRPr="00C60835" w:rsidRDefault="002441AF" w:rsidP="002441AF">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24E133BF" w14:textId="77777777" w:rsidR="002441AF" w:rsidRPr="00C60835" w:rsidRDefault="002441AF" w:rsidP="002441AF">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6E8AE2ED" w14:textId="77777777" w:rsidR="002441AF" w:rsidRPr="00C60835" w:rsidRDefault="002441AF" w:rsidP="002441AF">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6130954F" w14:textId="77777777" w:rsidR="002441AF" w:rsidRPr="00C60835" w:rsidRDefault="002441AF" w:rsidP="002441AF">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1FDCD13E" w14:textId="77777777" w:rsidR="002441AF" w:rsidRPr="00C60835" w:rsidRDefault="002441AF" w:rsidP="002441AF">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7553ED52" w14:textId="77777777" w:rsidR="002441AF" w:rsidRPr="00C60835" w:rsidRDefault="002441AF" w:rsidP="002441AF">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FC44CAA" w14:textId="77777777" w:rsidR="002441AF" w:rsidRPr="00C60835" w:rsidRDefault="002441AF" w:rsidP="002441AF">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18BDE290" w14:textId="77777777" w:rsidR="002441AF" w:rsidRPr="00C60835" w:rsidRDefault="002441AF" w:rsidP="002441AF">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on</w:t>
      </w:r>
      <w:r w:rsidRPr="00C60835">
        <w:rPr>
          <w:rStyle w:val="StyleUnderline"/>
        </w:rPr>
        <w:t xml:space="preserve"> the</w:t>
      </w:r>
      <w:r w:rsidRPr="00C60835">
        <w:rPr>
          <w:sz w:val="16"/>
        </w:rPr>
        <w:t xml:space="preserve"> structure of those </w:t>
      </w:r>
      <w:r w:rsidRPr="002C4A13">
        <w:rPr>
          <w:rStyle w:val="StyleUnderline"/>
          <w:highlight w:val="cyan"/>
        </w:rPr>
        <w:t>“laws” as</w:t>
      </w:r>
      <w:r w:rsidRPr="00C60835">
        <w:rPr>
          <w:rStyle w:val="StyleUnderline"/>
        </w:rPr>
        <w:t xml:space="preserve"> they appear </w:t>
      </w:r>
      <w:r w:rsidRPr="002C4A13">
        <w:rPr>
          <w:rStyle w:val="StyleUnderline"/>
          <w:highlight w:val="cyan"/>
        </w:rPr>
        <w:t xml:space="preserve">in the </w:t>
      </w:r>
      <w:r w:rsidRPr="002C4A13">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47A968C2" w14:textId="77777777" w:rsidR="002441AF" w:rsidRPr="00C60835" w:rsidRDefault="002441AF" w:rsidP="002441AF">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924A807" w14:textId="77777777" w:rsidR="002441AF" w:rsidRPr="00C60835" w:rsidRDefault="002441AF" w:rsidP="002441AF">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E4EEE4F" w14:textId="77777777" w:rsidR="002441AF" w:rsidRPr="00C60835" w:rsidRDefault="002441AF" w:rsidP="002441AF">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5191767" w14:textId="77777777" w:rsidR="002441AF" w:rsidRPr="00C60835" w:rsidRDefault="002441AF" w:rsidP="002441AF">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EA3A7EE" w14:textId="77777777" w:rsidR="002441AF" w:rsidRPr="00C60835" w:rsidRDefault="002441AF" w:rsidP="002441AF">
      <w:pPr>
        <w:rPr>
          <w:sz w:val="16"/>
        </w:rPr>
      </w:pPr>
      <w:r w:rsidRPr="00C60835">
        <w:rPr>
          <w:sz w:val="16"/>
        </w:rPr>
        <w:t>B. What You Think Is the “Statute” Is Not; OLRC As a Deeper Example</w:t>
      </w:r>
    </w:p>
    <w:p w14:paraId="276E2350" w14:textId="77777777" w:rsidR="002441AF" w:rsidRPr="00C60835" w:rsidRDefault="002441AF" w:rsidP="002441AF">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2C4A13">
        <w:rPr>
          <w:rStyle w:val="StyleUnderline"/>
          <w:highlight w:val="cyan"/>
        </w:rPr>
        <w:t xml:space="preserve">OLRC has </w:t>
      </w:r>
      <w:r w:rsidRPr="002C4A13">
        <w:rPr>
          <w:rStyle w:val="Emphasis"/>
          <w:highlight w:val="cyan"/>
        </w:rPr>
        <w:t>broad</w:t>
      </w:r>
      <w:r w:rsidRPr="00C60835">
        <w:rPr>
          <w:sz w:val="16"/>
        </w:rPr>
        <w:t xml:space="preserve">, widely unknown, </w:t>
      </w:r>
      <w:r w:rsidRPr="00C60835">
        <w:rPr>
          <w:rStyle w:val="Emphasis"/>
        </w:rPr>
        <w:t xml:space="preserve">statutory </w:t>
      </w:r>
      <w:r w:rsidRPr="002C4A13">
        <w:rPr>
          <w:rStyle w:val="Emphasis"/>
          <w:highlight w:val="cyan"/>
        </w:rPr>
        <w:t>mandates</w:t>
      </w:r>
      <w:r w:rsidRPr="002C4A13">
        <w:rPr>
          <w:rStyle w:val="StyleUnderline"/>
          <w:highlight w:val="cyan"/>
        </w:rPr>
        <w:t xml:space="preserve"> to </w:t>
      </w:r>
      <w:r w:rsidRPr="002C4A13">
        <w:rPr>
          <w:rStyle w:val="Emphasis"/>
          <w:highlight w:val="cyan"/>
        </w:rPr>
        <w:t>rearrange</w:t>
      </w:r>
      <w:r w:rsidRPr="00C60835">
        <w:rPr>
          <w:rStyle w:val="Emphasis"/>
        </w:rPr>
        <w:t xml:space="preserve"> federal </w:t>
      </w:r>
      <w:r w:rsidRPr="002C4A13">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474D8356" w14:textId="77777777" w:rsidR="002441AF" w:rsidRPr="00C60835" w:rsidRDefault="002441AF" w:rsidP="002441AF">
      <w:pPr>
        <w:rPr>
          <w:sz w:val="12"/>
          <w:szCs w:val="12"/>
        </w:rPr>
      </w:pPr>
      <w:r w:rsidRPr="00C60835">
        <w:rPr>
          <w:sz w:val="12"/>
          <w:szCs w:val="12"/>
        </w:rPr>
        <w:t>1. When You Open the U.S Code You Only See About Half of Enacted Statutory Law</w:t>
      </w:r>
    </w:p>
    <w:p w14:paraId="03B45AD4" w14:textId="77777777" w:rsidR="002441AF" w:rsidRPr="00C60835" w:rsidRDefault="002441AF" w:rsidP="002441AF">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390D2FAA" w14:textId="77777777" w:rsidR="002441AF" w:rsidRPr="00C60835" w:rsidRDefault="002441AF" w:rsidP="002441AF">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49EA4C86" w14:textId="77777777" w:rsidR="002441AF" w:rsidRPr="00C60835" w:rsidRDefault="002441AF" w:rsidP="002441AF">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3C867A43" w14:textId="77777777" w:rsidR="002441AF" w:rsidRPr="00C60835" w:rsidRDefault="002441AF" w:rsidP="002441AF">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0E0D1E0E" w14:textId="77777777" w:rsidR="002441AF" w:rsidRPr="00C60835" w:rsidRDefault="002441AF" w:rsidP="002441AF">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2846BE07" w14:textId="77777777" w:rsidR="002441AF" w:rsidRPr="00C60835" w:rsidRDefault="002441AF" w:rsidP="002441AF">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3CF4DC33" w14:textId="77777777" w:rsidR="002441AF" w:rsidRPr="00C60835" w:rsidRDefault="002441AF" w:rsidP="002441AF">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18B05936" w14:textId="77777777" w:rsidR="002441AF" w:rsidRPr="00C60835" w:rsidRDefault="002441AF" w:rsidP="002441AF">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405B2770" w14:textId="77777777" w:rsidR="002441AF" w:rsidRPr="00C60835" w:rsidRDefault="002441AF" w:rsidP="002441AF">
      <w:pPr>
        <w:rPr>
          <w:sz w:val="12"/>
          <w:szCs w:val="12"/>
        </w:rPr>
      </w:pPr>
      <w:r w:rsidRPr="00C60835">
        <w:rPr>
          <w:sz w:val="12"/>
          <w:szCs w:val="12"/>
        </w:rPr>
        <w:t>&lt;&lt;FIGURE 1 OMITTED&gt;&gt;</w:t>
      </w:r>
    </w:p>
    <w:p w14:paraId="0404BDB8" w14:textId="77777777" w:rsidR="002441AF" w:rsidRPr="00C60835" w:rsidRDefault="002441AF" w:rsidP="002441AF">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44EF0101" w14:textId="77777777" w:rsidR="002441AF" w:rsidRPr="00C60835" w:rsidRDefault="002441AF" w:rsidP="002441AF">
      <w:pPr>
        <w:rPr>
          <w:sz w:val="12"/>
          <w:szCs w:val="12"/>
        </w:rPr>
      </w:pPr>
      <w:r w:rsidRPr="00C60835">
        <w:rPr>
          <w:sz w:val="12"/>
          <w:szCs w:val="12"/>
        </w:rPr>
        <w:t>&lt;&lt;FIGURE 2 OMITTED&gt;&gt;</w:t>
      </w:r>
    </w:p>
    <w:p w14:paraId="20064FF1" w14:textId="77777777" w:rsidR="002441AF" w:rsidRPr="00C60835" w:rsidRDefault="002441AF" w:rsidP="002441AF">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2D359C74" w14:textId="77777777" w:rsidR="002441AF" w:rsidRPr="00C60835" w:rsidRDefault="002441AF" w:rsidP="002441AF">
      <w:pPr>
        <w:rPr>
          <w:sz w:val="12"/>
          <w:szCs w:val="12"/>
        </w:rPr>
      </w:pPr>
      <w:r w:rsidRPr="00C60835">
        <w:rPr>
          <w:sz w:val="12"/>
          <w:szCs w:val="12"/>
        </w:rPr>
        <w:t>&lt;&lt;FIGURE 3 OMITTED&gt;&gt;</w:t>
      </w:r>
    </w:p>
    <w:p w14:paraId="7CBFE80D" w14:textId="77777777" w:rsidR="002441AF" w:rsidRPr="00C60835" w:rsidRDefault="002441AF" w:rsidP="002441AF">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693639B9" w14:textId="77777777" w:rsidR="002441AF" w:rsidRPr="00C60835" w:rsidRDefault="002441AF" w:rsidP="002441AF">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605169E9" w14:textId="77777777" w:rsidR="002441AF" w:rsidRPr="00C60835" w:rsidRDefault="002441AF" w:rsidP="002441AF">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2E590B94" w14:textId="77777777" w:rsidR="002441AF" w:rsidRPr="00C60835" w:rsidRDefault="002441AF" w:rsidP="002441AF">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291DF0E1" w14:textId="77777777" w:rsidR="002441AF" w:rsidRPr="00C60835" w:rsidRDefault="002441AF" w:rsidP="002441AF">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7CAE9F7B" w14:textId="77777777" w:rsidR="002441AF" w:rsidRPr="00C60835" w:rsidRDefault="002441AF" w:rsidP="002441AF">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52293748" w14:textId="77777777" w:rsidR="002441AF" w:rsidRPr="00C60835" w:rsidRDefault="002441AF" w:rsidP="002441AF">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123A99E7" w14:textId="77777777" w:rsidR="002441AF" w:rsidRPr="00C60835" w:rsidRDefault="002441AF" w:rsidP="002441AF">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6D2EF71A" w14:textId="77777777" w:rsidR="002441AF" w:rsidRPr="00C60835" w:rsidRDefault="002441AF" w:rsidP="002441AF">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3DCA8586" w14:textId="77777777" w:rsidR="002441AF" w:rsidRPr="00C60835" w:rsidRDefault="002441AF" w:rsidP="002441AF">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1D7140DF" w14:textId="77777777" w:rsidR="002441AF" w:rsidRPr="00C60835" w:rsidRDefault="002441AF" w:rsidP="002441AF">
      <w:pPr>
        <w:rPr>
          <w:sz w:val="12"/>
          <w:szCs w:val="12"/>
        </w:rPr>
      </w:pPr>
      <w:r w:rsidRPr="00C60835">
        <w:rPr>
          <w:sz w:val="12"/>
          <w:szCs w:val="12"/>
        </w:rPr>
        <w:t>2. Text Is Added, Edited, and Rearranged After Enactment</w:t>
      </w:r>
    </w:p>
    <w:p w14:paraId="1CD260AA" w14:textId="77777777" w:rsidR="002441AF" w:rsidRPr="00C60835" w:rsidRDefault="002441AF" w:rsidP="002441AF">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DD30F55" w14:textId="77777777" w:rsidR="002441AF" w:rsidRPr="00C60835" w:rsidRDefault="002441AF" w:rsidP="002441AF">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350004D9" w14:textId="77777777" w:rsidR="002441AF" w:rsidRPr="00C60835" w:rsidRDefault="002441AF" w:rsidP="002441AF">
      <w:pPr>
        <w:rPr>
          <w:sz w:val="16"/>
        </w:rPr>
      </w:pPr>
      <w:bookmarkStart w:id="6" w:name="_Hlk128541619"/>
      <w:r w:rsidRPr="00C60835">
        <w:rPr>
          <w:sz w:val="16"/>
        </w:rPr>
        <w:t xml:space="preserve">For example, </w:t>
      </w:r>
      <w:r w:rsidRPr="002C4A13">
        <w:rPr>
          <w:rStyle w:val="StyleUnderline"/>
          <w:highlight w:val="cyan"/>
        </w:rPr>
        <w:t>OLRC</w:t>
      </w:r>
      <w:r w:rsidRPr="00C60835">
        <w:rPr>
          <w:rStyle w:val="StyleUnderline"/>
        </w:rPr>
        <w:t xml:space="preserve"> may </w:t>
      </w:r>
      <w:r w:rsidRPr="002C4A13">
        <w:rPr>
          <w:rStyle w:val="StyleUnderline"/>
          <w:highlight w:val="cyan"/>
        </w:rPr>
        <w:t>insert</w:t>
      </w:r>
      <w:r w:rsidRPr="00C60835">
        <w:rPr>
          <w:rStyle w:val="StyleUnderline"/>
        </w:rPr>
        <w:t xml:space="preserve"> what it calls </w:t>
      </w:r>
      <w:r w:rsidRPr="002C4A13">
        <w:rPr>
          <w:rStyle w:val="StyleUnderline"/>
          <w:highlight w:val="cyan"/>
        </w:rPr>
        <w:t>a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2C4A13">
        <w:rPr>
          <w:rStyle w:val="StyleUnderline"/>
          <w:highlight w:val="cyan"/>
        </w:rPr>
        <w:t xml:space="preserve">OLRC </w:t>
      </w:r>
      <w:r w:rsidRPr="002C4A13">
        <w:rPr>
          <w:rStyle w:val="Emphasis"/>
          <w:highlight w:val="cyan"/>
        </w:rPr>
        <w:t>creates</w:t>
      </w:r>
      <w:r w:rsidRPr="002C4A13">
        <w:rPr>
          <w:rStyle w:val="StyleUnderline"/>
          <w:highlight w:val="cyan"/>
        </w:rPr>
        <w:t xml:space="preserve"> 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2C4A13">
        <w:rPr>
          <w:rStyle w:val="StyleUnderline"/>
          <w:highlight w:val="cyan"/>
        </w:rPr>
        <w:t>it</w:t>
      </w:r>
      <w:r w:rsidRPr="00C60835">
        <w:rPr>
          <w:rStyle w:val="StyleUnderline"/>
        </w:rPr>
        <w:t xml:space="preserve"> may </w:t>
      </w:r>
      <w:r w:rsidRPr="002C4A13">
        <w:rPr>
          <w:rStyle w:val="StyleUnderline"/>
          <w:highlight w:val="cyan"/>
        </w:rPr>
        <w:t xml:space="preserve">insert a </w:t>
      </w:r>
      <w:r w:rsidRPr="002C4A13">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6"/>
    <w:p w14:paraId="5CC6D1EC" w14:textId="77777777" w:rsidR="002441AF" w:rsidRPr="00C60835" w:rsidRDefault="002441AF" w:rsidP="002441AF">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2702373" w14:textId="77777777" w:rsidR="002441AF" w:rsidRPr="00C60835" w:rsidRDefault="002441AF" w:rsidP="002441AF">
      <w:pPr>
        <w:rPr>
          <w:sz w:val="16"/>
        </w:rPr>
      </w:pPr>
      <w:r w:rsidRPr="00C60835">
        <w:rPr>
          <w:sz w:val="16"/>
        </w:rPr>
        <w:t>&lt;&lt;FIGURES 4 AND 5 OMITTED&gt;&gt;</w:t>
      </w:r>
    </w:p>
    <w:p w14:paraId="330CCF04" w14:textId="77777777" w:rsidR="002441AF" w:rsidRPr="00C60835" w:rsidRDefault="002441AF" w:rsidP="002441AF">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D6E96EF" w14:textId="77777777" w:rsidR="002441AF" w:rsidRDefault="002441AF" w:rsidP="002441AF">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2C4A13">
        <w:rPr>
          <w:rStyle w:val="Emphasis"/>
          <w:highlight w:val="cyan"/>
        </w:rPr>
        <w:t>difficult</w:t>
      </w:r>
      <w:r w:rsidRPr="002C4A13">
        <w:rPr>
          <w:rStyle w:val="StyleUnderline"/>
          <w:highlight w:val="cyan"/>
        </w:rPr>
        <w:t xml:space="preserve"> to </w:t>
      </w:r>
      <w:r w:rsidRPr="002C4A13">
        <w:rPr>
          <w:rStyle w:val="Emphasis"/>
          <w:highlight w:val="cyan"/>
        </w:rPr>
        <w:t>find ev</w:t>
      </w:r>
      <w:r w:rsidRPr="00C60835">
        <w:rPr>
          <w:sz w:val="16"/>
        </w:rPr>
        <w:t>i</w:t>
      </w:r>
      <w:r w:rsidRPr="00C60835">
        <w:rPr>
          <w:rStyle w:val="StyleUnderline"/>
        </w:rPr>
        <w:t xml:space="preserve">dence that </w:t>
      </w:r>
      <w:r w:rsidRPr="002C4A13">
        <w:rPr>
          <w:rStyle w:val="StyleUnderline"/>
          <w:highlight w:val="cyan"/>
        </w:rPr>
        <w:t>many</w:t>
      </w:r>
      <w:r w:rsidRPr="00C60835">
        <w:rPr>
          <w:rStyle w:val="StyleUnderline"/>
        </w:rPr>
        <w:t xml:space="preserve"> members and even most staff </w:t>
      </w:r>
      <w:r w:rsidRPr="002C4A13">
        <w:rPr>
          <w:rStyle w:val="Emphasis"/>
          <w:highlight w:val="cyan"/>
        </w:rPr>
        <w:t>pay</w:t>
      </w:r>
      <w:r w:rsidRPr="00C60835">
        <w:rPr>
          <w:rStyle w:val="StyleUnderline"/>
        </w:rPr>
        <w:t xml:space="preserve"> much </w:t>
      </w:r>
      <w:r w:rsidRPr="002C4A13">
        <w:rPr>
          <w:rStyle w:val="Emphasis"/>
          <w:highlight w:val="cyan"/>
        </w:rPr>
        <w:t>attention</w:t>
      </w:r>
      <w:r w:rsidRPr="00C60835">
        <w:rPr>
          <w:rStyle w:val="StyleUnderline"/>
        </w:rPr>
        <w:t xml:space="preserve"> to them</w:t>
      </w:r>
      <w:r w:rsidRPr="00C60835">
        <w:rPr>
          <w:sz w:val="16"/>
        </w:rPr>
        <w:t>.</w:t>
      </w:r>
    </w:p>
    <w:p w14:paraId="66A1176D" w14:textId="77777777" w:rsidR="002441AF" w:rsidRDefault="002441AF" w:rsidP="002441AF">
      <w:pPr>
        <w:pStyle w:val="Heading4"/>
      </w:pPr>
      <w:r>
        <w:t xml:space="preserve">Extinction. </w:t>
      </w:r>
    </w:p>
    <w:p w14:paraId="4D0CB12D" w14:textId="77777777" w:rsidR="002441AF" w:rsidRPr="00956A47" w:rsidRDefault="002441AF" w:rsidP="002441AF">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7AF5D97F" w14:textId="77777777" w:rsidR="002441AF" w:rsidRPr="00956A47" w:rsidRDefault="002441AF" w:rsidP="002441AF">
      <w:pPr>
        <w:rPr>
          <w:sz w:val="16"/>
        </w:rPr>
      </w:pPr>
      <w:r w:rsidRPr="00956A47">
        <w:rPr>
          <w:sz w:val="16"/>
        </w:rPr>
        <w:t xml:space="preserve">The strange new reality of Covid-19 is forcing huge changes on all of us, some of which may become permanent features of how we live, work and organise our </w:t>
      </w:r>
      <w:r w:rsidRPr="00956A47">
        <w:rPr>
          <w:rStyle w:val="StyleUnderline"/>
          <w:highlight w:val="cyan"/>
        </w:rPr>
        <w:t>societies</w:t>
      </w:r>
      <w:r w:rsidRPr="00956A47">
        <w:rPr>
          <w:sz w:val="16"/>
        </w:rPr>
        <w:t>.</w:t>
      </w:r>
    </w:p>
    <w:p w14:paraId="44A5C849" w14:textId="77777777" w:rsidR="002441AF" w:rsidRPr="00956A47" w:rsidRDefault="002441AF" w:rsidP="002441AF">
      <w:pPr>
        <w:rPr>
          <w:sz w:val="16"/>
        </w:rPr>
      </w:pPr>
      <w:r w:rsidRPr="00956A47">
        <w:rPr>
          <w:sz w:val="16"/>
        </w:rPr>
        <w:t xml:space="preserve">We </w:t>
      </w:r>
      <w:r w:rsidRPr="00956A47">
        <w:rPr>
          <w:rStyle w:val="StyleUnderline"/>
          <w:highlight w:val="cyan"/>
        </w:rPr>
        <w:t>are</w:t>
      </w:r>
      <w:r w:rsidRPr="00956A47">
        <w:rPr>
          <w:sz w:val="16"/>
        </w:rPr>
        <w:t xml:space="preserve"> all being </w:t>
      </w:r>
      <w:r w:rsidRPr="00956A47">
        <w:rPr>
          <w:rStyle w:val="Emphasis"/>
          <w:highlight w:val="cyan"/>
        </w:rPr>
        <w:t>called</w:t>
      </w:r>
      <w:r w:rsidRPr="00956A47">
        <w:rPr>
          <w:rStyle w:val="Emphasis"/>
        </w:rPr>
        <w:t xml:space="preserve"> up</w:t>
      </w:r>
      <w:r w:rsidRPr="00956A47">
        <w:rPr>
          <w:rStyle w:val="Emphasis"/>
          <w:highlight w:val="cyan"/>
        </w:rPr>
        <w:t>on</w:t>
      </w:r>
      <w:r w:rsidRPr="00956A47">
        <w:rPr>
          <w:rStyle w:val="StyleUnderline"/>
          <w:highlight w:val="cyan"/>
        </w:rPr>
        <w:t xml:space="preserve"> to be</w:t>
      </w:r>
      <w:r w:rsidRPr="00956A47">
        <w:rPr>
          <w:rStyle w:val="StyleUnderline"/>
        </w:rPr>
        <w:t xml:space="preserve">come </w:t>
      </w:r>
      <w:r w:rsidRPr="00956A47">
        <w:rPr>
          <w:rStyle w:val="StyleUnderline"/>
          <w:highlight w:val="cyan"/>
        </w:rPr>
        <w:t>more flexible</w:t>
      </w:r>
      <w:r w:rsidRPr="00956A47">
        <w:rPr>
          <w:sz w:val="16"/>
        </w:rPr>
        <w:t xml:space="preserve">, more adept with technology </w:t>
      </w:r>
      <w:r w:rsidRPr="00956A47">
        <w:rPr>
          <w:rStyle w:val="StyleUnderline"/>
          <w:highlight w:val="cyan"/>
        </w:rPr>
        <w:t>and</w:t>
      </w:r>
      <w:r w:rsidRPr="00956A47">
        <w:rPr>
          <w:sz w:val="16"/>
        </w:rPr>
        <w:t xml:space="preserve"> more </w:t>
      </w:r>
      <w:r w:rsidRPr="00956A47">
        <w:rPr>
          <w:rStyle w:val="StyleUnderline"/>
          <w:highlight w:val="cyan"/>
        </w:rPr>
        <w:t>collaborative</w:t>
      </w:r>
      <w:r w:rsidRPr="00956A47">
        <w:rPr>
          <w:sz w:val="16"/>
        </w:rPr>
        <w:t xml:space="preserve"> across borders and time zones.</w:t>
      </w:r>
    </w:p>
    <w:p w14:paraId="270168C5" w14:textId="77777777" w:rsidR="002441AF" w:rsidRPr="00956A47" w:rsidRDefault="002441AF" w:rsidP="002441AF">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7C1D15A5" w14:textId="77777777" w:rsidR="002441AF" w:rsidRPr="00956A47" w:rsidRDefault="002441AF" w:rsidP="002441AF">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956A47">
        <w:rPr>
          <w:rStyle w:val="StyleUnderline"/>
          <w:highlight w:val="cyan"/>
        </w:rPr>
        <w:t>atom</w:t>
      </w:r>
      <w:r w:rsidRPr="00956A47">
        <w:rPr>
          <w:rStyle w:val="StyleUnderline"/>
        </w:rPr>
        <w:t>ic</w:t>
      </w:r>
      <w:r w:rsidRPr="00FB6338">
        <w:rPr>
          <w:rStyle w:val="StyleUnderline"/>
        </w:rPr>
        <w:t xml:space="preserve"> </w:t>
      </w:r>
      <w:r w:rsidRPr="00956A47">
        <w:rPr>
          <w:rStyle w:val="StyleUnderline"/>
          <w:highlight w:val="cyan"/>
        </w:rPr>
        <w:t>bombs</w:t>
      </w:r>
      <w:r w:rsidRPr="00956A47">
        <w:rPr>
          <w:sz w:val="16"/>
        </w:rPr>
        <w:t xml:space="preserve"> in Hiroshima and Nagasaki, and the creation of the United Nations.</w:t>
      </w:r>
    </w:p>
    <w:p w14:paraId="02D4511B" w14:textId="77777777" w:rsidR="002441AF" w:rsidRPr="00956A47" w:rsidRDefault="002441AF" w:rsidP="002441AF">
      <w:pPr>
        <w:rPr>
          <w:sz w:val="16"/>
        </w:rPr>
      </w:pPr>
      <w:r w:rsidRPr="00956A47">
        <w:rPr>
          <w:sz w:val="16"/>
        </w:rPr>
        <w:t xml:space="preserve">These interconnected anniversaries </w:t>
      </w:r>
      <w:r w:rsidRPr="00956A47">
        <w:rPr>
          <w:rStyle w:val="Emphasis"/>
          <w:highlight w:val="cyan"/>
        </w:rPr>
        <w:t>highlight</w:t>
      </w:r>
      <w:r w:rsidRPr="00956A47">
        <w:rPr>
          <w:rStyle w:val="StyleUnderline"/>
          <w:highlight w:val="cyan"/>
        </w:rPr>
        <w:t xml:space="preserve"> the need for</w:t>
      </w:r>
      <w:r w:rsidRPr="00956A47">
        <w:rPr>
          <w:rStyle w:val="StyleUnderline"/>
        </w:rPr>
        <w:t xml:space="preserve"> </w:t>
      </w:r>
      <w:r w:rsidRPr="00956A47">
        <w:rPr>
          <w:rStyle w:val="Emphasis"/>
        </w:rPr>
        <w:t xml:space="preserve">sustained </w:t>
      </w:r>
      <w:r w:rsidRPr="00956A47">
        <w:rPr>
          <w:rStyle w:val="Emphasis"/>
          <w:highlight w:val="cyan"/>
        </w:rPr>
        <w:t>vigilance</w:t>
      </w:r>
      <w:r w:rsidRPr="00956A47">
        <w:rPr>
          <w:rStyle w:val="StyleUnderline"/>
          <w:highlight w:val="cyan"/>
        </w:rPr>
        <w:t xml:space="preserve"> to protect</w:t>
      </w:r>
      <w:r w:rsidRPr="00956A47">
        <w:rPr>
          <w:sz w:val="16"/>
        </w:rPr>
        <w:t xml:space="preserve"> global </w:t>
      </w:r>
      <w:r w:rsidRPr="00956A47">
        <w:rPr>
          <w:rStyle w:val="Emphasis"/>
          <w:highlight w:val="cyan"/>
        </w:rPr>
        <w:t>peace</w:t>
      </w:r>
      <w:r w:rsidRPr="00956A47">
        <w:rPr>
          <w:rStyle w:val="StyleUnderline"/>
          <w:highlight w:val="cyan"/>
        </w:rPr>
        <w:t>, in</w:t>
      </w:r>
      <w:r w:rsidRPr="00956A47">
        <w:rPr>
          <w:sz w:val="16"/>
        </w:rPr>
        <w:t xml:space="preserve"> the </w:t>
      </w:r>
      <w:r w:rsidRPr="00956A47">
        <w:rPr>
          <w:rStyle w:val="StyleUnderline"/>
          <w:highlight w:val="cyan"/>
        </w:rPr>
        <w:t>knowledge of</w:t>
      </w:r>
      <w:r w:rsidRPr="00956A47">
        <w:rPr>
          <w:rStyle w:val="StyleUnderline"/>
        </w:rPr>
        <w:t xml:space="preserve"> the </w:t>
      </w:r>
      <w:r w:rsidRPr="00956A47">
        <w:rPr>
          <w:rStyle w:val="Emphasis"/>
          <w:highlight w:val="cyan"/>
        </w:rPr>
        <w:t>devastating</w:t>
      </w:r>
      <w:r w:rsidRPr="00956A47">
        <w:rPr>
          <w:rStyle w:val="StyleUnderline"/>
        </w:rPr>
        <w:t xml:space="preserve"> consequences of </w:t>
      </w:r>
      <w:r w:rsidRPr="00956A47">
        <w:rPr>
          <w:rStyle w:val="StyleUnderline"/>
          <w:highlight w:val="cyan"/>
        </w:rPr>
        <w:t xml:space="preserve">tyranny, war and </w:t>
      </w:r>
      <w:r w:rsidRPr="00956A47">
        <w:rPr>
          <w:rStyle w:val="Emphasis"/>
          <w:highlight w:val="cyan"/>
        </w:rPr>
        <w:t>w</w:t>
      </w:r>
      <w:r w:rsidRPr="00956A47">
        <w:rPr>
          <w:rStyle w:val="StyleUnderline"/>
        </w:rPr>
        <w:t xml:space="preserve">eapons of </w:t>
      </w:r>
      <w:r w:rsidRPr="00956A47">
        <w:rPr>
          <w:rStyle w:val="Emphasis"/>
          <w:highlight w:val="cyan"/>
        </w:rPr>
        <w:t>m</w:t>
      </w:r>
      <w:r w:rsidRPr="00956A47">
        <w:rPr>
          <w:rStyle w:val="StyleUnderline"/>
        </w:rPr>
        <w:t xml:space="preserve">ass </w:t>
      </w:r>
      <w:r w:rsidRPr="00956A47">
        <w:rPr>
          <w:rStyle w:val="Emphasis"/>
          <w:highlight w:val="cyan"/>
        </w:rPr>
        <w:t>d</w:t>
      </w:r>
      <w:r w:rsidRPr="00956A47">
        <w:rPr>
          <w:rStyle w:val="StyleUnderline"/>
        </w:rPr>
        <w:t>estruction</w:t>
      </w:r>
      <w:r w:rsidRPr="00956A47">
        <w:rPr>
          <w:sz w:val="16"/>
        </w:rPr>
        <w:t>.</w:t>
      </w:r>
    </w:p>
    <w:p w14:paraId="26383D85" w14:textId="77777777" w:rsidR="002441AF" w:rsidRPr="00956A47" w:rsidRDefault="002441AF" w:rsidP="002441AF">
      <w:pPr>
        <w:rPr>
          <w:sz w:val="16"/>
        </w:rPr>
      </w:pPr>
      <w:r w:rsidRPr="00956A47">
        <w:rPr>
          <w:sz w:val="16"/>
        </w:rPr>
        <w:t>But today the whole world faces a threat as deadly as any arsenal, and which makes a mockery of any pretentions to national “greatness” or superiority over others.</w:t>
      </w:r>
    </w:p>
    <w:p w14:paraId="569CE073" w14:textId="77777777" w:rsidR="002441AF" w:rsidRPr="00956A47" w:rsidRDefault="002441AF" w:rsidP="002441AF">
      <w:pPr>
        <w:rPr>
          <w:sz w:val="16"/>
        </w:rPr>
      </w:pPr>
      <w:r w:rsidRPr="00956A47">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5B5B710B" w14:textId="77777777" w:rsidR="002441AF" w:rsidRPr="00956A47" w:rsidRDefault="002441AF" w:rsidP="002441AF">
      <w:pPr>
        <w:rPr>
          <w:sz w:val="16"/>
        </w:rPr>
      </w:pPr>
      <w:r w:rsidRPr="00956A47">
        <w:rPr>
          <w:sz w:val="16"/>
        </w:rPr>
        <w:t xml:space="preserve">It has </w:t>
      </w:r>
      <w:r w:rsidRPr="00956A47">
        <w:rPr>
          <w:rStyle w:val="Emphasis"/>
          <w:highlight w:val="cyan"/>
        </w:rPr>
        <w:t>exposed</w:t>
      </w:r>
      <w:r w:rsidRPr="00956A47">
        <w:rPr>
          <w:rStyle w:val="StyleUnderline"/>
        </w:rPr>
        <w:t xml:space="preserve"> the </w:t>
      </w:r>
      <w:r w:rsidRPr="00956A47">
        <w:rPr>
          <w:rStyle w:val="Emphasis"/>
          <w:highlight w:val="cyan"/>
        </w:rPr>
        <w:t>interconnected</w:t>
      </w:r>
      <w:r w:rsidRPr="00956A47">
        <w:rPr>
          <w:rStyle w:val="Emphasis"/>
        </w:rPr>
        <w:t xml:space="preserve"> nature</w:t>
      </w:r>
      <w:r w:rsidRPr="00956A47">
        <w:rPr>
          <w:rStyle w:val="StyleUnderline"/>
        </w:rPr>
        <w:t xml:space="preserve"> of global </w:t>
      </w:r>
      <w:r w:rsidRPr="00956A47">
        <w:rPr>
          <w:rStyle w:val="StyleUnderline"/>
          <w:highlight w:val="cyan"/>
        </w:rPr>
        <w:t>risks, and</w:t>
      </w:r>
      <w:r w:rsidRPr="00956A47">
        <w:rPr>
          <w:rStyle w:val="StyleUnderline"/>
        </w:rPr>
        <w:t xml:space="preserve"> the </w:t>
      </w:r>
      <w:r w:rsidRPr="00956A47">
        <w:rPr>
          <w:rStyle w:val="StyleUnderline"/>
          <w:highlight w:val="cyan"/>
        </w:rPr>
        <w:t>extent to which</w:t>
      </w:r>
      <w:r w:rsidRPr="00956A47">
        <w:rPr>
          <w:rStyle w:val="StyleUnderline"/>
        </w:rPr>
        <w:t xml:space="preserve"> </w:t>
      </w:r>
      <w:r w:rsidRPr="00956A47">
        <w:rPr>
          <w:rStyle w:val="Emphasis"/>
        </w:rPr>
        <w:t xml:space="preserve">even </w:t>
      </w:r>
      <w:r w:rsidRPr="00956A47">
        <w:rPr>
          <w:rStyle w:val="Emphasis"/>
          <w:highlight w:val="cyan"/>
        </w:rPr>
        <w:t>well-resourced</w:t>
      </w:r>
      <w:r w:rsidRPr="00956A47">
        <w:rPr>
          <w:sz w:val="16"/>
        </w:rPr>
        <w:t xml:space="preserve"> health </w:t>
      </w:r>
      <w:r w:rsidRPr="00956A47">
        <w:rPr>
          <w:rStyle w:val="Emphasis"/>
          <w:highlight w:val="cyan"/>
        </w:rPr>
        <w:t>systems</w:t>
      </w:r>
      <w:r w:rsidRPr="00956A47">
        <w:rPr>
          <w:rStyle w:val="StyleUnderline"/>
          <w:highlight w:val="cyan"/>
        </w:rPr>
        <w:t xml:space="preserve"> can be</w:t>
      </w:r>
      <w:r w:rsidRPr="00956A47">
        <w:rPr>
          <w:rStyle w:val="StyleUnderline"/>
        </w:rPr>
        <w:t xml:space="preserve"> </w:t>
      </w:r>
      <w:r w:rsidRPr="00956A47">
        <w:rPr>
          <w:rStyle w:val="Emphasis"/>
        </w:rPr>
        <w:t xml:space="preserve">rapidly </w:t>
      </w:r>
      <w:r w:rsidRPr="00956A47">
        <w:rPr>
          <w:rStyle w:val="Emphasis"/>
          <w:highlight w:val="cyan"/>
        </w:rPr>
        <w:t>overwhelmed</w:t>
      </w:r>
      <w:r w:rsidRPr="00956A47">
        <w:rPr>
          <w:rStyle w:val="StyleUnderline"/>
        </w:rPr>
        <w:t xml:space="preserve"> when crises hit</w:t>
      </w:r>
      <w:r w:rsidRPr="00956A47">
        <w:rPr>
          <w:sz w:val="16"/>
        </w:rPr>
        <w:t>.</w:t>
      </w:r>
    </w:p>
    <w:p w14:paraId="5E0CA7F5" w14:textId="77777777" w:rsidR="002441AF" w:rsidRPr="00956A47" w:rsidRDefault="002441AF" w:rsidP="002441AF">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694509A" w14:textId="77777777" w:rsidR="002441AF" w:rsidRPr="00956A47" w:rsidRDefault="002441AF" w:rsidP="002441AF">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22E4DB52" w14:textId="77777777" w:rsidR="002441AF" w:rsidRPr="00956A47" w:rsidRDefault="002441AF" w:rsidP="002441AF">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40BE952E" w14:textId="77777777" w:rsidR="002441AF" w:rsidRPr="00956A47" w:rsidRDefault="002441AF" w:rsidP="002441AF">
      <w:pPr>
        <w:rPr>
          <w:sz w:val="16"/>
        </w:rPr>
      </w:pPr>
      <w:r w:rsidRPr="00956A47">
        <w:rPr>
          <w:sz w:val="16"/>
        </w:rPr>
        <w:t>The WHO should be enabled to work on behalf of the entire world, acting solely on the best available scientific and medical evidence.</w:t>
      </w:r>
    </w:p>
    <w:p w14:paraId="6A6DEEFC" w14:textId="77777777" w:rsidR="002441AF" w:rsidRPr="00956A47" w:rsidRDefault="002441AF" w:rsidP="002441AF">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16761B42" w14:textId="77777777" w:rsidR="002441AF" w:rsidRPr="00956A47" w:rsidRDefault="002441AF" w:rsidP="002441AF">
      <w:pPr>
        <w:rPr>
          <w:sz w:val="16"/>
        </w:rPr>
      </w:pPr>
      <w:r w:rsidRPr="00956A47">
        <w:rPr>
          <w:sz w:val="16"/>
        </w:rPr>
        <w:t xml:space="preserve">For developed countries, this responsibility extends to supporting poorer states with humanitarian aid, debt relief and political counsel via the mechanisms of the UN, G20, World Bank and other international fora.                                                                                               </w:t>
      </w:r>
    </w:p>
    <w:p w14:paraId="4C00610F" w14:textId="77777777" w:rsidR="002441AF" w:rsidRPr="00956A47" w:rsidRDefault="002441AF" w:rsidP="002441AF">
      <w:pPr>
        <w:rPr>
          <w:sz w:val="16"/>
        </w:rPr>
      </w:pPr>
      <w:r w:rsidRPr="00956A47">
        <w:rPr>
          <w:sz w:val="16"/>
        </w:rPr>
        <w:t>This network of international covenants and institutions, agreed and constructed since the end of the Second World War with the United Nations at its core, is far from perfect.</w:t>
      </w:r>
    </w:p>
    <w:p w14:paraId="45984B20" w14:textId="77777777" w:rsidR="002441AF" w:rsidRPr="00956A47" w:rsidRDefault="002441AF" w:rsidP="002441AF">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7E86D9D2" w14:textId="77777777" w:rsidR="002441AF" w:rsidRPr="00956A47" w:rsidRDefault="002441AF" w:rsidP="002441AF">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165F4D45" w14:textId="77777777" w:rsidR="002441AF" w:rsidRPr="00956A47" w:rsidRDefault="002441AF" w:rsidP="002441AF">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61240CD5" w14:textId="77777777" w:rsidR="002441AF" w:rsidRPr="00956A47" w:rsidRDefault="002441AF" w:rsidP="002441AF">
      <w:pPr>
        <w:rPr>
          <w:sz w:val="16"/>
        </w:rPr>
      </w:pPr>
      <w:r w:rsidRPr="00956A47">
        <w:rPr>
          <w:sz w:val="16"/>
        </w:rPr>
        <w:t>The siren songs of isolationism and populist nationalism need to be countered with a strong global chorus in support of cooperation, justice and human rights.</w:t>
      </w:r>
    </w:p>
    <w:p w14:paraId="3F0D2D22" w14:textId="77777777" w:rsidR="002441AF" w:rsidRPr="000708D4" w:rsidRDefault="002441AF" w:rsidP="002441AF">
      <w:pPr>
        <w:rPr>
          <w:sz w:val="16"/>
        </w:rPr>
      </w:pPr>
      <w:r w:rsidRPr="00956A47">
        <w:rPr>
          <w:sz w:val="16"/>
        </w:rPr>
        <w:t xml:space="preserve">Narrow nationalism and </w:t>
      </w:r>
      <w:r w:rsidRPr="00956A47">
        <w:rPr>
          <w:rStyle w:val="Emphasis"/>
          <w:highlight w:val="cyan"/>
        </w:rPr>
        <w:t>partisan politics</w:t>
      </w:r>
      <w:r w:rsidRPr="00956A47">
        <w:rPr>
          <w:sz w:val="16"/>
        </w:rPr>
        <w:t xml:space="preserve"> not only </w:t>
      </w:r>
      <w:r w:rsidRPr="00956A47">
        <w:rPr>
          <w:rStyle w:val="StyleUnderline"/>
          <w:highlight w:val="cyan"/>
        </w:rPr>
        <w:t>hamper</w:t>
      </w:r>
      <w:r w:rsidRPr="00956A47">
        <w:rPr>
          <w:sz w:val="16"/>
        </w:rPr>
        <w:t xml:space="preserve"> an </w:t>
      </w:r>
      <w:r w:rsidRPr="00956A47">
        <w:rPr>
          <w:rStyle w:val="Emphasis"/>
          <w:highlight w:val="cyan"/>
        </w:rPr>
        <w:t>effective response</w:t>
      </w:r>
      <w:r w:rsidRPr="00956A47">
        <w:rPr>
          <w:sz w:val="16"/>
        </w:rPr>
        <w:t xml:space="preserve"> to Covid-19, they also </w:t>
      </w:r>
      <w:r w:rsidRPr="00956A47">
        <w:rPr>
          <w:rStyle w:val="StyleUnderline"/>
          <w:highlight w:val="cyan"/>
        </w:rPr>
        <w:t xml:space="preserve">make it </w:t>
      </w:r>
      <w:r w:rsidRPr="00956A47">
        <w:rPr>
          <w:rStyle w:val="Emphasis"/>
          <w:highlight w:val="cyan"/>
        </w:rPr>
        <w:t>harder</w:t>
      </w:r>
      <w:r w:rsidRPr="00956A47">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956A47">
        <w:rPr>
          <w:rStyle w:val="Emphasis"/>
          <w:highlight w:val="cyan"/>
        </w:rPr>
        <w:t>tackle</w:t>
      </w:r>
      <w:r w:rsidRPr="00956A47">
        <w:rPr>
          <w:sz w:val="16"/>
        </w:rPr>
        <w:t xml:space="preserve"> the </w:t>
      </w:r>
      <w:r w:rsidRPr="00956A47">
        <w:rPr>
          <w:rStyle w:val="StyleUnderline"/>
          <w:highlight w:val="cyan"/>
        </w:rPr>
        <w:t>existential threats</w:t>
      </w:r>
      <w:r w:rsidRPr="00956A47">
        <w:rPr>
          <w:sz w:val="16"/>
        </w:rPr>
        <w:t xml:space="preserve"> that will continue even after this pandemic abates, </w:t>
      </w:r>
      <w:r w:rsidRPr="00956A47">
        <w:rPr>
          <w:rStyle w:val="StyleUnderline"/>
          <w:highlight w:val="cyan"/>
        </w:rPr>
        <w:t xml:space="preserve">in particular climate change and </w:t>
      </w:r>
      <w:r w:rsidRPr="00956A47">
        <w:rPr>
          <w:rStyle w:val="Emphasis"/>
          <w:highlight w:val="cyan"/>
        </w:rPr>
        <w:t>nuc</w:t>
      </w:r>
      <w:r w:rsidRPr="00956A47">
        <w:rPr>
          <w:rStyle w:val="StyleUnderline"/>
        </w:rPr>
        <w:t>lear weapon</w:t>
      </w:r>
      <w:r w:rsidRPr="00956A47">
        <w:rPr>
          <w:rStyle w:val="Emphasis"/>
          <w:highlight w:val="cyan"/>
        </w:rPr>
        <w:t>s</w:t>
      </w:r>
      <w:r w:rsidRPr="00956A47">
        <w:rPr>
          <w:sz w:val="16"/>
        </w:rPr>
        <w:t>.</w:t>
      </w:r>
    </w:p>
    <w:p w14:paraId="0E03A743" w14:textId="2AE72A9A" w:rsidR="00C405A2" w:rsidRDefault="00C405A2" w:rsidP="00CE1F69">
      <w:pPr>
        <w:pStyle w:val="Heading3"/>
      </w:pPr>
      <w:r>
        <w:t>1NC</w:t>
      </w:r>
    </w:p>
    <w:p w14:paraId="49D2CC45" w14:textId="704E7C4E" w:rsidR="00CE1F69" w:rsidRPr="00E5720C" w:rsidRDefault="00CE1F69" w:rsidP="00CE1F69">
      <w:pPr>
        <w:pStyle w:val="Heading3"/>
      </w:pPr>
      <w:r>
        <w:t>1NC</w:t>
      </w:r>
    </w:p>
    <w:p w14:paraId="7142E816" w14:textId="77777777" w:rsidR="00CE1F69" w:rsidRPr="00567CA9" w:rsidRDefault="00CE1F69" w:rsidP="00CE1F69">
      <w:r>
        <w:t>Employment CP</w:t>
      </w:r>
    </w:p>
    <w:p w14:paraId="2ECE946C" w14:textId="77777777" w:rsidR="00CE1F69" w:rsidRDefault="00CE1F69" w:rsidP="00CE1F69">
      <w:pPr>
        <w:pStyle w:val="Heading4"/>
      </w:pPr>
      <w:r>
        <w:t xml:space="preserve">The United States federal government should substantially increase its employment protections for federal workers, vesting employment agencies with the sole authority to set minimum standards for public and para-public officials. </w:t>
      </w:r>
    </w:p>
    <w:p w14:paraId="4620B399" w14:textId="77777777" w:rsidR="00CE1F69" w:rsidRPr="006A5A1A" w:rsidRDefault="00CE1F69" w:rsidP="00CE1F69">
      <w:pPr>
        <w:pStyle w:val="Heading4"/>
      </w:pPr>
      <w:r>
        <w:rPr>
          <w:u w:val="single"/>
        </w:rPr>
        <w:t>Only</w:t>
      </w:r>
      <w:r>
        <w:t xml:space="preserve"> the CP </w:t>
      </w:r>
      <w:r>
        <w:rPr>
          <w:u w:val="single"/>
        </w:rPr>
        <w:t>solves the case</w:t>
      </w:r>
      <w:r>
        <w:t xml:space="preserve">. ‘Employment law’ is </w:t>
      </w:r>
      <w:r>
        <w:rPr>
          <w:u w:val="single"/>
        </w:rPr>
        <w:t>legally distinct</w:t>
      </w:r>
      <w:r>
        <w:t xml:space="preserve"> from its </w:t>
      </w:r>
      <w:r>
        <w:rPr>
          <w:u w:val="single"/>
        </w:rPr>
        <w:t>labor alternative</w:t>
      </w:r>
      <w:r>
        <w:t xml:space="preserve"> BUT </w:t>
      </w:r>
      <w:r>
        <w:rPr>
          <w:u w:val="single"/>
        </w:rPr>
        <w:t>more effective</w:t>
      </w:r>
      <w:r>
        <w:t xml:space="preserve"> because it </w:t>
      </w:r>
      <w:r>
        <w:rPr>
          <w:u w:val="single"/>
        </w:rPr>
        <w:t>directly intervenes</w:t>
      </w:r>
      <w:r>
        <w:t xml:space="preserve"> in the labor market. </w:t>
      </w:r>
      <w:r>
        <w:rPr>
          <w:u w:val="single"/>
        </w:rPr>
        <w:t>Unifying</w:t>
      </w:r>
      <w:r>
        <w:t xml:space="preserve"> worker protections </w:t>
      </w:r>
      <w:r>
        <w:rPr>
          <w:u w:val="single"/>
        </w:rPr>
        <w:t>under employment</w:t>
      </w:r>
      <w:r>
        <w:t xml:space="preserve"> avoids a </w:t>
      </w:r>
      <w:r>
        <w:rPr>
          <w:u w:val="single"/>
        </w:rPr>
        <w:t>complex maze</w:t>
      </w:r>
      <w:r>
        <w:t xml:space="preserve"> of circumvention.  </w:t>
      </w:r>
    </w:p>
    <w:p w14:paraId="6F96CF8B" w14:textId="77777777" w:rsidR="00CE1F69" w:rsidRDefault="00CE1F69" w:rsidP="00CE1F69">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07A4F4F8" w14:textId="77777777" w:rsidR="00CE1F69" w:rsidRPr="007D5C60" w:rsidRDefault="00CE1F69" w:rsidP="00CE1F69">
      <w:pPr>
        <w:rPr>
          <w:sz w:val="16"/>
        </w:rPr>
      </w:pPr>
      <w:r w:rsidRPr="007D5C60">
        <w:rPr>
          <w:sz w:val="16"/>
        </w:rPr>
        <w:t xml:space="preserve">I. </w:t>
      </w:r>
      <w:r w:rsidRPr="00C43AFE">
        <w:rPr>
          <w:rStyle w:val="StyleUnderline"/>
        </w:rPr>
        <w:t>The Bifurcated Law of the Workplace</w:t>
      </w:r>
    </w:p>
    <w:p w14:paraId="5E56901B" w14:textId="77777777" w:rsidR="00CE1F69" w:rsidRPr="007D5C60" w:rsidRDefault="00CE1F69" w:rsidP="00CE1F69">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39E3369F" w14:textId="77777777" w:rsidR="00CE1F69" w:rsidRPr="007D5C60" w:rsidRDefault="00CE1F69" w:rsidP="00CE1F69">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5CB3514B" w14:textId="77777777" w:rsidR="00CE1F69" w:rsidRPr="007D5C60" w:rsidRDefault="00CE1F69" w:rsidP="00CE1F69">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66429AC9" w14:textId="77777777" w:rsidR="00CE1F69" w:rsidRPr="007D5C60" w:rsidRDefault="00CE1F69" w:rsidP="00CE1F69">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24390A7B" w14:textId="77777777" w:rsidR="00CE1F69" w:rsidRPr="007D5C60" w:rsidRDefault="00CE1F69" w:rsidP="00CE1F69">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3B53D505" w14:textId="77777777" w:rsidR="00CE1F69" w:rsidRPr="007D5C60" w:rsidRDefault="00CE1F69" w:rsidP="00CE1F69">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1A1FED78" w14:textId="77777777" w:rsidR="00CE1F69" w:rsidRPr="007D5C60" w:rsidRDefault="00CE1F69" w:rsidP="00CE1F69">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55E5E777" w14:textId="77777777" w:rsidR="00CE1F69" w:rsidRPr="007D5C60" w:rsidRDefault="00CE1F69" w:rsidP="00CE1F69">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6FED9605" w14:textId="77777777" w:rsidR="00CE1F69" w:rsidRDefault="00CE1F69" w:rsidP="00CE1F69">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08A13D33" w14:textId="77777777" w:rsidR="00CE1F69" w:rsidRDefault="00CE1F69" w:rsidP="00CE1F69">
      <w:pPr>
        <w:pStyle w:val="Heading4"/>
      </w:pPr>
      <w:r>
        <w:t xml:space="preserve">It competes. ‘Collective bargaining rights’ require </w:t>
      </w:r>
      <w:r>
        <w:rPr>
          <w:u w:val="single"/>
        </w:rPr>
        <w:t>dictating unionization</w:t>
      </w:r>
      <w:r>
        <w:t>.</w:t>
      </w:r>
    </w:p>
    <w:p w14:paraId="2CB578EA" w14:textId="77777777" w:rsidR="00CE1F69" w:rsidRPr="00C63F53" w:rsidRDefault="00CE1F69" w:rsidP="00CE1F69">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48EC6301" w14:textId="77777777" w:rsidR="00CE1F69" w:rsidRPr="00C63F53" w:rsidRDefault="00CE1F69" w:rsidP="00CE1F69">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2F9EE778" w14:textId="77777777" w:rsidR="00CE1F69" w:rsidRPr="00C63F53" w:rsidRDefault="00CE1F69" w:rsidP="00CE1F69">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7E22B2B8" w14:textId="77777777" w:rsidR="00CE1F69" w:rsidRPr="00C63F53" w:rsidRDefault="00CE1F69" w:rsidP="00CE1F69">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142F2BAA" w14:textId="77777777" w:rsidR="00CE1F69" w:rsidRPr="00C63F53" w:rsidRDefault="00CE1F69" w:rsidP="00CE1F69">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2A1B5B5E" w14:textId="77777777" w:rsidR="00CE1F69" w:rsidRDefault="00CE1F69" w:rsidP="00CE1F69">
      <w:pPr>
        <w:pStyle w:val="Heading4"/>
      </w:pPr>
      <w:r w:rsidRPr="0080463A">
        <w:rPr>
          <w:u w:val="single"/>
        </w:rPr>
        <w:t xml:space="preserve">Bureaucratic </w:t>
      </w:r>
      <w:r>
        <w:rPr>
          <w:u w:val="single"/>
        </w:rPr>
        <w:t>inflexibility</w:t>
      </w:r>
      <w:r>
        <w:t xml:space="preserve"> stonewalls </w:t>
      </w:r>
      <w:r w:rsidRPr="00087CE8">
        <w:t>environmental deregulation</w:t>
      </w:r>
      <w:r>
        <w:t xml:space="preserve">. </w:t>
      </w:r>
    </w:p>
    <w:p w14:paraId="768CF4A5" w14:textId="77777777" w:rsidR="00CE1F69" w:rsidRPr="000566D0" w:rsidRDefault="00CE1F69" w:rsidP="00CE1F69">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1892536F" w14:textId="77777777" w:rsidR="00CE1F69" w:rsidRPr="00472622" w:rsidRDefault="00CE1F69" w:rsidP="00CE1F69">
      <w:pPr>
        <w:rPr>
          <w:sz w:val="16"/>
        </w:rPr>
      </w:pPr>
      <w:r w:rsidRPr="00472622">
        <w:rPr>
          <w:sz w:val="16"/>
        </w:rPr>
        <w:t>Insulation of the Civil Service</w:t>
      </w:r>
    </w:p>
    <w:p w14:paraId="4097759B" w14:textId="77777777" w:rsidR="00CE1F69" w:rsidRPr="00472622" w:rsidRDefault="00CE1F69" w:rsidP="00CE1F69">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0D87A290" w14:textId="77777777" w:rsidR="00CE1F69" w:rsidRPr="00CE1F69" w:rsidRDefault="00CE1F69" w:rsidP="00CE1F69">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27742D54" w14:textId="77777777" w:rsidR="00CE1F69" w:rsidRPr="00472622" w:rsidRDefault="00CE1F69" w:rsidP="00CE1F69">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2EFBC024" w14:textId="77777777" w:rsidR="00CE1F69" w:rsidRPr="00210B0B" w:rsidRDefault="00CE1F69" w:rsidP="00CE1F69">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disagreed with</w:t>
      </w:r>
      <w:r w:rsidRPr="00472622">
        <w:rPr>
          <w:sz w:val="16"/>
        </w:rPr>
        <w:t xml:space="preserve">. Simply put, </w:t>
      </w:r>
      <w:r w:rsidRPr="00210B0B">
        <w:rPr>
          <w:rStyle w:val="StyleUnderline"/>
        </w:rPr>
        <w:t>intransigent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472622">
        <w:rPr>
          <w:sz w:val="16"/>
        </w:rPr>
        <w:t xml:space="preserve">ident’s </w:t>
      </w:r>
      <w:r w:rsidRPr="00210B0B">
        <w:rPr>
          <w:rStyle w:val="StyleUnderline"/>
        </w:rPr>
        <w:t xml:space="preserve">ability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p>
    <w:p w14:paraId="0B06E9A4" w14:textId="77777777" w:rsidR="00CE1F69" w:rsidRPr="00472622" w:rsidRDefault="00CE1F69" w:rsidP="00CE1F69">
      <w:pPr>
        <w:rPr>
          <w:sz w:val="16"/>
        </w:rPr>
      </w:pPr>
      <w:r w:rsidRPr="00472622">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233DF3C6" w14:textId="77777777" w:rsidR="00CE1F69" w:rsidRPr="00472622" w:rsidRDefault="00CE1F69" w:rsidP="00CE1F69">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ABDB971" w14:textId="77777777" w:rsidR="00CE1F69" w:rsidRPr="00472622" w:rsidRDefault="00CE1F69" w:rsidP="00CE1F69">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7B7FD49A" w14:textId="77777777" w:rsidR="00CE1F69" w:rsidRPr="00472622" w:rsidRDefault="00CE1F69" w:rsidP="00CE1F69">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20C0CC1" w14:textId="77777777" w:rsidR="00CE1F69" w:rsidRPr="00472622" w:rsidRDefault="00CE1F69" w:rsidP="00CE1F69">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3524F35" w14:textId="77777777" w:rsidR="00CE1F69" w:rsidRPr="00472622" w:rsidRDefault="00CE1F69" w:rsidP="00CE1F69">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17B59147" w14:textId="77777777" w:rsidR="00CE1F69" w:rsidRPr="00472622" w:rsidRDefault="00CE1F69" w:rsidP="00CE1F69">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2B930F49" w14:textId="77777777" w:rsidR="00CE1F69" w:rsidRPr="00CE1F69" w:rsidRDefault="00CE1F69" w:rsidP="00CE1F69">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43BE29BA" w14:textId="77777777" w:rsidR="00CE1F69" w:rsidRPr="00CE1F69" w:rsidRDefault="00CE1F69" w:rsidP="00CE1F69">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7153A5F9" w14:textId="77777777" w:rsidR="00CE1F69" w:rsidRPr="00CE1F69" w:rsidRDefault="00CE1F69" w:rsidP="00CE1F69">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11346C1" w14:textId="77777777" w:rsidR="00CE1F69" w:rsidRPr="00CE1F69" w:rsidRDefault="00CE1F69" w:rsidP="00CE1F69">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B8E3959" w14:textId="77777777" w:rsidR="00CE1F69" w:rsidRPr="00CE1F69" w:rsidRDefault="00CE1F69" w:rsidP="00CE1F69">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A3AE001" w14:textId="77777777" w:rsidR="00CE1F69" w:rsidRPr="00CE1F69" w:rsidRDefault="00CE1F69" w:rsidP="00CE1F69">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FB04395" w14:textId="77777777" w:rsidR="00CE1F69" w:rsidRPr="00CE1F69" w:rsidRDefault="00CE1F69" w:rsidP="00CE1F69">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81D6DF8" w14:textId="77777777" w:rsidR="00CE1F69" w:rsidRPr="00472622" w:rsidRDefault="00CE1F69" w:rsidP="00CE1F69">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3C107778" w14:textId="77777777" w:rsidR="00CE1F69" w:rsidRPr="00472622" w:rsidRDefault="00CE1F69" w:rsidP="00CE1F69">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5EC40F28" w14:textId="77777777" w:rsidR="00CE1F69" w:rsidRPr="00472622" w:rsidRDefault="00CE1F69" w:rsidP="00CE1F69">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22866632" w14:textId="77777777" w:rsidR="00CE1F69" w:rsidRPr="00472622" w:rsidRDefault="00CE1F69" w:rsidP="00CE1F69">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190B5EE3" w14:textId="77777777" w:rsidR="00CE1F69" w:rsidRPr="00472622" w:rsidRDefault="00CE1F69" w:rsidP="00CE1F69">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6443F252" w14:textId="77777777" w:rsidR="00CE1F69" w:rsidRPr="00472622" w:rsidRDefault="00CE1F69" w:rsidP="00CE1F69">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1DB4150C" w14:textId="77777777" w:rsidR="00CE1F69" w:rsidRPr="00472622" w:rsidRDefault="00CE1F69" w:rsidP="00CE1F69">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20983E5C" w14:textId="77777777" w:rsidR="00CE1F69" w:rsidRPr="00472622" w:rsidRDefault="00CE1F69" w:rsidP="00CE1F69">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0B9D1077" w14:textId="77777777" w:rsidR="00CE1F69" w:rsidRPr="00472622" w:rsidRDefault="00CE1F69" w:rsidP="00CE1F69">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238D4BD2" w14:textId="77777777" w:rsidR="00CE1F69" w:rsidRPr="00472622" w:rsidRDefault="00CE1F69" w:rsidP="00CE1F69">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7EA27FAB" w14:textId="170B38C9" w:rsidR="00CE1F69" w:rsidRDefault="00CE1F69" w:rsidP="00CE1F69">
      <w:pPr>
        <w:pStyle w:val="Heading4"/>
      </w:pPr>
      <w:r w:rsidRPr="00515040">
        <w:t>Energetic</w:t>
      </w:r>
      <w:r>
        <w:t xml:space="preserve"> deregulation key to </w:t>
      </w:r>
      <w:r w:rsidRPr="005E759E">
        <w:rPr>
          <w:u w:val="single"/>
        </w:rPr>
        <w:t>energy dominance</w:t>
      </w:r>
      <w:r>
        <w:t>---that caps global escalation.</w:t>
      </w:r>
    </w:p>
    <w:p w14:paraId="3B08AECB" w14:textId="77777777" w:rsidR="00CE1F69" w:rsidRPr="007A01EE" w:rsidRDefault="00CE1F69" w:rsidP="00CE1F69">
      <w:r w:rsidRPr="007A01EE">
        <w:rPr>
          <w:rStyle w:val="Style13ptBold"/>
        </w:rPr>
        <w:t>Furchtgott-Roth ’7-18</w:t>
      </w:r>
      <w:r>
        <w:t xml:space="preserve"> [Diana; 2025; MPhil economics, Director of the Center for Energy, Climate and Environment; Heritage Foundation, "Why American Energy Dominance Is a Strategic Imperative," https://www.heritage.org/energy/commentary/why-american-energy-dominance-strategic-imperative]</w:t>
      </w:r>
    </w:p>
    <w:p w14:paraId="57267C55" w14:textId="77777777" w:rsidR="00CE1F69" w:rsidRPr="00B91302" w:rsidRDefault="00CE1F69" w:rsidP="00CE1F69">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7A7CB9DE" w14:textId="77777777" w:rsidR="00CE1F69" w:rsidRPr="00B91302" w:rsidRDefault="00CE1F69" w:rsidP="00CE1F69">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1DF3768E" w14:textId="77777777" w:rsidR="00CE1F69" w:rsidRPr="00CE1F69" w:rsidRDefault="00CE1F69" w:rsidP="00CE1F69">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w:t>
      </w:r>
      <w:r w:rsidRPr="00CE1F69">
        <w:rPr>
          <w:sz w:val="16"/>
        </w:rPr>
        <w:t xml:space="preserve">the National Electricity Reliability Corporation warned in its December 2024 report of a </w:t>
      </w:r>
      <w:r w:rsidRPr="00CE1F69">
        <w:rPr>
          <w:rStyle w:val="Emphasis"/>
        </w:rPr>
        <w:t>fragile grid</w:t>
      </w:r>
      <w:r w:rsidRPr="00CE1F69">
        <w:rPr>
          <w:rStyle w:val="StyleUnderline"/>
        </w:rPr>
        <w:t xml:space="preserve"> and elevated </w:t>
      </w:r>
      <w:r w:rsidRPr="00CE1F69">
        <w:rPr>
          <w:rStyle w:val="Emphasis"/>
        </w:rPr>
        <w:t>blackout risks</w:t>
      </w:r>
      <w:r w:rsidRPr="00CE1F69">
        <w:rPr>
          <w:rStyle w:val="StyleUnderline"/>
        </w:rPr>
        <w:t xml:space="preserve"> beginning in 2025,</w:t>
      </w:r>
      <w:r w:rsidRPr="00CE1F69">
        <w:rPr>
          <w:sz w:val="16"/>
        </w:rPr>
        <w:t xml:space="preserve"> particularly in the central and eastern United States.</w:t>
      </w:r>
    </w:p>
    <w:p w14:paraId="2017F7A2" w14:textId="77777777" w:rsidR="00CE1F69" w:rsidRPr="00CE1F69" w:rsidRDefault="00CE1F69" w:rsidP="00CE1F69">
      <w:pPr>
        <w:rPr>
          <w:sz w:val="16"/>
        </w:rPr>
      </w:pPr>
      <w:r w:rsidRPr="00CE1F69">
        <w:rPr>
          <w:rStyle w:val="StyleUnderline"/>
        </w:rPr>
        <w:t>The value of energy dominance was underscored during</w:t>
      </w:r>
      <w:r w:rsidRPr="00CE1F69">
        <w:rPr>
          <w:sz w:val="16"/>
        </w:rPr>
        <w:t xml:space="preserve"> the </w:t>
      </w:r>
      <w:r w:rsidRPr="00CE1F69">
        <w:rPr>
          <w:rStyle w:val="Emphasis"/>
        </w:rPr>
        <w:t>Israel</w:t>
      </w:r>
      <w:r w:rsidRPr="00CE1F69">
        <w:rPr>
          <w:sz w:val="16"/>
        </w:rPr>
        <w:t>i-</w:t>
      </w:r>
      <w:r w:rsidRPr="00CE1F69">
        <w:rPr>
          <w:rStyle w:val="Emphasis"/>
        </w:rPr>
        <w:t>Iran</w:t>
      </w:r>
      <w:r w:rsidRPr="00CE1F69">
        <w:rPr>
          <w:sz w:val="16"/>
        </w:rPr>
        <w:t xml:space="preserve">ian conflict, </w:t>
      </w:r>
      <w:r w:rsidRPr="00CE1F69">
        <w:rPr>
          <w:rStyle w:val="StyleUnderline"/>
        </w:rPr>
        <w:t>when oil prices</w:t>
      </w:r>
      <w:r w:rsidRPr="00CE1F69">
        <w:rPr>
          <w:sz w:val="16"/>
        </w:rPr>
        <w:t xml:space="preserve"> briefly </w:t>
      </w:r>
      <w:r w:rsidRPr="00CE1F69">
        <w:rPr>
          <w:rStyle w:val="Emphasis"/>
        </w:rPr>
        <w:t>spiked</w:t>
      </w:r>
      <w:r w:rsidRPr="00CE1F69">
        <w:rPr>
          <w:sz w:val="16"/>
        </w:rPr>
        <w:t xml:space="preserve"> bdevelopy $</w:t>
      </w:r>
      <w:r w:rsidRPr="00CE1F69">
        <w:rPr>
          <w:rStyle w:val="StyleUnderline"/>
        </w:rPr>
        <w:t>10 per barrel before</w:t>
      </w:r>
      <w:r w:rsidRPr="00CE1F69">
        <w:rPr>
          <w:sz w:val="16"/>
        </w:rPr>
        <w:t xml:space="preserve"> </w:t>
      </w:r>
      <w:r w:rsidRPr="00CE1F69">
        <w:rPr>
          <w:rStyle w:val="Emphasis"/>
        </w:rPr>
        <w:t>stabilizing</w:t>
      </w:r>
      <w:r w:rsidRPr="00CE1F69">
        <w:rPr>
          <w:sz w:val="16"/>
        </w:rPr>
        <w:t xml:space="preserve"> at $65 a barrel. </w:t>
      </w:r>
      <w:r w:rsidRPr="00CE1F69">
        <w:rPr>
          <w:rStyle w:val="StyleUnderline"/>
        </w:rPr>
        <w:t xml:space="preserve">Markets responded not to the </w:t>
      </w:r>
      <w:r w:rsidRPr="00CE1F69">
        <w:rPr>
          <w:rStyle w:val="Emphasis"/>
        </w:rPr>
        <w:t>conflict</w:t>
      </w:r>
      <w:r w:rsidRPr="00CE1F69">
        <w:rPr>
          <w:rStyle w:val="StyleUnderline"/>
        </w:rPr>
        <w:t xml:space="preserve"> itself</w:t>
      </w:r>
      <w:r w:rsidRPr="00CE1F69">
        <w:rPr>
          <w:sz w:val="16"/>
        </w:rPr>
        <w:t xml:space="preserve">, </w:t>
      </w:r>
      <w:r w:rsidRPr="00CE1F69">
        <w:rPr>
          <w:rStyle w:val="StyleUnderline"/>
        </w:rPr>
        <w:t>but</w:t>
      </w:r>
      <w:r w:rsidRPr="00CE1F69">
        <w:rPr>
          <w:sz w:val="16"/>
        </w:rPr>
        <w:t xml:space="preserve"> to </w:t>
      </w:r>
      <w:r w:rsidRPr="00CE1F69">
        <w:rPr>
          <w:rStyle w:val="Emphasis"/>
        </w:rPr>
        <w:t>expectations</w:t>
      </w:r>
      <w:r w:rsidRPr="00CE1F69">
        <w:rPr>
          <w:rStyle w:val="StyleUnderline"/>
        </w:rPr>
        <w:t xml:space="preserve"> of future supply</w:t>
      </w:r>
      <w:r w:rsidRPr="00CE1F69">
        <w:rPr>
          <w:sz w:val="16"/>
        </w:rPr>
        <w:t xml:space="preserve">—expectations now </w:t>
      </w:r>
      <w:r w:rsidRPr="00CE1F69">
        <w:rPr>
          <w:rStyle w:val="Emphasis"/>
        </w:rPr>
        <w:t>anchored</w:t>
      </w:r>
      <w:r w:rsidRPr="00CE1F69">
        <w:rPr>
          <w:sz w:val="16"/>
        </w:rPr>
        <w:t xml:space="preserve"> </w:t>
      </w:r>
      <w:r w:rsidRPr="00CE1F69">
        <w:rPr>
          <w:rStyle w:val="StyleUnderline"/>
        </w:rPr>
        <w:t>by</w:t>
      </w:r>
      <w:r w:rsidRPr="00CE1F69">
        <w:rPr>
          <w:sz w:val="16"/>
        </w:rPr>
        <w:t xml:space="preserve"> North </w:t>
      </w:r>
      <w:r w:rsidRPr="00CE1F69">
        <w:rPr>
          <w:rStyle w:val="Emphasis"/>
        </w:rPr>
        <w:t>America’s role</w:t>
      </w:r>
      <w:r w:rsidRPr="00CE1F69">
        <w:rPr>
          <w:rStyle w:val="StyleUnderline"/>
        </w:rPr>
        <w:t xml:space="preserve"> as the world’s </w:t>
      </w:r>
      <w:r w:rsidRPr="00CE1F69">
        <w:rPr>
          <w:rStyle w:val="Emphasis"/>
        </w:rPr>
        <w:t>leading</w:t>
      </w:r>
      <w:r w:rsidRPr="00CE1F69">
        <w:rPr>
          <w:rStyle w:val="StyleUnderline"/>
        </w:rPr>
        <w:t xml:space="preserve"> oil and gas </w:t>
      </w:r>
      <w:r w:rsidRPr="00CE1F69">
        <w:rPr>
          <w:rStyle w:val="Emphasis"/>
        </w:rPr>
        <w:t>producer</w:t>
      </w:r>
      <w:r w:rsidRPr="00CE1F69">
        <w:rPr>
          <w:sz w:val="16"/>
        </w:rPr>
        <w:t>.</w:t>
      </w:r>
    </w:p>
    <w:p w14:paraId="5283D7B8" w14:textId="77777777" w:rsidR="00CE1F69" w:rsidRPr="00B91302" w:rsidRDefault="00CE1F69" w:rsidP="00CE1F69">
      <w:pPr>
        <w:rPr>
          <w:sz w:val="16"/>
        </w:rPr>
      </w:pPr>
      <w:r w:rsidRPr="00CE1F69">
        <w:rPr>
          <w:sz w:val="16"/>
        </w:rPr>
        <w:t xml:space="preserve">President </w:t>
      </w:r>
      <w:r w:rsidRPr="00CE1F69">
        <w:rPr>
          <w:rStyle w:val="StyleUnderline"/>
        </w:rPr>
        <w:t xml:space="preserve">Trump is </w:t>
      </w:r>
      <w:r w:rsidRPr="00CE1F69">
        <w:rPr>
          <w:rStyle w:val="Emphasis"/>
        </w:rPr>
        <w:t>advancing</w:t>
      </w:r>
      <w:r w:rsidRPr="00CE1F69">
        <w:rPr>
          <w:rStyle w:val="StyleUnderline"/>
        </w:rPr>
        <w:t xml:space="preserve"> this agenda through</w:t>
      </w:r>
      <w:r w:rsidRPr="00CE1F69">
        <w:rPr>
          <w:sz w:val="16"/>
        </w:rPr>
        <w:t xml:space="preserve"> legislative, </w:t>
      </w:r>
      <w:r w:rsidRPr="00CE1F69">
        <w:rPr>
          <w:rStyle w:val="Emphasis"/>
        </w:rPr>
        <w:t>executive</w:t>
      </w:r>
      <w:r w:rsidRPr="00CE1F69">
        <w:rPr>
          <w:sz w:val="16"/>
        </w:rPr>
        <w:t xml:space="preserve">, </w:t>
      </w:r>
      <w:r w:rsidRPr="00CE1F69">
        <w:rPr>
          <w:rStyle w:val="StyleUnderline"/>
        </w:rPr>
        <w:t xml:space="preserve">and </w:t>
      </w:r>
      <w:r w:rsidRPr="00CE1F69">
        <w:rPr>
          <w:rStyle w:val="Emphasis"/>
        </w:rPr>
        <w:t>regulatory</w:t>
      </w:r>
      <w:r w:rsidRPr="00CE1F69">
        <w:rPr>
          <w:rStyle w:val="StyleUnderline"/>
        </w:rPr>
        <w:t xml:space="preserve"> means</w:t>
      </w:r>
      <w:r w:rsidRPr="00CE1F69">
        <w:rPr>
          <w:sz w:val="16"/>
        </w:rPr>
        <w:t>. The new One Big</w:t>
      </w:r>
      <w:r w:rsidRPr="00B91302">
        <w:rPr>
          <w:sz w:val="16"/>
        </w:rPr>
        <w:t xml:space="preserve">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26F78DD4" w14:textId="77777777" w:rsidR="00CE1F69" w:rsidRPr="002544D4" w:rsidRDefault="00CE1F69" w:rsidP="00CE1F69">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0208CBA5" w14:textId="77777777" w:rsidR="00CE1F69" w:rsidRPr="00B91302" w:rsidRDefault="00CE1F69" w:rsidP="00CE1F69">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B91302">
        <w:rPr>
          <w:sz w:val="16"/>
        </w:rPr>
        <w:t xml:space="preserve"> the natural </w:t>
      </w:r>
      <w:r w:rsidRPr="00D87AF2">
        <w:rPr>
          <w:rStyle w:val="StyleUnderline"/>
        </w:rPr>
        <w:t xml:space="preserve">gas </w:t>
      </w:r>
      <w:r w:rsidRPr="002B3591">
        <w:rPr>
          <w:rStyle w:val="Emphasis"/>
          <w:highlight w:val="cyan"/>
        </w:rPr>
        <w:t>export ban</w:t>
      </w:r>
      <w:r w:rsidRPr="002B3591">
        <w:rPr>
          <w:sz w:val="16"/>
          <w:highlight w:val="cyan"/>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26793350" w14:textId="77777777" w:rsidR="00CE1F69" w:rsidRPr="00CE1F69" w:rsidRDefault="00CE1F69" w:rsidP="00CE1F69">
      <w:pPr>
        <w:rPr>
          <w:sz w:val="16"/>
        </w:rPr>
      </w:pPr>
      <w:r w:rsidRPr="00F3359A">
        <w:rPr>
          <w:rStyle w:val="StyleUnderline"/>
        </w:rPr>
        <w:t xml:space="preserve">Energy </w:t>
      </w:r>
      <w:r w:rsidRPr="00CE1F69">
        <w:rPr>
          <w:rStyle w:val="StyleUnderline"/>
        </w:rPr>
        <w:t>dominance also enhances</w:t>
      </w:r>
      <w:r w:rsidRPr="00CE1F69">
        <w:rPr>
          <w:sz w:val="16"/>
        </w:rPr>
        <w:t xml:space="preserve"> the </w:t>
      </w:r>
      <w:r w:rsidRPr="00CE1F69">
        <w:rPr>
          <w:rStyle w:val="Emphasis"/>
        </w:rPr>
        <w:t>U</w:t>
      </w:r>
      <w:r w:rsidRPr="00CE1F69">
        <w:rPr>
          <w:sz w:val="16"/>
        </w:rPr>
        <w:t xml:space="preserve">nited </w:t>
      </w:r>
      <w:r w:rsidRPr="00CE1F69">
        <w:rPr>
          <w:rStyle w:val="Emphasis"/>
        </w:rPr>
        <w:t>S</w:t>
      </w:r>
      <w:r w:rsidRPr="00CE1F69">
        <w:rPr>
          <w:sz w:val="16"/>
        </w:rPr>
        <w:t xml:space="preserve">tates’ </w:t>
      </w:r>
      <w:r w:rsidRPr="00CE1F69">
        <w:rPr>
          <w:rStyle w:val="Emphasis"/>
        </w:rPr>
        <w:t>geopolitical</w:t>
      </w:r>
      <w:r w:rsidRPr="00CE1F69">
        <w:rPr>
          <w:rStyle w:val="StyleUnderline"/>
        </w:rPr>
        <w:t xml:space="preserve"> leverage</w:t>
      </w:r>
      <w:r w:rsidRPr="00CE1F69">
        <w:rPr>
          <w:sz w:val="16"/>
        </w:rPr>
        <w:t xml:space="preserve">. </w:t>
      </w:r>
      <w:r w:rsidRPr="00CE1F69">
        <w:rPr>
          <w:rStyle w:val="StyleUnderline"/>
        </w:rPr>
        <w:t xml:space="preserve">In regions </w:t>
      </w:r>
      <w:r w:rsidRPr="00CE1F69">
        <w:rPr>
          <w:rStyle w:val="Emphasis"/>
        </w:rPr>
        <w:t>plagued</w:t>
      </w:r>
      <w:r w:rsidRPr="00CE1F69">
        <w:rPr>
          <w:rStyle w:val="StyleUnderline"/>
        </w:rPr>
        <w:t xml:space="preserve"> by energy poverty, such as</w:t>
      </w:r>
      <w:r w:rsidRPr="00CE1F69">
        <w:rPr>
          <w:sz w:val="16"/>
        </w:rPr>
        <w:t xml:space="preserve"> sub-Saharan </w:t>
      </w:r>
      <w:r w:rsidRPr="00CE1F69">
        <w:rPr>
          <w:rStyle w:val="Emphasis"/>
        </w:rPr>
        <w:t>Africa</w:t>
      </w:r>
      <w:r w:rsidRPr="00CE1F69">
        <w:rPr>
          <w:sz w:val="16"/>
        </w:rPr>
        <w:t xml:space="preserve">, </w:t>
      </w:r>
      <w:r w:rsidRPr="00CE1F69">
        <w:rPr>
          <w:rStyle w:val="Emphasis"/>
        </w:rPr>
        <w:t>Latin</w:t>
      </w:r>
      <w:r w:rsidRPr="00CE1F69">
        <w:rPr>
          <w:rStyle w:val="StyleUnderline"/>
        </w:rPr>
        <w:t xml:space="preserve"> America</w:t>
      </w:r>
      <w:r w:rsidRPr="00CE1F69">
        <w:rPr>
          <w:sz w:val="16"/>
        </w:rPr>
        <w:t xml:space="preserve">, </w:t>
      </w:r>
      <w:r w:rsidRPr="00CE1F69">
        <w:rPr>
          <w:rStyle w:val="StyleUnderline"/>
        </w:rPr>
        <w:t xml:space="preserve">and </w:t>
      </w:r>
      <w:r w:rsidRPr="00CE1F69">
        <w:rPr>
          <w:rStyle w:val="Emphasis"/>
        </w:rPr>
        <w:t>South Asia</w:t>
      </w:r>
      <w:r w:rsidRPr="00CE1F69">
        <w:rPr>
          <w:sz w:val="16"/>
        </w:rPr>
        <w:t xml:space="preserve">, </w:t>
      </w:r>
      <w:r w:rsidRPr="00CE1F69">
        <w:rPr>
          <w:rStyle w:val="StyleUnderline"/>
        </w:rPr>
        <w:t>American energy exports</w:t>
      </w:r>
      <w:r w:rsidRPr="00CE1F69">
        <w:rPr>
          <w:sz w:val="16"/>
        </w:rPr>
        <w:t xml:space="preserve"> can </w:t>
      </w:r>
      <w:r w:rsidRPr="00CE1F69">
        <w:rPr>
          <w:rStyle w:val="StyleUnderline"/>
        </w:rPr>
        <w:t xml:space="preserve">serve as a </w:t>
      </w:r>
      <w:r w:rsidRPr="00CE1F69">
        <w:rPr>
          <w:rStyle w:val="Emphasis"/>
        </w:rPr>
        <w:t>tool</w:t>
      </w:r>
      <w:r w:rsidRPr="00CE1F69">
        <w:rPr>
          <w:rStyle w:val="StyleUnderline"/>
        </w:rPr>
        <w:t xml:space="preserve"> of </w:t>
      </w:r>
      <w:r w:rsidRPr="00CE1F69">
        <w:rPr>
          <w:rStyle w:val="Emphasis"/>
        </w:rPr>
        <w:t>diplomacy</w:t>
      </w:r>
      <w:r w:rsidRPr="00CE1F69">
        <w:rPr>
          <w:rStyle w:val="StyleUnderline"/>
        </w:rPr>
        <w:t xml:space="preserve"> and </w:t>
      </w:r>
      <w:r w:rsidRPr="00CE1F69">
        <w:rPr>
          <w:rStyle w:val="Emphasis"/>
        </w:rPr>
        <w:t>development</w:t>
      </w:r>
      <w:r w:rsidRPr="00CE1F69">
        <w:rPr>
          <w:sz w:val="16"/>
        </w:rPr>
        <w:t xml:space="preserve">. </w:t>
      </w:r>
      <w:r w:rsidRPr="00CE1F69">
        <w:rPr>
          <w:rStyle w:val="StyleUnderline"/>
        </w:rPr>
        <w:t xml:space="preserve">Lower </w:t>
      </w:r>
      <w:r w:rsidRPr="00CE1F69">
        <w:rPr>
          <w:rStyle w:val="Emphasis"/>
        </w:rPr>
        <w:t>domestic</w:t>
      </w:r>
      <w:r w:rsidRPr="00CE1F69">
        <w:rPr>
          <w:sz w:val="16"/>
        </w:rPr>
        <w:t xml:space="preserve"> </w:t>
      </w:r>
      <w:r w:rsidRPr="00CE1F69">
        <w:rPr>
          <w:rStyle w:val="Emphasis"/>
        </w:rPr>
        <w:t>energy prices</w:t>
      </w:r>
      <w:r w:rsidRPr="00CE1F69">
        <w:rPr>
          <w:sz w:val="16"/>
        </w:rPr>
        <w:t xml:space="preserve"> will </w:t>
      </w:r>
      <w:r w:rsidRPr="00CE1F69">
        <w:rPr>
          <w:rStyle w:val="StyleUnderline"/>
        </w:rPr>
        <w:t xml:space="preserve">also </w:t>
      </w:r>
      <w:r w:rsidRPr="00CE1F69">
        <w:rPr>
          <w:rStyle w:val="Emphasis"/>
        </w:rPr>
        <w:t>incentivize</w:t>
      </w:r>
      <w:r w:rsidRPr="00CE1F69">
        <w:rPr>
          <w:rStyle w:val="StyleUnderline"/>
        </w:rPr>
        <w:t xml:space="preserve"> companies to </w:t>
      </w:r>
      <w:r w:rsidRPr="00CE1F69">
        <w:rPr>
          <w:rStyle w:val="Emphasis"/>
        </w:rPr>
        <w:t>expand</w:t>
      </w:r>
      <w:r w:rsidRPr="00CE1F69">
        <w:rPr>
          <w:rStyle w:val="StyleUnderline"/>
        </w:rPr>
        <w:t xml:space="preserve"> operations in the U</w:t>
      </w:r>
      <w:r w:rsidRPr="00CE1F69">
        <w:rPr>
          <w:sz w:val="16"/>
        </w:rPr>
        <w:t xml:space="preserve">nited </w:t>
      </w:r>
      <w:r w:rsidRPr="00CE1F69">
        <w:rPr>
          <w:rStyle w:val="StyleUnderline"/>
        </w:rPr>
        <w:t>S</w:t>
      </w:r>
      <w:r w:rsidRPr="00CE1F69">
        <w:rPr>
          <w:sz w:val="16"/>
        </w:rPr>
        <w:t xml:space="preserve">tates, </w:t>
      </w:r>
      <w:r w:rsidRPr="00CE1F69">
        <w:rPr>
          <w:rStyle w:val="StyleUnderline"/>
        </w:rPr>
        <w:t>facilitating</w:t>
      </w:r>
      <w:r w:rsidRPr="00CE1F69">
        <w:rPr>
          <w:sz w:val="16"/>
        </w:rPr>
        <w:t xml:space="preserve"> our </w:t>
      </w:r>
      <w:r w:rsidRPr="00CE1F69">
        <w:rPr>
          <w:rStyle w:val="Emphasis"/>
        </w:rPr>
        <w:t>decoupling</w:t>
      </w:r>
      <w:r w:rsidRPr="00CE1F69">
        <w:rPr>
          <w:rStyle w:val="StyleUnderline"/>
        </w:rPr>
        <w:t xml:space="preserve"> from China and</w:t>
      </w:r>
      <w:r w:rsidRPr="00CE1F69">
        <w:rPr>
          <w:sz w:val="16"/>
        </w:rPr>
        <w:t xml:space="preserve"> </w:t>
      </w:r>
      <w:r w:rsidRPr="00CE1F69">
        <w:rPr>
          <w:rStyle w:val="Emphasis"/>
        </w:rPr>
        <w:t>revitalizing</w:t>
      </w:r>
      <w:r w:rsidRPr="00CE1F69">
        <w:rPr>
          <w:sz w:val="16"/>
        </w:rPr>
        <w:t xml:space="preserve"> </w:t>
      </w:r>
      <w:r w:rsidRPr="00CE1F69">
        <w:rPr>
          <w:rStyle w:val="StyleUnderline"/>
        </w:rPr>
        <w:t xml:space="preserve">American </w:t>
      </w:r>
      <w:r w:rsidRPr="00CE1F69">
        <w:rPr>
          <w:rStyle w:val="Emphasis"/>
        </w:rPr>
        <w:t>manufacturing</w:t>
      </w:r>
      <w:r w:rsidRPr="00CE1F69">
        <w:rPr>
          <w:sz w:val="16"/>
        </w:rPr>
        <w:t>.</w:t>
      </w:r>
    </w:p>
    <w:p w14:paraId="12B24AA6" w14:textId="77777777" w:rsidR="00CE1F69" w:rsidRPr="00B91302" w:rsidRDefault="00CE1F69" w:rsidP="00CE1F69">
      <w:pPr>
        <w:rPr>
          <w:sz w:val="16"/>
        </w:rPr>
      </w:pPr>
      <w:r w:rsidRPr="00CE1F69">
        <w:rPr>
          <w:sz w:val="16"/>
        </w:rPr>
        <w:t xml:space="preserve">The international implications extend beyond trade. By rejecting the net zero orthodoxy that has gripped Western elites, the United States is setting a new standard. </w:t>
      </w:r>
      <w:r w:rsidRPr="00CE1F69">
        <w:rPr>
          <w:rStyle w:val="StyleUnderline"/>
        </w:rPr>
        <w:t xml:space="preserve">As American growth </w:t>
      </w:r>
      <w:r w:rsidRPr="00CE1F69">
        <w:rPr>
          <w:rStyle w:val="Emphasis"/>
        </w:rPr>
        <w:t>accelerates</w:t>
      </w:r>
      <w:r w:rsidRPr="00CE1F69">
        <w:rPr>
          <w:sz w:val="16"/>
        </w:rPr>
        <w:t xml:space="preserve"> </w:t>
      </w:r>
      <w:r w:rsidRPr="00CE1F69">
        <w:rPr>
          <w:rStyle w:val="StyleUnderline"/>
        </w:rPr>
        <w:t>under a pro-energy regime</w:t>
      </w:r>
      <w:r w:rsidRPr="00CE1F69">
        <w:rPr>
          <w:sz w:val="16"/>
        </w:rPr>
        <w:t xml:space="preserve">, </w:t>
      </w:r>
      <w:r w:rsidRPr="00CE1F69">
        <w:rPr>
          <w:rStyle w:val="StyleUnderline"/>
        </w:rPr>
        <w:t>other nations will</w:t>
      </w:r>
      <w:r w:rsidRPr="00CE1F69">
        <w:rPr>
          <w:sz w:val="16"/>
        </w:rPr>
        <w:t xml:space="preserve"> be forced to </w:t>
      </w:r>
      <w:r w:rsidRPr="00CE1F69">
        <w:rPr>
          <w:rStyle w:val="Emphasis"/>
        </w:rPr>
        <w:t>reconsider</w:t>
      </w:r>
      <w:r w:rsidRPr="00CE1F69">
        <w:rPr>
          <w:sz w:val="16"/>
        </w:rPr>
        <w:t xml:space="preserve"> </w:t>
      </w:r>
      <w:r w:rsidRPr="00CE1F69">
        <w:rPr>
          <w:rStyle w:val="StyleUnderline"/>
        </w:rPr>
        <w:t>their own policies or risk</w:t>
      </w:r>
      <w:r w:rsidRPr="00CE1F69">
        <w:rPr>
          <w:sz w:val="16"/>
        </w:rPr>
        <w:t xml:space="preserve"> </w:t>
      </w:r>
      <w:r w:rsidRPr="00CE1F69">
        <w:rPr>
          <w:rStyle w:val="Emphasis"/>
        </w:rPr>
        <w:t>econ</w:t>
      </w:r>
      <w:r w:rsidRPr="00CE1F69">
        <w:rPr>
          <w:sz w:val="16"/>
        </w:rPr>
        <w:t xml:space="preserve">omic </w:t>
      </w:r>
      <w:r w:rsidRPr="00CE1F69">
        <w:rPr>
          <w:rStyle w:val="Emphasis"/>
        </w:rPr>
        <w:t>decline</w:t>
      </w:r>
      <w:r w:rsidRPr="00CE1F69">
        <w:rPr>
          <w:sz w:val="16"/>
        </w:rPr>
        <w:t>. The precedent is clear: when President Reagan slashed the top marginal tax rate in 1986, other developed nations followed suit. In 1988 alone, Britain, Canada, Japan, and New Zealand all enacted significant tax cuts to remain</w:t>
      </w:r>
      <w:r w:rsidRPr="00B91302">
        <w:rPr>
          <w:sz w:val="16"/>
        </w:rPr>
        <w:t xml:space="preserve"> competitive.</w:t>
      </w:r>
    </w:p>
    <w:p w14:paraId="5CE690D4" w14:textId="77777777" w:rsidR="00CE1F69" w:rsidRPr="00B91302" w:rsidRDefault="00CE1F69" w:rsidP="00CE1F69">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144EFCA5" w14:textId="77777777" w:rsidR="00CE1F69" w:rsidRPr="00B91302" w:rsidRDefault="00CE1F69" w:rsidP="00CE1F69">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353F016F" w14:textId="77777777" w:rsidR="00CE1F69" w:rsidRPr="00B91302" w:rsidRDefault="00CE1F69" w:rsidP="00CE1F69">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4D26E1B4" w14:textId="77777777" w:rsidR="00CE1F69" w:rsidRPr="00B91302" w:rsidRDefault="00CE1F69" w:rsidP="00CE1F69">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2EBE2A7A" w14:textId="77777777" w:rsidR="00987A97" w:rsidRDefault="00987A97" w:rsidP="00987A97">
      <w:pPr>
        <w:pStyle w:val="Heading3"/>
      </w:pPr>
      <w:r>
        <w:t>1NC</w:t>
      </w:r>
    </w:p>
    <w:p w14:paraId="50705792" w14:textId="77777777" w:rsidR="00987A97" w:rsidRDefault="00987A97" w:rsidP="00987A97">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00DC604C" w14:textId="77777777" w:rsidR="00987A97" w:rsidRPr="00544C5D" w:rsidRDefault="00987A97" w:rsidP="00987A97">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2166F870" w14:textId="77777777" w:rsidR="00987A97" w:rsidRPr="00817F12" w:rsidRDefault="00987A97" w:rsidP="00987A97">
      <w:pPr>
        <w:rPr>
          <w:sz w:val="16"/>
        </w:rPr>
      </w:pPr>
      <w:r w:rsidRPr="00817F12">
        <w:rPr>
          <w:sz w:val="16"/>
        </w:rPr>
        <w:t>What Next?</w:t>
      </w:r>
    </w:p>
    <w:p w14:paraId="06559657" w14:textId="77777777" w:rsidR="00987A97" w:rsidRPr="00817F12" w:rsidRDefault="00987A97" w:rsidP="00987A97">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1C7548AF" w14:textId="77777777" w:rsidR="00987A97" w:rsidRPr="00817F12" w:rsidRDefault="00987A97" w:rsidP="00987A97">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5A721ED4" w14:textId="77777777" w:rsidR="00987A97" w:rsidRPr="00817F12" w:rsidRDefault="00987A97" w:rsidP="00987A97">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67158484" w14:textId="77777777" w:rsidR="00987A97" w:rsidRPr="00817F12" w:rsidRDefault="00987A97" w:rsidP="00987A97">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3F89A7DA" w14:textId="77777777" w:rsidR="00987A97" w:rsidRPr="00DA0272" w:rsidRDefault="00987A97" w:rsidP="00987A97">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1EF91F41" w14:textId="77777777" w:rsidR="00987A97" w:rsidRPr="00817F12" w:rsidRDefault="00987A97" w:rsidP="00987A97">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5630B7E9" w14:textId="77777777" w:rsidR="00987A97" w:rsidRPr="00692026" w:rsidRDefault="00987A97" w:rsidP="00987A97">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260C416F" w14:textId="77777777" w:rsidR="00987A97" w:rsidRPr="00817F12" w:rsidRDefault="00987A97" w:rsidP="00987A97">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F37065B" w14:textId="77777777" w:rsidR="00987A97" w:rsidRPr="00817F12" w:rsidRDefault="00987A97" w:rsidP="00987A97">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3CFBB264" w14:textId="77777777" w:rsidR="00987A97" w:rsidRPr="00817F12" w:rsidRDefault="00987A97" w:rsidP="00987A97">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1EF77E4C" w14:textId="77777777" w:rsidR="00987A97" w:rsidRDefault="00987A97" w:rsidP="00987A97">
      <w:pPr>
        <w:pStyle w:val="Heading4"/>
      </w:pPr>
      <w:r>
        <w:t xml:space="preserve">Organized labor movements </w:t>
      </w:r>
      <w:r w:rsidRPr="002C5AA4">
        <w:rPr>
          <w:u w:val="single"/>
        </w:rPr>
        <w:t xml:space="preserve">solve the </w:t>
      </w:r>
      <w:r>
        <w:rPr>
          <w:u w:val="single"/>
        </w:rPr>
        <w:t>case</w:t>
      </w:r>
      <w:r>
        <w:t xml:space="preserve"> and </w:t>
      </w:r>
      <w:r w:rsidRPr="00CE1F69">
        <w:rPr>
          <w:u w:val="single"/>
        </w:rPr>
        <w:t>avert catastrophe</w:t>
      </w:r>
      <w:r>
        <w:t>.</w:t>
      </w:r>
    </w:p>
    <w:p w14:paraId="17B4E687" w14:textId="77777777" w:rsidR="00987A97" w:rsidRDefault="00987A97" w:rsidP="00987A97">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11FC965F" w14:textId="77777777" w:rsidR="00987A97" w:rsidRPr="00CE1F69" w:rsidRDefault="00987A97" w:rsidP="00987A97">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2290C">
        <w:rPr>
          <w:rStyle w:val="StyleUnderline"/>
          <w:highlight w:val="cyan"/>
        </w:rPr>
        <w:t xml:space="preserve">we will </w:t>
      </w:r>
      <w:r w:rsidRPr="0062290C">
        <w:rPr>
          <w:rStyle w:val="Emphasis"/>
          <w:highlight w:val="cyan"/>
        </w:rPr>
        <w:t>not</w:t>
      </w:r>
      <w:r w:rsidRPr="0062290C">
        <w:rPr>
          <w:rStyle w:val="StyleUnderline"/>
          <w:highlight w:val="cyan"/>
        </w:rPr>
        <w:t xml:space="preserve"> get to</w:t>
      </w:r>
      <w:r w:rsidRPr="0062290C">
        <w:rPr>
          <w:rStyle w:val="StyleUnderline"/>
        </w:rPr>
        <w:t xml:space="preserve"> the </w:t>
      </w:r>
      <w:r w:rsidRPr="0062290C">
        <w:rPr>
          <w:rStyle w:val="Emphasis"/>
          <w:highlight w:val="cyan"/>
        </w:rPr>
        <w:t>world we deserve</w:t>
      </w:r>
      <w:r w:rsidRPr="0062290C">
        <w:rPr>
          <w:rStyle w:val="StyleUnderline"/>
          <w:highlight w:val="cyan"/>
        </w:rPr>
        <w:t xml:space="preserve"> without</w:t>
      </w:r>
      <w:r w:rsidRPr="0062290C">
        <w:rPr>
          <w:sz w:val="16"/>
          <w:highlight w:val="cyan"/>
        </w:rPr>
        <w:t xml:space="preserve"> </w:t>
      </w:r>
      <w:r w:rsidRPr="0062290C">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2290C">
        <w:rPr>
          <w:rStyle w:val="StyleUnderline"/>
          <w:highlight w:val="cyan"/>
        </w:rPr>
        <w:t xml:space="preserve">when they are more </w:t>
      </w:r>
      <w:r w:rsidRPr="0062290C">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2290C">
        <w:rPr>
          <w:rStyle w:val="Emphasis"/>
          <w:highlight w:val="cyan"/>
        </w:rPr>
        <w:t>more militant</w:t>
      </w:r>
      <w:r w:rsidRPr="0062290C">
        <w:rPr>
          <w:rStyle w:val="StyleUnderline"/>
          <w:highlight w:val="cyan"/>
        </w:rPr>
        <w:t>, and when they</w:t>
      </w:r>
      <w:r w:rsidRPr="002C5AA4">
        <w:rPr>
          <w:rStyle w:val="StyleUnderline"/>
        </w:rPr>
        <w:t xml:space="preserve"> understand </w:t>
      </w:r>
      <w:r w:rsidRPr="00CE1F69">
        <w:rPr>
          <w:rStyle w:val="StyleUnderline"/>
        </w:rPr>
        <w:t xml:space="preserve">and take </w:t>
      </w:r>
      <w:r w:rsidRPr="00CE1F69">
        <w:rPr>
          <w:rStyle w:val="Emphasis"/>
        </w:rPr>
        <w:t>seriously</w:t>
      </w:r>
      <w:r w:rsidRPr="00CE1F69">
        <w:rPr>
          <w:rStyle w:val="StyleUnderline"/>
        </w:rPr>
        <w:t xml:space="preserve"> the responsibility unions have not just to their members, but to the </w:t>
      </w:r>
      <w:r w:rsidRPr="00CE1F69">
        <w:rPr>
          <w:rStyle w:val="Emphasis"/>
        </w:rPr>
        <w:t>entire working class</w:t>
      </w:r>
      <w:r w:rsidRPr="00CE1F69">
        <w:rPr>
          <w:rStyle w:val="StyleUnderline"/>
        </w:rPr>
        <w:t xml:space="preserve">. Unions are one of the </w:t>
      </w:r>
      <w:r w:rsidRPr="00CE1F69">
        <w:rPr>
          <w:rStyle w:val="Emphasis"/>
        </w:rPr>
        <w:t>only institutional forces</w:t>
      </w:r>
      <w:r w:rsidRPr="00CE1F69">
        <w:rPr>
          <w:sz w:val="16"/>
        </w:rPr>
        <w:t xml:space="preserve"> </w:t>
      </w:r>
      <w:r w:rsidRPr="00CE1F69">
        <w:rPr>
          <w:rStyle w:val="StyleUnderline"/>
        </w:rPr>
        <w:t xml:space="preserve">we have for working-class people to </w:t>
      </w:r>
      <w:r w:rsidRPr="00CE1F69">
        <w:rPr>
          <w:rStyle w:val="Emphasis"/>
        </w:rPr>
        <w:t>independently organize</w:t>
      </w:r>
      <w:r w:rsidRPr="00CE1F69">
        <w:rPr>
          <w:rStyle w:val="StyleUnderline"/>
        </w:rPr>
        <w:t xml:space="preserve"> themselves and fight for our needs as </w:t>
      </w:r>
      <w:r w:rsidRPr="00CE1F69">
        <w:rPr>
          <w:rStyle w:val="Emphasis"/>
        </w:rPr>
        <w:t>workers</w:t>
      </w:r>
      <w:r w:rsidRPr="00CE1F69">
        <w:rPr>
          <w:rStyle w:val="StyleUnderline"/>
        </w:rPr>
        <w:t xml:space="preserve">, </w:t>
      </w:r>
      <w:r w:rsidRPr="00CE1F69">
        <w:rPr>
          <w:rStyle w:val="Emphasis"/>
        </w:rPr>
        <w:t>as a class</w:t>
      </w:r>
      <w:r w:rsidRPr="00CE1F69">
        <w:rPr>
          <w:rStyle w:val="StyleUnderline"/>
        </w:rPr>
        <w:t>. </w:t>
      </w:r>
    </w:p>
    <w:p w14:paraId="22217F5F" w14:textId="77777777" w:rsidR="00987A97" w:rsidRPr="0062290C" w:rsidRDefault="00987A97" w:rsidP="00987A97">
      <w:pPr>
        <w:rPr>
          <w:sz w:val="16"/>
        </w:rPr>
      </w:pPr>
      <w:r w:rsidRPr="00CE1F69">
        <w:rPr>
          <w:sz w:val="16"/>
        </w:rPr>
        <w:t>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w:t>
      </w:r>
      <w:r w:rsidRPr="0062290C">
        <w:rPr>
          <w:sz w:val="16"/>
        </w:rPr>
        <w:t xml:space="preserve">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A203693" w14:textId="77777777" w:rsidR="00987A97" w:rsidRPr="009079AF" w:rsidRDefault="00987A97" w:rsidP="00987A97">
      <w:pPr>
        <w:rPr>
          <w:rStyle w:val="Emphasis"/>
          <w:szCs w:val="24"/>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2290C">
        <w:rPr>
          <w:rStyle w:val="StyleUnderline"/>
          <w:highlight w:val="cyan"/>
        </w:rPr>
        <w:t xml:space="preserve">the </w:t>
      </w:r>
      <w:r w:rsidRPr="0062290C">
        <w:rPr>
          <w:rStyle w:val="Emphasis"/>
          <w:highlight w:val="cyan"/>
        </w:rPr>
        <w:t>world</w:t>
      </w:r>
      <w:r w:rsidRPr="0062290C">
        <w:rPr>
          <w:rStyle w:val="Emphasis"/>
        </w:rPr>
        <w:t xml:space="preserve"> as we know it </w:t>
      </w:r>
      <w:r w:rsidRPr="0062290C">
        <w:rPr>
          <w:rStyle w:val="Emphasis"/>
          <w:highlight w:val="cyan"/>
        </w:rPr>
        <w:t>is dying?</w:t>
      </w:r>
    </w:p>
    <w:p w14:paraId="40DAA827" w14:textId="77777777" w:rsidR="00987A97" w:rsidRPr="0062290C" w:rsidRDefault="00987A97" w:rsidP="00987A97">
      <w:pPr>
        <w:rPr>
          <w:sz w:val="16"/>
        </w:rPr>
      </w:pPr>
      <w:r w:rsidRPr="0062290C">
        <w:rPr>
          <w:sz w:val="16"/>
        </w:rPr>
        <w:t xml:space="preserve">My brothers, sisters, siblings, </w:t>
      </w:r>
      <w:r w:rsidRPr="009079AF">
        <w:rPr>
          <w:rStyle w:val="StyleUnderline"/>
        </w:rPr>
        <w:t xml:space="preserve">we </w:t>
      </w:r>
      <w:r w:rsidRPr="00CE1F69">
        <w:rPr>
          <w:rStyle w:val="StyleUnderline"/>
        </w:rPr>
        <w:t>stand here now</w:t>
      </w:r>
      <w:r w:rsidRPr="00CE1F69">
        <w:rPr>
          <w:sz w:val="16"/>
        </w:rPr>
        <w:t xml:space="preserve">, on July 20, 2025, </w:t>
      </w:r>
      <w:r w:rsidRPr="00CE1F69">
        <w:rPr>
          <w:rStyle w:val="Emphasis"/>
        </w:rPr>
        <w:t>on the precipice of oblivion</w:t>
      </w:r>
      <w:r w:rsidRPr="00CE1F69">
        <w:rPr>
          <w:sz w:val="16"/>
        </w:rPr>
        <w:t xml:space="preserve">. </w:t>
      </w:r>
      <w:r w:rsidRPr="00CE1F69">
        <w:rPr>
          <w:rStyle w:val="StyleUnderline"/>
        </w:rPr>
        <w:t xml:space="preserve">We are </w:t>
      </w:r>
      <w:r w:rsidRPr="00CE1F69">
        <w:rPr>
          <w:rStyle w:val="Emphasis"/>
        </w:rPr>
        <w:t>cooking our planet</w:t>
      </w:r>
      <w:r w:rsidRPr="00CE1F69">
        <w:rPr>
          <w:sz w:val="16"/>
          <w:szCs w:val="24"/>
        </w:rPr>
        <w:t xml:space="preserve"> </w:t>
      </w:r>
      <w:r w:rsidRPr="00CE1F69">
        <w:rPr>
          <w:rStyle w:val="StyleUnderline"/>
        </w:rPr>
        <w:t xml:space="preserve">at a blinding pace and </w:t>
      </w:r>
      <w:r w:rsidRPr="00CE1F69">
        <w:rPr>
          <w:rStyle w:val="Emphasis"/>
        </w:rPr>
        <w:t>life</w:t>
      </w:r>
      <w:r w:rsidRPr="00CE1F69">
        <w:rPr>
          <w:rStyle w:val="StyleUnderline"/>
        </w:rPr>
        <w:t xml:space="preserve"> is </w:t>
      </w:r>
      <w:r w:rsidRPr="00CE1F69">
        <w:rPr>
          <w:rStyle w:val="Emphasis"/>
        </w:rPr>
        <w:t>dying off</w:t>
      </w:r>
      <w:r w:rsidRPr="00CE1F69">
        <w:rPr>
          <w:rStyle w:val="StyleUnderline"/>
        </w:rPr>
        <w:t xml:space="preserve"> en </w:t>
      </w:r>
      <w:r w:rsidRPr="00CE1F69">
        <w:rPr>
          <w:rStyle w:val="Emphasis"/>
        </w:rPr>
        <w:t>masse all</w:t>
      </w:r>
      <w:r w:rsidRPr="00CE1F69">
        <w:rPr>
          <w:rStyle w:val="StyleUnderline"/>
        </w:rPr>
        <w:t xml:space="preserve"> around us, </w:t>
      </w:r>
      <w:r w:rsidRPr="00CE1F69">
        <w:rPr>
          <w:rStyle w:val="Emphasis"/>
        </w:rPr>
        <w:t>war</w:t>
      </w:r>
      <w:r w:rsidRPr="00CE1F69">
        <w:rPr>
          <w:rStyle w:val="StyleUnderline"/>
        </w:rPr>
        <w:t xml:space="preserve"> and </w:t>
      </w:r>
      <w:r w:rsidRPr="00CE1F69">
        <w:rPr>
          <w:rStyle w:val="Emphasis"/>
        </w:rPr>
        <w:t>genocide</w:t>
      </w:r>
      <w:r w:rsidRPr="00CE1F69">
        <w:rPr>
          <w:rStyle w:val="StyleUnderline"/>
        </w:rPr>
        <w:t xml:space="preserve"> and</w:t>
      </w:r>
      <w:r w:rsidRPr="00CE1F69">
        <w:rPr>
          <w:sz w:val="16"/>
        </w:rPr>
        <w:t xml:space="preserve"> imperialist </w:t>
      </w:r>
      <w:r w:rsidRPr="00CE1F69">
        <w:rPr>
          <w:rStyle w:val="Emphasis"/>
        </w:rPr>
        <w:t>plunder</w:t>
      </w:r>
      <w:r w:rsidRPr="00CE1F69">
        <w:rPr>
          <w:sz w:val="16"/>
        </w:rPr>
        <w:t xml:space="preserve"> </w:t>
      </w:r>
      <w:r w:rsidRPr="00CE1F69">
        <w:rPr>
          <w:rStyle w:val="StyleUnderline"/>
        </w:rPr>
        <w:t xml:space="preserve">are </w:t>
      </w:r>
      <w:r w:rsidRPr="00CE1F69">
        <w:rPr>
          <w:rStyle w:val="Emphasis"/>
        </w:rPr>
        <w:t>ripping</w:t>
      </w:r>
      <w:r w:rsidRPr="00CE1F69">
        <w:rPr>
          <w:rStyle w:val="StyleUnderline"/>
        </w:rPr>
        <w:t xml:space="preserve"> our </w:t>
      </w:r>
      <w:r w:rsidRPr="00CE1F69">
        <w:rPr>
          <w:rStyle w:val="Emphasis"/>
        </w:rPr>
        <w:t>world</w:t>
      </w:r>
      <w:r w:rsidRPr="00CE1F69">
        <w:rPr>
          <w:sz w:val="16"/>
        </w:rPr>
        <w:t xml:space="preserve"> and our people </w:t>
      </w:r>
      <w:r w:rsidRPr="00CE1F69">
        <w:rPr>
          <w:rStyle w:val="StyleUnderline"/>
        </w:rPr>
        <w:t xml:space="preserve">apart, the </w:t>
      </w:r>
      <w:r w:rsidRPr="00CE1F69">
        <w:rPr>
          <w:rStyle w:val="Emphasis"/>
          <w:szCs w:val="24"/>
        </w:rPr>
        <w:t>maga-rich</w:t>
      </w:r>
      <w:r w:rsidRPr="00CE1F69">
        <w:rPr>
          <w:rStyle w:val="StyleUnderline"/>
          <w:sz w:val="24"/>
          <w:szCs w:val="24"/>
        </w:rPr>
        <w:t xml:space="preserve"> </w:t>
      </w:r>
      <w:r w:rsidRPr="00CE1F69">
        <w:rPr>
          <w:rStyle w:val="StyleUnderline"/>
        </w:rPr>
        <w:t xml:space="preserve">are </w:t>
      </w:r>
      <w:r w:rsidRPr="00CE1F69">
        <w:rPr>
          <w:rStyle w:val="Emphasis"/>
        </w:rPr>
        <w:t>speedrunning</w:t>
      </w:r>
      <w:r w:rsidRPr="00CE1F69">
        <w:rPr>
          <w:rStyle w:val="StyleUnderline"/>
        </w:rPr>
        <w:t xml:space="preserve"> our society to </w:t>
      </w:r>
      <w:r w:rsidRPr="00CE1F69">
        <w:rPr>
          <w:rStyle w:val="Emphasis"/>
        </w:rPr>
        <w:t>collapse</w:t>
      </w:r>
      <w:r w:rsidRPr="00CE1F69">
        <w:rPr>
          <w:rStyle w:val="StyleUnderline"/>
        </w:rPr>
        <w:t xml:space="preserve"> and </w:t>
      </w:r>
      <w:r w:rsidRPr="00CE1F69">
        <w:rPr>
          <w:rStyle w:val="Emphasis"/>
        </w:rPr>
        <w:t>pillaging</w:t>
      </w:r>
      <w:r w:rsidRPr="00CE1F69">
        <w:rPr>
          <w:rStyle w:val="StyleUnderline"/>
        </w:rPr>
        <w:t xml:space="preserve"> everything they</w:t>
      </w:r>
      <w:r w:rsidRPr="009079AF">
        <w:rPr>
          <w:rStyle w:val="StyleUnderline"/>
        </w:rPr>
        <w:t xml:space="preserve"> can like Earth is having a </w:t>
      </w:r>
      <w:r w:rsidRPr="009079AF">
        <w:rPr>
          <w:rStyle w:val="Emphasis"/>
          <w:szCs w:val="24"/>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62290C">
        <w:rPr>
          <w:rStyle w:val="StyleUnderline"/>
          <w:highlight w:val="cyan"/>
        </w:rPr>
        <w:t>into</w:t>
      </w:r>
      <w:r w:rsidRPr="0062290C">
        <w:rPr>
          <w:rStyle w:val="StyleUnderline"/>
        </w:rPr>
        <w:t xml:space="preserve"> the </w:t>
      </w:r>
      <w:r w:rsidRPr="0062290C">
        <w:rPr>
          <w:rStyle w:val="Emphasis"/>
          <w:highlight w:val="cyan"/>
        </w:rPr>
        <w:t>mass grave</w:t>
      </w:r>
      <w:r w:rsidRPr="0062290C">
        <w:rPr>
          <w:rStyle w:val="StyleUnderline"/>
          <w:highlight w:val="cyan"/>
        </w:rPr>
        <w:t xml:space="preserve"> of </w:t>
      </w:r>
      <w:r w:rsidRPr="0062290C">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2290C">
        <w:rPr>
          <w:rStyle w:val="Emphasis"/>
          <w:highlight w:val="cyan"/>
        </w:rPr>
        <w:t>billionaire oligarchs</w:t>
      </w:r>
      <w:r w:rsidRPr="0062290C">
        <w:rPr>
          <w:rStyle w:val="StyleUnderline"/>
          <w:highlight w:val="cyan"/>
        </w:rPr>
        <w:t xml:space="preserve">, </w:t>
      </w:r>
      <w:r w:rsidRPr="0062290C">
        <w:rPr>
          <w:rStyle w:val="Emphasis"/>
          <w:highlight w:val="cyan"/>
        </w:rPr>
        <w:t>war hawks</w:t>
      </w:r>
      <w:r w:rsidRPr="0062290C">
        <w:rPr>
          <w:sz w:val="16"/>
        </w:rPr>
        <w:t xml:space="preserve">, bigoted </w:t>
      </w:r>
      <w:r w:rsidRPr="009079AF">
        <w:rPr>
          <w:rStyle w:val="StyleUnderline"/>
        </w:rPr>
        <w:t xml:space="preserve">misanthropes, </w:t>
      </w:r>
      <w:r w:rsidRPr="0062290C">
        <w:rPr>
          <w:rStyle w:val="StyleUnderline"/>
          <w:highlight w:val="cyan"/>
        </w:rPr>
        <w:t>and</w:t>
      </w:r>
      <w:r w:rsidRPr="0062290C">
        <w:rPr>
          <w:sz w:val="16"/>
        </w:rPr>
        <w:t xml:space="preserve"> religious </w:t>
      </w:r>
      <w:r w:rsidRPr="0062290C">
        <w:rPr>
          <w:rStyle w:val="Emphasis"/>
          <w:highlight w:val="cyan"/>
        </w:rPr>
        <w:t>fanatics</w:t>
      </w:r>
      <w:r w:rsidRPr="009079AF">
        <w:rPr>
          <w:rStyle w:val="StyleUnderline"/>
        </w:rPr>
        <w:t xml:space="preserve"> who </w:t>
      </w:r>
      <w:r w:rsidRPr="0062290C">
        <w:rPr>
          <w:rStyle w:val="StyleUnderline"/>
          <w:highlight w:val="cyan"/>
        </w:rPr>
        <w:t xml:space="preserve">have </w:t>
      </w:r>
      <w:r w:rsidRPr="0062290C">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1F71B8A9" w14:textId="77777777" w:rsidR="00987A97" w:rsidRPr="0062290C" w:rsidRDefault="00987A97" w:rsidP="00987A97">
      <w:pPr>
        <w:rPr>
          <w:sz w:val="16"/>
        </w:rPr>
      </w:pPr>
      <w:r w:rsidRPr="0062290C">
        <w:rPr>
          <w:sz w:val="16"/>
        </w:rPr>
        <w:t xml:space="preserve">“Not so long ago,” Taylor and Klein write, </w:t>
      </w:r>
    </w:p>
    <w:p w14:paraId="68C5F2B9" w14:textId="77777777" w:rsidR="00987A97" w:rsidRPr="0062290C" w:rsidRDefault="00987A97" w:rsidP="00987A97">
      <w:pPr>
        <w:ind w:left="720"/>
        <w:rPr>
          <w:sz w:val="16"/>
        </w:rPr>
      </w:pPr>
      <w:r w:rsidRPr="0062290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CFDA06A" w14:textId="77777777" w:rsidR="00987A97" w:rsidRPr="0062290C" w:rsidRDefault="00987A97" w:rsidP="00987A97">
      <w:pPr>
        <w:rPr>
          <w:sz w:val="16"/>
          <w:szCs w:val="16"/>
        </w:rPr>
      </w:pPr>
      <w:r w:rsidRPr="0062290C">
        <w:rPr>
          <w:sz w:val="16"/>
          <w:szCs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8FFC9FC" w14:textId="77777777" w:rsidR="00987A97" w:rsidRPr="0062290C" w:rsidRDefault="00987A97" w:rsidP="00987A97">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7F4D3B1" w14:textId="77777777" w:rsidR="00987A97" w:rsidRPr="0062290C" w:rsidRDefault="00987A97" w:rsidP="00987A97">
      <w:pPr>
        <w:rPr>
          <w:sz w:val="16"/>
        </w:rPr>
      </w:pPr>
      <w:r w:rsidRPr="0062290C">
        <w:rPr>
          <w:sz w:val="16"/>
        </w:rPr>
        <w:t xml:space="preserve">Again I ask you, not in an accusatory or presumptuous way, but in desperation and hope that you will find a forceful answer: what good is your union, or any union, to them? </w:t>
      </w:r>
    </w:p>
    <w:p w14:paraId="5669EC9D" w14:textId="77777777" w:rsidR="00987A97" w:rsidRPr="0062290C" w:rsidRDefault="00987A97" w:rsidP="00987A97">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38A72F88" w14:textId="77777777" w:rsidR="00987A97" w:rsidRPr="0062290C" w:rsidRDefault="00987A97" w:rsidP="00987A97">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0D74ED9" w14:textId="77777777" w:rsidR="00987A97" w:rsidRPr="0062290C" w:rsidRDefault="00987A97" w:rsidP="00987A97">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EF89786" w14:textId="77777777" w:rsidR="00987A97" w:rsidRPr="009079AF" w:rsidRDefault="00987A97" w:rsidP="00987A97">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62290C">
        <w:rPr>
          <w:rStyle w:val="StyleUnderline"/>
          <w:highlight w:val="cyan"/>
        </w:rPr>
        <w:t xml:space="preserve">it is </w:t>
      </w:r>
      <w:r w:rsidRPr="0062290C">
        <w:rPr>
          <w:rStyle w:val="Emphasis"/>
          <w:highlight w:val="cyan"/>
        </w:rPr>
        <w:t>up to</w:t>
      </w:r>
      <w:r w:rsidRPr="009079AF">
        <w:rPr>
          <w:rStyle w:val="StyleUnderline"/>
        </w:rPr>
        <w:t xml:space="preserve"> us, </w:t>
      </w:r>
      <w:r w:rsidRPr="0062290C">
        <w:rPr>
          <w:rStyle w:val="StyleUnderline"/>
        </w:rPr>
        <w:t xml:space="preserve">the </w:t>
      </w:r>
      <w:r w:rsidRPr="0062290C">
        <w:rPr>
          <w:rStyle w:val="Emphasis"/>
          <w:highlight w:val="cyan"/>
        </w:rPr>
        <w:t>workers</w:t>
      </w:r>
      <w:r w:rsidRPr="0062290C">
        <w:rPr>
          <w:rStyle w:val="StyleUnderline"/>
          <w:highlight w:val="cyan"/>
        </w:rPr>
        <w:t xml:space="preserve"> of the </w:t>
      </w:r>
      <w:r w:rsidRPr="0062290C">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01D9CE78" w14:textId="77777777" w:rsidR="00987A97" w:rsidRPr="0062290C" w:rsidRDefault="00987A97" w:rsidP="00987A97">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BD287EB" w14:textId="77777777" w:rsidR="00987A97" w:rsidRPr="00CE1F69" w:rsidRDefault="00987A97" w:rsidP="00987A97">
      <w:pPr>
        <w:rPr>
          <w:sz w:val="16"/>
        </w:rPr>
      </w:pPr>
      <w:r w:rsidRPr="0062290C">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w:t>
      </w:r>
      <w:r w:rsidRPr="00CE1F69">
        <w:rPr>
          <w:sz w:val="16"/>
        </w:rPr>
        <w:t xml:space="preserve">bullhorns to setting up security brigades so terrified residents can walk outside and go to the grocery store, from providing know your rights information to reclaiming public space, protecting each other, and rebelliously refusing to live in fear. </w:t>
      </w:r>
    </w:p>
    <w:p w14:paraId="76B5104C" w14:textId="77777777" w:rsidR="00987A97" w:rsidRPr="00CE1F69" w:rsidRDefault="00987A97" w:rsidP="00987A97">
      <w:pPr>
        <w:rPr>
          <w:sz w:val="16"/>
        </w:rPr>
      </w:pPr>
      <w:r w:rsidRPr="00CE1F69">
        <w:rPr>
          <w:sz w:val="16"/>
        </w:rPr>
        <w:t xml:space="preserve">These </w:t>
      </w:r>
      <w:r w:rsidRPr="00CE1F69">
        <w:rPr>
          <w:rStyle w:val="Emphasis"/>
        </w:rPr>
        <w:t>everyday</w:t>
      </w:r>
      <w:r w:rsidRPr="00CE1F69">
        <w:rPr>
          <w:rStyle w:val="StyleUnderline"/>
        </w:rPr>
        <w:t xml:space="preserve"> heroes have shown </w:t>
      </w:r>
      <w:r w:rsidRPr="00CE1F69">
        <w:rPr>
          <w:rStyle w:val="Emphasis"/>
        </w:rPr>
        <w:t>extraordinary bravery</w:t>
      </w:r>
      <w:r w:rsidRPr="00CE1F69">
        <w:rPr>
          <w:rStyle w:val="StyleUnderline"/>
        </w:rPr>
        <w:t xml:space="preserve"> by making the decision to get up, </w:t>
      </w:r>
      <w:r w:rsidRPr="00CE1F69">
        <w:rPr>
          <w:rStyle w:val="Emphasis"/>
        </w:rPr>
        <w:t>organize</w:t>
      </w:r>
      <w:r w:rsidRPr="00CE1F69">
        <w:rPr>
          <w:rStyle w:val="StyleUnderline"/>
        </w:rPr>
        <w:t xml:space="preserve">, and </w:t>
      </w:r>
      <w:r w:rsidRPr="00CE1F69">
        <w:rPr>
          <w:rStyle w:val="Emphasis"/>
        </w:rPr>
        <w:t>do something</w:t>
      </w:r>
      <w:r w:rsidRPr="00CE1F69">
        <w:rPr>
          <w:rStyle w:val="StyleUnderline"/>
        </w:rPr>
        <w:t>.</w:t>
      </w:r>
      <w:r w:rsidRPr="00CE1F69">
        <w:rPr>
          <w:sz w:val="16"/>
        </w:rPr>
        <w:t xml:space="preserve"> </w:t>
      </w:r>
      <w:r w:rsidRPr="00CE1F69">
        <w:rPr>
          <w:rStyle w:val="StyleUnderline"/>
        </w:rPr>
        <w:t>Just like you all or your predecessors organized and did something at your job when they formed a union</w:t>
      </w:r>
      <w:r w:rsidRPr="00CE1F69">
        <w:rPr>
          <w:sz w:val="16"/>
        </w:rPr>
        <w:t xml:space="preserve">. And </w:t>
      </w:r>
      <w:r w:rsidRPr="00CE1F69">
        <w:rPr>
          <w:rStyle w:val="StyleUnderline"/>
        </w:rPr>
        <w:t xml:space="preserve">if we’re </w:t>
      </w:r>
      <w:r w:rsidRPr="00CE1F69">
        <w:rPr>
          <w:rStyle w:val="Emphasis"/>
        </w:rPr>
        <w:t>gonna survive</w:t>
      </w:r>
      <w:r w:rsidRPr="00CE1F69">
        <w:rPr>
          <w:rStyle w:val="StyleUnderline"/>
        </w:rPr>
        <w:t xml:space="preserve"> this, if we’re gonna </w:t>
      </w:r>
      <w:r w:rsidRPr="00CE1F69">
        <w:rPr>
          <w:rStyle w:val="Emphasis"/>
        </w:rPr>
        <w:t>stop this</w:t>
      </w:r>
      <w:r w:rsidRPr="00CE1F69">
        <w:rPr>
          <w:sz w:val="16"/>
        </w:rPr>
        <w:t xml:space="preserve">, if we’re gonna keep hope alive that we can still have a future worth living in, </w:t>
      </w:r>
      <w:r w:rsidRPr="00CE1F69">
        <w:rPr>
          <w:rStyle w:val="StyleUnderline"/>
        </w:rPr>
        <w:t xml:space="preserve">we need working people </w:t>
      </w:r>
      <w:r w:rsidRPr="00CE1F69">
        <w:rPr>
          <w:rStyle w:val="Emphasis"/>
        </w:rPr>
        <w:t>everywhere coming together</w:t>
      </w:r>
      <w:r w:rsidRPr="00CE1F69">
        <w:rPr>
          <w:rStyle w:val="StyleUnderline"/>
        </w:rPr>
        <w:t xml:space="preserve">, forming </w:t>
      </w:r>
      <w:r w:rsidRPr="00CE1F69">
        <w:rPr>
          <w:rStyle w:val="Emphasis"/>
        </w:rPr>
        <w:t>unions</w:t>
      </w:r>
      <w:r w:rsidRPr="00CE1F69">
        <w:rPr>
          <w:rStyle w:val="StyleUnderline"/>
        </w:rPr>
        <w:t xml:space="preserve"> </w:t>
      </w:r>
      <w:r w:rsidRPr="00CE1F69">
        <w:rPr>
          <w:sz w:val="16"/>
        </w:rPr>
        <w:t xml:space="preserve">in the most literal sense. You are in labor unions, you have a lot to teach people out there. And the labor movement has a lot to learn from people like Elizabeth Castillo, Jesus Simental, and their neighbors who all formed Grupo Auto Defensa. </w:t>
      </w:r>
    </w:p>
    <w:p w14:paraId="1B3F20DB" w14:textId="77777777" w:rsidR="00987A97" w:rsidRPr="0062290C" w:rsidRDefault="00987A97" w:rsidP="00987A97">
      <w:pPr>
        <w:rPr>
          <w:sz w:val="16"/>
        </w:rPr>
      </w:pPr>
      <w:r w:rsidRPr="00CE1F69">
        <w:rPr>
          <w:sz w:val="16"/>
        </w:rPr>
        <w:t>What transferable skills, structures, and strategies for bringing people together</w:t>
      </w:r>
      <w:r w:rsidRPr="0062290C">
        <w:rPr>
          <w:sz w:val="16"/>
        </w:rPr>
        <w:t xml:space="preserve">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FDC451A" w14:textId="77777777" w:rsidR="00987A97" w:rsidRPr="0062290C" w:rsidRDefault="00987A97" w:rsidP="00987A97">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2053E498" w14:textId="77777777" w:rsidR="00987A97" w:rsidRPr="0062290C" w:rsidRDefault="00987A97" w:rsidP="00987A97">
      <w:pPr>
        <w:rPr>
          <w:sz w:val="16"/>
        </w:rPr>
      </w:pPr>
      <w:r w:rsidRPr="0062290C">
        <w:rPr>
          <w:sz w:val="16"/>
        </w:rPr>
        <w:t>Your international union president, brother Shawn Fain, famously said “</w:t>
      </w:r>
      <w:r w:rsidRPr="0062290C">
        <w:rPr>
          <w:rStyle w:val="StyleUnderline"/>
        </w:rPr>
        <w:t xml:space="preserve">the </w:t>
      </w:r>
      <w:r w:rsidRPr="0062290C">
        <w:rPr>
          <w:rStyle w:val="Emphasis"/>
          <w:highlight w:val="cyan"/>
        </w:rPr>
        <w:t>working class</w:t>
      </w:r>
      <w:r w:rsidRPr="0062290C">
        <w:rPr>
          <w:rStyle w:val="StyleUnderline"/>
          <w:highlight w:val="cyan"/>
        </w:rPr>
        <w:t xml:space="preserve"> is</w:t>
      </w:r>
      <w:r w:rsidRPr="0062290C">
        <w:rPr>
          <w:rStyle w:val="StyleUnderline"/>
        </w:rPr>
        <w:t xml:space="preserve"> the </w:t>
      </w:r>
      <w:r w:rsidRPr="0062290C">
        <w:rPr>
          <w:rStyle w:val="Emphasis"/>
          <w:highlight w:val="cyan"/>
        </w:rPr>
        <w:t>arsenal</w:t>
      </w:r>
      <w:r w:rsidRPr="0062290C">
        <w:rPr>
          <w:rStyle w:val="StyleUnderline"/>
          <w:highlight w:val="cyan"/>
        </w:rPr>
        <w:t xml:space="preserve"> of </w:t>
      </w:r>
      <w:r w:rsidRPr="0062290C">
        <w:rPr>
          <w:rStyle w:val="Emphasis"/>
          <w:highlight w:val="cyan"/>
        </w:rPr>
        <w:t>democracy</w:t>
      </w:r>
      <w:r w:rsidRPr="0062290C">
        <w:rPr>
          <w:rStyle w:val="StyleUnderline"/>
        </w:rPr>
        <w:t xml:space="preserve"> and the </w:t>
      </w:r>
      <w:r w:rsidRPr="0062290C">
        <w:rPr>
          <w:rStyle w:val="Emphasis"/>
          <w:highlight w:val="cyan"/>
        </w:rPr>
        <w:t>workers</w:t>
      </w:r>
      <w:r w:rsidRPr="0062290C">
        <w:rPr>
          <w:rStyle w:val="StyleUnderline"/>
          <w:highlight w:val="cyan"/>
        </w:rPr>
        <w:t xml:space="preserve"> are</w:t>
      </w:r>
      <w:r w:rsidRPr="0062290C">
        <w:rPr>
          <w:rStyle w:val="StyleUnderline"/>
        </w:rPr>
        <w:t xml:space="preserve"> the </w:t>
      </w:r>
      <w:r w:rsidRPr="0062290C">
        <w:rPr>
          <w:rStyle w:val="Emphasis"/>
          <w:highlight w:val="cyan"/>
        </w:rPr>
        <w:t>liberators</w:t>
      </w:r>
      <w:r w:rsidRPr="0062290C">
        <w:rPr>
          <w:sz w:val="16"/>
        </w:rPr>
        <w:t xml:space="preserve">.” If that is true, brothers and sisters, then for ourselves, for each other, for our children, </w:t>
      </w:r>
      <w:r w:rsidRPr="0062290C">
        <w:rPr>
          <w:rStyle w:val="StyleUnderline"/>
          <w:highlight w:val="cyan"/>
        </w:rPr>
        <w:t>this is</w:t>
      </w:r>
      <w:r w:rsidRPr="0062290C">
        <w:rPr>
          <w:sz w:val="16"/>
        </w:rPr>
        <w:t xml:space="preserve"> our </w:t>
      </w:r>
      <w:r w:rsidRPr="0062290C">
        <w:rPr>
          <w:rStyle w:val="StyleUnderline"/>
          <w:highlight w:val="cyan"/>
        </w:rPr>
        <w:t xml:space="preserve">time to </w:t>
      </w:r>
      <w:r w:rsidRPr="0062290C">
        <w:rPr>
          <w:rStyle w:val="Emphasis"/>
          <w:highlight w:val="cyan"/>
        </w:rPr>
        <w:t>prove</w:t>
      </w:r>
      <w:r w:rsidRPr="0062290C">
        <w:rPr>
          <w:rStyle w:val="StyleUnderline"/>
          <w:highlight w:val="cyan"/>
        </w:rPr>
        <w:t xml:space="preserve"> it</w:t>
      </w:r>
      <w:r w:rsidRPr="0062290C">
        <w:rPr>
          <w:sz w:val="16"/>
        </w:rPr>
        <w:t xml:space="preserve">. </w:t>
      </w:r>
    </w:p>
    <w:p w14:paraId="6CE523C8" w14:textId="77777777" w:rsidR="00CE1F69" w:rsidRDefault="00CE1F69" w:rsidP="00CE1F69">
      <w:pPr>
        <w:pStyle w:val="Heading3"/>
      </w:pPr>
      <w:r>
        <w:t>1NC</w:t>
      </w:r>
    </w:p>
    <w:p w14:paraId="2D9AABAA" w14:textId="32A36C81" w:rsidR="00CE1F69" w:rsidRPr="00120EEA" w:rsidRDefault="00CE1F69" w:rsidP="00CE1F69">
      <w:pPr>
        <w:pStyle w:val="Heading4"/>
      </w:pPr>
      <w:r>
        <w:t xml:space="preserve">The United States federal government should restate </w:t>
      </w:r>
      <w:r w:rsidR="00987A97">
        <w:t>considerably increasing collective bargaining for federal workers.</w:t>
      </w:r>
    </w:p>
    <w:p w14:paraId="21B863EA" w14:textId="77777777" w:rsidR="00CE1F69" w:rsidRDefault="00CE1F69" w:rsidP="00CE1F69">
      <w:pPr>
        <w:pStyle w:val="Heading4"/>
      </w:pPr>
      <w:r>
        <w:t xml:space="preserve">That </w:t>
      </w:r>
      <w:r w:rsidRPr="00E94C9F">
        <w:rPr>
          <w:u w:val="single"/>
        </w:rPr>
        <w:t>competes</w:t>
      </w:r>
      <w:r>
        <w:t xml:space="preserve"> and </w:t>
      </w:r>
      <w:r w:rsidRPr="00E94C9F">
        <w:rPr>
          <w:u w:val="single"/>
        </w:rPr>
        <w:t>solves</w:t>
      </w:r>
      <w:r>
        <w:t xml:space="preserve">---restatements </w:t>
      </w:r>
      <w:r w:rsidRPr="00E94C9F">
        <w:rPr>
          <w:u w:val="single"/>
        </w:rPr>
        <w:t>mimic statutory</w:t>
      </w:r>
      <w:r>
        <w:t xml:space="preserve"> change </w:t>
      </w:r>
      <w:r w:rsidRPr="00E94C9F">
        <w:rPr>
          <w:u w:val="single"/>
        </w:rPr>
        <w:t>effectively</w:t>
      </w:r>
      <w:r>
        <w:t>.</w:t>
      </w:r>
    </w:p>
    <w:p w14:paraId="39DDC29A" w14:textId="77777777" w:rsidR="00CE1F69" w:rsidRPr="00AF6938" w:rsidRDefault="00CE1F69" w:rsidP="00CE1F69">
      <w:r w:rsidRPr="00AF6938">
        <w:rPr>
          <w:rStyle w:val="Style13ptBold"/>
        </w:rPr>
        <w:t>Balganesh ’22</w:t>
      </w:r>
      <w:r>
        <w:t xml:space="preserve"> [Shyamkrishna; December 2022; Professor of Law at Columbia Law School; Columbia Law Review, “Relying on Restatements,” vol. 22]</w:t>
      </w:r>
    </w:p>
    <w:p w14:paraId="0B7F6970" w14:textId="77777777" w:rsidR="00CE1F69" w:rsidRDefault="00CE1F69" w:rsidP="00CE1F69">
      <w:pPr>
        <w:rPr>
          <w:sz w:val="16"/>
        </w:rPr>
      </w:pPr>
      <w:r w:rsidRPr="009658C2">
        <w:rPr>
          <w:sz w:val="16"/>
        </w:rPr>
        <w:t xml:space="preserve">Restatements of the Law occupy a unique place in the American legal system. For nearly a century, they have played a prominent and influential role as legal texts that courts routinely rely on in a wide variety of fields. Despite their ubiquitous and pervasive use by courts, </w:t>
      </w:r>
      <w:r w:rsidRPr="00933F31">
        <w:rPr>
          <w:rStyle w:val="StyleUnderline"/>
          <w:highlight w:val="cyan"/>
        </w:rPr>
        <w:t>Restatements</w:t>
      </w:r>
      <w:r w:rsidRPr="00EE5759">
        <w:rPr>
          <w:rStyle w:val="StyleUnderline"/>
        </w:rPr>
        <w:t xml:space="preserve"> are </w:t>
      </w:r>
      <w:r w:rsidRPr="00933F31">
        <w:rPr>
          <w:rStyle w:val="Emphasis"/>
          <w:highlight w:val="cyan"/>
        </w:rPr>
        <w:t>not formal</w:t>
      </w:r>
      <w:r w:rsidRPr="001B1EB2">
        <w:rPr>
          <w:rStyle w:val="StyleUnderline"/>
        </w:rPr>
        <w:t xml:space="preserve"> sources of </w:t>
      </w:r>
      <w:r w:rsidRPr="00933F31">
        <w:rPr>
          <w:rStyle w:val="StyleUnderline"/>
          <w:highlight w:val="cyan"/>
        </w:rPr>
        <w:t>law</w:t>
      </w:r>
      <w:r w:rsidRPr="001B1EB2">
        <w:rPr>
          <w:rStyle w:val="StyleUnderline"/>
        </w:rPr>
        <w:t xml:space="preserve">. While </w:t>
      </w:r>
      <w:r w:rsidRPr="00933F31">
        <w:rPr>
          <w:rStyle w:val="StyleUnderline"/>
          <w:highlight w:val="cyan"/>
        </w:rPr>
        <w:t xml:space="preserve">they </w:t>
      </w:r>
      <w:r w:rsidRPr="00933F31">
        <w:rPr>
          <w:rStyle w:val="Emphasis"/>
          <w:highlight w:val="cyan"/>
        </w:rPr>
        <w:t>resemble statutes</w:t>
      </w:r>
      <w:r w:rsidRPr="00933F31">
        <w:rPr>
          <w:rStyle w:val="StyleUnderline"/>
          <w:highlight w:val="cyan"/>
        </w:rPr>
        <w:t xml:space="preserve"> in</w:t>
      </w:r>
      <w:r w:rsidRPr="001B1EB2">
        <w:rPr>
          <w:rStyle w:val="StyleUnderline"/>
        </w:rPr>
        <w:t xml:space="preserve"> their </w:t>
      </w:r>
      <w:r w:rsidRPr="00933F31">
        <w:rPr>
          <w:rStyle w:val="Emphasis"/>
          <w:highlight w:val="cyan"/>
        </w:rPr>
        <w:t>form</w:t>
      </w:r>
      <w:r w:rsidRPr="00933F31">
        <w:rPr>
          <w:rStyle w:val="StyleUnderline"/>
          <w:highlight w:val="cyan"/>
        </w:rPr>
        <w:t xml:space="preserve"> and </w:t>
      </w:r>
      <w:r w:rsidRPr="00933F31">
        <w:rPr>
          <w:rStyle w:val="Emphasis"/>
          <w:highlight w:val="cyan"/>
        </w:rPr>
        <w:t>structure</w:t>
      </w:r>
      <w:r w:rsidRPr="001B1EB2">
        <w:rPr>
          <w:rStyle w:val="StyleUnderline"/>
        </w:rPr>
        <w:t>, Restatements are</w:t>
      </w:r>
      <w:r w:rsidRPr="009658C2">
        <w:rPr>
          <w:sz w:val="16"/>
        </w:rPr>
        <w:t xml:space="preserve"> produced entirely by a private organization of experts </w:t>
      </w:r>
      <w:r w:rsidRPr="00933F31">
        <w:rPr>
          <w:rStyle w:val="StyleUnderline"/>
          <w:highlight w:val="cyan"/>
        </w:rPr>
        <w:t xml:space="preserve">set up to </w:t>
      </w:r>
      <w:r w:rsidRPr="00933F31">
        <w:rPr>
          <w:rStyle w:val="Emphasis"/>
          <w:highlight w:val="cyan"/>
        </w:rPr>
        <w:t>clarify</w:t>
      </w:r>
      <w:r w:rsidRPr="00EE5759">
        <w:rPr>
          <w:rStyle w:val="StyleUnderline"/>
        </w:rPr>
        <w:t xml:space="preserve"> and </w:t>
      </w:r>
      <w:r w:rsidRPr="00EE5759">
        <w:rPr>
          <w:rStyle w:val="Emphasis"/>
        </w:rPr>
        <w:t>simplify</w:t>
      </w:r>
      <w:r w:rsidRPr="001B1EB2">
        <w:rPr>
          <w:rStyle w:val="StyleUnderline"/>
        </w:rPr>
        <w:t xml:space="preserve"> the </w:t>
      </w:r>
      <w:r w:rsidRPr="00933F31">
        <w:rPr>
          <w:rStyle w:val="StyleUnderline"/>
          <w:highlight w:val="cyan"/>
        </w:rPr>
        <w:t>law and</w:t>
      </w:r>
      <w:r w:rsidRPr="001B1EB2">
        <w:rPr>
          <w:rStyle w:val="StyleUnderline"/>
        </w:rPr>
        <w:t xml:space="preserve"> thus </w:t>
      </w:r>
      <w:r w:rsidRPr="00933F31">
        <w:rPr>
          <w:rStyle w:val="Emphasis"/>
          <w:highlight w:val="cyan"/>
        </w:rPr>
        <w:t>lack</w:t>
      </w:r>
      <w:r w:rsidRPr="001B1EB2">
        <w:rPr>
          <w:rStyle w:val="StyleUnderline"/>
        </w:rPr>
        <w:t xml:space="preserve"> the </w:t>
      </w:r>
      <w:r w:rsidRPr="00933F31">
        <w:rPr>
          <w:rStyle w:val="Emphasis"/>
          <w:highlight w:val="cyan"/>
        </w:rPr>
        <w:t>force of law</w:t>
      </w:r>
      <w:r w:rsidRPr="009658C2">
        <w:rPr>
          <w:sz w:val="16"/>
        </w:rPr>
        <w:t xml:space="preserve"> on their own. And yet, courts treat them as formal and authoritative sources of law, a reality that has thus far received hardly any systematic scrutiny. As this Article argues, courts’ anomalous treatment of Restatements routinely distorts the process of common law development by introducing a plethora of institutional problems into the fray and has in recent years produced needless controversy about the utility of the Restatements themselves.</w:t>
      </w:r>
    </w:p>
    <w:p w14:paraId="31FC98D9" w14:textId="77777777" w:rsidR="00CE1F69" w:rsidRDefault="00CE1F69" w:rsidP="00CE1F69">
      <w:pPr>
        <w:rPr>
          <w:sz w:val="16"/>
        </w:rPr>
      </w:pPr>
      <w:r>
        <w:rPr>
          <w:sz w:val="16"/>
        </w:rPr>
        <w:t>&lt;&lt;TEXT CONDENSED, NONE OMITTED&gt;&gt;</w:t>
      </w:r>
    </w:p>
    <w:p w14:paraId="42808849" w14:textId="77777777" w:rsidR="00CE1F69" w:rsidRPr="006E3FAA" w:rsidRDefault="00CE1F69" w:rsidP="00CE1F69">
      <w:pPr>
        <w:rPr>
          <w:sz w:val="4"/>
          <w:szCs w:val="4"/>
        </w:rPr>
      </w:pPr>
      <w:r w:rsidRPr="006E3FAA">
        <w:rPr>
          <w:sz w:val="4"/>
          <w:szCs w:val="4"/>
        </w:rPr>
        <w:t>This Article unravels the complexity and pitfalls of the unique legal authority embodied in Restatements, which elides the traditional categories of authority that courts are familiar with. It argues that the working of this unique legal authority is masked by the manner in which Restatements seek to emulate the language, form, and structure of ordinary statutes, despite crucial differences between the two. Courts have in turn been taken by the Restatements’ combination of substantive content and statute-like formulation and resorted to a variety of different techniques of reliance in their use of Restatements, many of which unwittingly limit their own lawmaking power in the common law over time. The Article then proposes a set of Restatement-specific canons of construction for courts to use in their reliance on the text of Restatements, each of which is tailored to the unique nature of authority invested in them. INTRODUCTION ....................................................................................... 2120 I. RESTATEMENTS AS LEGAL AUTHORITY .............................................. 2129 A. Neither Primary nor Secondary ............................................... 2130 B. Neither Descriptive nor Normative .......................................... 2136 II. RESTATEMENTS AS FAUX STATUTES ................................................... 2144 A. Opacity of Process and Record ................................................. 2144 B. Merging Interpretation and Exposition ................................... 2149 1. Comments ........................................................................... 2150 2. Reporter’s Notes ................................................................. 2153 C. Parsing Judge-Made Law ........................................................... 2154 III. COURTS AND RESTATEMENTS ............................................................ 2157 A. Law ............................................................................................. 2158 B. Opinion ..................................................................................... 2168 C. Choice of Position ..................................................................... 2171 IV. STREAMLINING RESTATEMENT RELIANCE .......................................... 2176 A. The Canon of Secondarity ........................................................ 2179 B. The Canon of Faux Codification .............................................. 2180 C. The Canon of Common Law Preservation .............................. 2181 D. The Canon of Statutory Primacy .............................................. 2182 CONCLUSION ........................................................................................... 2183 INTRODUCTION Restatements of the Law are today ubiquitous and influential sources in the American legal system. Produced by the American Law Institute (ALI), a private organization dedicated to the clarification, modernization, and improvement of the law since 1923,1 Restatements cover a wide range of legal subjects.2 While they initially focused on state common law areas, the Restatements have since expanded their coverage and today deal with a wide range of federal, state, and hybrid subjects.3 Every first-year law student is introduced to Restatements with the understanding that they are “highly persuasive” sources of law even if not binding as such.4 The influence of the Restatements, however, extends well beyond their pedagogical value. Courts in every single U.S. jurisdiction—federal, state, and territorial—routinely rely on or cite to Restatements in their decisions. Ever since their origins, courts around the country have cited to them nearly 10,000 times, with a significant number of those opinions quoting extensively from the language of the Restatements.5 Indeed, such is their influence that in a relatively recent U.S. Supreme Court case, Justice Antonin Scalia authored a separate opinion with the sole purpose of “caution[ing]” courts against using modern Restatements as part of their reasoning without closer examination.6 Owing to their enormous influence on the development of judgemade law, much has been written about the substantive content of individual Restatements and the process through which they are each produced.7 Similarly, the history of the ALI has also been the subject of extensive scholarly commentary and critique.8 Despite the voluminous literature on the ALI and the Restatements, scholars have devoted surprisingly little attention to examining the manner in which Restatements are actually relied on and used by courts as part of their reasoning.9 Beyond simple citation numbers, woefully little is known about the techniques and methods employed by courts in their use of Restatements, that is, the very process through which Restatements get incorporated into the law. What makes this oversight particularly consequential is the reality that in relying on Restatements, courts are required to engage in the task of interpretation, a process that has itself been the subject of rather significant methodological disagreement.10</w:t>
      </w:r>
    </w:p>
    <w:p w14:paraId="57F92EFC" w14:textId="77777777" w:rsidR="00CE1F69" w:rsidRDefault="00CE1F69" w:rsidP="00CE1F69">
      <w:pPr>
        <w:rPr>
          <w:sz w:val="16"/>
        </w:rPr>
      </w:pPr>
      <w:r>
        <w:rPr>
          <w:sz w:val="16"/>
        </w:rPr>
        <w:t>&lt;&lt;PARAGRAPH BREAKS RESUME&gt;&gt;</w:t>
      </w:r>
    </w:p>
    <w:p w14:paraId="0D8C6AEB" w14:textId="77777777" w:rsidR="00CE1F69" w:rsidRPr="00A81660" w:rsidRDefault="00CE1F69" w:rsidP="00CE1F69">
      <w:pPr>
        <w:rPr>
          <w:sz w:val="16"/>
        </w:rPr>
      </w:pPr>
      <w:r w:rsidRPr="00681400">
        <w:rPr>
          <w:rStyle w:val="StyleUnderline"/>
        </w:rPr>
        <w:t>Even though they involve</w:t>
      </w:r>
      <w:r w:rsidRPr="00A81660">
        <w:rPr>
          <w:sz w:val="16"/>
        </w:rPr>
        <w:t xml:space="preserve"> the </w:t>
      </w:r>
      <w:r w:rsidRPr="00EE5759">
        <w:rPr>
          <w:rStyle w:val="Emphasis"/>
          <w:highlight w:val="cyan"/>
        </w:rPr>
        <w:t>synthesis</w:t>
      </w:r>
      <w:r w:rsidRPr="00EE5759">
        <w:rPr>
          <w:rStyle w:val="StyleUnderline"/>
          <w:highlight w:val="cyan"/>
        </w:rPr>
        <w:t xml:space="preserve"> of</w:t>
      </w:r>
      <w:r w:rsidRPr="00681400">
        <w:rPr>
          <w:rStyle w:val="StyleUnderline"/>
        </w:rPr>
        <w:t xml:space="preserve"> judge-made law, Restatements endeavor to </w:t>
      </w:r>
      <w:r w:rsidRPr="00681400">
        <w:rPr>
          <w:rStyle w:val="Emphasis"/>
        </w:rPr>
        <w:t>function</w:t>
      </w:r>
      <w:r w:rsidRPr="00681400">
        <w:rPr>
          <w:rStyle w:val="StyleUnderline"/>
        </w:rPr>
        <w:t xml:space="preserve"> as </w:t>
      </w:r>
      <w:r w:rsidRPr="00EE5759">
        <w:rPr>
          <w:rStyle w:val="Emphasis"/>
          <w:highlight w:val="cyan"/>
        </w:rPr>
        <w:t>quasi-statutes</w:t>
      </w:r>
      <w:r w:rsidRPr="00681400">
        <w:rPr>
          <w:rStyle w:val="StyleUnderline"/>
        </w:rPr>
        <w:t xml:space="preserve">, attempting to </w:t>
      </w:r>
      <w:r w:rsidRPr="00EE5759">
        <w:rPr>
          <w:rStyle w:val="StyleUnderline"/>
          <w:highlight w:val="cyan"/>
        </w:rPr>
        <w:t>emulate</w:t>
      </w:r>
      <w:r w:rsidRPr="00A81660">
        <w:rPr>
          <w:sz w:val="16"/>
        </w:rPr>
        <w:t xml:space="preserve"> “</w:t>
      </w:r>
      <w:r w:rsidRPr="00681400">
        <w:rPr>
          <w:rStyle w:val="StyleUnderline"/>
        </w:rPr>
        <w:t xml:space="preserve">the </w:t>
      </w:r>
      <w:r w:rsidRPr="00EE5759">
        <w:rPr>
          <w:rStyle w:val="Emphasis"/>
          <w:highlight w:val="cyan"/>
        </w:rPr>
        <w:t>care</w:t>
      </w:r>
      <w:r w:rsidRPr="00EE5759">
        <w:rPr>
          <w:rStyle w:val="StyleUnderline"/>
          <w:highlight w:val="cyan"/>
        </w:rPr>
        <w:t xml:space="preserve"> and </w:t>
      </w:r>
      <w:r w:rsidRPr="00EE5759">
        <w:rPr>
          <w:rStyle w:val="Emphasis"/>
          <w:highlight w:val="cyan"/>
        </w:rPr>
        <w:t>precision</w:t>
      </w:r>
      <w:r w:rsidRPr="00EE5759">
        <w:rPr>
          <w:rStyle w:val="StyleUnderline"/>
          <w:highlight w:val="cyan"/>
        </w:rPr>
        <w:t xml:space="preserve"> of</w:t>
      </w:r>
      <w:r w:rsidRPr="00681400">
        <w:rPr>
          <w:rStyle w:val="StyleUnderline"/>
        </w:rPr>
        <w:t xml:space="preserve"> a </w:t>
      </w:r>
      <w:r w:rsidRPr="00EE5759">
        <w:rPr>
          <w:rStyle w:val="Emphasis"/>
          <w:highlight w:val="cyan"/>
        </w:rPr>
        <w:t>well-drawn statute</w:t>
      </w:r>
      <w:r w:rsidRPr="00A81660">
        <w:rPr>
          <w:sz w:val="16"/>
        </w:rPr>
        <w:t xml:space="preserve">.”11 </w:t>
      </w:r>
      <w:r w:rsidRPr="00CE1F69">
        <w:rPr>
          <w:rStyle w:val="StyleUnderline"/>
        </w:rPr>
        <w:t xml:space="preserve">The </w:t>
      </w:r>
      <w:r w:rsidRPr="00CE1F69">
        <w:rPr>
          <w:rStyle w:val="Emphasis"/>
        </w:rPr>
        <w:t>founders</w:t>
      </w:r>
      <w:r w:rsidRPr="00CE1F69">
        <w:rPr>
          <w:rStyle w:val="StyleUnderline"/>
        </w:rPr>
        <w:t xml:space="preserve"> of</w:t>
      </w:r>
      <w:r w:rsidRPr="00CE1F69">
        <w:rPr>
          <w:sz w:val="16"/>
        </w:rPr>
        <w:t xml:space="preserve"> the ALI saw the drafters of the </w:t>
      </w:r>
      <w:r w:rsidRPr="00CE1F69">
        <w:rPr>
          <w:rStyle w:val="StyleUnderline"/>
        </w:rPr>
        <w:t>Restatements as “</w:t>
      </w:r>
      <w:r w:rsidRPr="00CE1F69">
        <w:rPr>
          <w:rStyle w:val="Emphasis"/>
        </w:rPr>
        <w:t>experts</w:t>
      </w:r>
      <w:r w:rsidRPr="00CE1F69">
        <w:rPr>
          <w:rStyle w:val="StyleUnderline"/>
        </w:rPr>
        <w:t xml:space="preserve">” in “legislative </w:t>
      </w:r>
      <w:r w:rsidRPr="00CE1F69">
        <w:rPr>
          <w:rStyle w:val="Emphasis"/>
        </w:rPr>
        <w:t>drafting</w:t>
      </w:r>
      <w:r w:rsidRPr="00CE1F69">
        <w:rPr>
          <w:rStyle w:val="StyleUnderline"/>
        </w:rPr>
        <w:t xml:space="preserve">” who were </w:t>
      </w:r>
      <w:r w:rsidRPr="00CE1F69">
        <w:rPr>
          <w:rStyle w:val="Emphasis"/>
        </w:rPr>
        <w:t>better suited</w:t>
      </w:r>
      <w:r w:rsidRPr="00CE1F69">
        <w:rPr>
          <w:rStyle w:val="StyleUnderline"/>
        </w:rPr>
        <w:t xml:space="preserve"> to </w:t>
      </w:r>
      <w:r w:rsidRPr="00CE1F69">
        <w:rPr>
          <w:rStyle w:val="Emphasis"/>
        </w:rPr>
        <w:t>codification</w:t>
      </w:r>
      <w:r w:rsidRPr="00CE1F69">
        <w:rPr>
          <w:rStyle w:val="StyleUnderline"/>
        </w:rPr>
        <w:t xml:space="preserve"> than were legislators</w:t>
      </w:r>
      <w:r w:rsidRPr="00CE1F69">
        <w:rPr>
          <w:sz w:val="16"/>
        </w:rPr>
        <w:t>.12 In an effort to codify judge-made</w:t>
      </w:r>
      <w:r w:rsidRPr="00A81660">
        <w:rPr>
          <w:sz w:val="16"/>
        </w:rPr>
        <w:t xml:space="preserve"> rules and principles, </w:t>
      </w:r>
      <w:r w:rsidRPr="00537AD7">
        <w:rPr>
          <w:rStyle w:val="StyleUnderline"/>
          <w:highlight w:val="cyan"/>
        </w:rPr>
        <w:t>Restatements</w:t>
      </w:r>
      <w:r w:rsidRPr="00681400">
        <w:rPr>
          <w:rStyle w:val="StyleUnderline"/>
        </w:rPr>
        <w:t xml:space="preserve"> therefore </w:t>
      </w:r>
      <w:r w:rsidRPr="00537AD7">
        <w:rPr>
          <w:rStyle w:val="StyleUnderline"/>
          <w:highlight w:val="cyan"/>
        </w:rPr>
        <w:t>embody</w:t>
      </w:r>
      <w:r w:rsidRPr="00681400">
        <w:rPr>
          <w:rStyle w:val="StyleUnderline"/>
        </w:rPr>
        <w:t xml:space="preserve"> </w:t>
      </w:r>
      <w:r w:rsidRPr="00681400">
        <w:rPr>
          <w:rStyle w:val="Emphasis"/>
        </w:rPr>
        <w:t xml:space="preserve">very </w:t>
      </w:r>
      <w:r w:rsidRPr="00537AD7">
        <w:rPr>
          <w:rStyle w:val="Emphasis"/>
        </w:rPr>
        <w:t xml:space="preserve">distinct </w:t>
      </w:r>
      <w:r w:rsidRPr="00537AD7">
        <w:rPr>
          <w:rStyle w:val="Emphasis"/>
          <w:highlight w:val="cyan"/>
        </w:rPr>
        <w:t>structural similarities</w:t>
      </w:r>
      <w:r w:rsidRPr="00537AD7">
        <w:rPr>
          <w:rStyle w:val="StyleUnderline"/>
          <w:highlight w:val="cyan"/>
        </w:rPr>
        <w:t xml:space="preserve"> to statutes</w:t>
      </w:r>
      <w:r w:rsidRPr="00A81660">
        <w:rPr>
          <w:sz w:val="16"/>
        </w:rPr>
        <w:t>: Their primary directives are described as “black letter” and placed in bold text, their provisions are sequentially numbered and organized logically as a code, and, perhaps most importantly, their drafters pay acute attention to every single choice of word that is included in the text of a Restatement—</w:t>
      </w:r>
      <w:r w:rsidRPr="00681400">
        <w:rPr>
          <w:rStyle w:val="StyleUnderline"/>
        </w:rPr>
        <w:t xml:space="preserve">all in the </w:t>
      </w:r>
      <w:r w:rsidRPr="00681400">
        <w:rPr>
          <w:rStyle w:val="Emphasis"/>
        </w:rPr>
        <w:t>unstated hope</w:t>
      </w:r>
      <w:r w:rsidRPr="00681400">
        <w:rPr>
          <w:rStyle w:val="StyleUnderline"/>
        </w:rPr>
        <w:t xml:space="preserve"> that </w:t>
      </w:r>
      <w:r w:rsidRPr="00DF7C16">
        <w:rPr>
          <w:rStyle w:val="StyleUnderline"/>
        </w:rPr>
        <w:t xml:space="preserve">courts will </w:t>
      </w:r>
      <w:r w:rsidRPr="00DF7C16">
        <w:rPr>
          <w:rStyle w:val="Emphasis"/>
        </w:rPr>
        <w:t>engage</w:t>
      </w:r>
      <w:r w:rsidRPr="00DF7C16">
        <w:rPr>
          <w:rStyle w:val="StyleUnderline"/>
        </w:rPr>
        <w:t xml:space="preserve"> them just as they do </w:t>
      </w:r>
      <w:r w:rsidRPr="00DF7C16">
        <w:rPr>
          <w:rStyle w:val="Emphasis"/>
        </w:rPr>
        <w:t>ordinary statutes</w:t>
      </w:r>
      <w:r w:rsidRPr="00DF7C16">
        <w:rPr>
          <w:rStyle w:val="StyleUnderline"/>
        </w:rPr>
        <w:t>, even</w:t>
      </w:r>
      <w:r w:rsidRPr="00681400">
        <w:rPr>
          <w:rStyle w:val="StyleUnderline"/>
        </w:rPr>
        <w:t xml:space="preserve"> if through the </w:t>
      </w:r>
      <w:r w:rsidRPr="00681400">
        <w:rPr>
          <w:rStyle w:val="Emphasis"/>
        </w:rPr>
        <w:t>common law</w:t>
      </w:r>
      <w:r w:rsidRPr="00681400">
        <w:rPr>
          <w:rStyle w:val="StyleUnderline"/>
        </w:rPr>
        <w:t xml:space="preserve"> process</w:t>
      </w:r>
      <w:r w:rsidRPr="00A81660">
        <w:rPr>
          <w:sz w:val="16"/>
        </w:rPr>
        <w:t>.13</w:t>
      </w:r>
    </w:p>
    <w:p w14:paraId="5EEE6607" w14:textId="77777777" w:rsidR="00CE1F69" w:rsidRPr="006E3FAA" w:rsidRDefault="00CE1F69" w:rsidP="00CE1F69">
      <w:pPr>
        <w:rPr>
          <w:sz w:val="16"/>
        </w:rPr>
      </w:pPr>
      <w:r w:rsidRPr="00A81660">
        <w:rPr>
          <w:sz w:val="16"/>
        </w:rPr>
        <w:t xml:space="preserve">Not surprisingly, innumerable </w:t>
      </w:r>
      <w:r w:rsidRPr="00DF7C16">
        <w:rPr>
          <w:rStyle w:val="StyleUnderline"/>
          <w:highlight w:val="cyan"/>
        </w:rPr>
        <w:t xml:space="preserve">courts </w:t>
      </w:r>
      <w:r w:rsidRPr="00CE1F69">
        <w:rPr>
          <w:rStyle w:val="Emphasis"/>
        </w:rPr>
        <w:t>do</w:t>
      </w:r>
      <w:r w:rsidRPr="00CE1F69">
        <w:rPr>
          <w:rStyle w:val="StyleUnderline"/>
        </w:rPr>
        <w:t xml:space="preserve"> just this and </w:t>
      </w:r>
      <w:r w:rsidRPr="00DF7C16">
        <w:rPr>
          <w:rStyle w:val="Emphasis"/>
          <w:highlight w:val="cyan"/>
        </w:rPr>
        <w:t>treat</w:t>
      </w:r>
      <w:r w:rsidRPr="00DF7C16">
        <w:rPr>
          <w:rStyle w:val="StyleUnderline"/>
          <w:highlight w:val="cyan"/>
        </w:rPr>
        <w:t xml:space="preserve"> Restatements as </w:t>
      </w:r>
      <w:r w:rsidRPr="00CE1F69">
        <w:rPr>
          <w:rStyle w:val="Emphasis"/>
        </w:rPr>
        <w:t xml:space="preserve">statutory </w:t>
      </w:r>
      <w:r w:rsidRPr="00DF7C16">
        <w:rPr>
          <w:rStyle w:val="Emphasis"/>
          <w:highlight w:val="cyan"/>
        </w:rPr>
        <w:t>directives</w:t>
      </w:r>
      <w:r w:rsidRPr="00A81660">
        <w:rPr>
          <w:sz w:val="16"/>
        </w:rPr>
        <w:t xml:space="preserve">, that is, </w:t>
      </w:r>
      <w:r w:rsidRPr="00CE1F69">
        <w:rPr>
          <w:rStyle w:val="StyleUnderline"/>
        </w:rPr>
        <w:t xml:space="preserve">as </w:t>
      </w:r>
      <w:r w:rsidRPr="00DF7C16">
        <w:rPr>
          <w:rStyle w:val="Emphasis"/>
          <w:highlight w:val="cyan"/>
        </w:rPr>
        <w:t>primary source</w:t>
      </w:r>
      <w:r w:rsidRPr="00DF7C16">
        <w:rPr>
          <w:rStyle w:val="StyleUnderline"/>
        </w:rPr>
        <w:t xml:space="preserve">s </w:t>
      </w:r>
      <w:r w:rsidRPr="00A81660">
        <w:rPr>
          <w:rStyle w:val="StyleUnderline"/>
        </w:rPr>
        <w:t>of law</w:t>
      </w:r>
      <w:r w:rsidRPr="00A81660">
        <w:rPr>
          <w:sz w:val="16"/>
        </w:rPr>
        <w:t>. As a prime example, consider the celebrated property law case of Intel Corp. v. Hamidi, decided by the Supreme Court of California.14 The case involved the applicability of a common law property tort—trespass to chattels—to an internet server. The question before the court was whether the defendant’s spamming of a private computer server constituted a trespass.15 In answering the question in the negative, the court placed extensive reliance on the Restatement (Second) of Torts, and specifically section 218 therein, which deals with trespass to chattels.16 What is particularly noteworthy in the court’s engagement with the Restatement is not just its extensive quotation of the relevant provision or its parsing of the precise words contained therein but also the very framing of the Restatement’s role as a source of law that would guide its reasoning.</w:t>
      </w:r>
    </w:p>
    <w:p w14:paraId="7ACCFE45" w14:textId="77777777" w:rsidR="00CE1F69" w:rsidRDefault="00CE1F69" w:rsidP="00CE1F69">
      <w:pPr>
        <w:pStyle w:val="Heading4"/>
      </w:pPr>
      <w:r>
        <w:t xml:space="preserve">Formal use </w:t>
      </w:r>
      <w:r w:rsidRPr="002E5FCF">
        <w:rPr>
          <w:u w:val="single"/>
        </w:rPr>
        <w:t>systematizes effective</w:t>
      </w:r>
      <w:r>
        <w:t xml:space="preserve"> tort law.</w:t>
      </w:r>
    </w:p>
    <w:p w14:paraId="25439434" w14:textId="77777777" w:rsidR="00CE1F69" w:rsidRDefault="00CE1F69" w:rsidP="00CE1F69">
      <w:r w:rsidRPr="00BF4876">
        <w:rPr>
          <w:rStyle w:val="Style13ptBold"/>
        </w:rPr>
        <w:t>Giliker ’21</w:t>
      </w:r>
      <w:r>
        <w:t xml:space="preserve"> [Paula; March 26; Professor of Comparative Law at the University of Bristol; International &amp; Comparative Law Quarterly, “Codification, Consolidation, Restatement? How Best to Systemise the Modern Law of Tort,” vol. 70]</w:t>
      </w:r>
    </w:p>
    <w:p w14:paraId="2C99618A" w14:textId="77777777" w:rsidR="00CE1F69" w:rsidRPr="00BF4876" w:rsidRDefault="00CE1F69" w:rsidP="00CE1F69">
      <w:pPr>
        <w:rPr>
          <w:sz w:val="16"/>
        </w:rPr>
      </w:pPr>
      <w:r w:rsidRPr="00BF4876">
        <w:t>Title:</w:t>
      </w:r>
      <w:r w:rsidRPr="00BF4876">
        <w:rPr>
          <w:sz w:val="16"/>
        </w:rPr>
        <w:t xml:space="preserve"> Codification, Consolidation, </w:t>
      </w:r>
      <w:r w:rsidRPr="00DD763E">
        <w:rPr>
          <w:rStyle w:val="Emphasis"/>
          <w:highlight w:val="cyan"/>
        </w:rPr>
        <w:t>Restatement</w:t>
      </w:r>
      <w:r w:rsidRPr="00BF4876">
        <w:rPr>
          <w:sz w:val="16"/>
        </w:rPr>
        <w:t xml:space="preserve">? How Best </w:t>
      </w:r>
      <w:r w:rsidRPr="00BF4876">
        <w:rPr>
          <w:rStyle w:val="StyleUnderline"/>
        </w:rPr>
        <w:t xml:space="preserve">to </w:t>
      </w:r>
      <w:r w:rsidRPr="00DD763E">
        <w:rPr>
          <w:rStyle w:val="Emphasis"/>
          <w:highlight w:val="cyan"/>
        </w:rPr>
        <w:t>Systemise</w:t>
      </w:r>
      <w:r w:rsidRPr="00BF4876">
        <w:rPr>
          <w:rStyle w:val="StyleUnderline"/>
        </w:rPr>
        <w:t xml:space="preserve"> the </w:t>
      </w:r>
      <w:r w:rsidRPr="00DD763E">
        <w:rPr>
          <w:rStyle w:val="StyleUnderline"/>
          <w:highlight w:val="cyan"/>
        </w:rPr>
        <w:t xml:space="preserve">Modern Law of </w:t>
      </w:r>
      <w:r w:rsidRPr="00DD763E">
        <w:rPr>
          <w:rStyle w:val="Emphasis"/>
          <w:highlight w:val="cyan"/>
        </w:rPr>
        <w:t>Tort</w:t>
      </w:r>
    </w:p>
    <w:p w14:paraId="133FAC06" w14:textId="77777777" w:rsidR="00CE1F69" w:rsidRPr="00BF4876" w:rsidRDefault="00CE1F69" w:rsidP="00CE1F69">
      <w:pPr>
        <w:rPr>
          <w:sz w:val="16"/>
        </w:rPr>
      </w:pPr>
      <w:r w:rsidRPr="00BF4876">
        <w:rPr>
          <w:sz w:val="16"/>
        </w:rPr>
        <w:t xml:space="preserve">One possible </w:t>
      </w:r>
      <w:r w:rsidRPr="002F3AC8">
        <w:rPr>
          <w:rStyle w:val="StyleUnderline"/>
        </w:rPr>
        <w:t xml:space="preserve">response is to provide a </w:t>
      </w:r>
      <w:r w:rsidRPr="002F3AC8">
        <w:rPr>
          <w:rStyle w:val="Emphasis"/>
        </w:rPr>
        <w:t>restatement</w:t>
      </w:r>
      <w:r w:rsidRPr="00BF4876">
        <w:rPr>
          <w:sz w:val="16"/>
        </w:rPr>
        <w:t xml:space="preserve"> of the key principles of tort law. Andrews argues that </w:t>
      </w:r>
      <w:r w:rsidRPr="00DD763E">
        <w:rPr>
          <w:rStyle w:val="StyleUnderline"/>
          <w:highlight w:val="cyan"/>
        </w:rPr>
        <w:t xml:space="preserve">a </w:t>
      </w:r>
      <w:r w:rsidRPr="00DD763E">
        <w:rPr>
          <w:rStyle w:val="Emphasis"/>
          <w:highlight w:val="cyan"/>
        </w:rPr>
        <w:t>succinct restatement</w:t>
      </w:r>
      <w:r w:rsidRPr="00DD763E">
        <w:rPr>
          <w:rStyle w:val="StyleUnderline"/>
          <w:highlight w:val="cyan"/>
        </w:rPr>
        <w:t xml:space="preserve"> of law can have</w:t>
      </w:r>
      <w:r w:rsidRPr="002F3AC8">
        <w:rPr>
          <w:rStyle w:val="StyleUnderline"/>
        </w:rPr>
        <w:t xml:space="preserve"> three </w:t>
      </w:r>
      <w:r w:rsidRPr="00DD763E">
        <w:rPr>
          <w:rStyle w:val="Emphasis"/>
          <w:highlight w:val="cyan"/>
        </w:rPr>
        <w:t>benefits</w:t>
      </w:r>
      <w:r w:rsidRPr="00BF4876">
        <w:rPr>
          <w:sz w:val="16"/>
        </w:rPr>
        <w:t xml:space="preserve">: </w:t>
      </w:r>
      <w:r w:rsidRPr="00DD763E">
        <w:rPr>
          <w:rStyle w:val="Emphasis"/>
        </w:rPr>
        <w:t>accessibility</w:t>
      </w:r>
      <w:r w:rsidRPr="00BF4876">
        <w:rPr>
          <w:sz w:val="16"/>
        </w:rPr>
        <w:t xml:space="preserve"> (making the law easier to discover and communicate), </w:t>
      </w:r>
      <w:r w:rsidRPr="00DD763E">
        <w:rPr>
          <w:rStyle w:val="StyleUnderline"/>
          <w:highlight w:val="cyan"/>
        </w:rPr>
        <w:t>making</w:t>
      </w:r>
      <w:r w:rsidRPr="002F3AC8">
        <w:rPr>
          <w:rStyle w:val="StyleUnderline"/>
        </w:rPr>
        <w:t xml:space="preserve"> the </w:t>
      </w:r>
      <w:r w:rsidRPr="00DD763E">
        <w:rPr>
          <w:rStyle w:val="StyleUnderline"/>
          <w:highlight w:val="cyan"/>
        </w:rPr>
        <w:t xml:space="preserve">law more </w:t>
      </w:r>
      <w:r w:rsidRPr="00DD763E">
        <w:rPr>
          <w:rStyle w:val="Emphasis"/>
          <w:highlight w:val="cyan"/>
        </w:rPr>
        <w:t>susceptible</w:t>
      </w:r>
      <w:r w:rsidRPr="00DD763E">
        <w:rPr>
          <w:rStyle w:val="StyleUnderline"/>
          <w:highlight w:val="cyan"/>
        </w:rPr>
        <w:t xml:space="preserve"> </w:t>
      </w:r>
      <w:r w:rsidRPr="00CE1F69">
        <w:rPr>
          <w:rStyle w:val="StyleUnderline"/>
        </w:rPr>
        <w:t xml:space="preserve">to </w:t>
      </w:r>
      <w:r w:rsidRPr="00CE1F69">
        <w:rPr>
          <w:rStyle w:val="Emphasis"/>
        </w:rPr>
        <w:t>rational</w:t>
      </w:r>
      <w:r w:rsidRPr="00CE1F69">
        <w:rPr>
          <w:rStyle w:val="StyleUnderline"/>
        </w:rPr>
        <w:t xml:space="preserve"> discussion</w:t>
      </w:r>
      <w:r w:rsidRPr="002F3AC8">
        <w:rPr>
          <w:rStyle w:val="StyleUnderline"/>
        </w:rPr>
        <w:t xml:space="preserve"> and </w:t>
      </w:r>
      <w:r w:rsidRPr="00DD763E">
        <w:rPr>
          <w:rStyle w:val="Emphasis"/>
          <w:highlight w:val="cyan"/>
        </w:rPr>
        <w:t>consistency</w:t>
      </w:r>
      <w:r w:rsidRPr="00BF4876">
        <w:rPr>
          <w:sz w:val="16"/>
        </w:rPr>
        <w:t xml:space="preserve"> (rendering the law more likely to be applied reliably by lawyers).189 </w:t>
      </w:r>
      <w:r w:rsidRPr="002F3AC8">
        <w:rPr>
          <w:rStyle w:val="StyleUnderline"/>
        </w:rPr>
        <w:t>Restatements represent an attempt</w:t>
      </w:r>
      <w:r w:rsidRPr="00BF4876">
        <w:rPr>
          <w:sz w:val="16"/>
        </w:rPr>
        <w:t xml:space="preserve"> by scholars and </w:t>
      </w:r>
      <w:r w:rsidRPr="00CE1F69">
        <w:rPr>
          <w:sz w:val="16"/>
        </w:rPr>
        <w:t xml:space="preserve">practitioners </w:t>
      </w:r>
      <w:r w:rsidRPr="00CE1F69">
        <w:rPr>
          <w:rStyle w:val="StyleUnderline"/>
        </w:rPr>
        <w:t xml:space="preserve">to </w:t>
      </w:r>
      <w:r w:rsidRPr="00CE1F69">
        <w:rPr>
          <w:rStyle w:val="Emphasis"/>
        </w:rPr>
        <w:t>systemise</w:t>
      </w:r>
      <w:r w:rsidRPr="00CE1F69">
        <w:rPr>
          <w:rStyle w:val="StyleUnderline"/>
        </w:rPr>
        <w:t xml:space="preserve"> the law in a </w:t>
      </w:r>
      <w:r w:rsidRPr="00CE1F69">
        <w:rPr>
          <w:rStyle w:val="Emphasis"/>
        </w:rPr>
        <w:t>new</w:t>
      </w:r>
      <w:r w:rsidRPr="00CE1F69">
        <w:rPr>
          <w:rStyle w:val="StyleUnderline"/>
        </w:rPr>
        <w:t xml:space="preserve">, more </w:t>
      </w:r>
      <w:r w:rsidRPr="00CE1F69">
        <w:rPr>
          <w:rStyle w:val="Emphasis"/>
        </w:rPr>
        <w:t>accessible</w:t>
      </w:r>
      <w:r w:rsidRPr="00CE1F69">
        <w:rPr>
          <w:rStyle w:val="StyleUnderline"/>
        </w:rPr>
        <w:t xml:space="preserve"> form, concentrating on its </w:t>
      </w:r>
      <w:r w:rsidRPr="00CE1F69">
        <w:rPr>
          <w:rStyle w:val="Emphasis"/>
        </w:rPr>
        <w:t>most important</w:t>
      </w:r>
      <w:r w:rsidRPr="00CE1F69">
        <w:rPr>
          <w:rStyle w:val="StyleUnderline"/>
        </w:rPr>
        <w:t xml:space="preserve"> principles</w:t>
      </w:r>
      <w:r w:rsidRPr="00CE1F69">
        <w:rPr>
          <w:sz w:val="16"/>
        </w:rPr>
        <w:t>, supported by commentary and evidence</w:t>
      </w:r>
      <w:r w:rsidRPr="00BF4876">
        <w:rPr>
          <w:sz w:val="16"/>
        </w:rPr>
        <w:t xml:space="preserve"> of State practice. Like a code, </w:t>
      </w:r>
      <w:r w:rsidRPr="00614613">
        <w:rPr>
          <w:rStyle w:val="StyleUnderline"/>
          <w:highlight w:val="cyan"/>
        </w:rPr>
        <w:t xml:space="preserve">restatements </w:t>
      </w:r>
      <w:r w:rsidRPr="00614613">
        <w:rPr>
          <w:rStyle w:val="Emphasis"/>
          <w:highlight w:val="cyan"/>
        </w:rPr>
        <w:t>address broad areas</w:t>
      </w:r>
      <w:r w:rsidRPr="00614613">
        <w:rPr>
          <w:rStyle w:val="StyleUnderline"/>
          <w:highlight w:val="cyan"/>
        </w:rPr>
        <w:t xml:space="preserve"> of</w:t>
      </w:r>
      <w:r w:rsidRPr="002F3AC8">
        <w:rPr>
          <w:rStyle w:val="StyleUnderline"/>
        </w:rPr>
        <w:t xml:space="preserve"> law</w:t>
      </w:r>
      <w:r w:rsidRPr="00BF4876">
        <w:rPr>
          <w:sz w:val="16"/>
        </w:rPr>
        <w:t xml:space="preserve"> (</w:t>
      </w:r>
      <w:r w:rsidRPr="00614613">
        <w:rPr>
          <w:rStyle w:val="Emphasis"/>
          <w:highlight w:val="cyan"/>
        </w:rPr>
        <w:t>contract</w:t>
      </w:r>
      <w:r w:rsidRPr="00614613">
        <w:rPr>
          <w:rStyle w:val="StyleUnderline"/>
          <w:highlight w:val="cyan"/>
        </w:rPr>
        <w:t xml:space="preserve">, </w:t>
      </w:r>
      <w:r w:rsidRPr="00614613">
        <w:rPr>
          <w:rStyle w:val="Emphasis"/>
          <w:highlight w:val="cyan"/>
        </w:rPr>
        <w:t>tort</w:t>
      </w:r>
      <w:r w:rsidRPr="00BF4876">
        <w:rPr>
          <w:sz w:val="16"/>
        </w:rPr>
        <w:t>, restitution).190 They are not subject to the constraints of parliamentary time that render statutory intervention into private law relatively rare. Here the influence of the American Law Institute (ALI) is pivotal.191 Founded as a private institution in 1923 in response to the perceived uncertainty and complexity of American law, its members include judges, practitioners and academics of international renown. One of the ALI's first projects was to restate the law of torts in 1934, with the second full restatement in 1965. More recently, areas of tort law that have undergone considerable change since 1965 have been subject to a third restatement.192 While non-binding and purely advisory, in the US they are consulted by both judges and attorneys and provide a very useful overview in a federal system with different state laws. They also provide a source of inspiration for state legislators.</w:t>
      </w:r>
    </w:p>
    <w:p w14:paraId="0CB72133" w14:textId="77777777" w:rsidR="00CE1F69" w:rsidRPr="00BF4876" w:rsidRDefault="00CE1F69" w:rsidP="00CE1F69">
      <w:pPr>
        <w:rPr>
          <w:sz w:val="16"/>
        </w:rPr>
      </w:pPr>
      <w:r w:rsidRPr="00BF4876">
        <w:rPr>
          <w:sz w:val="16"/>
        </w:rPr>
        <w:t>Lord Burrows in 2016 sought to transplant the restatement into English contract law. In his A Restatement of the English Law of Contract,193 supported by an advisory group of 20 including 10 judges and practitioners and 10 scholars,194 Burrows endeavoured to set out the law ‘in as clear and accessible a form as possible’ and provide the ‘best interpretation of the present English law of contract’.195 In adopting the US Restatement style—stating legal principles, followed by a full commentary explaining the Restatement's provisions and allowing readers to see its application in real and hypothetical cases—his work represents an informal attempt to consolidate existing law. The style is notably closer to that of a common law statute rather than a civilian code.196 Cambridge professor Neil Andrews published a similar project that same year, albeit acting alone, based on, in his words, a decade trying to explain English law to civil lawyers.197 Andrews’ model provides 198 Rules in 24 Parts (including five General Principles),198 each article supported by Comment and Further Reading with references to leading cases, statutes and specialist literature. It is, as one commentator remarked,199 an ambitious undertaking, seeking to encourage the adoption of English common law as the law of choice in the world of economic business. Both address the same audience of practitioners, the judiciary, academics and students.</w:t>
      </w:r>
    </w:p>
    <w:p w14:paraId="68814BC9" w14:textId="77777777" w:rsidR="00CE1F69" w:rsidRPr="00BF4876" w:rsidRDefault="00CE1F69" w:rsidP="00CE1F69">
      <w:pPr>
        <w:rPr>
          <w:sz w:val="16"/>
        </w:rPr>
      </w:pPr>
      <w:r w:rsidRPr="00BF4876">
        <w:rPr>
          <w:sz w:val="16"/>
        </w:rPr>
        <w:t xml:space="preserve">Albeit focused on contract law, such </w:t>
      </w:r>
      <w:r w:rsidRPr="00120EEA">
        <w:rPr>
          <w:rStyle w:val="StyleUnderline"/>
          <w:highlight w:val="cyan"/>
        </w:rPr>
        <w:t xml:space="preserve">projects </w:t>
      </w:r>
      <w:r w:rsidRPr="00120EEA">
        <w:rPr>
          <w:rStyle w:val="Emphasis"/>
          <w:highlight w:val="cyan"/>
        </w:rPr>
        <w:t>throw light</w:t>
      </w:r>
      <w:r w:rsidRPr="00120EEA">
        <w:rPr>
          <w:rStyle w:val="StyleUnderline"/>
          <w:highlight w:val="cyan"/>
        </w:rPr>
        <w:t xml:space="preserve"> on</w:t>
      </w:r>
      <w:r w:rsidRPr="002F3AC8">
        <w:rPr>
          <w:rStyle w:val="StyleUnderline"/>
        </w:rPr>
        <w:t xml:space="preserve"> the </w:t>
      </w:r>
      <w:r w:rsidRPr="00120EEA">
        <w:rPr>
          <w:rStyle w:val="Emphasis"/>
        </w:rPr>
        <w:t xml:space="preserve">potential </w:t>
      </w:r>
      <w:r w:rsidRPr="00120EEA">
        <w:rPr>
          <w:rStyle w:val="Emphasis"/>
          <w:highlight w:val="cyan"/>
        </w:rPr>
        <w:t>utility</w:t>
      </w:r>
      <w:r w:rsidRPr="00120EEA">
        <w:rPr>
          <w:rStyle w:val="StyleUnderline"/>
          <w:highlight w:val="cyan"/>
        </w:rPr>
        <w:t xml:space="preserve"> of </w:t>
      </w:r>
      <w:r w:rsidRPr="00120EEA">
        <w:rPr>
          <w:rStyle w:val="Emphasis"/>
          <w:highlight w:val="cyan"/>
        </w:rPr>
        <w:t>restatements</w:t>
      </w:r>
      <w:r w:rsidRPr="00120EEA">
        <w:rPr>
          <w:rStyle w:val="StyleUnderline"/>
          <w:highlight w:val="cyan"/>
        </w:rPr>
        <w:t xml:space="preserve"> of </w:t>
      </w:r>
      <w:r w:rsidRPr="00120EEA">
        <w:rPr>
          <w:rStyle w:val="Emphasis"/>
          <w:highlight w:val="cyan"/>
        </w:rPr>
        <w:t>private</w:t>
      </w:r>
      <w:r w:rsidRPr="00120EEA">
        <w:rPr>
          <w:rStyle w:val="StyleUnderline"/>
          <w:highlight w:val="cyan"/>
        </w:rPr>
        <w:t xml:space="preserve"> law</w:t>
      </w:r>
      <w:r w:rsidRPr="00BF4876">
        <w:rPr>
          <w:sz w:val="16"/>
        </w:rPr>
        <w:t>, but also some of the difficulties. Burrows noted several issues in undertaking his project. First, how to deal with gaps or uncertainty in the law. While seeking merely to explain current law, he found it hard to avoid taking a policy position in such instances and noted that they often gave rise to strong differences of opinion between members of the advisory group. It is difficult to ‘restate’ unsettled law. All one can give is an overview of different views and a suggestion for a way forward. Second, how to determine the degree to which a restatement should include statutory provisions and deal with general matters of principle as opposed to specific issues relating to different types of contract. Andrews (understandably) also flagged the challenges of undertaking such an endeavour alone even for a very experienced and eminent scholar. Their aim is to provide a useful additional tool for those seeking to understand the shape and form of private law, albeit, in terms of legitimacy, a restatement produced by a team of experts is likely to have more force than that of a single scholar and statements of policy will depend on the expertise and eminence of the authors.200</w:t>
      </w:r>
    </w:p>
    <w:p w14:paraId="434548F1" w14:textId="77777777" w:rsidR="00CE1F69" w:rsidRPr="00BF4876" w:rsidRDefault="00CE1F69" w:rsidP="00CE1F69">
      <w:pPr>
        <w:rPr>
          <w:sz w:val="16"/>
        </w:rPr>
      </w:pPr>
      <w:r w:rsidRPr="00BF4876">
        <w:rPr>
          <w:sz w:val="16"/>
        </w:rPr>
        <w:t>Lord Leggatt in his review of Burrows’ work contrasted restatements (such as those discussed above) that are largely descriptive and seek to make existing law more accessible, with restatements that set out a model law stating best practice and seeking to influence lawmakers.201 While seeking inspiration from the US Restatements, restatements at a European level have tended to reflect this latter approach.202 For example, the Principles of European Tort Law (PETL) 203 were drafted by academics from across the EU with the goal of providing greater coherence to private law by drafting a set of unifying principles. These principles represent the ‘best’ solutions for a European law of torts rather than a restatement of existing legal practice.204 While such principles, drafted in the civil law style, have inevitably found greater favour with civil, rather than common, law jurisdictions,205 they (in common with other attempts, such as the Draft Common Frame of Reference (DCFR)206 and work of the Study Group on a European Civil Code (SGECC)207) are collaborative works that combine draft model rules with comments and references to case law, legislation and literature and have received funding at a national and European level. They mirror attempts to produce harmonised principles of European contract law.208 The aim here is to identify a ‘soft’ European tort law, rather than simply making existing law more accessible. As such, such examples play a more overtly political role in harmonising tort principle across the EU, providing material as the work of the SGECC indicates, potentially of use in any future European Civil Code.209</w:t>
      </w:r>
    </w:p>
    <w:p w14:paraId="540C271B" w14:textId="77777777" w:rsidR="00CE1F69" w:rsidRPr="00BF4876" w:rsidRDefault="00CE1F69" w:rsidP="00CE1F69">
      <w:pPr>
        <w:rPr>
          <w:sz w:val="16"/>
        </w:rPr>
      </w:pPr>
      <w:r w:rsidRPr="00BF4876">
        <w:rPr>
          <w:sz w:val="16"/>
        </w:rPr>
        <w:t xml:space="preserve">Examining the models above, it is clear that a restatement that is descriptive rather than setting out model rules will have more utility for a common law system. The issue here is not a political one of bridging national laws encompassing distinct legal cultures, languages and socio-economic structures, but rather one that seeks to systemise existing law in a more accessible and coherent way. Nevertheless, it must be conceded that the reason why restatements have proven popular in the US is that they (as in Europe) have responded to divergence within a federal structure between the private laws of individual states. This gives rise to an institutional need for such instruments. This is not, however, regarded as an issue in most common law jurisdictions which serves to explain the lack of interest (notably in terms of financing) for such initiatives. Given (as stated in Section II) the evolving nature of tort law, the need for flexibility to respond to societal change and the input of the courts, it becomes understandable why, to date, </w:t>
      </w:r>
      <w:r w:rsidRPr="00120EEA">
        <w:rPr>
          <w:rStyle w:val="StyleUnderline"/>
          <w:highlight w:val="cyan"/>
        </w:rPr>
        <w:t xml:space="preserve">there has been </w:t>
      </w:r>
      <w:r w:rsidRPr="00120EEA">
        <w:rPr>
          <w:rStyle w:val="Emphasis"/>
          <w:highlight w:val="cyan"/>
        </w:rPr>
        <w:t>no</w:t>
      </w:r>
      <w:r w:rsidRPr="00BF4876">
        <w:rPr>
          <w:sz w:val="16"/>
        </w:rPr>
        <w:t xml:space="preserve"> English </w:t>
      </w:r>
      <w:r w:rsidRPr="00120EEA">
        <w:rPr>
          <w:rStyle w:val="Emphasis"/>
          <w:highlight w:val="cyan"/>
        </w:rPr>
        <w:t>attempt</w:t>
      </w:r>
      <w:r w:rsidRPr="005A042C">
        <w:rPr>
          <w:rStyle w:val="StyleUnderline"/>
        </w:rPr>
        <w:t xml:space="preserve"> at a </w:t>
      </w:r>
      <w:r w:rsidRPr="005A042C">
        <w:rPr>
          <w:rStyle w:val="Emphasis"/>
        </w:rPr>
        <w:t>restatement</w:t>
      </w:r>
      <w:r w:rsidRPr="005A042C">
        <w:rPr>
          <w:rStyle w:val="StyleUnderline"/>
        </w:rPr>
        <w:t xml:space="preserve"> of tort law</w:t>
      </w:r>
      <w:r w:rsidRPr="00BF4876">
        <w:rPr>
          <w:sz w:val="16"/>
        </w:rPr>
        <w:t xml:space="preserve">. Even the contract law initiatives outlined above have had limited impact. Any restatement of torts would need both to be regularly updated and highlight active doctrinal debates. One might wonder, for example, about the longevity of a restatement of the principles of vicarious liability given the rapidity of recent case-law developments, unless it was stated in a very general way.210 Further, as Burrows discovered, even explanatory </w:t>
      </w:r>
      <w:r w:rsidRPr="00120EEA">
        <w:rPr>
          <w:rStyle w:val="StyleUnderline"/>
          <w:highlight w:val="cyan"/>
        </w:rPr>
        <w:t>summaries</w:t>
      </w:r>
      <w:r w:rsidRPr="005A042C">
        <w:rPr>
          <w:rStyle w:val="StyleUnderline"/>
        </w:rPr>
        <w:t xml:space="preserve"> of the law </w:t>
      </w:r>
      <w:r w:rsidRPr="00120EEA">
        <w:rPr>
          <w:rStyle w:val="Emphasis"/>
          <w:highlight w:val="cyan"/>
        </w:rPr>
        <w:t>cannot avoid</w:t>
      </w:r>
      <w:r w:rsidRPr="005A042C">
        <w:rPr>
          <w:rStyle w:val="StyleUnderline"/>
        </w:rPr>
        <w:t xml:space="preserve"> matters of </w:t>
      </w:r>
      <w:r w:rsidRPr="00120EEA">
        <w:rPr>
          <w:rStyle w:val="StyleUnderline"/>
          <w:highlight w:val="cyan"/>
        </w:rPr>
        <w:t>policy</w:t>
      </w:r>
      <w:r w:rsidRPr="005A042C">
        <w:rPr>
          <w:rStyle w:val="StyleUnderline"/>
        </w:rPr>
        <w:t xml:space="preserve"> and decisions </w:t>
      </w:r>
      <w:r w:rsidRPr="00120EEA">
        <w:rPr>
          <w:rStyle w:val="StyleUnderline"/>
          <w:highlight w:val="cyan"/>
        </w:rPr>
        <w:t xml:space="preserve">as to </w:t>
      </w:r>
      <w:r w:rsidRPr="00120EEA">
        <w:rPr>
          <w:rStyle w:val="Emphasis"/>
          <w:highlight w:val="cyan"/>
        </w:rPr>
        <w:t>scope</w:t>
      </w:r>
      <w:r w:rsidRPr="00120EEA">
        <w:rPr>
          <w:rStyle w:val="StyleUnderline"/>
          <w:highlight w:val="cyan"/>
        </w:rPr>
        <w:t xml:space="preserve">. This is </w:t>
      </w:r>
      <w:r w:rsidRPr="00120EEA">
        <w:rPr>
          <w:rStyle w:val="Emphasis"/>
          <w:highlight w:val="cyan"/>
        </w:rPr>
        <w:t>particularly true</w:t>
      </w:r>
      <w:r w:rsidRPr="00120EEA">
        <w:rPr>
          <w:rStyle w:val="StyleUnderline"/>
          <w:highlight w:val="cyan"/>
        </w:rPr>
        <w:t xml:space="preserve"> of</w:t>
      </w:r>
      <w:r w:rsidRPr="005A042C">
        <w:rPr>
          <w:rStyle w:val="StyleUnderline"/>
        </w:rPr>
        <w:t xml:space="preserve"> the law of </w:t>
      </w:r>
      <w:r w:rsidRPr="00120EEA">
        <w:rPr>
          <w:rStyle w:val="Emphasis"/>
          <w:highlight w:val="cyan"/>
        </w:rPr>
        <w:t>tort</w:t>
      </w:r>
      <w:r w:rsidRPr="00BF4876">
        <w:rPr>
          <w:sz w:val="16"/>
        </w:rPr>
        <w:t>.</w:t>
      </w:r>
    </w:p>
    <w:p w14:paraId="714523AD" w14:textId="77777777" w:rsidR="00CE1F69" w:rsidRPr="00BF4876" w:rsidRDefault="00CE1F69" w:rsidP="00CE1F69">
      <w:pPr>
        <w:rPr>
          <w:sz w:val="16"/>
        </w:rPr>
      </w:pPr>
      <w:r w:rsidRPr="00BF4876">
        <w:rPr>
          <w:sz w:val="16"/>
        </w:rPr>
        <w:t>One is left with the conclusion that despite the initial attractiveness of the restatement project, it would require investment, a mixture (as in the Burrows’ project) of legal personnel and regular updating. This author is not surprised therefore that efforts have primarily been directed to less controversial and more predictable areas of law such as contract law. It would also be an immense endeavour—any restatement would have to include not only rules but commentary and relevant literature.</w:t>
      </w:r>
    </w:p>
    <w:p w14:paraId="0476A122" w14:textId="77777777" w:rsidR="00CE1F69" w:rsidRDefault="00CE1F69" w:rsidP="00CE1F69">
      <w:pPr>
        <w:rPr>
          <w:sz w:val="16"/>
        </w:rPr>
      </w:pPr>
      <w:r w:rsidRPr="00BF4876">
        <w:rPr>
          <w:sz w:val="16"/>
        </w:rPr>
        <w:t xml:space="preserve">This takes us back, then, to the start of this section. Just as civilian codification is supplemented by case law and scholarship, the common law partnership (case law plus legislation) would benefit from assistance to improve systemisation. At present, legal scholarship does supplement to a certain extent formal sources of law, but, in the absence of any viable restatement project, it is worth considering why such informal sources have failed to have the influence seen in civil law systems. The answer, as will be seen in the next section, lies in the nature of the scholarship concerned. As Stapleton has commented, scholarship that is sensitive to the nature of </w:t>
      </w:r>
      <w:r w:rsidRPr="005A042C">
        <w:rPr>
          <w:rStyle w:val="StyleUnderline"/>
        </w:rPr>
        <w:t xml:space="preserve">judicial decision-making and the constitutional </w:t>
      </w:r>
      <w:r w:rsidRPr="00120EEA">
        <w:rPr>
          <w:rStyle w:val="StyleUnderline"/>
          <w:highlight w:val="cyan"/>
        </w:rPr>
        <w:t xml:space="preserve">restraints </w:t>
      </w:r>
      <w:r w:rsidRPr="00120EEA">
        <w:rPr>
          <w:rStyle w:val="Emphasis"/>
          <w:highlight w:val="cyan"/>
        </w:rPr>
        <w:t>within</w:t>
      </w:r>
      <w:r w:rsidRPr="005A042C">
        <w:rPr>
          <w:rStyle w:val="StyleUnderline"/>
        </w:rPr>
        <w:t xml:space="preserve"> which the </w:t>
      </w:r>
      <w:r w:rsidRPr="00120EEA">
        <w:rPr>
          <w:rStyle w:val="StyleUnderline"/>
          <w:highlight w:val="cyan"/>
        </w:rPr>
        <w:t>judiciary operate will</w:t>
      </w:r>
      <w:r w:rsidRPr="005A042C">
        <w:rPr>
          <w:rStyle w:val="StyleUnderline"/>
        </w:rPr>
        <w:t xml:space="preserve"> be </w:t>
      </w:r>
      <w:r w:rsidRPr="00120EEA">
        <w:rPr>
          <w:rStyle w:val="Emphasis"/>
          <w:highlight w:val="cyan"/>
        </w:rPr>
        <w:t>best placed</w:t>
      </w:r>
      <w:r w:rsidRPr="00120EEA">
        <w:rPr>
          <w:rStyle w:val="StyleUnderline"/>
          <w:highlight w:val="cyan"/>
        </w:rPr>
        <w:t xml:space="preserve"> to </w:t>
      </w:r>
      <w:r w:rsidRPr="00120EEA">
        <w:rPr>
          <w:rStyle w:val="Emphasis"/>
          <w:highlight w:val="cyan"/>
        </w:rPr>
        <w:t>influence</w:t>
      </w:r>
      <w:r w:rsidRPr="005A042C">
        <w:rPr>
          <w:rStyle w:val="StyleUnderline"/>
        </w:rPr>
        <w:t xml:space="preserve"> the </w:t>
      </w:r>
      <w:r w:rsidRPr="00120EEA">
        <w:rPr>
          <w:rStyle w:val="StyleUnderline"/>
          <w:highlight w:val="cyan"/>
        </w:rPr>
        <w:t>courts</w:t>
      </w:r>
      <w:r w:rsidRPr="00BF4876">
        <w:rPr>
          <w:sz w:val="16"/>
        </w:rPr>
        <w:t>.211</w:t>
      </w:r>
    </w:p>
    <w:p w14:paraId="56103D70" w14:textId="77777777" w:rsidR="00CE1F69" w:rsidRDefault="00CE1F69" w:rsidP="00CE1F69">
      <w:pPr>
        <w:pStyle w:val="Heading4"/>
      </w:pPr>
      <w:r>
        <w:t xml:space="preserve">Expanding torts prevents Martian </w:t>
      </w:r>
      <w:r>
        <w:rPr>
          <w:u w:val="single"/>
        </w:rPr>
        <w:t>back contamination</w:t>
      </w:r>
      <w:r>
        <w:t>---extinction.</w:t>
      </w:r>
    </w:p>
    <w:p w14:paraId="4811D258" w14:textId="77777777" w:rsidR="00CE1F69" w:rsidRPr="003C0817" w:rsidRDefault="00CE1F69" w:rsidP="00CE1F69">
      <w:pPr>
        <w:rPr>
          <w:rStyle w:val="Style13ptBold"/>
        </w:rPr>
      </w:pPr>
      <w:r>
        <w:rPr>
          <w:rStyle w:val="Style13ptBold"/>
        </w:rPr>
        <w:t xml:space="preserve">Joseph ’17 </w:t>
      </w:r>
      <w:r w:rsidRPr="003C0817">
        <w:t>[Rhawn; January 1; Ph.D., published and co-authored major articles in Astrobiology in books edited by Senior Scientists at NASA, Invited Speaker at University of California at Berkeley, University of Geneva, Brigham Young, University of Japan and Other Universities, Editor of the Journal of Cosmology; Cosmology Science, “NASA is the Inquisition: NASA's 50 Year History of Defaming Scientists Who Discovered Evidence of Extraterrestrial Microbial Life,” http://cosmology.com/NASAIsTheInquisition.html]</w:t>
      </w:r>
    </w:p>
    <w:p w14:paraId="6EBF5FF2" w14:textId="77777777" w:rsidR="00CE1F69" w:rsidRPr="006302F8" w:rsidRDefault="00CE1F69" w:rsidP="00CE1F69">
      <w:pPr>
        <w:rPr>
          <w:sz w:val="16"/>
        </w:rPr>
      </w:pPr>
      <w:r w:rsidRPr="00FE4C96">
        <w:rPr>
          <w:rStyle w:val="StyleUnderline"/>
          <w:highlight w:val="cyan"/>
        </w:rPr>
        <w:t>It is impossible to have</w:t>
      </w:r>
      <w:r w:rsidRPr="00FE7416">
        <w:rPr>
          <w:rStyle w:val="StyleUnderline"/>
        </w:rPr>
        <w:t xml:space="preserve"> an informed and </w:t>
      </w:r>
      <w:r w:rsidRPr="00FE4C96">
        <w:rPr>
          <w:rStyle w:val="StyleUnderline"/>
          <w:highlight w:val="cyan"/>
        </w:rPr>
        <w:t xml:space="preserve">open discussion when </w:t>
      </w:r>
      <w:r w:rsidRPr="003C0817">
        <w:rPr>
          <w:rStyle w:val="Emphasis"/>
          <w:highlight w:val="cyan"/>
        </w:rPr>
        <w:t>NASA</w:t>
      </w:r>
      <w:r w:rsidRPr="00FE7416">
        <w:rPr>
          <w:rStyle w:val="StyleUnderline"/>
        </w:rPr>
        <w:t xml:space="preserve"> openly </w:t>
      </w:r>
      <w:r w:rsidRPr="004B7649">
        <w:rPr>
          <w:rStyle w:val="StyleUnderline"/>
          <w:highlight w:val="cyan"/>
        </w:rPr>
        <w:t>attacks</w:t>
      </w:r>
      <w:r w:rsidRPr="006302F8">
        <w:rPr>
          <w:sz w:val="16"/>
        </w:rPr>
        <w:t xml:space="preserve">, ridicules, slanders, defames and threatens to murder </w:t>
      </w:r>
      <w:r w:rsidRPr="00FE7416">
        <w:rPr>
          <w:rStyle w:val="StyleUnderline"/>
        </w:rPr>
        <w:t xml:space="preserve">legitimate </w:t>
      </w:r>
      <w:r w:rsidRPr="004B7649">
        <w:rPr>
          <w:rStyle w:val="StyleUnderline"/>
          <w:highlight w:val="cyan"/>
        </w:rPr>
        <w:t>scientists</w:t>
      </w:r>
      <w:r w:rsidRPr="006302F8">
        <w:rPr>
          <w:sz w:val="16"/>
        </w:rPr>
        <w:t>, and encourages others to do likewise with NASA's blessing. NASA is not exercising First Amendment Rights, but engaging in terror and violating the First Amendment: Freedom of Speech and Freedom of the Press.</w:t>
      </w:r>
    </w:p>
    <w:p w14:paraId="3ED0A8EC" w14:textId="77777777" w:rsidR="00CE1F69" w:rsidRPr="006302F8" w:rsidRDefault="00CE1F69" w:rsidP="00CE1F69">
      <w:pPr>
        <w:rPr>
          <w:sz w:val="16"/>
        </w:rPr>
      </w:pPr>
      <w:r w:rsidRPr="006302F8">
        <w:rPr>
          <w:sz w:val="16"/>
        </w:rPr>
        <w:t xml:space="preserve">In 2012, John </w:t>
      </w:r>
      <w:r w:rsidRPr="00FE7416">
        <w:rPr>
          <w:rStyle w:val="StyleUnderline"/>
        </w:rPr>
        <w:t>Grotzinger NASA's Mars rover project scientist, excitedly announced</w:t>
      </w:r>
      <w:r w:rsidRPr="006302F8">
        <w:rPr>
          <w:sz w:val="16"/>
        </w:rPr>
        <w:t xml:space="preserve"> a major discovery on Mars by the rover Curiosity, which he described to the world's media as </w:t>
      </w:r>
      <w:r w:rsidRPr="00FE7416">
        <w:rPr>
          <w:rStyle w:val="StyleUnderline"/>
        </w:rPr>
        <w:t>"earthshaking news."</w:t>
      </w:r>
      <w:r w:rsidRPr="006302F8">
        <w:rPr>
          <w:sz w:val="16"/>
        </w:rPr>
        <w:t xml:space="preserve"> "This data is gonna be one for the history books," he said, and promised a full report which many believed would confirm </w:t>
      </w:r>
      <w:r w:rsidRPr="004B7649">
        <w:rPr>
          <w:rStyle w:val="StyleUnderline"/>
          <w:highlight w:val="cyan"/>
        </w:rPr>
        <w:t xml:space="preserve">there is </w:t>
      </w:r>
      <w:r w:rsidRPr="004B7649">
        <w:rPr>
          <w:rStyle w:val="Emphasis"/>
          <w:highlight w:val="cyan"/>
        </w:rPr>
        <w:t>life on Mars</w:t>
      </w:r>
      <w:r w:rsidRPr="00FE7416">
        <w:rPr>
          <w:rStyle w:val="StyleUnderline"/>
        </w:rPr>
        <w:t>. Instead</w:t>
      </w:r>
      <w:r w:rsidRPr="006302F8">
        <w:rPr>
          <w:sz w:val="16"/>
        </w:rPr>
        <w:t xml:space="preserve">, Grotzinger was </w:t>
      </w:r>
      <w:r w:rsidRPr="004B7649">
        <w:rPr>
          <w:rStyle w:val="StyleUnderline"/>
          <w:highlight w:val="cyan"/>
        </w:rPr>
        <w:t>silenced</w:t>
      </w:r>
      <w:r w:rsidRPr="004B7649">
        <w:rPr>
          <w:rStyle w:val="StyleUnderline"/>
        </w:rPr>
        <w:t xml:space="preserve"> by NASA</w:t>
      </w:r>
      <w:r w:rsidRPr="006302F8">
        <w:rPr>
          <w:sz w:val="16"/>
        </w:rPr>
        <w:t>, and no report was issued and nothing more was said about this "earthshaking" discovery other than to claim there had been no discovery.</w:t>
      </w:r>
    </w:p>
    <w:p w14:paraId="65ED2FB0" w14:textId="77777777" w:rsidR="00CE1F69" w:rsidRPr="006302F8" w:rsidRDefault="00CE1F69" w:rsidP="00CE1F69">
      <w:pPr>
        <w:rPr>
          <w:sz w:val="16"/>
        </w:rPr>
      </w:pPr>
      <w:r w:rsidRPr="006302F8">
        <w:rPr>
          <w:sz w:val="16"/>
        </w:rPr>
        <w:t xml:space="preserve">Normally, </w:t>
      </w:r>
      <w:r w:rsidRPr="00FE7416">
        <w:rPr>
          <w:rStyle w:val="StyleUnderline"/>
        </w:rPr>
        <w:t xml:space="preserve">NASA </w:t>
      </w:r>
      <w:r w:rsidRPr="00FE7416">
        <w:rPr>
          <w:rStyle w:val="Emphasis"/>
        </w:rPr>
        <w:t>controls</w:t>
      </w:r>
      <w:r w:rsidRPr="00FE7416">
        <w:rPr>
          <w:rStyle w:val="StyleUnderline"/>
        </w:rPr>
        <w:t xml:space="preserve"> the scientific community </w:t>
      </w:r>
      <w:r w:rsidRPr="00FE4C96">
        <w:rPr>
          <w:rStyle w:val="StyleUnderline"/>
          <w:highlight w:val="cyan"/>
        </w:rPr>
        <w:t>by threatening</w:t>
      </w:r>
      <w:r w:rsidRPr="00FE4C96">
        <w:rPr>
          <w:rStyle w:val="StyleUnderline"/>
        </w:rPr>
        <w:t xml:space="preserve"> to take away their </w:t>
      </w:r>
      <w:r w:rsidRPr="00FE4C96">
        <w:rPr>
          <w:rStyle w:val="Emphasis"/>
          <w:highlight w:val="cyan"/>
        </w:rPr>
        <w:t>funding</w:t>
      </w:r>
      <w:r w:rsidRPr="00FE4C96">
        <w:rPr>
          <w:rStyle w:val="StyleUnderline"/>
          <w:highlight w:val="cyan"/>
        </w:rPr>
        <w:t>, and</w:t>
      </w:r>
      <w:r w:rsidRPr="00FE4C96">
        <w:rPr>
          <w:rStyle w:val="StyleUnderline"/>
        </w:rPr>
        <w:t xml:space="preserve"> by </w:t>
      </w:r>
      <w:r w:rsidRPr="00FE4C96">
        <w:rPr>
          <w:rStyle w:val="StyleUnderline"/>
          <w:highlight w:val="cyan"/>
        </w:rPr>
        <w:t>destroying</w:t>
      </w:r>
      <w:r w:rsidRPr="00FE4C96">
        <w:rPr>
          <w:rStyle w:val="StyleUnderline"/>
        </w:rPr>
        <w:t xml:space="preserve"> their </w:t>
      </w:r>
      <w:r w:rsidRPr="00FE4C96">
        <w:rPr>
          <w:rStyle w:val="Emphasis"/>
          <w:highlight w:val="cyan"/>
        </w:rPr>
        <w:t>rep</w:t>
      </w:r>
      <w:r w:rsidRPr="00FE4C96">
        <w:rPr>
          <w:rStyle w:val="StyleUnderline"/>
        </w:rPr>
        <w:t>utation</w:t>
      </w:r>
      <w:r w:rsidRPr="00FE4C96">
        <w:rPr>
          <w:rStyle w:val="Emphasis"/>
          <w:highlight w:val="cyan"/>
        </w:rPr>
        <w:t>s</w:t>
      </w:r>
      <w:r w:rsidRPr="00FE4C96">
        <w:rPr>
          <w:rStyle w:val="StyleUnderline"/>
        </w:rPr>
        <w:t xml:space="preserve"> through ridicule and condemnation</w:t>
      </w:r>
      <w:r w:rsidRPr="006302F8">
        <w:rPr>
          <w:sz w:val="16"/>
        </w:rPr>
        <w:t xml:space="preserve">. However, if threats to funding are not sufficient, or if the scientist is self-funded, and as will be detailed in the present case, NASA resorts to harassment, intimidation, defamation, death threats, and direct assaults on the First Amendment, including </w:t>
      </w:r>
      <w:r w:rsidRPr="004B7649">
        <w:rPr>
          <w:rStyle w:val="StyleUnderline"/>
          <w:highlight w:val="cyan"/>
        </w:rPr>
        <w:t xml:space="preserve">engaging in </w:t>
      </w:r>
      <w:r w:rsidRPr="004B7649">
        <w:rPr>
          <w:rStyle w:val="Emphasis"/>
          <w:highlight w:val="cyan"/>
        </w:rPr>
        <w:t>tortious interference</w:t>
      </w:r>
      <w:r w:rsidRPr="004B7649">
        <w:rPr>
          <w:rStyle w:val="StyleUnderline"/>
          <w:highlight w:val="cyan"/>
        </w:rPr>
        <w:t xml:space="preserve"> to eliminate the </w:t>
      </w:r>
      <w:r w:rsidRPr="004B7649">
        <w:rPr>
          <w:rStyle w:val="Emphasis"/>
          <w:highlight w:val="cyan"/>
        </w:rPr>
        <w:t>source of</w:t>
      </w:r>
      <w:r w:rsidRPr="00FE7416">
        <w:rPr>
          <w:rStyle w:val="Emphasis"/>
        </w:rPr>
        <w:t xml:space="preserve"> the </w:t>
      </w:r>
      <w:r w:rsidRPr="004B7649">
        <w:rPr>
          <w:rStyle w:val="Emphasis"/>
          <w:highlight w:val="cyan"/>
        </w:rPr>
        <w:t>funds</w:t>
      </w:r>
      <w:r w:rsidRPr="00FE7416">
        <w:rPr>
          <w:rStyle w:val="StyleUnderline"/>
        </w:rPr>
        <w:t xml:space="preserve"> which </w:t>
      </w:r>
      <w:r w:rsidRPr="00FE7416">
        <w:rPr>
          <w:rStyle w:val="Emphasis"/>
        </w:rPr>
        <w:t xml:space="preserve">pay </w:t>
      </w:r>
      <w:r w:rsidRPr="004B7649">
        <w:rPr>
          <w:rStyle w:val="Emphasis"/>
          <w:highlight w:val="cyan"/>
        </w:rPr>
        <w:t>for</w:t>
      </w:r>
      <w:r w:rsidRPr="00FE7416">
        <w:rPr>
          <w:rStyle w:val="Emphasis"/>
        </w:rPr>
        <w:t xml:space="preserve"> the </w:t>
      </w:r>
      <w:r w:rsidRPr="004B7649">
        <w:rPr>
          <w:rStyle w:val="Emphasis"/>
          <w:highlight w:val="cyan"/>
        </w:rPr>
        <w:t>research</w:t>
      </w:r>
      <w:r w:rsidRPr="006302F8">
        <w:rPr>
          <w:sz w:val="16"/>
        </w:rPr>
        <w:t>--which is what NASA did to Dr. Joseph.</w:t>
      </w:r>
    </w:p>
    <w:p w14:paraId="574B577D" w14:textId="77777777" w:rsidR="00CE1F69" w:rsidRPr="006302F8" w:rsidRDefault="00CE1F69" w:rsidP="00CE1F69">
      <w:pPr>
        <w:rPr>
          <w:sz w:val="16"/>
        </w:rPr>
      </w:pPr>
      <w:r w:rsidRPr="006302F8">
        <w:rPr>
          <w:sz w:val="16"/>
        </w:rPr>
        <w:t>Life On Mars In May of 2016, Dr. Rhawn Gabriel Joseph provided evidence, based on the expert judgment of 40 biologists, that there is a high to low probability of Life on Mars (http://Cosmology.com/LifeOnMarsStudy1.html).</w:t>
      </w:r>
    </w:p>
    <w:p w14:paraId="00684D7A" w14:textId="77777777" w:rsidR="00CE1F69" w:rsidRPr="00643096" w:rsidRDefault="00CE1F69" w:rsidP="00CE1F69">
      <w:pPr>
        <w:rPr>
          <w:sz w:val="16"/>
        </w:rPr>
      </w:pPr>
      <w:r w:rsidRPr="006302F8">
        <w:rPr>
          <w:sz w:val="16"/>
        </w:rPr>
        <w:t xml:space="preserve">Dr. Joseph predicted that </w:t>
      </w:r>
      <w:r w:rsidRPr="00643096">
        <w:rPr>
          <w:rStyle w:val="StyleUnderline"/>
        </w:rPr>
        <w:t xml:space="preserve">Martian organisms pose a threat to </w:t>
      </w:r>
      <w:r w:rsidRPr="00643096">
        <w:rPr>
          <w:rStyle w:val="Emphasis"/>
          <w:szCs w:val="26"/>
        </w:rPr>
        <w:t>life on Earth</w:t>
      </w:r>
      <w:r w:rsidRPr="00643096">
        <w:rPr>
          <w:rStyle w:val="StyleUnderline"/>
          <w:sz w:val="24"/>
          <w:szCs w:val="26"/>
        </w:rPr>
        <w:t xml:space="preserve"> </w:t>
      </w:r>
      <w:r w:rsidRPr="00643096">
        <w:rPr>
          <w:rStyle w:val="StyleUnderline"/>
        </w:rPr>
        <w:t xml:space="preserve">if transported to our planet--which NASA </w:t>
      </w:r>
      <w:r w:rsidRPr="00643096">
        <w:rPr>
          <w:rStyle w:val="Emphasis"/>
        </w:rPr>
        <w:t>plans to do</w:t>
      </w:r>
      <w:r w:rsidRPr="00643096">
        <w:rPr>
          <w:sz w:val="16"/>
        </w:rPr>
        <w:t xml:space="preserve"> in a few years--</w:t>
      </w:r>
      <w:r w:rsidRPr="00643096">
        <w:rPr>
          <w:rStyle w:val="StyleUnderline"/>
        </w:rPr>
        <w:t xml:space="preserve">as they may cause </w:t>
      </w:r>
      <w:r w:rsidRPr="00643096">
        <w:rPr>
          <w:rStyle w:val="Emphasis"/>
        </w:rPr>
        <w:t>disease</w:t>
      </w:r>
      <w:r w:rsidRPr="00643096">
        <w:rPr>
          <w:rStyle w:val="StyleUnderline"/>
        </w:rPr>
        <w:t xml:space="preserve"> and </w:t>
      </w:r>
      <w:r w:rsidRPr="00643096">
        <w:rPr>
          <w:rStyle w:val="Emphasis"/>
        </w:rPr>
        <w:t>plague</w:t>
      </w:r>
      <w:r w:rsidRPr="00643096">
        <w:rPr>
          <w:rStyle w:val="StyleUnderline"/>
        </w:rPr>
        <w:t xml:space="preserve">, and possess the capability of </w:t>
      </w:r>
      <w:r w:rsidRPr="00643096">
        <w:rPr>
          <w:rStyle w:val="Emphasis"/>
        </w:rPr>
        <w:t>destroy</w:t>
      </w:r>
      <w:r w:rsidRPr="00643096">
        <w:rPr>
          <w:rStyle w:val="StyleUnderline"/>
        </w:rPr>
        <w:t xml:space="preserve">ing </w:t>
      </w:r>
      <w:r w:rsidRPr="00643096">
        <w:rPr>
          <w:rStyle w:val="Emphasis"/>
        </w:rPr>
        <w:t>metal</w:t>
      </w:r>
      <w:r w:rsidRPr="00643096">
        <w:rPr>
          <w:rStyle w:val="StyleUnderline"/>
        </w:rPr>
        <w:t xml:space="preserve">, </w:t>
      </w:r>
      <w:r w:rsidRPr="00643096">
        <w:rPr>
          <w:rStyle w:val="Emphasis"/>
        </w:rPr>
        <w:t>plastics</w:t>
      </w:r>
      <w:r w:rsidRPr="00643096">
        <w:rPr>
          <w:rStyle w:val="StyleUnderline"/>
        </w:rPr>
        <w:t xml:space="preserve">, and the </w:t>
      </w:r>
      <w:r w:rsidRPr="00643096">
        <w:rPr>
          <w:rStyle w:val="Emphasis"/>
          <w:szCs w:val="26"/>
        </w:rPr>
        <w:t>infrastructure of civilization</w:t>
      </w:r>
      <w:r w:rsidRPr="00643096">
        <w:rPr>
          <w:sz w:val="16"/>
        </w:rPr>
        <w:t xml:space="preserve">. Dr. Joseph then tested his prediction, and in December of 2016 provided evidence, to a Federal Court, that </w:t>
      </w:r>
      <w:r w:rsidRPr="00643096">
        <w:rPr>
          <w:rStyle w:val="StyleUnderline"/>
        </w:rPr>
        <w:t xml:space="preserve">Martian </w:t>
      </w:r>
      <w:r w:rsidRPr="00643096">
        <w:rPr>
          <w:rStyle w:val="Emphasis"/>
        </w:rPr>
        <w:t>bacteria</w:t>
      </w:r>
      <w:r w:rsidRPr="00643096">
        <w:rPr>
          <w:rStyle w:val="StyleUnderline"/>
        </w:rPr>
        <w:t xml:space="preserve"> and fungi had contaminated and were damaging the Mars rovers</w:t>
      </w:r>
      <w:r w:rsidRPr="00643096">
        <w:rPr>
          <w:sz w:val="16"/>
        </w:rPr>
        <w:t xml:space="preserve"> (http://Cosmology.com/FungiContaminateMarsRovers.html). NASA responded to this evidence by demanding that the Courts not look at the evidence, which is what the Inquisition demanded of Galileo: do not look.</w:t>
      </w:r>
    </w:p>
    <w:p w14:paraId="3C70E67C" w14:textId="77777777" w:rsidR="00CE1F69" w:rsidRPr="00643096" w:rsidRDefault="00CE1F69" w:rsidP="00CE1F69">
      <w:pPr>
        <w:rPr>
          <w:sz w:val="12"/>
          <w:szCs w:val="12"/>
        </w:rPr>
      </w:pPr>
      <w:r w:rsidRPr="00643096">
        <w:rPr>
          <w:sz w:val="12"/>
          <w:szCs w:val="12"/>
        </w:rPr>
        <w:t>Science means "re-search"; search again, look again, keep looking; and NASA's recent demand that the Federal Court, and the scientific community, not look at the evidence is just more evidence that NASA is no friend to science.</w:t>
      </w:r>
    </w:p>
    <w:p w14:paraId="5247007C" w14:textId="77777777" w:rsidR="00CE1F69" w:rsidRPr="00643096" w:rsidRDefault="00CE1F69" w:rsidP="00CE1F69">
      <w:pPr>
        <w:rPr>
          <w:sz w:val="12"/>
          <w:szCs w:val="12"/>
        </w:rPr>
      </w:pPr>
      <w:r w:rsidRPr="00643096">
        <w:rPr>
          <w:sz w:val="12"/>
          <w:szCs w:val="12"/>
        </w:rPr>
        <w:t>Science is premised on the "scientific method" which includes observation, the collection of a body of evidence, and experimentation and the testability of predictions. Science is not refusing to look at the evidence, and attacking those who do; yet this is NASA's M.O.</w:t>
      </w:r>
    </w:p>
    <w:p w14:paraId="08EA6A52" w14:textId="77777777" w:rsidR="00CE1F69" w:rsidRPr="006302F8" w:rsidRDefault="00CE1F69" w:rsidP="00CE1F69">
      <w:pPr>
        <w:rPr>
          <w:sz w:val="12"/>
          <w:szCs w:val="12"/>
        </w:rPr>
      </w:pPr>
      <w:r w:rsidRPr="00643096">
        <w:rPr>
          <w:sz w:val="12"/>
          <w:szCs w:val="12"/>
        </w:rPr>
        <w:t>NASA fears the truth. Forty biologist, identified by their universities as experts in fungi formed a consensus, there is life on Mars (Joseph</w:t>
      </w:r>
      <w:r w:rsidRPr="006302F8">
        <w:rPr>
          <w:sz w:val="12"/>
          <w:szCs w:val="12"/>
        </w:rPr>
        <w:t xml:space="preserve"> 2016), and now there is evidence Martian fungi have contaminated the rovers (Joseph &amp; Rabb 2016); findings which have twice humiliated NASA by discovering what was right before their eyes but were too blind to see. A culture of denial is policy,so they demand of the Court, and the scientific community: do not look at the evidence. In fact, NASA's official policy is not just denial and lies, but defamation, slander, and if all else fails: death threats.</w:t>
      </w:r>
    </w:p>
    <w:p w14:paraId="23FD7407" w14:textId="77777777" w:rsidR="00CE1F69" w:rsidRPr="006302F8" w:rsidRDefault="00CE1F69" w:rsidP="00CE1F69">
      <w:pPr>
        <w:rPr>
          <w:sz w:val="12"/>
          <w:szCs w:val="12"/>
        </w:rPr>
      </w:pPr>
      <w:r w:rsidRPr="006302F8">
        <w:rPr>
          <w:sz w:val="12"/>
          <w:szCs w:val="12"/>
        </w:rPr>
        <w:t>NASA is the Inquisition, and NASA has a fifty year history of attacking and destroying the reputations of scientists who make discoveries NASA opposes; and NASA's victims include NASA scientists.</w:t>
      </w:r>
    </w:p>
    <w:p w14:paraId="4D58F8C6" w14:textId="77777777" w:rsidR="00CE1F69" w:rsidRPr="006302F8" w:rsidRDefault="00CE1F69" w:rsidP="00CE1F69">
      <w:pPr>
        <w:rPr>
          <w:sz w:val="12"/>
          <w:szCs w:val="12"/>
        </w:rPr>
      </w:pPr>
      <w:r w:rsidRPr="006302F8">
        <w:rPr>
          <w:sz w:val="12"/>
          <w:szCs w:val="12"/>
        </w:rPr>
        <w:t>NASA is an Anti-Science Organization which Promote Religion Masquerading as Science</w:t>
      </w:r>
    </w:p>
    <w:p w14:paraId="694CA1AA" w14:textId="77777777" w:rsidR="00CE1F69" w:rsidRPr="006302F8" w:rsidRDefault="00CE1F69" w:rsidP="00CE1F69">
      <w:pPr>
        <w:rPr>
          <w:sz w:val="12"/>
          <w:szCs w:val="12"/>
        </w:rPr>
      </w:pPr>
      <w:r w:rsidRPr="006302F8">
        <w:rPr>
          <w:sz w:val="12"/>
          <w:szCs w:val="12"/>
        </w:rPr>
        <w:t>NASA is, the Inquisition, and employs tactics little different from those of the Inquisition of the Middle Ages so as to terrorize the scientific community into silence. In the late 1500s, Copernicus was so terrified of his fellow "scientists" and the Inquisition, that he did not allow his master work to be published until after his death. His crime? He provided evidence that Earth was not the center of the Universe, or this solar system--a discovery which contradicted the Jewish and Christian religion. NASA, like the Inquisition, prefers to keep the faithful ignorant, and despite all evidence to the contrary, NASA has rejected Copernicus and placed Earth right back in the center of the Universe, and makes ridiculous claims as to the age of distant stars, based on how far away they are from Earth; and claiming that stars--so far detected--furthest from Earth must have been formed right after the "Big Bang". Its laughable. This is how children think. These people at NASA are fools and idiots. NASA is not even a scientific organization, but an engineering and aerospace agency controlled by the military and staffed by mathematicians, geologists, and astronomers who are little more than government bureaucrats. NASA doesn't even have a space ship, no longer has the know how to put men on the moon, and has to rent space on Russian craft to shuttle its "astronauts" to and from the ISS which is not even in space, but orbits in the thermosphere.</w:t>
      </w:r>
    </w:p>
    <w:p w14:paraId="3BE2D984" w14:textId="77777777" w:rsidR="00CE1F69" w:rsidRPr="006302F8" w:rsidRDefault="00CE1F69" w:rsidP="00CE1F69">
      <w:pPr>
        <w:rPr>
          <w:sz w:val="12"/>
          <w:szCs w:val="12"/>
        </w:rPr>
      </w:pPr>
      <w:r w:rsidRPr="006302F8">
        <w:rPr>
          <w:sz w:val="12"/>
          <w:szCs w:val="12"/>
        </w:rPr>
        <w:t>NASA is not a scientific organization, but an anti-scientific organization with some great engineers. In fact, many of the so called scientific discoveries claimed by NASA, have been faked, fudged, and reek of fraud and magical thinking, and cannot be replicated by independent scientists. One of the more notorious examples of this fakery, is NASA's claims that "A Bacterium That Can Grow by Using Arsenic Instead of Phosphorus" and which was published with little or no legitimate "peer review" by the journal of minutia: "Science" in 2010 (Wolfe-Simon, et al, Science, DOI 10.1126/science.1197258). No one could replicate this garbage and the study was widely rejected as "crap" (see http://cosmology.com/Arsenic100.html). NASA's entire purpose in concocting this fraud was to provide evidence against an extraterrestrial origin for life on Earth, and in favor of the religious view found in Genesis 1. Much of what comes out of NASA cannot be trusted, has been faked, misinterpreted, can't be replicated outside of NASA, and is little more than fantasy, dogma, and religion masquerading as science.</w:t>
      </w:r>
    </w:p>
    <w:p w14:paraId="08BF5FDE" w14:textId="77777777" w:rsidR="00CE1F69" w:rsidRPr="006302F8" w:rsidRDefault="00CE1F69" w:rsidP="00CE1F69">
      <w:pPr>
        <w:rPr>
          <w:sz w:val="12"/>
          <w:szCs w:val="12"/>
        </w:rPr>
      </w:pPr>
      <w:r w:rsidRPr="006302F8">
        <w:rPr>
          <w:sz w:val="12"/>
          <w:szCs w:val="12"/>
        </w:rPr>
        <w:t>NASA Lies About Life on Mars Because NASA Plans to Transport Martian Organisms to Earth</w:t>
      </w:r>
    </w:p>
    <w:p w14:paraId="30CD82FE" w14:textId="77777777" w:rsidR="00CE1F69" w:rsidRPr="006302F8" w:rsidRDefault="00CE1F69" w:rsidP="00CE1F69">
      <w:pPr>
        <w:rPr>
          <w:sz w:val="12"/>
          <w:szCs w:val="12"/>
        </w:rPr>
      </w:pPr>
      <w:r w:rsidRPr="006302F8">
        <w:rPr>
          <w:sz w:val="12"/>
          <w:szCs w:val="12"/>
        </w:rPr>
        <w:t>NASA has ignored, censored, suppressed, and lied about the evidence, and sought to terrorize and silence the scientific community, not just because of the ignorance, incompetence, and mendacity which runs rampant at NASA, and not just because of military orders requiring denial, but because NASA intends to transport invaluable and extremely dangerous Martian organisms to Earth so as to harvest their invaluable Martian genes. These Martian organisms and their genes will become the most valuable and most sought after property on Earth; and the most dangerous due to contamination; which NASA admits, cannot be completely prevented as stated on the Mars sample return website.</w:t>
      </w:r>
    </w:p>
    <w:p w14:paraId="57271EB7" w14:textId="77777777" w:rsidR="00CE1F69" w:rsidRPr="006302F8" w:rsidRDefault="00CE1F69" w:rsidP="00CE1F69">
      <w:pPr>
        <w:rPr>
          <w:sz w:val="16"/>
        </w:rPr>
      </w:pPr>
      <w:r w:rsidRPr="006302F8">
        <w:rPr>
          <w:sz w:val="16"/>
        </w:rPr>
        <w:t xml:space="preserve">And then, despite all the evidence for past and present life on Mars, NASA assures the public: "... it is highly unlikely that living organisms will be found on the samples...." and thus no reason for public oversight or any special precautions. This is an incredibly dangerous lie. </w:t>
      </w:r>
      <w:r w:rsidRPr="004B7649">
        <w:rPr>
          <w:rStyle w:val="StyleUnderline"/>
          <w:highlight w:val="cyan"/>
        </w:rPr>
        <w:t>To allow</w:t>
      </w:r>
      <w:r w:rsidRPr="006302F8">
        <w:rPr>
          <w:sz w:val="16"/>
        </w:rPr>
        <w:t xml:space="preserve"> the bone-heads at </w:t>
      </w:r>
      <w:r w:rsidRPr="004B7649">
        <w:rPr>
          <w:rStyle w:val="StyleUnderline"/>
          <w:highlight w:val="cyan"/>
        </w:rPr>
        <w:t>NASA to go forward</w:t>
      </w:r>
      <w:r w:rsidRPr="00FE7416">
        <w:rPr>
          <w:rStyle w:val="StyleUnderline"/>
        </w:rPr>
        <w:t xml:space="preserve"> with this plan, </w:t>
      </w:r>
      <w:r w:rsidRPr="004B7649">
        <w:rPr>
          <w:rStyle w:val="StyleUnderline"/>
          <w:highlight w:val="cyan"/>
        </w:rPr>
        <w:t>would be</w:t>
      </w:r>
      <w:r w:rsidRPr="00FE7416">
        <w:rPr>
          <w:rStyle w:val="StyleUnderline"/>
        </w:rPr>
        <w:t xml:space="preserve"> </w:t>
      </w:r>
      <w:r w:rsidRPr="00933F31">
        <w:rPr>
          <w:rStyle w:val="StyleUnderline"/>
        </w:rPr>
        <w:t xml:space="preserve">like </w:t>
      </w:r>
      <w:r w:rsidRPr="00933F31">
        <w:rPr>
          <w:rStyle w:val="StyleUnderline"/>
          <w:highlight w:val="cyan"/>
        </w:rPr>
        <w:t xml:space="preserve">giving </w:t>
      </w:r>
      <w:r w:rsidRPr="00933F31">
        <w:rPr>
          <w:rStyle w:val="Emphasis"/>
          <w:highlight w:val="cyan"/>
        </w:rPr>
        <w:t>7-year olds atomic bombs</w:t>
      </w:r>
      <w:r w:rsidRPr="006302F8">
        <w:rPr>
          <w:sz w:val="16"/>
        </w:rPr>
        <w:t>. The folks are NASA are not competent and cannot be trusted--which was also the judgment of NASA's Inspector General who, in 2011, discovered widespread theft of astromaterials which NASA tried to cover up.</w:t>
      </w:r>
    </w:p>
    <w:p w14:paraId="12D24786" w14:textId="77777777" w:rsidR="00CE1F69" w:rsidRPr="00933F31" w:rsidRDefault="00CE1F69" w:rsidP="00CE1F69">
      <w:pPr>
        <w:rPr>
          <w:sz w:val="16"/>
        </w:rPr>
      </w:pPr>
      <w:r w:rsidRPr="006302F8">
        <w:rPr>
          <w:sz w:val="16"/>
        </w:rPr>
        <w:t xml:space="preserve">Fact is, NASA's own scientists, and 40 experts in biology, have already proven NASA is wrong--there is life on Mars-- and </w:t>
      </w:r>
      <w:r w:rsidRPr="00FE7416">
        <w:rPr>
          <w:rStyle w:val="StyleUnderline"/>
        </w:rPr>
        <w:t xml:space="preserve">the </w:t>
      </w:r>
      <w:r w:rsidRPr="004B7649">
        <w:rPr>
          <w:rStyle w:val="StyleUnderline"/>
          <w:highlight w:val="cyan"/>
        </w:rPr>
        <w:t>consequences</w:t>
      </w:r>
      <w:r w:rsidRPr="00FE7416">
        <w:rPr>
          <w:rStyle w:val="StyleUnderline"/>
        </w:rPr>
        <w:t xml:space="preserve"> of NASA's "willful ignorance"</w:t>
      </w:r>
      <w:r w:rsidRPr="006302F8">
        <w:rPr>
          <w:sz w:val="16"/>
        </w:rPr>
        <w:t xml:space="preserve"> and "deliberate indifference" --</w:t>
      </w:r>
      <w:r w:rsidRPr="00FE7416">
        <w:rPr>
          <w:rStyle w:val="StyleUnderline"/>
        </w:rPr>
        <w:t xml:space="preserve">in a "worst case scenario"-- </w:t>
      </w:r>
      <w:r w:rsidRPr="004B7649">
        <w:rPr>
          <w:rStyle w:val="StyleUnderline"/>
          <w:highlight w:val="cyan"/>
        </w:rPr>
        <w:t xml:space="preserve">could be </w:t>
      </w:r>
      <w:r w:rsidRPr="004B7649">
        <w:rPr>
          <w:rStyle w:val="Emphasis"/>
          <w:highlight w:val="cyan"/>
        </w:rPr>
        <w:t>contagion</w:t>
      </w:r>
      <w:r w:rsidRPr="00FE7416">
        <w:rPr>
          <w:rStyle w:val="StyleUnderline"/>
        </w:rPr>
        <w:t xml:space="preserve">, disease, plague, </w:t>
      </w:r>
      <w:r w:rsidRPr="004B7649">
        <w:rPr>
          <w:rStyle w:val="StyleUnderline"/>
          <w:highlight w:val="cyan"/>
        </w:rPr>
        <w:t>and</w:t>
      </w:r>
      <w:r w:rsidRPr="00FE7416">
        <w:rPr>
          <w:rStyle w:val="StyleUnderline"/>
        </w:rPr>
        <w:t xml:space="preserve"> a sixth </w:t>
      </w:r>
      <w:r w:rsidRPr="004B7649">
        <w:rPr>
          <w:rStyle w:val="Emphasis"/>
          <w:szCs w:val="26"/>
          <w:highlight w:val="cyan"/>
        </w:rPr>
        <w:t>mass extinction</w:t>
      </w:r>
      <w:r w:rsidRPr="006302F8">
        <w:rPr>
          <w:sz w:val="16"/>
        </w:rPr>
        <w:t>.</w:t>
      </w:r>
    </w:p>
    <w:p w14:paraId="108DF1AD" w14:textId="4E58CCD9" w:rsidR="00CE1F69" w:rsidRDefault="00CE1F69" w:rsidP="00CE1F69">
      <w:pPr>
        <w:pStyle w:val="Heading2"/>
      </w:pPr>
      <w:r>
        <w:t>ADV---Civil Service</w:t>
      </w:r>
    </w:p>
    <w:p w14:paraId="307D2B3A" w14:textId="77777777" w:rsidR="00CE1F69" w:rsidRPr="00C16D41" w:rsidRDefault="00CE1F69" w:rsidP="00CE1F69">
      <w:pPr>
        <w:pStyle w:val="Heading3"/>
      </w:pPr>
      <w:r>
        <w:t>Expertise---1NC</w:t>
      </w:r>
    </w:p>
    <w:p w14:paraId="4CF01E72" w14:textId="77777777" w:rsidR="00CE1F69" w:rsidRDefault="00CE1F69" w:rsidP="00CE1F69">
      <w:pPr>
        <w:pStyle w:val="Heading4"/>
      </w:pPr>
      <w:r>
        <w:t xml:space="preserve">No solvency. Trump </w:t>
      </w:r>
      <w:r w:rsidRPr="005765F5">
        <w:rPr>
          <w:u w:val="single"/>
        </w:rPr>
        <w:t>won’t listen</w:t>
      </w:r>
      <w:r>
        <w:t xml:space="preserve"> to experts, even if he can’t fire them. </w:t>
      </w:r>
    </w:p>
    <w:p w14:paraId="32CCD51B" w14:textId="77777777" w:rsidR="00CE1F69" w:rsidRPr="005765F5" w:rsidRDefault="00CE1F69" w:rsidP="00CE1F69">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718308A" w14:textId="77777777" w:rsidR="00CE1F69" w:rsidRPr="00F12719" w:rsidRDefault="00CE1F69" w:rsidP="00CE1F69">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60B2620" w14:textId="77777777" w:rsidR="00CE1F69" w:rsidRDefault="00CE1F69" w:rsidP="00CE1F69">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4C28D8B" w14:textId="77777777" w:rsidR="00CE1F69" w:rsidRDefault="00CE1F69" w:rsidP="00CE1F69">
      <w:pPr>
        <w:pStyle w:val="Heading4"/>
      </w:pPr>
      <w:r>
        <w:t xml:space="preserve">Their “experts” are </w:t>
      </w:r>
      <w:r w:rsidRPr="0011125E">
        <w:rPr>
          <w:u w:val="single"/>
        </w:rPr>
        <w:t>not really</w:t>
      </w:r>
      <w:r>
        <w:t xml:space="preserve"> experts.</w:t>
      </w:r>
    </w:p>
    <w:p w14:paraId="56BCC0F9" w14:textId="77777777" w:rsidR="00CE1F69" w:rsidRPr="005B5168" w:rsidRDefault="00CE1F69" w:rsidP="00CE1F69">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243E222" w14:textId="77777777" w:rsidR="00CE1F69" w:rsidRPr="00425335" w:rsidRDefault="00CE1F69" w:rsidP="00CE1F69">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146E561" w14:textId="77777777" w:rsidR="00CE1F69" w:rsidRPr="00425335" w:rsidRDefault="00CE1F69" w:rsidP="00CE1F69">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37DA8877" w14:textId="77777777" w:rsidR="00CE1F69" w:rsidRPr="00425335" w:rsidRDefault="00CE1F69" w:rsidP="00CE1F69">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5B208FB" w14:textId="77777777" w:rsidR="00CE1F69" w:rsidRPr="00425335" w:rsidRDefault="00CE1F69" w:rsidP="00CE1F69">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2A0F7787" w14:textId="77777777" w:rsidR="00CE1F69" w:rsidRPr="00425335" w:rsidRDefault="00CE1F69" w:rsidP="00CE1F69">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2E693090" w14:textId="77777777" w:rsidR="00CE1F69" w:rsidRPr="00425335" w:rsidRDefault="00CE1F69" w:rsidP="00CE1F69">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1478D8D6" w14:textId="77777777" w:rsidR="00CE1F69" w:rsidRPr="00425335" w:rsidRDefault="00CE1F69" w:rsidP="00CE1F69">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7B233905" w14:textId="77777777" w:rsidR="00CE1F69" w:rsidRPr="00425335" w:rsidRDefault="00CE1F69" w:rsidP="00CE1F69">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14F6643" w14:textId="77777777" w:rsidR="00CE1F69" w:rsidRPr="00425335" w:rsidRDefault="00CE1F69" w:rsidP="00CE1F69">
      <w:pPr>
        <w:rPr>
          <w:sz w:val="16"/>
        </w:rPr>
      </w:pPr>
      <w:r w:rsidRPr="00425335">
        <w:rPr>
          <w:sz w:val="16"/>
        </w:rPr>
        <w:t>But the public has caught on that too many Ivy-League presidents were increasingly a mediocre, if not incompetent, bunch.</w:t>
      </w:r>
    </w:p>
    <w:p w14:paraId="286A1390" w14:textId="087D3BFB" w:rsidR="00987A97" w:rsidRPr="00851660" w:rsidRDefault="00CE1F69" w:rsidP="00CE1F69">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42188889" w14:textId="77777777" w:rsidR="00CE1F69" w:rsidRPr="00B653D1" w:rsidRDefault="00CE1F69" w:rsidP="00CE1F69">
      <w:pPr>
        <w:pStyle w:val="Heading3"/>
      </w:pPr>
      <w:r>
        <w:t>Foreign Service---1NC</w:t>
      </w:r>
    </w:p>
    <w:p w14:paraId="423ABF7E" w14:textId="77777777" w:rsidR="00CE1F69" w:rsidRDefault="00CE1F69" w:rsidP="00CE1F69">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62D128CD" w14:textId="77777777" w:rsidR="00CE1F69" w:rsidRPr="0031202C" w:rsidRDefault="00CE1F69" w:rsidP="00CE1F69">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0D172D1F" w14:textId="77777777" w:rsidR="00CE1F69" w:rsidRPr="00560039" w:rsidRDefault="00CE1F69" w:rsidP="00CE1F69">
      <w:pPr>
        <w:rPr>
          <w:sz w:val="16"/>
        </w:rPr>
      </w:pPr>
      <w:r w:rsidRPr="00560039">
        <w:rPr>
          <w:sz w:val="16"/>
        </w:rPr>
        <w:t>The problem was clear to the wise people of U.S. foreign policy, yet no action was taken.</w:t>
      </w:r>
    </w:p>
    <w:p w14:paraId="4D2AC046" w14:textId="77777777" w:rsidR="00CE1F69" w:rsidRPr="00560039" w:rsidRDefault="00CE1F69" w:rsidP="00CE1F69">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7C1F183D" w14:textId="77777777" w:rsidR="00CE1F69" w:rsidRPr="00AF5783" w:rsidRDefault="00CE1F69" w:rsidP="00CE1F69">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4FF1E20E" w14:textId="77777777" w:rsidR="00CE1F69" w:rsidRPr="00560039" w:rsidRDefault="00CE1F69" w:rsidP="00CE1F69">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0D7A23B5" w14:textId="77777777" w:rsidR="00CE1F69" w:rsidRPr="00560039" w:rsidRDefault="00CE1F69" w:rsidP="00CE1F69">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21B88A75" w14:textId="77777777" w:rsidR="00CE1F69" w:rsidRDefault="00CE1F69" w:rsidP="00CE1F69">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FA46AB8" w14:textId="77777777" w:rsidR="00CE1F69" w:rsidRPr="00560039" w:rsidRDefault="00CE1F69" w:rsidP="00CE1F69">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219EE1DF" w14:textId="77777777" w:rsidR="00CE1F69" w:rsidRPr="00560039" w:rsidRDefault="00CE1F69" w:rsidP="00CE1F69">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674BF75C" w14:textId="77777777" w:rsidR="00CE1F69" w:rsidRPr="00560039" w:rsidRDefault="00CE1F69" w:rsidP="00CE1F69">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685D6BF8" w14:textId="77777777" w:rsidR="00CE1F69" w:rsidRPr="00560039" w:rsidRDefault="00CE1F69" w:rsidP="00CE1F69">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63040A58" w14:textId="77777777" w:rsidR="00CE1F69" w:rsidRDefault="00CE1F69" w:rsidP="00CE1F69">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2D0DB879" w14:textId="77777777" w:rsidR="00CE1F69" w:rsidRDefault="00CE1F69" w:rsidP="00CE1F69">
      <w:pPr>
        <w:pStyle w:val="Heading4"/>
      </w:pPr>
      <w:r>
        <w:rPr>
          <w:u w:val="single"/>
        </w:rPr>
        <w:t>P</w:t>
      </w:r>
      <w:r w:rsidRPr="00DB6B31">
        <w:rPr>
          <w:u w:val="single"/>
        </w:rPr>
        <w:t>olitical</w:t>
      </w:r>
      <w:r w:rsidRPr="009E39FA">
        <w:t xml:space="preserve"> appointments</w:t>
      </w:r>
      <w:r>
        <w:t xml:space="preserve"> thump. </w:t>
      </w:r>
    </w:p>
    <w:p w14:paraId="026AC005" w14:textId="77777777" w:rsidR="00CE1F69" w:rsidRPr="00DB6B31" w:rsidRDefault="00CE1F69" w:rsidP="00CE1F69">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54552CEC" w14:textId="77777777" w:rsidR="00CE1F69" w:rsidRPr="00DB6B31" w:rsidRDefault="00CE1F69" w:rsidP="00CE1F69">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62A940E9" w14:textId="77777777" w:rsidR="00CE1F69" w:rsidRPr="00DB6B31" w:rsidRDefault="00CE1F69" w:rsidP="00CE1F69">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122C200F" w14:textId="77777777" w:rsidR="00CE1F69" w:rsidRPr="00DB6B31" w:rsidRDefault="00CE1F69" w:rsidP="00CE1F69">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41D6AB21" w14:textId="77777777" w:rsidR="00CE1F69" w:rsidRDefault="00CE1F69" w:rsidP="00CE1F69">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636FD5FF" w14:textId="77777777" w:rsidR="00CE1F69" w:rsidRDefault="00CE1F69" w:rsidP="00CE1F69">
      <w:pPr>
        <w:pStyle w:val="Heading3"/>
      </w:pPr>
      <w:r>
        <w:t>Trump Foreign Policy---1NC</w:t>
      </w:r>
    </w:p>
    <w:p w14:paraId="54717CA4" w14:textId="77777777" w:rsidR="00CE1F69" w:rsidRPr="0067020D" w:rsidRDefault="00CE1F69" w:rsidP="00CE1F69">
      <w:pPr>
        <w:pStyle w:val="Analytics"/>
      </w:pPr>
      <w:r>
        <w:t xml:space="preserve">This 1AC </w:t>
      </w:r>
      <w:r w:rsidRPr="0067020D">
        <w:rPr>
          <w:u w:val="single"/>
        </w:rPr>
        <w:t>contracts itself</w:t>
      </w:r>
      <w:r>
        <w:t xml:space="preserve">. Advantage 1 says Trump is capable of wise, restrained diplomacy; Advantage 2 says Trump so </w:t>
      </w:r>
      <w:r w:rsidRPr="00380991">
        <w:rPr>
          <w:u w:val="single"/>
        </w:rPr>
        <w:t>irredeemably reckless</w:t>
      </w:r>
      <w:r>
        <w:t xml:space="preserve"> he’ll blunder into </w:t>
      </w:r>
      <w:r w:rsidRPr="00380991">
        <w:rPr>
          <w:u w:val="single"/>
        </w:rPr>
        <w:t>extinction</w:t>
      </w:r>
      <w:r>
        <w:t xml:space="preserve">. A handful of paper-pushers in the State Department </w:t>
      </w:r>
      <w:r w:rsidRPr="005C272E">
        <w:rPr>
          <w:u w:val="single"/>
        </w:rPr>
        <w:t>clearly</w:t>
      </w:r>
      <w:r>
        <w:t xml:space="preserve"> won’t make the difference. </w:t>
      </w:r>
    </w:p>
    <w:p w14:paraId="20C773BA" w14:textId="77777777" w:rsidR="00CE1F69" w:rsidRDefault="00CE1F69" w:rsidP="00CE1F69">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1EAF5960" w14:textId="77777777" w:rsidR="00CE1F69" w:rsidRPr="00850B6A" w:rsidRDefault="00CE1F69" w:rsidP="00CE1F69">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8047132" w14:textId="77777777" w:rsidR="00CE1F69" w:rsidRPr="00850B6A" w:rsidRDefault="00CE1F69" w:rsidP="00CE1F69">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18288C03" w14:textId="72216000" w:rsidR="00CE1F69" w:rsidRPr="00CE1F69" w:rsidRDefault="00CE1F69" w:rsidP="00CE1F69">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065A7D4" w14:textId="77777777" w:rsidR="00CE1F69" w:rsidRDefault="00CE1F69" w:rsidP="00CE1F69">
      <w:pPr>
        <w:pStyle w:val="Heading3"/>
      </w:pPr>
      <w:r>
        <w:t>Disease---1NC</w:t>
      </w:r>
    </w:p>
    <w:p w14:paraId="16E43BEC" w14:textId="77777777" w:rsidR="00CE1F69" w:rsidRPr="00594078" w:rsidRDefault="00CE1F69" w:rsidP="00CE1F69">
      <w:pPr>
        <w:pStyle w:val="Heading4"/>
      </w:pPr>
      <w:r>
        <w:t xml:space="preserve">The CDC </w:t>
      </w:r>
      <w:r>
        <w:rPr>
          <w:u w:val="single"/>
        </w:rPr>
        <w:t>structurally</w:t>
      </w:r>
      <w:r>
        <w:t xml:space="preserve"> can’t solve. </w:t>
      </w:r>
      <w:r>
        <w:rPr>
          <w:u w:val="single"/>
        </w:rPr>
        <w:t>COVID</w:t>
      </w:r>
      <w:r>
        <w:t xml:space="preserve"> proves.</w:t>
      </w:r>
    </w:p>
    <w:p w14:paraId="4CDB8049" w14:textId="77777777" w:rsidR="00CE1F69" w:rsidRPr="00A375C4" w:rsidRDefault="00CE1F69" w:rsidP="00CE1F69">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1BD5492A" w14:textId="77777777" w:rsidR="00CE1F69" w:rsidRPr="003D3522" w:rsidRDefault="00CE1F69" w:rsidP="00CE1F69">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60647F29" w14:textId="77777777" w:rsidR="00CE1F69" w:rsidRPr="003D3522" w:rsidRDefault="00CE1F69" w:rsidP="00CE1F69">
      <w:pPr>
        <w:rPr>
          <w:sz w:val="16"/>
          <w:lang w:eastAsia="zh-CN"/>
        </w:rPr>
      </w:pPr>
      <w:r w:rsidRPr="003D3522">
        <w:rPr>
          <w:sz w:val="16"/>
          <w:lang w:eastAsia="zh-CN"/>
        </w:rPr>
        <w:t>This admission was stunning, but it was also unavoidable. The agency needs work.</w:t>
      </w:r>
    </w:p>
    <w:p w14:paraId="0A6F3CDC" w14:textId="77777777" w:rsidR="00CE1F69" w:rsidRPr="003D3522" w:rsidRDefault="00CE1F69" w:rsidP="00CE1F69">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687E8C27" w14:textId="77777777" w:rsidR="00CE1F69" w:rsidRPr="003D3522" w:rsidRDefault="00CE1F69" w:rsidP="00CE1F69">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59D391E7" w14:textId="77777777" w:rsidR="00CE1F69" w:rsidRPr="009B17D5" w:rsidRDefault="00CE1F69" w:rsidP="00CE1F69">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24912DAD" w14:textId="77777777" w:rsidR="00CE1F69" w:rsidRPr="003D3522" w:rsidRDefault="00CE1F69" w:rsidP="00CE1F69">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709208C2" w14:textId="77777777" w:rsidR="00CE1F69" w:rsidRDefault="00CE1F69" w:rsidP="00CE1F69">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2D66DC2F" w14:textId="77777777" w:rsidR="00CE1F69" w:rsidRPr="003D3522" w:rsidRDefault="00CE1F69" w:rsidP="00CE1F69">
      <w:pPr>
        <w:rPr>
          <w:sz w:val="16"/>
          <w:lang w:eastAsia="zh-CN"/>
        </w:rPr>
      </w:pPr>
      <w:r>
        <w:rPr>
          <w:sz w:val="16"/>
          <w:lang w:eastAsia="zh-CN"/>
        </w:rPr>
        <w:t>&lt;&lt;CONDENSED, NONE OMITTED&gt;&gt;</w:t>
      </w:r>
    </w:p>
    <w:p w14:paraId="5E19CB84" w14:textId="77777777" w:rsidR="00CE1F69" w:rsidRDefault="00CE1F69" w:rsidP="00CE1F69">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1EA17BFE" w14:textId="77777777" w:rsidR="00CE1F69" w:rsidRPr="003D3522" w:rsidRDefault="00CE1F69" w:rsidP="00CE1F69">
      <w:pPr>
        <w:rPr>
          <w:sz w:val="16"/>
          <w:lang w:eastAsia="zh-CN"/>
        </w:rPr>
      </w:pPr>
      <w:r>
        <w:rPr>
          <w:sz w:val="16"/>
          <w:lang w:eastAsia="zh-CN"/>
        </w:rPr>
        <w:t>&lt;&lt;PARAGRAPH INTEGRITY RESUMES&gt;&gt;</w:t>
      </w:r>
    </w:p>
    <w:p w14:paraId="341E8E79" w14:textId="77777777" w:rsidR="00CE1F69" w:rsidRDefault="00CE1F69" w:rsidP="00CE1F69">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134C9193" w14:textId="77777777" w:rsidR="00CE1F69" w:rsidRDefault="00CE1F69" w:rsidP="00CE1F69">
      <w:pPr>
        <w:pStyle w:val="Heading4"/>
        <w:rPr>
          <w:lang w:eastAsia="zh-CN"/>
        </w:rPr>
      </w:pPr>
      <w:r>
        <w:rPr>
          <w:lang w:eastAsia="zh-CN"/>
        </w:rPr>
        <w:t xml:space="preserve">No </w:t>
      </w:r>
      <w:r>
        <w:rPr>
          <w:u w:val="single"/>
          <w:lang w:eastAsia="zh-CN"/>
        </w:rPr>
        <w:t>disease</w:t>
      </w:r>
      <w:r>
        <w:rPr>
          <w:lang w:eastAsia="zh-CN"/>
        </w:rPr>
        <w:t xml:space="preserve"> impact.</w:t>
      </w:r>
    </w:p>
    <w:p w14:paraId="7B79712A" w14:textId="77777777" w:rsidR="00CE1F69" w:rsidRDefault="00CE1F69" w:rsidP="00CE1F69">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CF7645F" w14:textId="77777777" w:rsidR="00CE1F69" w:rsidRPr="00A60D47" w:rsidRDefault="00CE1F69" w:rsidP="00CE1F69">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9D28420" w14:textId="77777777" w:rsidR="00CE1F69" w:rsidRPr="00A60D47" w:rsidRDefault="00CE1F69" w:rsidP="00CE1F69">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C23A3F4" w14:textId="77777777" w:rsidR="00CE1F69" w:rsidRPr="00276315" w:rsidRDefault="00CE1F69" w:rsidP="00CE1F69">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5E55A9CC" w14:textId="77777777" w:rsidR="00CE1F69" w:rsidRPr="00A60D47" w:rsidRDefault="00CE1F69" w:rsidP="00CE1F69">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75FCF01" w14:textId="77777777" w:rsidR="00CE1F69" w:rsidRPr="00A60D47" w:rsidRDefault="00CE1F69" w:rsidP="00CE1F69">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51950F50" w14:textId="77777777" w:rsidR="00CE1F69" w:rsidRPr="00A60D47" w:rsidRDefault="00CE1F69" w:rsidP="00CE1F69">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E794182" w14:textId="77777777" w:rsidR="00CE1F69" w:rsidRDefault="00CE1F69" w:rsidP="00CE1F69">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CD30312" w14:textId="77777777" w:rsidR="00CE1F69" w:rsidRPr="0090184C" w:rsidRDefault="00CE1F69" w:rsidP="00CE1F69">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7629CA7D" w14:textId="77777777" w:rsidR="00CE1F69" w:rsidRPr="0090184C" w:rsidRDefault="00CE1F69" w:rsidP="00CE1F69">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C4A0E7A" w14:textId="77777777" w:rsidR="00CE1F69" w:rsidRPr="00CD026C" w:rsidRDefault="00CE1F69" w:rsidP="00CE1F69">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01A3BE9" w14:textId="77777777" w:rsidR="00CE1F69" w:rsidRDefault="00CE1F69" w:rsidP="00CE1F69">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979081B" w14:textId="77777777" w:rsidR="00CE1F69" w:rsidRPr="00874397" w:rsidRDefault="00CE1F69" w:rsidP="00CE1F69">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338989B" w14:textId="77777777" w:rsidR="00CE1F69" w:rsidRPr="00874397" w:rsidRDefault="00CE1F69" w:rsidP="00CE1F69">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2D4314EB" w14:textId="77777777" w:rsidR="00CE1F69" w:rsidRDefault="00CE1F69" w:rsidP="00CE1F69">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18642D0" w14:textId="77777777" w:rsidR="00CE1F69" w:rsidRDefault="00CE1F69" w:rsidP="00CE1F69">
      <w:pPr>
        <w:pStyle w:val="Heading4"/>
      </w:pPr>
      <w:r>
        <w:t xml:space="preserve">No ‘impact filter’---Taylor </w:t>
      </w:r>
      <w:r>
        <w:rPr>
          <w:u w:val="single"/>
        </w:rPr>
        <w:t>does not</w:t>
      </w:r>
      <w:r>
        <w:t xml:space="preserve"> say a </w:t>
      </w:r>
      <w:r>
        <w:rPr>
          <w:u w:val="single"/>
        </w:rPr>
        <w:t>single risk</w:t>
      </w:r>
      <w:r>
        <w:t xml:space="preserve"> is existential.</w:t>
      </w:r>
    </w:p>
    <w:p w14:paraId="16BDD512" w14:textId="77777777" w:rsidR="00CE1F69" w:rsidRPr="00DD0811" w:rsidRDefault="00CE1F69" w:rsidP="00CE1F69">
      <w:pPr>
        <w:pStyle w:val="Heading4"/>
      </w:pPr>
      <w:bookmarkStart w:id="7" w:name="BlockBM3526"/>
      <w:r>
        <w:t xml:space="preserve">Disease </w:t>
      </w:r>
      <w:r w:rsidRPr="005B63E6">
        <w:rPr>
          <w:u w:val="single"/>
        </w:rPr>
        <w:t>doesn’t cause</w:t>
      </w:r>
      <w:r>
        <w:t xml:space="preserve"> war.</w:t>
      </w:r>
    </w:p>
    <w:p w14:paraId="0BA3CD2A" w14:textId="77777777" w:rsidR="00CE1F69" w:rsidRDefault="00CE1F69" w:rsidP="00CE1F69">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9" w:history="1">
        <w:r w:rsidRPr="00447AD2">
          <w:rPr>
            <w:rStyle w:val="Hyperlink"/>
          </w:rPr>
          <w:t>https://www.foreignaffairs.com/articles/china/2020-04-23/do-pandemics-promote-peace</w:t>
        </w:r>
      </w:hyperlink>
      <w:r>
        <w:t>]</w:t>
      </w:r>
    </w:p>
    <w:p w14:paraId="26027706" w14:textId="77777777" w:rsidR="00CE1F69" w:rsidRPr="00FD4A7E" w:rsidRDefault="00CE1F69" w:rsidP="00CE1F69">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479CEA32" w14:textId="77777777" w:rsidR="00CE1F69" w:rsidRPr="00FD4A7E" w:rsidRDefault="00CE1F69" w:rsidP="00CE1F69">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69D16D85" w14:textId="77777777" w:rsidR="00CE1F69" w:rsidRPr="00FD4A7E" w:rsidRDefault="00CE1F69" w:rsidP="00CE1F69">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2263784F" w14:textId="77777777" w:rsidR="00CE1F69" w:rsidRPr="00FD4A7E" w:rsidRDefault="00CE1F69" w:rsidP="00CE1F69">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5D0B453D" w14:textId="77777777" w:rsidR="00CE1F69" w:rsidRPr="00FD4A7E" w:rsidRDefault="00CE1F69" w:rsidP="00CE1F69">
      <w:pPr>
        <w:rPr>
          <w:sz w:val="16"/>
        </w:rPr>
      </w:pPr>
      <w:r w:rsidRPr="00FD4A7E">
        <w:rPr>
          <w:sz w:val="16"/>
        </w:rPr>
        <w:t>PAX EPIDEMICA?</w:t>
      </w:r>
    </w:p>
    <w:p w14:paraId="146C2D7F" w14:textId="77777777" w:rsidR="00CE1F69" w:rsidRPr="00FD4A7E" w:rsidRDefault="00CE1F69" w:rsidP="00CE1F69">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51A300A" w14:textId="77777777" w:rsidR="00CE1F69" w:rsidRPr="00FD4A7E" w:rsidRDefault="00CE1F69" w:rsidP="00CE1F69">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8B1AD60" w14:textId="77777777" w:rsidR="00CE1F69" w:rsidRPr="00FD4A7E" w:rsidRDefault="00CE1F69" w:rsidP="00CE1F69">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04BF4E1" w14:textId="36ECF88C" w:rsidR="00CE1F69" w:rsidRPr="00360101" w:rsidRDefault="00CE1F69" w:rsidP="00CE1F69">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7"/>
    </w:p>
    <w:p w14:paraId="6CFE36EC" w14:textId="77777777" w:rsidR="00CE1F69" w:rsidRDefault="00CE1F69" w:rsidP="00CE1F69">
      <w:pPr>
        <w:pStyle w:val="Heading3"/>
      </w:pPr>
      <w:r>
        <w:t>HFCs---1NC</w:t>
      </w:r>
    </w:p>
    <w:p w14:paraId="6F8DFE1B" w14:textId="77777777" w:rsidR="00CE1F69" w:rsidRDefault="00CE1F69" w:rsidP="00CE1F69">
      <w:pPr>
        <w:pStyle w:val="Heading4"/>
      </w:pPr>
      <w:r>
        <w:t xml:space="preserve">HFC </w:t>
      </w:r>
      <w:r w:rsidRPr="00220B97">
        <w:rPr>
          <w:u w:val="single"/>
        </w:rPr>
        <w:t>smugglers</w:t>
      </w:r>
      <w:r>
        <w:t xml:space="preserve"> circumvent the EPA.</w:t>
      </w:r>
    </w:p>
    <w:p w14:paraId="355A541C" w14:textId="77777777" w:rsidR="00CE1F69" w:rsidRDefault="00CE1F69" w:rsidP="00CE1F69">
      <w:r w:rsidRPr="00220B97">
        <w:rPr>
          <w:rStyle w:val="Style13ptBold"/>
        </w:rPr>
        <w:t xml:space="preserve">Hullinger ’24 </w:t>
      </w:r>
      <w:r>
        <w:t>[Jessica citing Fin Walravens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65598B37" w14:textId="77777777" w:rsidR="00CE1F69" w:rsidRPr="00220B97" w:rsidRDefault="00CE1F69" w:rsidP="00CE1F69">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373E9D0A" w14:textId="77777777" w:rsidR="00CE1F69" w:rsidRPr="00220B97" w:rsidRDefault="00CE1F69" w:rsidP="00CE1F69">
      <w:pPr>
        <w:rPr>
          <w:sz w:val="16"/>
        </w:rPr>
      </w:pPr>
      <w:r w:rsidRPr="00220B97">
        <w:rPr>
          <w:sz w:val="16"/>
        </w:rPr>
        <w:t>A product ripe for smuggling</w:t>
      </w:r>
    </w:p>
    <w:p w14:paraId="781B5D39" w14:textId="77777777" w:rsidR="00CE1F69" w:rsidRDefault="00CE1F69" w:rsidP="00CE1F69">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4CD456AE" w14:textId="77777777" w:rsidR="00CE1F69" w:rsidRDefault="00CE1F69" w:rsidP="00CE1F69">
      <w:pPr>
        <w:pStyle w:val="Heading4"/>
      </w:pPr>
      <w:r>
        <w:t xml:space="preserve">Companies are </w:t>
      </w:r>
      <w:r w:rsidRPr="004C5713">
        <w:rPr>
          <w:u w:val="single"/>
        </w:rPr>
        <w:t>already</w:t>
      </w:r>
      <w:r>
        <w:t xml:space="preserve"> transitioning from HFCs, AND they’re a drop in the bucket.</w:t>
      </w:r>
    </w:p>
    <w:p w14:paraId="090E3E89" w14:textId="77777777" w:rsidR="00CE1F69" w:rsidRPr="004C5713" w:rsidRDefault="00CE1F69" w:rsidP="00CE1F69">
      <w:r w:rsidRPr="004C5713">
        <w:rPr>
          <w:rStyle w:val="Style13ptBold"/>
        </w:rPr>
        <w:t xml:space="preserve">Velders ’22 </w:t>
      </w:r>
      <w:r>
        <w:t>[Guus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0281C1C6" w14:textId="77777777" w:rsidR="00CE1F69" w:rsidRDefault="00CE1F69" w:rsidP="00CE1F69">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656EAEEE" w14:textId="52963BCD" w:rsidR="00987A97" w:rsidRDefault="00987A97" w:rsidP="00987A97">
      <w:pPr>
        <w:pStyle w:val="Heading3"/>
      </w:pPr>
      <w:r>
        <w:t>Antitrust---1NC</w:t>
      </w:r>
    </w:p>
    <w:p w14:paraId="6B116CDE" w14:textId="77777777" w:rsidR="00987A97" w:rsidRDefault="00987A97" w:rsidP="00987A97">
      <w:pPr>
        <w:pStyle w:val="Heading4"/>
      </w:pPr>
      <w:r>
        <w:t>Antitrust is impotent now.</w:t>
      </w:r>
    </w:p>
    <w:p w14:paraId="168A6428" w14:textId="77777777" w:rsidR="00987A97" w:rsidRPr="008769FA" w:rsidRDefault="00987A97" w:rsidP="00987A97">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 </w:t>
      </w:r>
    </w:p>
    <w:p w14:paraId="56310E66" w14:textId="77777777" w:rsidR="00987A97" w:rsidRPr="008769FA" w:rsidRDefault="00987A97" w:rsidP="00987A97">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33023DEA" w14:textId="77777777" w:rsidR="00987A97" w:rsidRPr="008769FA" w:rsidRDefault="00987A97" w:rsidP="00987A97">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780E1232" w14:textId="77777777" w:rsidR="00987A97" w:rsidRPr="008769FA" w:rsidRDefault="00987A97" w:rsidP="00987A97">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4EDD0059" w14:textId="77777777" w:rsidR="00987A97" w:rsidRPr="008769FA" w:rsidRDefault="00987A97" w:rsidP="00987A97">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0F633DA9" w14:textId="77777777" w:rsidR="00987A97" w:rsidRDefault="00987A97" w:rsidP="00987A97">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6D414260" w14:textId="77777777" w:rsidR="00987A97" w:rsidRDefault="00987A97" w:rsidP="00987A97">
      <w:pPr>
        <w:pStyle w:val="Heading4"/>
      </w:pPr>
      <w:r>
        <w:t xml:space="preserve">Alt causes---their evidence. </w:t>
      </w:r>
    </w:p>
    <w:p w14:paraId="7B9C4FBD" w14:textId="77777777" w:rsidR="00987A97" w:rsidRPr="00FE11BC" w:rsidRDefault="00987A97" w:rsidP="00987A97">
      <w:pPr>
        <w:pStyle w:val="Heading4"/>
      </w:pPr>
      <w:r>
        <w:t>Insert…</w:t>
      </w:r>
    </w:p>
    <w:p w14:paraId="36ABF109" w14:textId="77777777" w:rsidR="00987A97" w:rsidRDefault="00987A97" w:rsidP="00987A97">
      <w:r>
        <w:t xml:space="preserve">Andressa </w:t>
      </w:r>
      <w:r w:rsidRPr="00B72E0F">
        <w:rPr>
          <w:rStyle w:val="Style13ptBold"/>
          <w:highlight w:val="lightGray"/>
        </w:rPr>
        <w:t>1NC 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7D4AA4FB" w14:textId="77777777" w:rsidR="00987A97" w:rsidRPr="001A77AA" w:rsidRDefault="00987A97" w:rsidP="00987A97">
      <w:pPr>
        <w:rPr>
          <w:sz w:val="8"/>
          <w:szCs w:val="8"/>
        </w:rPr>
      </w:pPr>
      <w:r w:rsidRPr="001A77AA">
        <w:rPr>
          <w:sz w:val="8"/>
          <w:szCs w:val="8"/>
        </w:rPr>
        <w:t>The cult of the tech visionary</w:t>
      </w:r>
    </w:p>
    <w:p w14:paraId="33A832A9" w14:textId="77777777" w:rsidR="00987A97" w:rsidRPr="001A77AA" w:rsidRDefault="00987A97" w:rsidP="00987A97">
      <w:pPr>
        <w:rPr>
          <w:sz w:val="8"/>
          <w:szCs w:val="8"/>
        </w:rPr>
      </w:pPr>
      <w:r w:rsidRPr="001A77AA">
        <w:rPr>
          <w:sz w:val="8"/>
          <w:szCs w:val="8"/>
        </w:rPr>
        <w:t xml:space="preserve">Beyond corporate legal structures, </w:t>
      </w:r>
      <w:r w:rsidRPr="001A77AA">
        <w:rPr>
          <w:rStyle w:val="StyleUnderline"/>
          <w:sz w:val="8"/>
          <w:szCs w:val="8"/>
        </w:rPr>
        <w:t xml:space="preserve">today’s </w:t>
      </w:r>
      <w:r w:rsidRPr="001A77AA">
        <w:rPr>
          <w:rStyle w:val="StyleUnderline"/>
          <w:sz w:val="8"/>
          <w:szCs w:val="8"/>
          <w:highlight w:val="cyan"/>
        </w:rPr>
        <w:t>titans</w:t>
      </w:r>
      <w:r w:rsidRPr="001A77AA">
        <w:rPr>
          <w:rStyle w:val="StyleUnderline"/>
          <w:sz w:val="8"/>
          <w:szCs w:val="8"/>
        </w:rPr>
        <w:t xml:space="preserve"> of industry</w:t>
      </w:r>
      <w:r w:rsidRPr="001A77AA">
        <w:rPr>
          <w:sz w:val="8"/>
          <w:szCs w:val="8"/>
        </w:rPr>
        <w:t xml:space="preserve"> are backed by a niche techbro following, wielding power through a mix of economic, technological, and communicative influence. They </w:t>
      </w:r>
      <w:r w:rsidRPr="001A77AA">
        <w:rPr>
          <w:rStyle w:val="StyleUnderline"/>
          <w:sz w:val="8"/>
          <w:szCs w:val="8"/>
          <w:highlight w:val="cyan"/>
        </w:rPr>
        <w:t xml:space="preserve">control the </w:t>
      </w:r>
      <w:r w:rsidRPr="001A77AA">
        <w:rPr>
          <w:rStyle w:val="Emphasis"/>
          <w:sz w:val="8"/>
          <w:szCs w:val="8"/>
          <w:highlight w:val="cyan"/>
        </w:rPr>
        <w:t>core infrastructure</w:t>
      </w:r>
      <w:r w:rsidRPr="001A77AA">
        <w:rPr>
          <w:rStyle w:val="StyleUnderline"/>
          <w:sz w:val="8"/>
          <w:szCs w:val="8"/>
        </w:rPr>
        <w:t xml:space="preserve"> and streams </w:t>
      </w:r>
      <w:r w:rsidRPr="001A77AA">
        <w:rPr>
          <w:rStyle w:val="StyleUnderline"/>
          <w:sz w:val="8"/>
          <w:szCs w:val="8"/>
          <w:highlight w:val="cyan"/>
        </w:rPr>
        <w:t xml:space="preserve">of </w:t>
      </w:r>
      <w:r w:rsidRPr="001A77AA">
        <w:rPr>
          <w:rStyle w:val="Emphasis"/>
          <w:sz w:val="8"/>
          <w:szCs w:val="8"/>
          <w:highlight w:val="cyan"/>
        </w:rPr>
        <w:t>global info</w:t>
      </w:r>
      <w:r w:rsidRPr="001A77AA">
        <w:rPr>
          <w:rStyle w:val="Emphasis"/>
          <w:sz w:val="8"/>
          <w:szCs w:val="8"/>
        </w:rPr>
        <w:t>rmation</w:t>
      </w:r>
      <w:r w:rsidRPr="001A77AA">
        <w:rPr>
          <w:rStyle w:val="StyleUnderline"/>
          <w:sz w:val="8"/>
          <w:szCs w:val="8"/>
        </w:rPr>
        <w:t xml:space="preserve">, communication, and personal </w:t>
      </w:r>
      <w:r w:rsidRPr="001A77AA">
        <w:rPr>
          <w:rStyle w:val="Emphasis"/>
          <w:sz w:val="8"/>
          <w:szCs w:val="8"/>
          <w:highlight w:val="cyan"/>
        </w:rPr>
        <w:t>data</w:t>
      </w:r>
      <w:r w:rsidRPr="001A77AA">
        <w:rPr>
          <w:rStyle w:val="StyleUnderline"/>
          <w:sz w:val="8"/>
          <w:szCs w:val="8"/>
          <w:highlight w:val="cyan"/>
        </w:rPr>
        <w:t>, and</w:t>
      </w:r>
      <w:r w:rsidRPr="001A77AA">
        <w:rPr>
          <w:rStyle w:val="StyleUnderline"/>
          <w:sz w:val="8"/>
          <w:szCs w:val="8"/>
        </w:rPr>
        <w:t xml:space="preserve"> shape the </w:t>
      </w:r>
      <w:r w:rsidRPr="001A77AA">
        <w:rPr>
          <w:rStyle w:val="Emphasis"/>
          <w:sz w:val="8"/>
          <w:szCs w:val="8"/>
          <w:highlight w:val="cyan"/>
        </w:rPr>
        <w:t>trajectory</w:t>
      </w:r>
      <w:r w:rsidRPr="001A77AA">
        <w:rPr>
          <w:rStyle w:val="StyleUnderline"/>
          <w:sz w:val="8"/>
          <w:szCs w:val="8"/>
          <w:highlight w:val="cyan"/>
        </w:rPr>
        <w:t xml:space="preserve"> of</w:t>
      </w:r>
      <w:r w:rsidRPr="001A77AA">
        <w:rPr>
          <w:rStyle w:val="StyleUnderline"/>
          <w:sz w:val="8"/>
          <w:szCs w:val="8"/>
        </w:rPr>
        <w:t xml:space="preserve"> technological </w:t>
      </w:r>
      <w:r w:rsidRPr="001A77AA">
        <w:rPr>
          <w:rStyle w:val="Emphasis"/>
          <w:sz w:val="8"/>
          <w:szCs w:val="8"/>
          <w:highlight w:val="cyan"/>
        </w:rPr>
        <w:t>innovation.</w:t>
      </w:r>
      <w:r w:rsidRPr="001A77AA">
        <w:rPr>
          <w:sz w:val="8"/>
          <w:szCs w:val="8"/>
        </w:rPr>
        <w:t xml:space="preserve"> Through corporate mission and vision statements, as well as strategic narratives, these broligarchs have mastered the art of online communication and personal branding, positioning themselves as visionaries </w:t>
      </w:r>
      <w:r w:rsidRPr="001A77AA">
        <w:rPr>
          <w:rStyle w:val="StyleUnderline"/>
          <w:sz w:val="8"/>
          <w:szCs w:val="8"/>
        </w:rPr>
        <w:t>shaping humanity’s future.</w:t>
      </w:r>
    </w:p>
    <w:p w14:paraId="56AC5270" w14:textId="77777777" w:rsidR="00987A97" w:rsidRPr="00074D00" w:rsidRDefault="00987A97" w:rsidP="00987A97">
      <w:pPr>
        <w:rPr>
          <w:sz w:val="16"/>
        </w:rPr>
      </w:pPr>
      <w:r w:rsidRPr="00074D00">
        <w:rPr>
          <w:sz w:val="16"/>
        </w:rPr>
        <w:t xml:space="preserve">Fueled by “moonshot” ambitions, </w:t>
      </w:r>
      <w:r w:rsidRPr="00144E62">
        <w:rPr>
          <w:rStyle w:val="Emphasis"/>
        </w:rPr>
        <w:t>hallmarks</w:t>
      </w:r>
      <w:r w:rsidRPr="0092534C">
        <w:rPr>
          <w:rStyle w:val="StyleUnderline"/>
        </w:rPr>
        <w:t xml:space="preserve"> of </w:t>
      </w:r>
      <w:r w:rsidRPr="00284CE6">
        <w:rPr>
          <w:rStyle w:val="StyleUnderline"/>
          <w:highlight w:val="lightGray"/>
        </w:rPr>
        <w:t>Silicon Valley</w:t>
      </w:r>
      <w:r w:rsidRPr="0092534C">
        <w:rPr>
          <w:rStyle w:val="StyleUnderline"/>
        </w:rPr>
        <w:t xml:space="preserve"> culture</w:t>
      </w:r>
      <w:r w:rsidRPr="00074D00">
        <w:rPr>
          <w:sz w:val="16"/>
        </w:rPr>
        <w:t xml:space="preserve">, they </w:t>
      </w:r>
      <w:r w:rsidRPr="00284CE6">
        <w:rPr>
          <w:rStyle w:val="StyleUnderline"/>
          <w:highlight w:val="lightGray"/>
        </w:rPr>
        <w:t xml:space="preserve">make </w:t>
      </w:r>
      <w:r w:rsidRPr="00284CE6">
        <w:rPr>
          <w:rStyle w:val="Emphasis"/>
          <w:highlight w:val="lightGray"/>
        </w:rPr>
        <w:t>sweeping decisions</w:t>
      </w:r>
      <w:r w:rsidRPr="00284CE6">
        <w:rPr>
          <w:rStyle w:val="StyleUnderline"/>
          <w:highlight w:val="lightGray"/>
        </w:rPr>
        <w:t xml:space="preserve"> with little</w:t>
      </w:r>
      <w:r w:rsidRPr="00284CE6">
        <w:rPr>
          <w:sz w:val="16"/>
          <w:highlight w:val="lightGray"/>
        </w:rPr>
        <w:t xml:space="preserve"> </w:t>
      </w:r>
      <w:r w:rsidRPr="00284CE6">
        <w:rPr>
          <w:rStyle w:val="Emphasis"/>
          <w:highlight w:val="lightGray"/>
        </w:rPr>
        <w:t>oversight</w:t>
      </w:r>
      <w:r w:rsidRPr="00074D00">
        <w:rPr>
          <w:sz w:val="16"/>
        </w:rPr>
        <w:t xml:space="preserve">, often treating their companies like personal experiments. As unelected or undemocratically elected figures, they see themselves as the ones who can make the difficult calls and change the world according to their own vision. Like digital influencers, </w:t>
      </w:r>
      <w:r w:rsidRPr="00284CE6">
        <w:rPr>
          <w:rStyle w:val="StyleUnderline"/>
          <w:highlight w:val="lightGray"/>
        </w:rPr>
        <w:t xml:space="preserve">they amass </w:t>
      </w:r>
      <w:r w:rsidRPr="00284CE6">
        <w:rPr>
          <w:rStyle w:val="Emphasis"/>
          <w:highlight w:val="lightGray"/>
        </w:rPr>
        <w:t>followers</w:t>
      </w:r>
      <w:r w:rsidRPr="00284CE6">
        <w:rPr>
          <w:rStyle w:val="StyleUnderline"/>
          <w:highlight w:val="lightGray"/>
        </w:rPr>
        <w:t xml:space="preserve"> who</w:t>
      </w:r>
      <w:r w:rsidRPr="009F01A3">
        <w:rPr>
          <w:rStyle w:val="StyleUnderline"/>
        </w:rPr>
        <w:t xml:space="preserve"> seek to </w:t>
      </w:r>
      <w:r w:rsidRPr="00284CE6">
        <w:rPr>
          <w:rStyle w:val="StyleUnderline"/>
          <w:highlight w:val="lightGray"/>
        </w:rPr>
        <w:t xml:space="preserve">emulate their </w:t>
      </w:r>
      <w:r w:rsidRPr="00284CE6">
        <w:rPr>
          <w:rStyle w:val="Emphasis"/>
          <w:highlight w:val="lightGray"/>
        </w:rPr>
        <w:t>lifestyles</w:t>
      </w:r>
      <w:r w:rsidRPr="00284CE6">
        <w:rPr>
          <w:rStyle w:val="StyleUnderline"/>
          <w:highlight w:val="lightGray"/>
        </w:rPr>
        <w:t xml:space="preserve">, </w:t>
      </w:r>
      <w:r w:rsidRPr="00284CE6">
        <w:rPr>
          <w:rStyle w:val="Emphasis"/>
          <w:highlight w:val="lightGray"/>
        </w:rPr>
        <w:t>ideologies</w:t>
      </w:r>
      <w:r w:rsidRPr="00284CE6">
        <w:rPr>
          <w:rStyle w:val="StyleUnderline"/>
          <w:highlight w:val="lightGray"/>
        </w:rPr>
        <w:t xml:space="preserve">, and </w:t>
      </w:r>
      <w:r w:rsidRPr="00284CE6">
        <w:rPr>
          <w:rStyle w:val="Emphasis"/>
          <w:highlight w:val="lightGray"/>
        </w:rPr>
        <w:t>business</w:t>
      </w:r>
      <w:r w:rsidRPr="00284CE6">
        <w:rPr>
          <w:rStyle w:val="StyleUnderline"/>
          <w:highlight w:val="lightGray"/>
        </w:rPr>
        <w:t xml:space="preserve"> philosophies</w:t>
      </w:r>
      <w:r w:rsidRPr="00074D00">
        <w:rPr>
          <w:sz w:val="16"/>
        </w:rPr>
        <w:t xml:space="preserve">. Despite vast criticism, </w:t>
      </w:r>
      <w:r w:rsidRPr="00284CE6">
        <w:rPr>
          <w:rStyle w:val="StyleUnderline"/>
          <w:highlight w:val="lightGray"/>
        </w:rPr>
        <w:t>their</w:t>
      </w:r>
      <w:r w:rsidRPr="00144E62">
        <w:rPr>
          <w:rStyle w:val="StyleUnderline"/>
        </w:rPr>
        <w:t xml:space="preserve"> cultural, political, and technological </w:t>
      </w:r>
      <w:r w:rsidRPr="00284CE6">
        <w:rPr>
          <w:rStyle w:val="Emphasis"/>
          <w:highlight w:val="lightGray"/>
        </w:rPr>
        <w:t>reach</w:t>
      </w:r>
      <w:r w:rsidRPr="00284CE6">
        <w:rPr>
          <w:rStyle w:val="StyleUnderline"/>
          <w:highlight w:val="lightGray"/>
        </w:rPr>
        <w:t xml:space="preserve"> is </w:t>
      </w:r>
      <w:r w:rsidRPr="00284CE6">
        <w:rPr>
          <w:rStyle w:val="Emphasis"/>
          <w:highlight w:val="lightGray"/>
        </w:rPr>
        <w:t>undeniably global</w:t>
      </w:r>
      <w:r w:rsidRPr="00074D00">
        <w:rPr>
          <w:sz w:val="16"/>
        </w:rPr>
        <w:t>.</w:t>
      </w:r>
    </w:p>
    <w:p w14:paraId="2BE372BF" w14:textId="77777777" w:rsidR="00987A97" w:rsidRPr="00AF17C9" w:rsidRDefault="00987A97" w:rsidP="00987A97">
      <w:pPr>
        <w:rPr>
          <w:rStyle w:val="Emphasis"/>
          <w:sz w:val="8"/>
          <w:szCs w:val="8"/>
        </w:rPr>
      </w:pPr>
      <w:r w:rsidRPr="00AF17C9">
        <w:rPr>
          <w:sz w:val="8"/>
          <w:szCs w:val="8"/>
        </w:rPr>
        <w:t xml:space="preserve">Historical precedents for such influence exist, but not on this scale. Today’s </w:t>
      </w:r>
      <w:r w:rsidRPr="00AF17C9">
        <w:rPr>
          <w:rStyle w:val="StyleUnderline"/>
          <w:sz w:val="8"/>
          <w:szCs w:val="8"/>
        </w:rPr>
        <w:t xml:space="preserve">tech elite govern through </w:t>
      </w:r>
      <w:r w:rsidRPr="00AF17C9">
        <w:rPr>
          <w:rStyle w:val="Emphasis"/>
          <w:sz w:val="8"/>
          <w:szCs w:val="8"/>
        </w:rPr>
        <w:t>algorithms</w:t>
      </w:r>
      <w:r w:rsidRPr="00AF17C9">
        <w:rPr>
          <w:rStyle w:val="StyleUnderline"/>
          <w:sz w:val="8"/>
          <w:szCs w:val="8"/>
        </w:rPr>
        <w:t xml:space="preserve"> and platforms used daily </w:t>
      </w:r>
      <w:r w:rsidRPr="00AF17C9">
        <w:rPr>
          <w:rStyle w:val="Emphasis"/>
          <w:sz w:val="8"/>
          <w:szCs w:val="8"/>
        </w:rPr>
        <w:t>by billions</w:t>
      </w:r>
      <w:r w:rsidRPr="00AF17C9">
        <w:rPr>
          <w:sz w:val="8"/>
          <w:szCs w:val="8"/>
        </w:rPr>
        <w:t xml:space="preserve">. Much </w:t>
      </w:r>
      <w:r w:rsidRPr="00AF17C9">
        <w:rPr>
          <w:rStyle w:val="StyleUnderline"/>
          <w:sz w:val="8"/>
          <w:szCs w:val="8"/>
          <w:highlight w:val="cyan"/>
        </w:rPr>
        <w:t xml:space="preserve">like </w:t>
      </w:r>
      <w:r w:rsidRPr="00AF17C9">
        <w:rPr>
          <w:rStyle w:val="Emphasis"/>
          <w:sz w:val="8"/>
          <w:szCs w:val="8"/>
          <w:highlight w:val="cyan"/>
        </w:rPr>
        <w:t>authoritarian</w:t>
      </w:r>
      <w:r w:rsidRPr="00AF17C9">
        <w:rPr>
          <w:rStyle w:val="Emphasis"/>
          <w:sz w:val="8"/>
          <w:szCs w:val="8"/>
        </w:rPr>
        <w:t xml:space="preserve"> ruler</w:t>
      </w:r>
      <w:r w:rsidRPr="00AF17C9">
        <w:rPr>
          <w:rStyle w:val="Emphasis"/>
          <w:sz w:val="8"/>
          <w:szCs w:val="8"/>
          <w:highlight w:val="cyan"/>
        </w:rPr>
        <w:t>s</w:t>
      </w:r>
      <w:r w:rsidRPr="00AF17C9">
        <w:rPr>
          <w:rStyle w:val="StyleUnderline"/>
          <w:sz w:val="8"/>
          <w:szCs w:val="8"/>
          <w:highlight w:val="cyan"/>
        </w:rPr>
        <w:t>, they dictate</w:t>
      </w:r>
      <w:r w:rsidRPr="00AF17C9">
        <w:rPr>
          <w:rStyle w:val="StyleUnderline"/>
          <w:sz w:val="8"/>
          <w:szCs w:val="8"/>
        </w:rPr>
        <w:t xml:space="preserve"> the </w:t>
      </w:r>
      <w:r w:rsidRPr="00AF17C9">
        <w:rPr>
          <w:rStyle w:val="Emphasis"/>
          <w:sz w:val="8"/>
          <w:szCs w:val="8"/>
        </w:rPr>
        <w:t xml:space="preserve">terms of </w:t>
      </w:r>
      <w:r w:rsidRPr="00AF17C9">
        <w:rPr>
          <w:rStyle w:val="Emphasis"/>
          <w:sz w:val="8"/>
          <w:szCs w:val="8"/>
          <w:highlight w:val="cyan"/>
        </w:rPr>
        <w:t>participation</w:t>
      </w:r>
      <w:r w:rsidRPr="00AF17C9">
        <w:rPr>
          <w:rStyle w:val="StyleUnderline"/>
          <w:sz w:val="8"/>
          <w:szCs w:val="8"/>
          <w:highlight w:val="cyan"/>
        </w:rPr>
        <w:t xml:space="preserve"> in digital life</w:t>
      </w:r>
      <w:r w:rsidRPr="00AF17C9">
        <w:rPr>
          <w:rStyle w:val="StyleUnderline"/>
          <w:sz w:val="8"/>
          <w:szCs w:val="8"/>
        </w:rPr>
        <w:t xml:space="preserve">, establish </w:t>
      </w:r>
      <w:r w:rsidRPr="00AF17C9">
        <w:rPr>
          <w:rStyle w:val="Emphasis"/>
          <w:sz w:val="8"/>
          <w:szCs w:val="8"/>
          <w:highlight w:val="cyan"/>
        </w:rPr>
        <w:t>policies</w:t>
      </w:r>
      <w:r w:rsidRPr="00AF17C9">
        <w:rPr>
          <w:rStyle w:val="StyleUnderline"/>
          <w:sz w:val="8"/>
          <w:szCs w:val="8"/>
          <w:highlight w:val="cyan"/>
        </w:rPr>
        <w:t>, and</w:t>
      </w:r>
      <w:r w:rsidRPr="00AF17C9">
        <w:rPr>
          <w:rStyle w:val="StyleUnderline"/>
          <w:sz w:val="8"/>
          <w:szCs w:val="8"/>
        </w:rPr>
        <w:t xml:space="preserve"> shape the </w:t>
      </w:r>
      <w:r w:rsidRPr="00AF17C9">
        <w:rPr>
          <w:rStyle w:val="Emphasis"/>
          <w:sz w:val="8"/>
          <w:szCs w:val="8"/>
          <w:highlight w:val="cyan"/>
        </w:rPr>
        <w:t>public discourse</w:t>
      </w:r>
      <w:r w:rsidRPr="00AF17C9">
        <w:rPr>
          <w:rStyle w:val="StyleUnderline"/>
          <w:sz w:val="8"/>
          <w:szCs w:val="8"/>
        </w:rPr>
        <w:t xml:space="preserve">, all </w:t>
      </w:r>
      <w:r w:rsidRPr="00AF17C9">
        <w:rPr>
          <w:rStyle w:val="Emphasis"/>
          <w:sz w:val="8"/>
          <w:szCs w:val="8"/>
        </w:rPr>
        <w:t>without</w:t>
      </w:r>
      <w:r w:rsidRPr="00AF17C9">
        <w:rPr>
          <w:rStyle w:val="StyleUnderline"/>
          <w:sz w:val="8"/>
          <w:szCs w:val="8"/>
        </w:rPr>
        <w:t xml:space="preserve"> democratic </w:t>
      </w:r>
      <w:r w:rsidRPr="00AF17C9">
        <w:rPr>
          <w:rStyle w:val="Emphasis"/>
          <w:sz w:val="8"/>
          <w:szCs w:val="8"/>
        </w:rPr>
        <w:t>accountability.</w:t>
      </w:r>
    </w:p>
    <w:p w14:paraId="4FB5DDFB" w14:textId="77777777" w:rsidR="00987A97" w:rsidRPr="00AF17C9" w:rsidRDefault="00987A97" w:rsidP="00987A97">
      <w:pPr>
        <w:rPr>
          <w:rStyle w:val="Emphasis"/>
          <w:sz w:val="8"/>
          <w:szCs w:val="8"/>
        </w:rPr>
      </w:pPr>
      <w:r w:rsidRPr="00AF17C9">
        <w:rPr>
          <w:sz w:val="8"/>
          <w:szCs w:val="8"/>
        </w:rPr>
        <w:t xml:space="preserve">Companies like </w:t>
      </w:r>
      <w:r w:rsidRPr="00AF17C9">
        <w:rPr>
          <w:rStyle w:val="StyleUnderline"/>
          <w:sz w:val="8"/>
          <w:szCs w:val="8"/>
        </w:rPr>
        <w:t>Meta</w:t>
      </w:r>
      <w:r w:rsidRPr="00AF17C9">
        <w:rPr>
          <w:sz w:val="8"/>
          <w:szCs w:val="8"/>
        </w:rPr>
        <w:t xml:space="preserve"> may even </w:t>
      </w:r>
      <w:r w:rsidRPr="00AF17C9">
        <w:rPr>
          <w:rStyle w:val="StyleUnderline"/>
          <w:sz w:val="8"/>
          <w:szCs w:val="8"/>
        </w:rPr>
        <w:t xml:space="preserve">liken themselves to </w:t>
      </w:r>
      <w:r w:rsidRPr="00AF17C9">
        <w:rPr>
          <w:rStyle w:val="Emphasis"/>
          <w:sz w:val="8"/>
          <w:szCs w:val="8"/>
        </w:rPr>
        <w:t>governments</w:t>
      </w:r>
      <w:r w:rsidRPr="00AF17C9">
        <w:rPr>
          <w:sz w:val="8"/>
          <w:szCs w:val="8"/>
        </w:rPr>
        <w:t xml:space="preserve">. Zuckerberg once claimed Meta is “more like a government than a traditional company.” Given their reach, he isn’t entirely wrong. The problem, however, is that frequently these tech </w:t>
      </w:r>
      <w:r w:rsidRPr="00AF17C9">
        <w:rPr>
          <w:rStyle w:val="StyleUnderline"/>
          <w:sz w:val="8"/>
          <w:szCs w:val="8"/>
        </w:rPr>
        <w:t xml:space="preserve">tycoons place </w:t>
      </w:r>
      <w:r w:rsidRPr="00AF17C9">
        <w:rPr>
          <w:rStyle w:val="Emphasis"/>
          <w:sz w:val="8"/>
          <w:szCs w:val="8"/>
        </w:rPr>
        <w:t>personal ambitions</w:t>
      </w:r>
      <w:r w:rsidRPr="00AF17C9">
        <w:rPr>
          <w:rStyle w:val="StyleUnderline"/>
          <w:sz w:val="8"/>
          <w:szCs w:val="8"/>
        </w:rPr>
        <w:t xml:space="preserve"> above the </w:t>
      </w:r>
      <w:r w:rsidRPr="00AF17C9">
        <w:rPr>
          <w:rStyle w:val="Emphasis"/>
          <w:sz w:val="8"/>
          <w:szCs w:val="8"/>
        </w:rPr>
        <w:t>public good</w:t>
      </w:r>
      <w:r w:rsidRPr="00AF17C9">
        <w:rPr>
          <w:rStyle w:val="StyleUnderline"/>
          <w:sz w:val="8"/>
          <w:szCs w:val="8"/>
        </w:rPr>
        <w:t xml:space="preserve">, producing </w:t>
      </w:r>
      <w:r w:rsidRPr="00AF17C9">
        <w:rPr>
          <w:rStyle w:val="Emphasis"/>
          <w:sz w:val="8"/>
          <w:szCs w:val="8"/>
        </w:rPr>
        <w:t>immediate</w:t>
      </w:r>
      <w:r w:rsidRPr="00AF17C9">
        <w:rPr>
          <w:rStyle w:val="StyleUnderline"/>
          <w:sz w:val="8"/>
          <w:szCs w:val="8"/>
        </w:rPr>
        <w:t xml:space="preserve">, far-reaching consequences </w:t>
      </w:r>
      <w:r w:rsidRPr="00AF17C9">
        <w:rPr>
          <w:rStyle w:val="Emphasis"/>
          <w:sz w:val="8"/>
          <w:szCs w:val="8"/>
        </w:rPr>
        <w:t>worldwide.</w:t>
      </w:r>
    </w:p>
    <w:p w14:paraId="0F11C2CC" w14:textId="77777777" w:rsidR="00987A97" w:rsidRPr="00AF17C9" w:rsidRDefault="00987A97" w:rsidP="00987A97">
      <w:pPr>
        <w:rPr>
          <w:sz w:val="8"/>
          <w:szCs w:val="8"/>
        </w:rPr>
      </w:pPr>
      <w:r w:rsidRPr="00AF17C9">
        <w:rPr>
          <w:sz w:val="8"/>
          <w:szCs w:val="8"/>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376AD311" w14:textId="77777777" w:rsidR="00987A97" w:rsidRPr="00AF17C9" w:rsidRDefault="00987A97" w:rsidP="00987A97">
      <w:pPr>
        <w:rPr>
          <w:sz w:val="8"/>
          <w:szCs w:val="8"/>
        </w:rPr>
      </w:pPr>
      <w:r w:rsidRPr="00AF17C9">
        <w:rPr>
          <w:sz w:val="8"/>
          <w:szCs w:val="8"/>
        </w:rPr>
        <w:t>Wealth is power – but not forever</w:t>
      </w:r>
    </w:p>
    <w:p w14:paraId="18300D8B" w14:textId="77777777" w:rsidR="00987A97" w:rsidRPr="00AF17C9" w:rsidRDefault="00987A97" w:rsidP="00987A97">
      <w:pPr>
        <w:rPr>
          <w:sz w:val="8"/>
          <w:szCs w:val="8"/>
        </w:rPr>
      </w:pPr>
      <w:r w:rsidRPr="00AF17C9">
        <w:rPr>
          <w:sz w:val="8"/>
          <w:szCs w:val="8"/>
        </w:rPr>
        <w:t xml:space="preserve">It’s too early to predict the fate of today’s tech giants. But if history can inform the future, </w:t>
      </w:r>
      <w:r w:rsidRPr="00AF17C9">
        <w:rPr>
          <w:rStyle w:val="StyleUnderline"/>
          <w:sz w:val="8"/>
          <w:szCs w:val="8"/>
        </w:rPr>
        <w:t xml:space="preserve">power is </w:t>
      </w:r>
      <w:r w:rsidRPr="00AF17C9">
        <w:rPr>
          <w:rStyle w:val="Emphasis"/>
          <w:sz w:val="8"/>
          <w:szCs w:val="8"/>
        </w:rPr>
        <w:t>never permanent.</w:t>
      </w:r>
      <w:r w:rsidRPr="00AF17C9">
        <w:rPr>
          <w:sz w:val="8"/>
          <w:szCs w:val="8"/>
        </w:rPr>
        <w:t xml:space="preserve"> Colonial enterprises eventually collapsed, and empires fell. </w:t>
      </w:r>
      <w:r w:rsidRPr="00AF17C9">
        <w:rPr>
          <w:rStyle w:val="StyleUnderline"/>
          <w:sz w:val="8"/>
          <w:szCs w:val="8"/>
        </w:rPr>
        <w:t xml:space="preserve">The early American industrial giants were </w:t>
      </w:r>
      <w:r w:rsidRPr="00AF17C9">
        <w:rPr>
          <w:rStyle w:val="Emphasis"/>
          <w:sz w:val="8"/>
          <w:szCs w:val="8"/>
        </w:rPr>
        <w:t>broken up</w:t>
      </w:r>
      <w:r w:rsidRPr="00AF17C9">
        <w:rPr>
          <w:rStyle w:val="StyleUnderline"/>
          <w:sz w:val="8"/>
          <w:szCs w:val="8"/>
        </w:rPr>
        <w:t xml:space="preserve"> or </w:t>
      </w:r>
      <w:r w:rsidRPr="00AF17C9">
        <w:rPr>
          <w:rStyle w:val="Emphasis"/>
          <w:sz w:val="8"/>
          <w:szCs w:val="8"/>
        </w:rPr>
        <w:t>restructured</w:t>
      </w:r>
      <w:r w:rsidRPr="00AF17C9">
        <w:rPr>
          <w:sz w:val="8"/>
          <w:szCs w:val="8"/>
        </w:rPr>
        <w:t>. In some cases, descendants rejected the legacies of the companies they inherited.</w:t>
      </w:r>
    </w:p>
    <w:p w14:paraId="06844339" w14:textId="77777777" w:rsidR="00987A97" w:rsidRPr="00074D00" w:rsidRDefault="00987A97" w:rsidP="00987A97">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A2856">
        <w:rPr>
          <w:rStyle w:val="StyleUnderline"/>
          <w:highlight w:val="lightGray"/>
        </w:rPr>
        <w:t xml:space="preserve">Reducing concentrated power </w:t>
      </w:r>
      <w:r w:rsidRPr="000A2856">
        <w:rPr>
          <w:rStyle w:val="Emphasis"/>
          <w:highlight w:val="lightGray"/>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xml:space="preserve">, </w:t>
      </w:r>
      <w:r w:rsidRPr="000A2856">
        <w:rPr>
          <w:rStyle w:val="StyleUnderline"/>
          <w:highlight w:val="lightGray"/>
        </w:rPr>
        <w:t xml:space="preserve">reforms in </w:t>
      </w:r>
      <w:r w:rsidRPr="000A2856">
        <w:rPr>
          <w:rStyle w:val="Emphasis"/>
          <w:highlight w:val="lightGray"/>
        </w:rPr>
        <w:t>corporate governance</w:t>
      </w:r>
      <w:r w:rsidRPr="000A2856">
        <w:rPr>
          <w:rStyle w:val="StyleUnderline"/>
          <w:highlight w:val="lightGray"/>
        </w:rPr>
        <w:t xml:space="preserve">, </w:t>
      </w:r>
      <w:r w:rsidRPr="000A2856">
        <w:rPr>
          <w:rStyle w:val="Emphasis"/>
          <w:highlight w:val="lightGray"/>
        </w:rPr>
        <w:t>transparency</w:t>
      </w:r>
      <w:r w:rsidRPr="000A2856">
        <w:rPr>
          <w:rStyle w:val="StyleUnderline"/>
          <w:highlight w:val="lightGray"/>
        </w:rPr>
        <w:t xml:space="preserve"> and </w:t>
      </w:r>
      <w:r w:rsidRPr="000A2856">
        <w:rPr>
          <w:rStyle w:val="Emphasis"/>
          <w:highlight w:val="lightGray"/>
        </w:rPr>
        <w:t>accountability</w:t>
      </w:r>
      <w:r w:rsidRPr="000A2856">
        <w:rPr>
          <w:rStyle w:val="StyleUnderline"/>
          <w:highlight w:val="lightGray"/>
        </w:rPr>
        <w:t xml:space="preserve"> mechanisms, </w:t>
      </w:r>
      <w:r w:rsidRPr="000A2856">
        <w:rPr>
          <w:rStyle w:val="Emphasis"/>
          <w:highlight w:val="lightGray"/>
        </w:rPr>
        <w:t>data privacy</w:t>
      </w:r>
      <w:r w:rsidRPr="000A2856">
        <w:rPr>
          <w:rStyle w:val="StyleUnderline"/>
          <w:highlight w:val="lightGray"/>
        </w:rPr>
        <w:t xml:space="preserve"> laws, international </w:t>
      </w:r>
      <w:r w:rsidRPr="000A2856">
        <w:rPr>
          <w:rStyle w:val="Emphasis"/>
          <w:highlight w:val="lightGray"/>
        </w:rPr>
        <w:t>cooperation</w:t>
      </w:r>
      <w:r w:rsidRPr="000A2856">
        <w:rPr>
          <w:rStyle w:val="StyleUnderline"/>
          <w:highlight w:val="lightGray"/>
        </w:rPr>
        <w:t xml:space="preserve">, and </w:t>
      </w:r>
      <w:r w:rsidRPr="000A2856">
        <w:rPr>
          <w:rStyle w:val="Emphasis"/>
          <w:highlight w:val="lightGray"/>
        </w:rPr>
        <w:t>investment</w:t>
      </w:r>
      <w:r w:rsidRPr="000A2856">
        <w:rPr>
          <w:rStyle w:val="StyleUnderline"/>
          <w:highlight w:val="lightGray"/>
        </w:rPr>
        <w:t xml:space="preserve"> in local innovation capable of offering </w:t>
      </w:r>
      <w:r w:rsidRPr="000A2856">
        <w:rPr>
          <w:rStyle w:val="Emphasis"/>
          <w:highlight w:val="lightGray"/>
        </w:rPr>
        <w:t>alternatives</w:t>
      </w:r>
      <w:r w:rsidRPr="00074D00">
        <w:rPr>
          <w:sz w:val="16"/>
        </w:rPr>
        <w:t>.</w:t>
      </w:r>
    </w:p>
    <w:p w14:paraId="1B139E40" w14:textId="77777777" w:rsidR="00987A97" w:rsidRPr="00EF7104" w:rsidRDefault="00987A97" w:rsidP="00987A97">
      <w:pPr>
        <w:rPr>
          <w:rStyle w:val="Emphasis"/>
          <w:sz w:val="8"/>
          <w:szCs w:val="8"/>
        </w:rPr>
      </w:pPr>
      <w:r w:rsidRPr="00EF7104">
        <w:rPr>
          <w:sz w:val="8"/>
          <w:szCs w:val="8"/>
        </w:rPr>
        <w:t xml:space="preserve">Although it is easy to fall into despair, believing that the power held by these individuals is absolute, unquestionable, and unaccountable, even </w:t>
      </w:r>
      <w:r w:rsidRPr="00EF7104">
        <w:rPr>
          <w:rStyle w:val="StyleUnderline"/>
          <w:sz w:val="8"/>
          <w:szCs w:val="8"/>
        </w:rPr>
        <w:t>in the short history of modern tech companies</w:t>
      </w:r>
      <w:r w:rsidRPr="00EF7104">
        <w:rPr>
          <w:sz w:val="8"/>
          <w:szCs w:val="8"/>
        </w:rPr>
        <w:t xml:space="preserve">, their behavior has shifted in response to public pressure and changing circumstances. Resistance matters. Users, advertisers, employees, internal teams, the press, civil society, </w:t>
      </w:r>
      <w:r w:rsidRPr="00EF7104">
        <w:rPr>
          <w:rStyle w:val="StyleUnderline"/>
          <w:sz w:val="8"/>
          <w:szCs w:val="8"/>
          <w:highlight w:val="cyan"/>
        </w:rPr>
        <w:t>regulators</w:t>
      </w:r>
      <w:r w:rsidRPr="00EF7104">
        <w:rPr>
          <w:sz w:val="8"/>
          <w:szCs w:val="8"/>
        </w:rPr>
        <w:t xml:space="preserve">, and governments all </w:t>
      </w:r>
      <w:r w:rsidRPr="00EF7104">
        <w:rPr>
          <w:rStyle w:val="StyleUnderline"/>
          <w:sz w:val="8"/>
          <w:szCs w:val="8"/>
          <w:highlight w:val="cyan"/>
        </w:rPr>
        <w:t xml:space="preserve">play a </w:t>
      </w:r>
      <w:r w:rsidRPr="00EF7104">
        <w:rPr>
          <w:rStyle w:val="Emphasis"/>
          <w:sz w:val="8"/>
          <w:szCs w:val="8"/>
          <w:highlight w:val="cyan"/>
        </w:rPr>
        <w:t>critical role</w:t>
      </w:r>
      <w:r w:rsidRPr="00EF7104">
        <w:rPr>
          <w:rStyle w:val="StyleUnderline"/>
          <w:sz w:val="8"/>
          <w:szCs w:val="8"/>
        </w:rPr>
        <w:t xml:space="preserve"> in holding</w:t>
      </w:r>
      <w:r w:rsidRPr="00EF7104">
        <w:rPr>
          <w:sz w:val="8"/>
          <w:szCs w:val="8"/>
        </w:rPr>
        <w:t xml:space="preserve"> these figures—and the </w:t>
      </w:r>
      <w:r w:rsidRPr="00EF7104">
        <w:rPr>
          <w:rStyle w:val="StyleUnderline"/>
          <w:sz w:val="8"/>
          <w:szCs w:val="8"/>
        </w:rPr>
        <w:t>systems</w:t>
      </w:r>
      <w:r w:rsidRPr="00EF7104">
        <w:rPr>
          <w:sz w:val="8"/>
          <w:szCs w:val="8"/>
        </w:rPr>
        <w:t xml:space="preserve"> behind them— </w:t>
      </w:r>
      <w:r w:rsidRPr="00EF7104">
        <w:rPr>
          <w:rStyle w:val="Emphasis"/>
          <w:sz w:val="8"/>
          <w:szCs w:val="8"/>
        </w:rPr>
        <w:t>accountable</w:t>
      </w:r>
      <w:r w:rsidRPr="00EF7104">
        <w:rPr>
          <w:sz w:val="8"/>
          <w:szCs w:val="8"/>
        </w:rPr>
        <w:t>.</w:t>
      </w:r>
    </w:p>
    <w:p w14:paraId="5AAACE19" w14:textId="77777777" w:rsidR="00987A97" w:rsidRPr="00E43AC0" w:rsidRDefault="00987A97" w:rsidP="00987A97"/>
    <w:p w14:paraId="65B16E8B" w14:textId="77777777" w:rsidR="00987A97" w:rsidRPr="00A01554" w:rsidRDefault="00987A97" w:rsidP="00987A97"/>
    <w:p w14:paraId="62EAC60D" w14:textId="77777777" w:rsidR="00987A97" w:rsidRDefault="00987A97" w:rsidP="00987A97">
      <w:pPr>
        <w:pStyle w:val="Heading4"/>
      </w:pPr>
      <w:r>
        <w:t xml:space="preserve">General emerging tech impacts are </w:t>
      </w:r>
      <w:r>
        <w:rPr>
          <w:u w:val="single"/>
        </w:rPr>
        <w:t>fake</w:t>
      </w:r>
      <w:r>
        <w:t xml:space="preserve">. </w:t>
      </w:r>
    </w:p>
    <w:p w14:paraId="63BCCEB7" w14:textId="77777777" w:rsidR="00987A97" w:rsidRDefault="00987A97" w:rsidP="00987A97">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5D533532" w14:textId="77777777" w:rsidR="00987A97" w:rsidRPr="00E16653" w:rsidRDefault="00987A97" w:rsidP="00987A97">
      <w:pPr>
        <w:rPr>
          <w:sz w:val="16"/>
          <w:szCs w:val="16"/>
        </w:rPr>
      </w:pPr>
      <w:r w:rsidRPr="00E16653">
        <w:rPr>
          <w:sz w:val="16"/>
          <w:szCs w:val="16"/>
        </w:rPr>
        <w:t>More Hype, Less Sonic</w:t>
      </w:r>
    </w:p>
    <w:p w14:paraId="5C2C9C86" w14:textId="77777777" w:rsidR="00987A97" w:rsidRPr="00E16653" w:rsidRDefault="00987A97" w:rsidP="00987A97">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67DA6F5" w14:textId="77777777" w:rsidR="00987A97" w:rsidRPr="00E16653" w:rsidRDefault="00987A97" w:rsidP="00987A97">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D7ADC86" w14:textId="77777777" w:rsidR="00987A97" w:rsidRPr="00E16653" w:rsidRDefault="00987A97" w:rsidP="00987A97">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3D6ABA26" w14:textId="77777777" w:rsidR="00987A97" w:rsidRPr="00E16653" w:rsidRDefault="00987A97" w:rsidP="00987A97">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27429DB" w14:textId="77777777" w:rsidR="00987A97" w:rsidRPr="00E16653" w:rsidRDefault="00987A97" w:rsidP="00987A97">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7D769F88" w14:textId="77777777" w:rsidR="00987A97" w:rsidRPr="00E16653" w:rsidRDefault="00987A97" w:rsidP="00987A97">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4AD3109A" w14:textId="77777777" w:rsidR="00987A97" w:rsidRPr="00E16653" w:rsidRDefault="00987A97" w:rsidP="00987A97">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1E30C8E0" w14:textId="77777777" w:rsidR="00987A97" w:rsidRPr="00E16653" w:rsidRDefault="00987A97" w:rsidP="00987A97">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097068D" w14:textId="77777777" w:rsidR="00987A97" w:rsidRPr="00E16653" w:rsidRDefault="00987A97" w:rsidP="00987A97">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3672BEE0" w14:textId="795CF8CB" w:rsidR="00987A97" w:rsidRPr="00987A97" w:rsidRDefault="00987A97" w:rsidP="00987A97">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6F37EA7" w14:textId="7767D54C" w:rsidR="00CE1F69" w:rsidRDefault="00987A97" w:rsidP="00987A97">
      <w:pPr>
        <w:pStyle w:val="Heading3"/>
      </w:pPr>
      <w:r>
        <w:t>NASA---1NC</w:t>
      </w:r>
    </w:p>
    <w:p w14:paraId="41ACD42D" w14:textId="77777777" w:rsidR="00987A97" w:rsidRPr="00CA38DB" w:rsidRDefault="00987A97" w:rsidP="00987A97">
      <w:pPr>
        <w:pStyle w:val="Heading4"/>
        <w:rPr>
          <w:rFonts w:cs="Calibri"/>
        </w:rPr>
      </w:pPr>
      <w:r w:rsidRPr="00CA38DB">
        <w:rPr>
          <w:rFonts w:cs="Calibri"/>
        </w:rPr>
        <w:t>No India-China war---</w:t>
      </w:r>
      <w:r w:rsidRPr="00CA38DB">
        <w:rPr>
          <w:rFonts w:cs="Calibri"/>
          <w:u w:val="single"/>
        </w:rPr>
        <w:t>CBMs</w:t>
      </w:r>
      <w:r w:rsidRPr="00CA38DB">
        <w:rPr>
          <w:rFonts w:cs="Calibri"/>
        </w:rPr>
        <w:t xml:space="preserve">, </w:t>
      </w:r>
      <w:r w:rsidRPr="00CA38DB">
        <w:rPr>
          <w:rFonts w:cs="Calibri"/>
          <w:u w:val="single"/>
        </w:rPr>
        <w:t>audience costs</w:t>
      </w:r>
      <w:r w:rsidRPr="00CA38DB">
        <w:rPr>
          <w:rFonts w:cs="Calibri"/>
        </w:rPr>
        <w:t xml:space="preserve">, and </w:t>
      </w:r>
      <w:r w:rsidRPr="00CA38DB">
        <w:rPr>
          <w:rFonts w:cs="Calibri"/>
          <w:u w:val="single"/>
        </w:rPr>
        <w:t>larger priorities</w:t>
      </w:r>
      <w:r w:rsidRPr="00CA38DB">
        <w:rPr>
          <w:rFonts w:cs="Calibri"/>
        </w:rPr>
        <w:t xml:space="preserve">. </w:t>
      </w:r>
    </w:p>
    <w:p w14:paraId="1E5496CB" w14:textId="77777777" w:rsidR="00987A97" w:rsidRPr="00CA38DB" w:rsidRDefault="00987A97" w:rsidP="00987A97">
      <w:r w:rsidRPr="00CA38DB">
        <w:rPr>
          <w:b/>
          <w:bCs/>
          <w:sz w:val="26"/>
        </w:rPr>
        <w:t>Singh</w:t>
      </w:r>
      <w:r w:rsidRPr="00CA38DB">
        <w:rPr>
          <w:rFonts w:eastAsiaTheme="minorEastAsia"/>
          <w:b/>
          <w:bCs/>
          <w:sz w:val="26"/>
          <w:lang w:eastAsia="ko-KR"/>
        </w:rPr>
        <w:t xml:space="preserve"> ’</w:t>
      </w:r>
      <w:r w:rsidRPr="00CA38DB">
        <w:rPr>
          <w:b/>
          <w:bCs/>
          <w:sz w:val="26"/>
        </w:rPr>
        <w:t>20</w:t>
      </w:r>
      <w:r w:rsidRPr="00CA38DB">
        <w:t xml:space="preserve"> [Ameya</w:t>
      </w:r>
      <w:r w:rsidRPr="00CA38DB">
        <w:rPr>
          <w:rFonts w:eastAsiaTheme="minorEastAsia"/>
          <w:lang w:eastAsia="ko-KR"/>
        </w:rPr>
        <w:t xml:space="preserve">; June 1; DPhil student in Area Studies (South Asia) at the University of Oxford; The Diplomat, </w:t>
      </w:r>
      <w:r>
        <w:rPr>
          <w:rFonts w:eastAsiaTheme="minorEastAsia"/>
          <w:lang w:eastAsia="ko-KR"/>
        </w:rPr>
        <w:t>“</w:t>
      </w:r>
      <w:r w:rsidRPr="00CA38DB">
        <w:rPr>
          <w:rFonts w:eastAsiaTheme="minorEastAsia"/>
          <w:lang w:eastAsia="ko-KR"/>
        </w:rPr>
        <w:t>Why Another Sino-Indian War Is Unlikely,</w:t>
      </w:r>
      <w:r>
        <w:rPr>
          <w:rFonts w:eastAsiaTheme="minorEastAsia"/>
          <w:lang w:eastAsia="ko-KR"/>
        </w:rPr>
        <w:t>”</w:t>
      </w:r>
      <w:r w:rsidRPr="00CA38DB">
        <w:rPr>
          <w:rFonts w:eastAsiaTheme="minorEastAsia"/>
          <w:lang w:eastAsia="ko-KR"/>
        </w:rPr>
        <w:t xml:space="preserve"> https://thediplomat.com/2020/06/why-another-sino-indian-war-is-unlikely/</w:t>
      </w:r>
      <w:r w:rsidRPr="00CA38DB">
        <w:t>]</w:t>
      </w:r>
    </w:p>
    <w:p w14:paraId="2E29B86C" w14:textId="77777777" w:rsidR="00987A97" w:rsidRPr="00CA38DB" w:rsidRDefault="00987A97" w:rsidP="00987A97">
      <w:pPr>
        <w:rPr>
          <w:sz w:val="16"/>
        </w:rPr>
      </w:pPr>
      <w:r w:rsidRPr="00CA38DB">
        <w:rPr>
          <w:sz w:val="16"/>
        </w:rPr>
        <w:t xml:space="preserve">However, </w:t>
      </w:r>
      <w:r w:rsidRPr="00CA38DB">
        <w:rPr>
          <w:u w:val="single"/>
        </w:rPr>
        <w:t xml:space="preserve">contrary to widespread fears, </w:t>
      </w:r>
      <w:r w:rsidRPr="00CA38DB">
        <w:rPr>
          <w:highlight w:val="cyan"/>
          <w:u w:val="single"/>
        </w:rPr>
        <w:t>a</w:t>
      </w:r>
      <w:r w:rsidRPr="00CA38DB">
        <w:rPr>
          <w:u w:val="single"/>
        </w:rPr>
        <w:t xml:space="preserve">nother </w:t>
      </w:r>
      <w:r w:rsidRPr="00CA38DB">
        <w:rPr>
          <w:b/>
          <w:iCs/>
          <w:highlight w:val="cyan"/>
          <w:u w:val="single"/>
          <w:bdr w:val="single" w:sz="8" w:space="0" w:color="auto"/>
        </w:rPr>
        <w:t>Sino-Indian war</w:t>
      </w:r>
      <w:r w:rsidRPr="00CA38DB">
        <w:rPr>
          <w:highlight w:val="cyan"/>
          <w:u w:val="single"/>
        </w:rPr>
        <w:t xml:space="preserve"> is </w:t>
      </w:r>
      <w:r w:rsidRPr="00CA38DB">
        <w:rPr>
          <w:b/>
          <w:iCs/>
          <w:highlight w:val="cyan"/>
          <w:u w:val="single"/>
          <w:bdr w:val="single" w:sz="8" w:space="0" w:color="auto"/>
        </w:rPr>
        <w:t>unlikely</w:t>
      </w:r>
      <w:r w:rsidRPr="00CA38DB">
        <w:rPr>
          <w:sz w:val="16"/>
        </w:rPr>
        <w:t xml:space="preserve"> to be in the offing. </w:t>
      </w:r>
      <w:r w:rsidRPr="00CA38DB">
        <w:rPr>
          <w:u w:val="single"/>
        </w:rPr>
        <w:t xml:space="preserve">In the </w:t>
      </w:r>
      <w:r w:rsidRPr="00CA38DB">
        <w:rPr>
          <w:b/>
          <w:iCs/>
          <w:u w:val="single"/>
          <w:bdr w:val="single" w:sz="8" w:space="0" w:color="auto"/>
        </w:rPr>
        <w:t>shadow of nuclear weapons</w:t>
      </w:r>
      <w:r w:rsidRPr="00CA38DB">
        <w:rPr>
          <w:u w:val="single"/>
        </w:rPr>
        <w:t>, a limited conventional war on the Sino-Indian border</w:t>
      </w:r>
      <w:r w:rsidRPr="00CA38DB">
        <w:rPr>
          <w:sz w:val="16"/>
        </w:rPr>
        <w:t xml:space="preserve"> — somewhat akin to the month-long clash in 1962 – </w:t>
      </w:r>
      <w:r w:rsidRPr="00CA38DB">
        <w:rPr>
          <w:u w:val="single"/>
        </w:rPr>
        <w:t xml:space="preserve">can be avoided for </w:t>
      </w:r>
      <w:r w:rsidRPr="00CA38DB">
        <w:rPr>
          <w:b/>
          <w:iCs/>
          <w:u w:val="single"/>
          <w:bdr w:val="single" w:sz="8" w:space="0" w:color="auto"/>
        </w:rPr>
        <w:t>several reasons</w:t>
      </w:r>
      <w:r w:rsidRPr="00CA38DB">
        <w:rPr>
          <w:sz w:val="16"/>
        </w:rPr>
        <w:t>.</w:t>
      </w:r>
    </w:p>
    <w:p w14:paraId="1194D670" w14:textId="77777777" w:rsidR="00987A97" w:rsidRPr="00CA38DB" w:rsidRDefault="00987A97" w:rsidP="00987A97">
      <w:pPr>
        <w:rPr>
          <w:sz w:val="16"/>
        </w:rPr>
      </w:pPr>
      <w:r w:rsidRPr="00CA38DB">
        <w:rPr>
          <w:u w:val="single"/>
        </w:rPr>
        <w:t>First</w:t>
      </w:r>
      <w:r w:rsidRPr="00CA38DB">
        <w:rPr>
          <w:sz w:val="16"/>
        </w:rPr>
        <w:t xml:space="preserve">, this is because of </w:t>
      </w:r>
      <w:r w:rsidRPr="00CA38DB">
        <w:rPr>
          <w:u w:val="single"/>
        </w:rPr>
        <w:t xml:space="preserve">the </w:t>
      </w:r>
      <w:r w:rsidRPr="00CA38DB">
        <w:rPr>
          <w:b/>
          <w:iCs/>
          <w:u w:val="single"/>
          <w:bdr w:val="single" w:sz="8" w:space="0" w:color="auto"/>
        </w:rPr>
        <w:t>nature of the dispute</w:t>
      </w:r>
      <w:r w:rsidRPr="00CA38DB">
        <w:rPr>
          <w:sz w:val="16"/>
        </w:rPr>
        <w:t xml:space="preserve"> </w:t>
      </w:r>
      <w:r w:rsidRPr="00CA38DB">
        <w:rPr>
          <w:u w:val="single"/>
        </w:rPr>
        <w:t>and</w:t>
      </w:r>
      <w:r w:rsidRPr="00CA38DB">
        <w:rPr>
          <w:sz w:val="16"/>
        </w:rPr>
        <w:t xml:space="preserve"> the </w:t>
      </w:r>
      <w:r w:rsidRPr="00CA38DB">
        <w:rPr>
          <w:u w:val="single"/>
        </w:rPr>
        <w:t xml:space="preserve">lack of </w:t>
      </w:r>
      <w:r w:rsidRPr="00CA38DB">
        <w:rPr>
          <w:b/>
          <w:iCs/>
          <w:u w:val="single"/>
          <w:bdr w:val="single" w:sz="8" w:space="0" w:color="auto"/>
        </w:rPr>
        <w:t>ideological fundamentalism</w:t>
      </w:r>
      <w:r w:rsidRPr="00CA38DB">
        <w:rPr>
          <w:sz w:val="16"/>
        </w:rPr>
        <w:t xml:space="preserve"> and issue indivisibility. </w:t>
      </w:r>
      <w:r w:rsidRPr="00CA38DB">
        <w:rPr>
          <w:u w:val="single"/>
        </w:rPr>
        <w:t>Unlike the U</w:t>
      </w:r>
      <w:r w:rsidRPr="00CA38DB">
        <w:rPr>
          <w:sz w:val="16"/>
        </w:rPr>
        <w:t xml:space="preserve">nited </w:t>
      </w:r>
      <w:r w:rsidRPr="00CA38DB">
        <w:rPr>
          <w:u w:val="single"/>
        </w:rPr>
        <w:t>S</w:t>
      </w:r>
      <w:r w:rsidRPr="00CA38DB">
        <w:rPr>
          <w:sz w:val="16"/>
        </w:rPr>
        <w:t xml:space="preserve">tates, </w:t>
      </w:r>
      <w:r w:rsidRPr="00CA38DB">
        <w:rPr>
          <w:u w:val="single"/>
        </w:rPr>
        <w:t>which has increasingly begun to view the geopolitical competition with China as a battle for values</w:t>
      </w:r>
      <w:r w:rsidRPr="00CA38DB">
        <w:rPr>
          <w:sz w:val="16"/>
        </w:rPr>
        <w:t xml:space="preserve"> such as freedom of navigation or democracy or the preservation of the liberal international order, </w:t>
      </w:r>
      <w:r w:rsidRPr="00CA38DB">
        <w:rPr>
          <w:u w:val="single"/>
        </w:rPr>
        <w:t xml:space="preserve">India and China </w:t>
      </w:r>
      <w:r w:rsidRPr="00CA38DB">
        <w:rPr>
          <w:b/>
          <w:iCs/>
          <w:u w:val="single"/>
          <w:bdr w:val="single" w:sz="8" w:space="0" w:color="auto"/>
        </w:rPr>
        <w:t>do not see each other through</w:t>
      </w:r>
      <w:r w:rsidRPr="00CA38DB">
        <w:rPr>
          <w:u w:val="single"/>
        </w:rPr>
        <w:t xml:space="preserve"> such an </w:t>
      </w:r>
      <w:r w:rsidRPr="00CA38DB">
        <w:rPr>
          <w:b/>
          <w:iCs/>
          <w:u w:val="single"/>
          <w:bdr w:val="single" w:sz="8" w:space="0" w:color="auto"/>
        </w:rPr>
        <w:t>ideological lens</w:t>
      </w:r>
      <w:r w:rsidRPr="00CA38DB">
        <w:rPr>
          <w:u w:val="single"/>
        </w:rPr>
        <w:t>. The authoritarian regime of the Chinese Community Party is not perceived to be antithetical to India’s democratic character</w:t>
      </w:r>
      <w:r w:rsidRPr="00CA38DB">
        <w:rPr>
          <w:sz w:val="16"/>
        </w:rPr>
        <w:t xml:space="preserve">, and vice versa. India’s long-term strategy, as former Foreign Secretary Vijay Gokhale puts it, is to retain its strategic autonomy, and pursue alignments based </w:t>
      </w:r>
      <w:r>
        <w:rPr>
          <w:sz w:val="16"/>
        </w:rPr>
        <w:t>“</w:t>
      </w:r>
      <w:r w:rsidRPr="00CA38DB">
        <w:rPr>
          <w:sz w:val="16"/>
        </w:rPr>
        <w:t>on issues, not ideology.</w:t>
      </w:r>
      <w:r>
        <w:rPr>
          <w:sz w:val="16"/>
        </w:rPr>
        <w:t>”</w:t>
      </w:r>
    </w:p>
    <w:p w14:paraId="15F339F1" w14:textId="77777777" w:rsidR="00987A97" w:rsidRPr="00CA38DB" w:rsidRDefault="00987A97" w:rsidP="00987A97">
      <w:pPr>
        <w:rPr>
          <w:sz w:val="16"/>
        </w:rPr>
      </w:pPr>
      <w:r w:rsidRPr="00CA38DB">
        <w:rPr>
          <w:sz w:val="16"/>
        </w:rPr>
        <w:t xml:space="preserve">Hence, </w:t>
      </w:r>
      <w:r w:rsidRPr="00CA38DB">
        <w:rPr>
          <w:u w:val="single"/>
        </w:rPr>
        <w:t xml:space="preserve">while both parties have been cautious of each other’s maneuvers on the border, they have </w:t>
      </w:r>
      <w:r w:rsidRPr="00CA38DB">
        <w:rPr>
          <w:b/>
          <w:iCs/>
          <w:u w:val="single"/>
          <w:bdr w:val="single" w:sz="8" w:space="0" w:color="auto"/>
        </w:rPr>
        <w:t>refrained</w:t>
      </w:r>
      <w:r w:rsidRPr="00CA38DB">
        <w:rPr>
          <w:u w:val="single"/>
        </w:rPr>
        <w:t xml:space="preserve"> from linking these to </w:t>
      </w:r>
      <w:r w:rsidRPr="00CA38DB">
        <w:rPr>
          <w:b/>
          <w:iCs/>
          <w:u w:val="single"/>
          <w:bdr w:val="single" w:sz="8" w:space="0" w:color="auto"/>
        </w:rPr>
        <w:t>existential attributes of national identity</w:t>
      </w:r>
      <w:r w:rsidRPr="00CA38DB">
        <w:rPr>
          <w:u w:val="single"/>
        </w:rPr>
        <w:t>,</w:t>
      </w:r>
      <w:r w:rsidRPr="00CA38DB">
        <w:rPr>
          <w:sz w:val="16"/>
        </w:rPr>
        <w:t xml:space="preserve"> </w:t>
      </w:r>
      <w:r w:rsidRPr="00CA38DB">
        <w:rPr>
          <w:u w:val="single"/>
        </w:rPr>
        <w:t xml:space="preserve">which are notorious for </w:t>
      </w:r>
      <w:r w:rsidRPr="00CA38DB">
        <w:rPr>
          <w:b/>
          <w:iCs/>
          <w:u w:val="single"/>
          <w:bdr w:val="single" w:sz="8" w:space="0" w:color="auto"/>
        </w:rPr>
        <w:t>inflating the significance</w:t>
      </w:r>
      <w:r w:rsidRPr="00CA38DB">
        <w:rPr>
          <w:u w:val="single"/>
        </w:rPr>
        <w:t xml:space="preserve"> of disputed territories</w:t>
      </w:r>
      <w:r w:rsidRPr="00CA38DB">
        <w:rPr>
          <w:sz w:val="16"/>
        </w:rPr>
        <w:t xml:space="preserve">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w:t>
      </w:r>
      <w:r>
        <w:rPr>
          <w:sz w:val="16"/>
        </w:rPr>
        <w:t>“</w:t>
      </w:r>
      <w:r w:rsidRPr="00CA38DB">
        <w:rPr>
          <w:sz w:val="16"/>
        </w:rPr>
        <w:t>both sides</w:t>
      </w:r>
      <w:r>
        <w:rPr>
          <w:sz w:val="16"/>
        </w:rPr>
        <w:t>”</w:t>
      </w:r>
      <w:r w:rsidRPr="00CA38DB">
        <w:rPr>
          <w:sz w:val="16"/>
        </w:rPr>
        <w:t xml:space="preserve"> were guilty of aggressive behavior in Eastern Ladakh and North Sikkim. This choice of words effectively yielded the use of any victimhood narratives that could be mobilized to create moral justification for retaliatory action.</w:t>
      </w:r>
    </w:p>
    <w:p w14:paraId="2F028F52" w14:textId="77777777" w:rsidR="00987A97" w:rsidRPr="00CA38DB" w:rsidRDefault="00987A97" w:rsidP="00987A97">
      <w:pPr>
        <w:rPr>
          <w:sz w:val="16"/>
        </w:rPr>
      </w:pPr>
      <w:r w:rsidRPr="00CA38DB">
        <w:rPr>
          <w:u w:val="single"/>
        </w:rPr>
        <w:t>Second</w:t>
      </w:r>
      <w:r w:rsidRPr="00CA38DB">
        <w:rPr>
          <w:sz w:val="16"/>
        </w:rPr>
        <w:t xml:space="preserve">, </w:t>
      </w:r>
      <w:r w:rsidRPr="00CA38DB">
        <w:rPr>
          <w:highlight w:val="cyan"/>
          <w:u w:val="single"/>
        </w:rPr>
        <w:t>the risks of</w:t>
      </w:r>
      <w:r w:rsidRPr="00CA38DB">
        <w:rPr>
          <w:u w:val="single"/>
        </w:rPr>
        <w:t xml:space="preserve"> </w:t>
      </w:r>
      <w:r w:rsidRPr="00CA38DB">
        <w:rPr>
          <w:b/>
          <w:iCs/>
          <w:u w:val="single"/>
          <w:bdr w:val="single" w:sz="8" w:space="0" w:color="auto"/>
        </w:rPr>
        <w:t xml:space="preserve">inadvertent </w:t>
      </w:r>
      <w:r w:rsidRPr="00CA38DB">
        <w:rPr>
          <w:b/>
          <w:iCs/>
          <w:highlight w:val="cyan"/>
          <w:u w:val="single"/>
          <w:bdr w:val="single" w:sz="8" w:space="0" w:color="auto"/>
        </w:rPr>
        <w:t>pre-emption</w:t>
      </w:r>
      <w:r w:rsidRPr="00CA38DB">
        <w:rPr>
          <w:highlight w:val="cyan"/>
          <w:u w:val="single"/>
        </w:rPr>
        <w:t xml:space="preserve"> are</w:t>
      </w:r>
      <w:r w:rsidRPr="00CA38DB">
        <w:rPr>
          <w:u w:val="single"/>
        </w:rPr>
        <w:t xml:space="preserve"> also </w:t>
      </w:r>
      <w:r w:rsidRPr="00CA38DB">
        <w:rPr>
          <w:b/>
          <w:iCs/>
          <w:highlight w:val="cyan"/>
          <w:u w:val="single"/>
          <w:bdr w:val="single" w:sz="8" w:space="0" w:color="auto"/>
        </w:rPr>
        <w:t>not</w:t>
      </w:r>
      <w:r w:rsidRPr="00CA38DB">
        <w:rPr>
          <w:b/>
          <w:iCs/>
          <w:u w:val="single"/>
          <w:bdr w:val="single" w:sz="8" w:space="0" w:color="auto"/>
        </w:rPr>
        <w:t xml:space="preserve"> nearly as </w:t>
      </w:r>
      <w:r w:rsidRPr="00CA38DB">
        <w:rPr>
          <w:b/>
          <w:iCs/>
          <w:highlight w:val="cyan"/>
          <w:u w:val="single"/>
          <w:bdr w:val="single" w:sz="8" w:space="0" w:color="auto"/>
        </w:rPr>
        <w:t>high</w:t>
      </w:r>
      <w:r w:rsidRPr="00CA38DB">
        <w:rPr>
          <w:sz w:val="16"/>
        </w:rPr>
        <w:t xml:space="preserve"> as they were in 1962, </w:t>
      </w:r>
      <w:r w:rsidRPr="00CA38DB">
        <w:rPr>
          <w:u w:val="single"/>
        </w:rPr>
        <w:t>when</w:t>
      </w:r>
      <w:r w:rsidRPr="00CA38DB">
        <w:rPr>
          <w:sz w:val="16"/>
        </w:rPr>
        <w:t xml:space="preserve"> </w:t>
      </w:r>
      <w:r w:rsidRPr="00CA38DB">
        <w:rPr>
          <w:u w:val="single"/>
        </w:rPr>
        <w:t>Nehru’s</w:t>
      </w:r>
      <w:r w:rsidRPr="00CA38DB">
        <w:rPr>
          <w:sz w:val="16"/>
        </w:rPr>
        <w:t xml:space="preserve"> ill-fated </w:t>
      </w:r>
      <w:r>
        <w:rPr>
          <w:sz w:val="16"/>
        </w:rPr>
        <w:t>“</w:t>
      </w:r>
      <w:r w:rsidRPr="00CA38DB">
        <w:rPr>
          <w:u w:val="single"/>
        </w:rPr>
        <w:t>forward policy</w:t>
      </w:r>
      <w:r>
        <w:rPr>
          <w:sz w:val="16"/>
        </w:rPr>
        <w:t>”</w:t>
      </w:r>
      <w:r w:rsidRPr="00CA38DB">
        <w:rPr>
          <w:sz w:val="16"/>
        </w:rPr>
        <w:t xml:space="preserve"> </w:t>
      </w:r>
      <w:r w:rsidRPr="00CA38DB">
        <w:rPr>
          <w:u w:val="single"/>
        </w:rPr>
        <w:t xml:space="preserve">was met by overwhelming Chinese military force. This is because of a series of </w:t>
      </w:r>
      <w:r w:rsidRPr="00CA38DB">
        <w:rPr>
          <w:b/>
          <w:iCs/>
          <w:highlight w:val="cyan"/>
          <w:u w:val="single"/>
          <w:bdr w:val="single" w:sz="8" w:space="0" w:color="auto"/>
        </w:rPr>
        <w:t>five agreements</w:t>
      </w:r>
      <w:r w:rsidRPr="00CA38DB">
        <w:rPr>
          <w:u w:val="single"/>
        </w:rPr>
        <w:t xml:space="preserve"> signed between India and China </w:t>
      </w:r>
      <w:r w:rsidRPr="00CA38DB">
        <w:rPr>
          <w:highlight w:val="cyan"/>
          <w:u w:val="single"/>
        </w:rPr>
        <w:t xml:space="preserve">to </w:t>
      </w:r>
      <w:r w:rsidRPr="00CA38DB">
        <w:rPr>
          <w:b/>
          <w:iCs/>
          <w:highlight w:val="cyan"/>
          <w:u w:val="single"/>
          <w:bdr w:val="single" w:sz="8" w:space="0" w:color="auto"/>
        </w:rPr>
        <w:t>address disputes</w:t>
      </w:r>
      <w:r w:rsidRPr="00CA38DB">
        <w:rPr>
          <w:u w:val="single"/>
        </w:rPr>
        <w:t xml:space="preserve"> arising </w:t>
      </w:r>
      <w:r w:rsidRPr="00CA38DB">
        <w:rPr>
          <w:highlight w:val="cyan"/>
          <w:u w:val="single"/>
        </w:rPr>
        <w:t xml:space="preserve">over the </w:t>
      </w:r>
      <w:r w:rsidRPr="00CA38DB">
        <w:rPr>
          <w:b/>
          <w:iCs/>
          <w:highlight w:val="cyan"/>
          <w:u w:val="single"/>
          <w:bdr w:val="single" w:sz="8" w:space="0" w:color="auto"/>
        </w:rPr>
        <w:t>LAC</w:t>
      </w:r>
      <w:r w:rsidRPr="00CA38DB">
        <w:rPr>
          <w:sz w:val="16"/>
        </w:rPr>
        <w:t xml:space="preserve">: 1) </w:t>
      </w:r>
      <w:r w:rsidRPr="00CA38DB">
        <w:rPr>
          <w:u w:val="single"/>
        </w:rPr>
        <w:t>the 19</w:t>
      </w:r>
      <w:r w:rsidRPr="00CA38DB">
        <w:rPr>
          <w:b/>
          <w:iCs/>
          <w:u w:val="single"/>
          <w:bdr w:val="single" w:sz="8" w:space="0" w:color="auto"/>
        </w:rPr>
        <w:t>93</w:t>
      </w:r>
      <w:r w:rsidRPr="00CA38DB">
        <w:rPr>
          <w:sz w:val="16"/>
        </w:rPr>
        <w:t xml:space="preserve"> </w:t>
      </w:r>
      <w:r w:rsidRPr="00CA38DB">
        <w:rPr>
          <w:u w:val="single"/>
        </w:rPr>
        <w:t>Agreement on the Maintenance of Peace and Tranquility</w:t>
      </w:r>
      <w:r w:rsidRPr="00CA38DB">
        <w:rPr>
          <w:sz w:val="16"/>
        </w:rPr>
        <w:t xml:space="preserve"> along the LAC; 2) </w:t>
      </w:r>
      <w:r w:rsidRPr="00CA38DB">
        <w:rPr>
          <w:u w:val="single"/>
        </w:rPr>
        <w:t>the 19</w:t>
      </w:r>
      <w:r w:rsidRPr="00CA38DB">
        <w:rPr>
          <w:b/>
          <w:iCs/>
          <w:u w:val="single"/>
          <w:bdr w:val="single" w:sz="8" w:space="0" w:color="auto"/>
        </w:rPr>
        <w:t>96</w:t>
      </w:r>
      <w:r w:rsidRPr="00CA38DB">
        <w:rPr>
          <w:u w:val="single"/>
        </w:rPr>
        <w:t xml:space="preserve"> Agreement on C</w:t>
      </w:r>
      <w:r w:rsidRPr="00CA38DB">
        <w:rPr>
          <w:sz w:val="16"/>
        </w:rPr>
        <w:t>onfidence-</w:t>
      </w:r>
      <w:r w:rsidRPr="00CA38DB">
        <w:rPr>
          <w:u w:val="single"/>
        </w:rPr>
        <w:t>B</w:t>
      </w:r>
      <w:r w:rsidRPr="00CA38DB">
        <w:rPr>
          <w:sz w:val="16"/>
        </w:rPr>
        <w:t xml:space="preserve">uilding </w:t>
      </w:r>
      <w:r w:rsidRPr="00CA38DB">
        <w:rPr>
          <w:u w:val="single"/>
        </w:rPr>
        <w:t>M</w:t>
      </w:r>
      <w:r w:rsidRPr="00CA38DB">
        <w:rPr>
          <w:sz w:val="16"/>
        </w:rPr>
        <w:t>easure</w:t>
      </w:r>
      <w:r w:rsidRPr="00CA38DB">
        <w:rPr>
          <w:u w:val="single"/>
        </w:rPr>
        <w:t>s</w:t>
      </w:r>
      <w:r w:rsidRPr="00CA38DB">
        <w:rPr>
          <w:sz w:val="16"/>
        </w:rPr>
        <w:t xml:space="preserve"> in the Military Field Along the LAC, 3) </w:t>
      </w:r>
      <w:r w:rsidRPr="00CA38DB">
        <w:rPr>
          <w:u w:val="single"/>
        </w:rPr>
        <w:t xml:space="preserve">the </w:t>
      </w:r>
      <w:r w:rsidRPr="00CA38DB">
        <w:rPr>
          <w:b/>
          <w:iCs/>
          <w:u w:val="single"/>
          <w:bdr w:val="single" w:sz="8" w:space="0" w:color="auto"/>
        </w:rPr>
        <w:t>2005</w:t>
      </w:r>
      <w:r w:rsidRPr="00CA38DB">
        <w:rPr>
          <w:u w:val="single"/>
        </w:rPr>
        <w:t xml:space="preserve"> Protocol on Modalities for the Implementation of C</w:t>
      </w:r>
      <w:r w:rsidRPr="00CA38DB">
        <w:rPr>
          <w:sz w:val="16"/>
        </w:rPr>
        <w:t>onfidence-</w:t>
      </w:r>
      <w:r w:rsidRPr="00CA38DB">
        <w:rPr>
          <w:u w:val="single"/>
        </w:rPr>
        <w:t>B</w:t>
      </w:r>
      <w:r w:rsidRPr="00CA38DB">
        <w:rPr>
          <w:sz w:val="16"/>
        </w:rPr>
        <w:t xml:space="preserve">uilding </w:t>
      </w:r>
      <w:r w:rsidRPr="00CA38DB">
        <w:rPr>
          <w:u w:val="single"/>
        </w:rPr>
        <w:t>M</w:t>
      </w:r>
      <w:r w:rsidRPr="00CA38DB">
        <w:rPr>
          <w:sz w:val="16"/>
        </w:rPr>
        <w:t>easure</w:t>
      </w:r>
      <w:r w:rsidRPr="00CA38DB">
        <w:rPr>
          <w:u w:val="single"/>
        </w:rPr>
        <w:t>s</w:t>
      </w:r>
      <w:r w:rsidRPr="00CA38DB">
        <w:rPr>
          <w:sz w:val="16"/>
        </w:rPr>
        <w:t xml:space="preserve"> in the Military Field Along the LAC; 4) </w:t>
      </w:r>
      <w:r w:rsidRPr="00CA38DB">
        <w:rPr>
          <w:u w:val="single"/>
        </w:rPr>
        <w:t xml:space="preserve">the </w:t>
      </w:r>
      <w:r w:rsidRPr="00CA38DB">
        <w:rPr>
          <w:b/>
          <w:iCs/>
          <w:u w:val="single"/>
          <w:bdr w:val="single" w:sz="8" w:space="0" w:color="auto"/>
        </w:rPr>
        <w:t>2012</w:t>
      </w:r>
      <w:r w:rsidRPr="00CA38DB">
        <w:rPr>
          <w:u w:val="single"/>
        </w:rPr>
        <w:t xml:space="preserve"> Agreement on the</w:t>
      </w:r>
      <w:r w:rsidRPr="00CA38DB">
        <w:rPr>
          <w:sz w:val="16"/>
        </w:rPr>
        <w:t xml:space="preserve"> </w:t>
      </w:r>
      <w:r w:rsidRPr="00CA38DB">
        <w:rPr>
          <w:u w:val="single"/>
        </w:rPr>
        <w:t xml:space="preserve">Establishment of a </w:t>
      </w:r>
      <w:r w:rsidRPr="00CA38DB">
        <w:rPr>
          <w:b/>
          <w:iCs/>
          <w:u w:val="single"/>
          <w:bdr w:val="single" w:sz="8" w:space="0" w:color="auto"/>
        </w:rPr>
        <w:t>Working Mechanism</w:t>
      </w:r>
      <w:r w:rsidRPr="00CA38DB">
        <w:rPr>
          <w:u w:val="single"/>
        </w:rPr>
        <w:t xml:space="preserve"> for </w:t>
      </w:r>
      <w:r w:rsidRPr="00CA38DB">
        <w:rPr>
          <w:b/>
          <w:iCs/>
          <w:u w:val="single"/>
          <w:bdr w:val="single" w:sz="8" w:space="0" w:color="auto"/>
        </w:rPr>
        <w:t>Consultation</w:t>
      </w:r>
      <w:r w:rsidRPr="00CA38DB">
        <w:rPr>
          <w:u w:val="single"/>
        </w:rPr>
        <w:t xml:space="preserve"> and Coordination on India-China Border Affairs</w:t>
      </w:r>
      <w:r w:rsidRPr="00CA38DB">
        <w:rPr>
          <w:sz w:val="16"/>
        </w:rPr>
        <w:t xml:space="preserve">; </w:t>
      </w:r>
      <w:r w:rsidRPr="00CA38DB">
        <w:rPr>
          <w:u w:val="single"/>
        </w:rPr>
        <w:t>and</w:t>
      </w:r>
      <w:r w:rsidRPr="00CA38DB">
        <w:rPr>
          <w:sz w:val="16"/>
        </w:rPr>
        <w:t xml:space="preserve"> 5) </w:t>
      </w:r>
      <w:r w:rsidRPr="00CA38DB">
        <w:rPr>
          <w:u w:val="single"/>
        </w:rPr>
        <w:t>the 20</w:t>
      </w:r>
      <w:r w:rsidRPr="00CA38DB">
        <w:rPr>
          <w:b/>
          <w:iCs/>
          <w:u w:val="single"/>
          <w:bdr w:val="single" w:sz="8" w:space="0" w:color="auto"/>
        </w:rPr>
        <w:t>13</w:t>
      </w:r>
      <w:r w:rsidRPr="00CA38DB">
        <w:rPr>
          <w:u w:val="single"/>
        </w:rPr>
        <w:t xml:space="preserve"> Border Defense Cooperation Agreement</w:t>
      </w:r>
      <w:r w:rsidRPr="00CA38DB">
        <w:rPr>
          <w:sz w:val="16"/>
        </w:rPr>
        <w:t>.</w:t>
      </w:r>
    </w:p>
    <w:p w14:paraId="1040FC2E" w14:textId="77777777" w:rsidR="00987A97" w:rsidRPr="00CA38DB" w:rsidRDefault="00987A97" w:rsidP="00987A97">
      <w:pPr>
        <w:rPr>
          <w:u w:val="single"/>
        </w:rPr>
      </w:pPr>
      <w:r w:rsidRPr="00CA38DB">
        <w:rPr>
          <w:u w:val="single"/>
        </w:rPr>
        <w:t xml:space="preserve">These agreements </w:t>
      </w:r>
      <w:r w:rsidRPr="00CA38DB">
        <w:rPr>
          <w:highlight w:val="cyan"/>
          <w:u w:val="single"/>
        </w:rPr>
        <w:t xml:space="preserve">provide a </w:t>
      </w:r>
      <w:r w:rsidRPr="00CA38DB">
        <w:rPr>
          <w:b/>
          <w:iCs/>
          <w:highlight w:val="cyan"/>
          <w:u w:val="single"/>
          <w:bdr w:val="single" w:sz="8" w:space="0" w:color="auto"/>
        </w:rPr>
        <w:t>modus operandi for diplomatic engagement</w:t>
      </w:r>
      <w:r w:rsidRPr="00CA38DB">
        <w:rPr>
          <w:u w:val="single"/>
        </w:rPr>
        <w:t xml:space="preserve"> at the military and political levels, </w:t>
      </w:r>
      <w:r w:rsidRPr="00CA38DB">
        <w:rPr>
          <w:highlight w:val="cyan"/>
          <w:u w:val="single"/>
        </w:rPr>
        <w:t>as well as</w:t>
      </w:r>
      <w:r w:rsidRPr="00CA38DB">
        <w:rPr>
          <w:u w:val="single"/>
        </w:rPr>
        <w:t xml:space="preserve"> a set of </w:t>
      </w:r>
      <w:r>
        <w:rPr>
          <w:u w:val="single"/>
        </w:rPr>
        <w:t>“</w:t>
      </w:r>
      <w:r w:rsidRPr="00CA38DB">
        <w:rPr>
          <w:b/>
          <w:iCs/>
          <w:highlight w:val="cyan"/>
          <w:u w:val="single"/>
          <w:bdr w:val="single" w:sz="8" w:space="0" w:color="auto"/>
        </w:rPr>
        <w:t>s</w:t>
      </w:r>
      <w:r w:rsidRPr="00CA38DB">
        <w:rPr>
          <w:b/>
          <w:iCs/>
          <w:u w:val="single"/>
          <w:bdr w:val="single" w:sz="8" w:space="0" w:color="auto"/>
        </w:rPr>
        <w:t xml:space="preserve">tatus </w:t>
      </w:r>
      <w:r w:rsidRPr="00CA38DB">
        <w:rPr>
          <w:b/>
          <w:iCs/>
          <w:highlight w:val="cyan"/>
          <w:u w:val="single"/>
          <w:bdr w:val="single" w:sz="8" w:space="0" w:color="auto"/>
        </w:rPr>
        <w:t>quo</w:t>
      </w:r>
      <w:r>
        <w:rPr>
          <w:u w:val="single"/>
        </w:rPr>
        <w:t>”</w:t>
      </w:r>
      <w:r w:rsidRPr="00CA38DB">
        <w:rPr>
          <w:u w:val="single"/>
        </w:rPr>
        <w:t xml:space="preserve"> </w:t>
      </w:r>
      <w:r w:rsidRPr="00CA38DB">
        <w:rPr>
          <w:b/>
          <w:iCs/>
          <w:highlight w:val="cyan"/>
          <w:u w:val="single"/>
          <w:bdr w:val="single" w:sz="8" w:space="0" w:color="auto"/>
        </w:rPr>
        <w:t>commitments</w:t>
      </w:r>
      <w:r w:rsidRPr="00CA38DB">
        <w:rPr>
          <w:highlight w:val="cyan"/>
          <w:u w:val="single"/>
        </w:rPr>
        <w:t xml:space="preserve"> both</w:t>
      </w:r>
      <w:r w:rsidRPr="00CA38DB">
        <w:rPr>
          <w:u w:val="single"/>
        </w:rPr>
        <w:t xml:space="preserve"> sides </w:t>
      </w:r>
      <w:r w:rsidRPr="00CA38DB">
        <w:rPr>
          <w:highlight w:val="cyan"/>
          <w:u w:val="single"/>
        </w:rPr>
        <w:t xml:space="preserve">can return to in </w:t>
      </w:r>
      <w:r w:rsidRPr="00CA38DB">
        <w:rPr>
          <w:b/>
          <w:iCs/>
          <w:highlight w:val="cyan"/>
          <w:u w:val="single"/>
          <w:bdr w:val="single" w:sz="8" w:space="0" w:color="auto"/>
        </w:rPr>
        <w:t>case of escalation</w:t>
      </w:r>
      <w:r w:rsidRPr="00CA38DB">
        <w:rPr>
          <w:sz w:val="16"/>
        </w:rPr>
        <w:t xml:space="preserve">. </w:t>
      </w:r>
      <w:r w:rsidRPr="00CA38DB">
        <w:rPr>
          <w:highlight w:val="cyan"/>
          <w:u w:val="single"/>
        </w:rPr>
        <w:t xml:space="preserve">They </w:t>
      </w:r>
      <w:r w:rsidRPr="00CA38DB">
        <w:rPr>
          <w:b/>
          <w:iCs/>
          <w:highlight w:val="cyan"/>
          <w:u w:val="single"/>
          <w:bdr w:val="single" w:sz="8" w:space="0" w:color="auto"/>
        </w:rPr>
        <w:t>proved effective</w:t>
      </w:r>
      <w:r w:rsidRPr="00CA38DB">
        <w:rPr>
          <w:u w:val="single"/>
        </w:rPr>
        <w:t xml:space="preserve"> </w:t>
      </w:r>
      <w:r w:rsidRPr="00CA38DB">
        <w:rPr>
          <w:highlight w:val="cyan"/>
          <w:u w:val="single"/>
        </w:rPr>
        <w:t xml:space="preserve">during the </w:t>
      </w:r>
      <w:r w:rsidRPr="00CA38DB">
        <w:rPr>
          <w:b/>
          <w:iCs/>
          <w:highlight w:val="cyan"/>
          <w:u w:val="single"/>
          <w:bdr w:val="single" w:sz="8" w:space="0" w:color="auto"/>
        </w:rPr>
        <w:t>16-day stand-off</w:t>
      </w:r>
      <w:r w:rsidRPr="00CA38DB">
        <w:rPr>
          <w:u w:val="single"/>
        </w:rPr>
        <w:t xml:space="preserve"> between Indian and Chinese forces </w:t>
      </w:r>
      <w:r w:rsidRPr="00CA38DB">
        <w:rPr>
          <w:highlight w:val="cyan"/>
          <w:u w:val="single"/>
        </w:rPr>
        <w:t>in</w:t>
      </w:r>
      <w:r w:rsidRPr="00CA38DB">
        <w:rPr>
          <w:u w:val="single"/>
        </w:rPr>
        <w:t xml:space="preserve"> eastern </w:t>
      </w:r>
      <w:r w:rsidRPr="00CA38DB">
        <w:rPr>
          <w:b/>
          <w:iCs/>
          <w:highlight w:val="cyan"/>
          <w:u w:val="single"/>
          <w:bdr w:val="single" w:sz="8" w:space="0" w:color="auto"/>
        </w:rPr>
        <w:t>Ladakh</w:t>
      </w:r>
      <w:r w:rsidRPr="00CA38DB">
        <w:rPr>
          <w:u w:val="single"/>
        </w:rPr>
        <w:t xml:space="preserve"> near the village of </w:t>
      </w:r>
      <w:r w:rsidRPr="00CA38DB">
        <w:rPr>
          <w:b/>
          <w:iCs/>
          <w:u w:val="single"/>
          <w:bdr w:val="single" w:sz="8" w:space="0" w:color="auto"/>
        </w:rPr>
        <w:t>Chumar</w:t>
      </w:r>
      <w:r w:rsidRPr="00CA38DB">
        <w:rPr>
          <w:u w:val="single"/>
        </w:rPr>
        <w:t xml:space="preserve">, the </w:t>
      </w:r>
      <w:r w:rsidRPr="00CA38DB">
        <w:rPr>
          <w:b/>
          <w:iCs/>
          <w:u w:val="single"/>
          <w:bdr w:val="single" w:sz="8" w:space="0" w:color="auto"/>
        </w:rPr>
        <w:t xml:space="preserve">military confrontation </w:t>
      </w:r>
      <w:r w:rsidRPr="00CA38DB">
        <w:rPr>
          <w:b/>
          <w:iCs/>
          <w:highlight w:val="cyan"/>
          <w:u w:val="single"/>
          <w:bdr w:val="single" w:sz="8" w:space="0" w:color="auto"/>
        </w:rPr>
        <w:t>at Burtse</w:t>
      </w:r>
      <w:r w:rsidRPr="00CA38DB">
        <w:rPr>
          <w:u w:val="single"/>
        </w:rPr>
        <w:t xml:space="preserve"> in the Depsang plains in northern Ladakh in </w:t>
      </w:r>
      <w:r w:rsidRPr="00CA38DB">
        <w:rPr>
          <w:b/>
          <w:iCs/>
          <w:u w:val="single"/>
          <w:bdr w:val="single" w:sz="8" w:space="0" w:color="auto"/>
        </w:rPr>
        <w:t>2015</w:t>
      </w:r>
      <w:r w:rsidRPr="00CA38DB">
        <w:rPr>
          <w:u w:val="single"/>
        </w:rPr>
        <w:t xml:space="preserve">, </w:t>
      </w:r>
      <w:r w:rsidRPr="00CA38DB">
        <w:rPr>
          <w:highlight w:val="cyan"/>
          <w:u w:val="single"/>
        </w:rPr>
        <w:t>and</w:t>
      </w:r>
      <w:r w:rsidRPr="00CA38DB">
        <w:rPr>
          <w:u w:val="single"/>
        </w:rPr>
        <w:t xml:space="preserve"> </w:t>
      </w:r>
      <w:r w:rsidRPr="00CA38DB">
        <w:rPr>
          <w:highlight w:val="cyan"/>
          <w:u w:val="single"/>
        </w:rPr>
        <w:t xml:space="preserve">the </w:t>
      </w:r>
      <w:r w:rsidRPr="00CA38DB">
        <w:rPr>
          <w:b/>
          <w:iCs/>
          <w:highlight w:val="cyan"/>
          <w:u w:val="single"/>
          <w:bdr w:val="single" w:sz="8" w:space="0" w:color="auto"/>
        </w:rPr>
        <w:t>Doklam crisis</w:t>
      </w:r>
      <w:r w:rsidRPr="00CA38DB">
        <w:rPr>
          <w:u w:val="single"/>
        </w:rPr>
        <w:t xml:space="preserve"> in </w:t>
      </w:r>
      <w:r w:rsidRPr="00CA38DB">
        <w:rPr>
          <w:b/>
          <w:iCs/>
          <w:u w:val="single"/>
          <w:bdr w:val="single" w:sz="8" w:space="0" w:color="auto"/>
        </w:rPr>
        <w:t>2017</w:t>
      </w:r>
      <w:r w:rsidRPr="00CA38DB">
        <w:rPr>
          <w:u w:val="single"/>
        </w:rPr>
        <w:t>.</w:t>
      </w:r>
    </w:p>
    <w:p w14:paraId="28173DD0" w14:textId="77777777" w:rsidR="00987A97" w:rsidRPr="00CA38DB" w:rsidRDefault="00987A97" w:rsidP="00987A97">
      <w:pPr>
        <w:rPr>
          <w:sz w:val="16"/>
        </w:rPr>
      </w:pPr>
      <w:r w:rsidRPr="00CA38DB">
        <w:rPr>
          <w:u w:val="single"/>
        </w:rPr>
        <w:t xml:space="preserve">Indian Ministry of External Affairs spokesperson Anurag Srivastava has also </w:t>
      </w:r>
      <w:r w:rsidRPr="00CA38DB">
        <w:rPr>
          <w:b/>
          <w:iCs/>
          <w:u w:val="single"/>
          <w:bdr w:val="single" w:sz="8" w:space="0" w:color="auto"/>
        </w:rPr>
        <w:t>affirmed New Delhi’s intention to de-escalate</w:t>
      </w:r>
      <w:r w:rsidRPr="00CA38DB">
        <w:rPr>
          <w:u w:val="single"/>
        </w:rPr>
        <w:t xml:space="preserve"> the current stand-off based on these agreements</w:t>
      </w:r>
      <w:r w:rsidRPr="00CA38DB">
        <w:rPr>
          <w:sz w:val="16"/>
        </w:rPr>
        <w:t xml:space="preserve">. He stated that </w:t>
      </w:r>
      <w:r>
        <w:rPr>
          <w:sz w:val="16"/>
        </w:rPr>
        <w:t>“</w:t>
      </w:r>
      <w:r w:rsidRPr="00CA38DB">
        <w:rPr>
          <w:highlight w:val="cyan"/>
          <w:u w:val="single"/>
        </w:rPr>
        <w:t>the two</w:t>
      </w:r>
      <w:r w:rsidRPr="00CA38DB">
        <w:rPr>
          <w:u w:val="single"/>
        </w:rPr>
        <w:t xml:space="preserve"> sides [</w:t>
      </w:r>
      <w:r w:rsidRPr="00CA38DB">
        <w:rPr>
          <w:b/>
          <w:iCs/>
          <w:highlight w:val="cyan"/>
          <w:u w:val="single"/>
          <w:bdr w:val="single" w:sz="8" w:space="0" w:color="auto"/>
        </w:rPr>
        <w:t>already</w:t>
      </w:r>
      <w:r w:rsidRPr="00CA38DB">
        <w:rPr>
          <w:u w:val="single"/>
        </w:rPr>
        <w:t xml:space="preserve">] </w:t>
      </w:r>
      <w:r w:rsidRPr="00CA38DB">
        <w:rPr>
          <w:b/>
          <w:iCs/>
          <w:highlight w:val="cyan"/>
          <w:u w:val="single"/>
          <w:bdr w:val="single" w:sz="8" w:space="0" w:color="auto"/>
        </w:rPr>
        <w:t>have</w:t>
      </w:r>
      <w:r w:rsidRPr="00CA38DB">
        <w:rPr>
          <w:b/>
          <w:iCs/>
          <w:u w:val="single"/>
          <w:bdr w:val="single" w:sz="8" w:space="0" w:color="auto"/>
        </w:rPr>
        <w:t xml:space="preserve"> established </w:t>
      </w:r>
      <w:r w:rsidRPr="00CA38DB">
        <w:rPr>
          <w:b/>
          <w:iCs/>
          <w:highlight w:val="cyan"/>
          <w:u w:val="single"/>
          <w:bdr w:val="single" w:sz="8" w:space="0" w:color="auto"/>
        </w:rPr>
        <w:t>mechanisms</w:t>
      </w:r>
      <w:r w:rsidRPr="00CA38DB">
        <w:rPr>
          <w:highlight w:val="cyan"/>
          <w:u w:val="single"/>
        </w:rPr>
        <w:t xml:space="preserve"> to </w:t>
      </w:r>
      <w:r w:rsidRPr="00CA38DB">
        <w:rPr>
          <w:b/>
          <w:iCs/>
          <w:highlight w:val="cyan"/>
          <w:u w:val="single"/>
          <w:bdr w:val="single" w:sz="8" w:space="0" w:color="auto"/>
        </w:rPr>
        <w:t>resolve</w:t>
      </w:r>
      <w:r w:rsidRPr="00CA38DB">
        <w:rPr>
          <w:b/>
          <w:iCs/>
          <w:u w:val="single"/>
          <w:bdr w:val="single" w:sz="8" w:space="0" w:color="auto"/>
        </w:rPr>
        <w:t xml:space="preserve"> such </w:t>
      </w:r>
      <w:r w:rsidRPr="00CA38DB">
        <w:rPr>
          <w:b/>
          <w:iCs/>
          <w:highlight w:val="cyan"/>
          <w:u w:val="single"/>
          <w:bdr w:val="single" w:sz="8" w:space="0" w:color="auto"/>
        </w:rPr>
        <w:t>situations peacefully</w:t>
      </w:r>
      <w:r w:rsidRPr="00CA38DB">
        <w:rPr>
          <w:u w:val="single"/>
        </w:rPr>
        <w:t xml:space="preserve"> through dialogue</w:t>
      </w:r>
      <w:r w:rsidRPr="00CA38DB">
        <w:rPr>
          <w:sz w:val="16"/>
        </w:rPr>
        <w:t>.</w:t>
      </w:r>
      <w:r>
        <w:rPr>
          <w:sz w:val="16"/>
        </w:rPr>
        <w:t>”</w:t>
      </w:r>
      <w:r w:rsidRPr="00CA38DB">
        <w:rPr>
          <w:sz w:val="16"/>
        </w:rPr>
        <w:t xml:space="preserve"> Similarly, the Chinese official statement also reiterated Beijing’s commitment </w:t>
      </w:r>
      <w:r>
        <w:rPr>
          <w:sz w:val="16"/>
        </w:rPr>
        <w:t>“</w:t>
      </w:r>
      <w:r w:rsidRPr="00CA38DB">
        <w:rPr>
          <w:sz w:val="16"/>
        </w:rPr>
        <w:t>to uphold peace and tranquility in border areas.</w:t>
      </w:r>
      <w:r>
        <w:rPr>
          <w:sz w:val="16"/>
        </w:rPr>
        <w:t>”</w:t>
      </w:r>
      <w:r w:rsidRPr="00CA38DB">
        <w:rPr>
          <w:sz w:val="16"/>
        </w:rPr>
        <w:t xml:space="preserve"> Summit diplomacy is likely to return if the crisis escalates further.</w:t>
      </w:r>
    </w:p>
    <w:p w14:paraId="1EAB2AE2" w14:textId="77777777" w:rsidR="00987A97" w:rsidRPr="00CA38DB" w:rsidRDefault="00987A97" w:rsidP="00987A97">
      <w:pPr>
        <w:rPr>
          <w:sz w:val="16"/>
        </w:rPr>
      </w:pPr>
      <w:r w:rsidRPr="00CA38DB">
        <w:rPr>
          <w:u w:val="single"/>
        </w:rPr>
        <w:t xml:space="preserve">Third is the element of </w:t>
      </w:r>
      <w:r w:rsidRPr="00CA38DB">
        <w:rPr>
          <w:b/>
          <w:iCs/>
          <w:u w:val="single"/>
          <w:bdr w:val="single" w:sz="8" w:space="0" w:color="auto"/>
        </w:rPr>
        <w:t>ambiguity</w:t>
      </w:r>
      <w:r w:rsidRPr="00CA38DB">
        <w:rPr>
          <w:u w:val="single"/>
        </w:rPr>
        <w:t xml:space="preserve"> and the </w:t>
      </w:r>
      <w:r>
        <w:rPr>
          <w:u w:val="single"/>
        </w:rPr>
        <w:t>“</w:t>
      </w:r>
      <w:r w:rsidRPr="00CA38DB">
        <w:rPr>
          <w:b/>
          <w:iCs/>
          <w:u w:val="single"/>
          <w:bdr w:val="single" w:sz="8" w:space="0" w:color="auto"/>
        </w:rPr>
        <w:t>fog</w:t>
      </w:r>
      <w:r>
        <w:rPr>
          <w:u w:val="single"/>
        </w:rPr>
        <w:t>”</w:t>
      </w:r>
      <w:r w:rsidRPr="00CA38DB">
        <w:rPr>
          <w:u w:val="single"/>
        </w:rPr>
        <w:t xml:space="preserve"> surrounding the details of the military stand-off.</w:t>
      </w:r>
      <w:r w:rsidRPr="00CA38DB">
        <w:rPr>
          <w:sz w:val="16"/>
        </w:rPr>
        <w:t xml:space="preserve"> Typically, </w:t>
      </w:r>
      <w:r w:rsidRPr="00CA38DB">
        <w:rPr>
          <w:u w:val="single"/>
        </w:rPr>
        <w:t xml:space="preserve">analysts have viewed </w:t>
      </w:r>
      <w:r>
        <w:rPr>
          <w:u w:val="single"/>
        </w:rPr>
        <w:t>“</w:t>
      </w:r>
      <w:r w:rsidRPr="00CA38DB">
        <w:rPr>
          <w:u w:val="single"/>
        </w:rPr>
        <w:t>nationalist strongmen</w:t>
      </w:r>
      <w:r>
        <w:rPr>
          <w:u w:val="single"/>
        </w:rPr>
        <w:t>”</w:t>
      </w:r>
      <w:r w:rsidRPr="00CA38DB">
        <w:rPr>
          <w:u w:val="single"/>
        </w:rPr>
        <w:t xml:space="preserve"> as promoters of aggressive state behavior.</w:t>
      </w:r>
      <w:r w:rsidRPr="00CA38DB">
        <w:rPr>
          <w:sz w:val="16"/>
        </w:rPr>
        <w:t xml:space="preserve"> But, in this case, </w:t>
      </w:r>
      <w:r w:rsidRPr="00CA38DB">
        <w:rPr>
          <w:highlight w:val="cyan"/>
          <w:u w:val="single"/>
        </w:rPr>
        <w:t xml:space="preserve">the ability of both governments to </w:t>
      </w:r>
      <w:r w:rsidRPr="00CA38DB">
        <w:rPr>
          <w:b/>
          <w:iCs/>
          <w:highlight w:val="cyan"/>
          <w:u w:val="single"/>
          <w:bdr w:val="single" w:sz="8" w:space="0" w:color="auto"/>
        </w:rPr>
        <w:t>control national media</w:t>
      </w:r>
      <w:r w:rsidRPr="00CA38DB">
        <w:rPr>
          <w:u w:val="single"/>
        </w:rPr>
        <w:t xml:space="preserve">, and the </w:t>
      </w:r>
      <w:r w:rsidRPr="00CA38DB">
        <w:rPr>
          <w:b/>
          <w:iCs/>
          <w:u w:val="single"/>
          <w:bdr w:val="single" w:sz="8" w:space="0" w:color="auto"/>
        </w:rPr>
        <w:t>inscrutability</w:t>
      </w:r>
      <w:r w:rsidRPr="00CA38DB">
        <w:rPr>
          <w:u w:val="single"/>
        </w:rPr>
        <w:t xml:space="preserve"> of the facts related to the dispute, </w:t>
      </w:r>
      <w:r w:rsidRPr="00CA38DB">
        <w:rPr>
          <w:b/>
          <w:iCs/>
          <w:u w:val="single"/>
          <w:bdr w:val="single" w:sz="8" w:space="0" w:color="auto"/>
        </w:rPr>
        <w:t>aided efforts to manage domestic audience costs</w:t>
      </w:r>
      <w:r w:rsidRPr="00CA38DB">
        <w:rPr>
          <w:sz w:val="16"/>
        </w:rPr>
        <w:t xml:space="preserve">. For instance, </w:t>
      </w:r>
      <w:r w:rsidRPr="00CA38DB">
        <w:rPr>
          <w:u w:val="single"/>
        </w:rPr>
        <w:t xml:space="preserve">media reports of 15-20 personnel of the Indo-Tibetan Border Police force being detained by the Chinese were categorically </w:t>
      </w:r>
      <w:r w:rsidRPr="00CA38DB">
        <w:rPr>
          <w:b/>
          <w:iCs/>
          <w:u w:val="single"/>
          <w:bdr w:val="single" w:sz="8" w:space="0" w:color="auto"/>
        </w:rPr>
        <w:t>refuted</w:t>
      </w:r>
      <w:r w:rsidRPr="00CA38DB">
        <w:rPr>
          <w:u w:val="single"/>
        </w:rPr>
        <w:t xml:space="preserve"> by the Indian side. This </w:t>
      </w:r>
      <w:r w:rsidRPr="00CA38DB">
        <w:rPr>
          <w:highlight w:val="cyan"/>
          <w:u w:val="single"/>
        </w:rPr>
        <w:t xml:space="preserve">meant that no </w:t>
      </w:r>
      <w:r w:rsidRPr="00CA38DB">
        <w:rPr>
          <w:b/>
          <w:iCs/>
          <w:highlight w:val="cyan"/>
          <w:u w:val="single"/>
          <w:bdr w:val="single" w:sz="8" w:space="0" w:color="auto"/>
        </w:rPr>
        <w:t>domestic pressure for retal</w:t>
      </w:r>
      <w:r w:rsidRPr="00CA38DB">
        <w:rPr>
          <w:b/>
          <w:iCs/>
          <w:u w:val="single"/>
          <w:bdr w:val="single" w:sz="8" w:space="0" w:color="auto"/>
        </w:rPr>
        <w:t xml:space="preserve">iation </w:t>
      </w:r>
      <w:r w:rsidRPr="00CA38DB">
        <w:rPr>
          <w:b/>
          <w:iCs/>
          <w:highlight w:val="cyan"/>
          <w:u w:val="single"/>
          <w:bdr w:val="single" w:sz="8" w:space="0" w:color="auto"/>
        </w:rPr>
        <w:t>arose</w:t>
      </w:r>
      <w:r w:rsidRPr="00CA38DB">
        <w:rPr>
          <w:u w:val="single"/>
        </w:rPr>
        <w:t xml:space="preserve"> and </w:t>
      </w:r>
      <w:r w:rsidRPr="00CA38DB">
        <w:rPr>
          <w:b/>
          <w:iCs/>
          <w:u w:val="single"/>
          <w:bdr w:val="single" w:sz="8" w:space="0" w:color="auto"/>
        </w:rPr>
        <w:t>no great reputational damage was suffered</w:t>
      </w:r>
      <w:r w:rsidRPr="00CA38DB">
        <w:rPr>
          <w:sz w:val="16"/>
        </w:rPr>
        <w:t xml:space="preserve">. In the aftermath of the Doklam crisis, similar </w:t>
      </w:r>
      <w:r w:rsidRPr="00CA38DB">
        <w:rPr>
          <w:highlight w:val="cyan"/>
          <w:u w:val="single"/>
        </w:rPr>
        <w:t xml:space="preserve">ambiguity allowed </w:t>
      </w:r>
      <w:r w:rsidRPr="00CA38DB">
        <w:rPr>
          <w:b/>
          <w:iCs/>
          <w:highlight w:val="cyan"/>
          <w:u w:val="single"/>
          <w:bdr w:val="single" w:sz="8" w:space="0" w:color="auto"/>
        </w:rPr>
        <w:t>both sides</w:t>
      </w:r>
      <w:r w:rsidRPr="00CA38DB">
        <w:rPr>
          <w:highlight w:val="cyan"/>
          <w:u w:val="single"/>
        </w:rPr>
        <w:t xml:space="preserve"> to </w:t>
      </w:r>
      <w:r w:rsidRPr="00CA38DB">
        <w:rPr>
          <w:b/>
          <w:iCs/>
          <w:highlight w:val="cyan"/>
          <w:u w:val="single"/>
          <w:bdr w:val="single" w:sz="8" w:space="0" w:color="auto"/>
        </w:rPr>
        <w:t>claim</w:t>
      </w:r>
      <w:r w:rsidRPr="00CA38DB">
        <w:rPr>
          <w:b/>
          <w:iCs/>
          <w:u w:val="single"/>
          <w:bdr w:val="single" w:sz="8" w:space="0" w:color="auto"/>
        </w:rPr>
        <w:t xml:space="preserve"> tactical </w:t>
      </w:r>
      <w:r w:rsidRPr="00CA38DB">
        <w:rPr>
          <w:b/>
          <w:iCs/>
          <w:highlight w:val="cyan"/>
          <w:u w:val="single"/>
          <w:bdr w:val="single" w:sz="8" w:space="0" w:color="auto"/>
        </w:rPr>
        <w:t>victories</w:t>
      </w:r>
      <w:r w:rsidRPr="00CA38DB">
        <w:rPr>
          <w:b/>
          <w:iCs/>
          <w:u w:val="single"/>
          <w:bdr w:val="single" w:sz="8" w:space="0" w:color="auto"/>
        </w:rPr>
        <w:t xml:space="preserve"> for themselves</w:t>
      </w:r>
      <w:r w:rsidRPr="00CA38DB">
        <w:rPr>
          <w:sz w:val="16"/>
        </w:rPr>
        <w:t xml:space="preserve"> </w:t>
      </w:r>
      <w:r w:rsidRPr="00CA38DB">
        <w:rPr>
          <w:highlight w:val="cyan"/>
          <w:u w:val="single"/>
        </w:rPr>
        <w:t>and</w:t>
      </w:r>
      <w:r w:rsidRPr="00CA38DB">
        <w:rPr>
          <w:u w:val="single"/>
        </w:rPr>
        <w:t xml:space="preserve"> </w:t>
      </w:r>
      <w:r w:rsidRPr="00CA38DB">
        <w:rPr>
          <w:b/>
          <w:iCs/>
          <w:highlight w:val="cyan"/>
          <w:u w:val="single"/>
          <w:bdr w:val="single" w:sz="8" w:space="0" w:color="auto"/>
        </w:rPr>
        <w:t>diffuse</w:t>
      </w:r>
      <w:r w:rsidRPr="00CA38DB">
        <w:rPr>
          <w:highlight w:val="cyan"/>
          <w:u w:val="single"/>
        </w:rPr>
        <w:t xml:space="preserve"> the situation</w:t>
      </w:r>
      <w:r w:rsidRPr="00CA38DB">
        <w:rPr>
          <w:u w:val="single"/>
        </w:rPr>
        <w:t xml:space="preserve"> successfully</w:t>
      </w:r>
      <w:r w:rsidRPr="00CA38DB">
        <w:rPr>
          <w:sz w:val="16"/>
        </w:rPr>
        <w:t>. In India, criticism has been incrementally rising with respect to the Modi government’s lack of transparency on the matter, but it is unlikely to reach electorally harmful proportions.</w:t>
      </w:r>
    </w:p>
    <w:p w14:paraId="071FACC8" w14:textId="73E7A048" w:rsidR="00987A97" w:rsidRPr="00987A97" w:rsidRDefault="00987A97" w:rsidP="00987A97"/>
    <w:p w14:paraId="064EAF94" w14:textId="4CE46C73" w:rsidR="00CE1F69" w:rsidRPr="00876D48" w:rsidRDefault="00CE1F69" w:rsidP="00CE1F69">
      <w:pPr>
        <w:pStyle w:val="Heading2"/>
      </w:pPr>
      <w:r>
        <w:t>ADV---Presidency</w:t>
      </w:r>
    </w:p>
    <w:p w14:paraId="13B28242" w14:textId="77777777" w:rsidR="00CE1F69" w:rsidRPr="00581FDF" w:rsidRDefault="00CE1F69" w:rsidP="00CE1F69">
      <w:pPr>
        <w:pStyle w:val="Heading3"/>
      </w:pPr>
      <w:r>
        <w:t>Removal---1NC</w:t>
      </w:r>
    </w:p>
    <w:p w14:paraId="423BC803" w14:textId="77777777" w:rsidR="00CE1F69" w:rsidRDefault="00CE1F69" w:rsidP="00CE1F69">
      <w:pPr>
        <w:pStyle w:val="Heading4"/>
      </w:pPr>
      <w:r>
        <w:t xml:space="preserve">The aff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0A74F11C" w14:textId="77777777" w:rsidR="00CE1F69" w:rsidRPr="0074286E" w:rsidRDefault="00CE1F69" w:rsidP="00CE1F69">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w:t>
      </w:r>
      <w:r w:rsidRPr="0074286E">
        <w:t>,” vol. 59]</w:t>
      </w:r>
    </w:p>
    <w:p w14:paraId="435286BB" w14:textId="77777777" w:rsidR="00CE1F69" w:rsidRPr="00A71AEC" w:rsidRDefault="00CE1F69" w:rsidP="00CE1F69">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50077951" w14:textId="77777777" w:rsidR="00CE1F69" w:rsidRPr="00A71AEC" w:rsidRDefault="00CE1F69" w:rsidP="00CE1F69">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49C5F9E8" w14:textId="77777777" w:rsidR="00CE1F69" w:rsidRDefault="00CE1F69" w:rsidP="00CE1F69">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4B111F2F" w14:textId="77777777" w:rsidR="00CE1F69" w:rsidRDefault="00CE1F69" w:rsidP="00CE1F69">
      <w:pPr>
        <w:pStyle w:val="Heading3"/>
      </w:pPr>
      <w:r>
        <w:t>Personalism---1NC</w:t>
      </w:r>
    </w:p>
    <w:p w14:paraId="6AE6291C" w14:textId="77777777" w:rsidR="00CE1F69" w:rsidRDefault="00CE1F69" w:rsidP="00CE1F69">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AC40B9D" w14:textId="77777777" w:rsidR="00CE1F69" w:rsidRPr="00230112" w:rsidRDefault="00CE1F69" w:rsidP="00CE1F69">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DFE4400" w14:textId="77777777" w:rsidR="00CE1F69" w:rsidRPr="004C4E9D" w:rsidRDefault="00CE1F69" w:rsidP="00CE1F69">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4E839628" w14:textId="77777777" w:rsidR="00CE1F69" w:rsidRPr="004C4E9D" w:rsidRDefault="00CE1F69" w:rsidP="00CE1F69">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29245493" w14:textId="77777777" w:rsidR="00CE1F69" w:rsidRPr="004C4E9D" w:rsidRDefault="00CE1F69" w:rsidP="00CE1F69">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71CD4F49" w14:textId="77777777" w:rsidR="00CE1F69" w:rsidRPr="004C4E9D" w:rsidRDefault="00CE1F69" w:rsidP="00CE1F69">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6C679316" w14:textId="77777777" w:rsidR="00CE1F69" w:rsidRPr="004C4E9D" w:rsidRDefault="00CE1F69" w:rsidP="00CE1F69">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5C829EAA" w14:textId="77777777" w:rsidR="00CE1F69" w:rsidRPr="004C4E9D" w:rsidRDefault="00CE1F69" w:rsidP="00CE1F69">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1A0DBA59" w14:textId="77777777" w:rsidR="00CE1F69" w:rsidRDefault="00CE1F69" w:rsidP="00CE1F69">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1BB2B2F7" w14:textId="77777777" w:rsidR="00CE1F69" w:rsidRDefault="00CE1F69" w:rsidP="00CE1F69">
      <w:pPr>
        <w:pStyle w:val="Heading3"/>
      </w:pPr>
      <w:r>
        <w:t>Democracy Turn---1NC</w:t>
      </w:r>
    </w:p>
    <w:p w14:paraId="31885DE9" w14:textId="77777777" w:rsidR="00CE1F69" w:rsidRDefault="00CE1F69" w:rsidP="00CE1F69">
      <w:pPr>
        <w:pStyle w:val="Heading4"/>
      </w:pPr>
      <w:r w:rsidRPr="00E72D95">
        <w:rPr>
          <w:u w:val="single"/>
        </w:rPr>
        <w:t>Unlimited</w:t>
      </w:r>
      <w:r>
        <w:t xml:space="preserve"> presidential command of the bureaucracy </w:t>
      </w:r>
      <w:r w:rsidRPr="0012167F">
        <w:rPr>
          <w:u w:val="single"/>
        </w:rPr>
        <w:t>solves</w:t>
      </w:r>
      <w:r>
        <w:t xml:space="preserve"> autocracy---a </w:t>
      </w:r>
      <w:r w:rsidRPr="008C7180">
        <w:rPr>
          <w:u w:val="single"/>
        </w:rPr>
        <w:t>rigid</w:t>
      </w:r>
      <w:r>
        <w:t xml:space="preserve"> administrative state motivates support for rule-breakers. </w:t>
      </w:r>
    </w:p>
    <w:p w14:paraId="5787859D" w14:textId="77777777" w:rsidR="00CE1F69" w:rsidRPr="00404E82" w:rsidRDefault="00CE1F69" w:rsidP="00CE1F69">
      <w:r w:rsidRPr="00404E82">
        <w:rPr>
          <w:rStyle w:val="Style13ptBold"/>
        </w:rPr>
        <w:t>Rogers ’25</w:t>
      </w:r>
      <w:r>
        <w:t xml:space="preserve"> [James R.; June 2; JD, PhD, associate professor of political science at Texas A&amp;M University; Law &amp; Liberty, "Democratic Efficacy and the Unitary Executive," https://lawliberty.org/forum/democratic-efficacy-and-the-unitary-executive/]</w:t>
      </w:r>
    </w:p>
    <w:p w14:paraId="051DCD4D" w14:textId="77777777" w:rsidR="00CE1F69" w:rsidRPr="00C73F58" w:rsidRDefault="00CE1F69" w:rsidP="00CE1F69">
      <w:pPr>
        <w:rPr>
          <w:sz w:val="16"/>
        </w:rPr>
      </w:pPr>
      <w:r w:rsidRPr="00C73F58">
        <w:rPr>
          <w:sz w:val="16"/>
        </w:rPr>
        <w:t xml:space="preserve">This is not so much a matter of empowering presidents in themselves, but of empowering elections as the checks and balances they were to be in the constitutional design. At least if Americans are still committed to democratic decision-making. </w:t>
      </w:r>
      <w:r w:rsidRPr="00FC5165">
        <w:rPr>
          <w:rStyle w:val="StyleUnderline"/>
        </w:rPr>
        <w:t xml:space="preserve">The </w:t>
      </w:r>
      <w:r w:rsidRPr="005C0129">
        <w:rPr>
          <w:rStyle w:val="Emphasis"/>
          <w:highlight w:val="cyan"/>
        </w:rPr>
        <w:t>return</w:t>
      </w:r>
      <w:r w:rsidRPr="005C0129">
        <w:rPr>
          <w:rStyle w:val="StyleUnderline"/>
          <w:highlight w:val="cyan"/>
        </w:rPr>
        <w:t xml:space="preserve"> of </w:t>
      </w:r>
      <w:r w:rsidRPr="005C0129">
        <w:rPr>
          <w:rStyle w:val="Emphasis"/>
          <w:highlight w:val="cyan"/>
        </w:rPr>
        <w:t>presidential authority</w:t>
      </w:r>
      <w:r w:rsidRPr="005C0129">
        <w:rPr>
          <w:rStyle w:val="StyleUnderline"/>
          <w:highlight w:val="cyan"/>
        </w:rPr>
        <w:t xml:space="preserve"> over</w:t>
      </w:r>
      <w:r w:rsidRPr="00C73F58">
        <w:rPr>
          <w:sz w:val="16"/>
        </w:rPr>
        <w:t xml:space="preserve"> the </w:t>
      </w:r>
      <w:r w:rsidRPr="005C0129">
        <w:rPr>
          <w:rStyle w:val="Emphasis"/>
          <w:highlight w:val="cyan"/>
        </w:rPr>
        <w:t>executive</w:t>
      </w:r>
      <w:r w:rsidRPr="00C73F58">
        <w:rPr>
          <w:sz w:val="16"/>
        </w:rPr>
        <w:t xml:space="preserve"> branch—</w:t>
      </w:r>
      <w:r w:rsidRPr="00FC5165">
        <w:rPr>
          <w:rStyle w:val="Emphasis"/>
        </w:rPr>
        <w:t>all</w:t>
      </w:r>
      <w:r w:rsidRPr="00FC5165">
        <w:rPr>
          <w:rStyle w:val="StyleUnderline"/>
        </w:rPr>
        <w:t xml:space="preserve"> of </w:t>
      </w:r>
      <w:r w:rsidRPr="00FC5165">
        <w:rPr>
          <w:rStyle w:val="Emphasis"/>
        </w:rPr>
        <w:t>it</w:t>
      </w:r>
      <w:r w:rsidRPr="00C73F58">
        <w:rPr>
          <w:sz w:val="16"/>
        </w:rPr>
        <w:t>—</w:t>
      </w:r>
      <w:r w:rsidRPr="00FC5165">
        <w:rPr>
          <w:rStyle w:val="StyleUnderline"/>
        </w:rPr>
        <w:t>holds</w:t>
      </w:r>
      <w:r w:rsidRPr="00C73F58">
        <w:rPr>
          <w:sz w:val="16"/>
        </w:rPr>
        <w:t xml:space="preserve"> out the </w:t>
      </w:r>
      <w:r w:rsidRPr="00FC5165">
        <w:rPr>
          <w:rStyle w:val="StyleUnderline"/>
        </w:rPr>
        <w:t xml:space="preserve">additional possibility of </w:t>
      </w:r>
      <w:r w:rsidRPr="005C0129">
        <w:rPr>
          <w:rStyle w:val="Emphasis"/>
          <w:highlight w:val="cyan"/>
        </w:rPr>
        <w:t>stimulat</w:t>
      </w:r>
      <w:r w:rsidRPr="00FC5165">
        <w:rPr>
          <w:rStyle w:val="Emphasis"/>
        </w:rPr>
        <w:t xml:space="preserve">ing </w:t>
      </w:r>
      <w:r w:rsidRPr="005C0129">
        <w:rPr>
          <w:rStyle w:val="Emphasis"/>
          <w:highlight w:val="cyan"/>
        </w:rPr>
        <w:t>interest</w:t>
      </w:r>
      <w:r w:rsidRPr="005C0129">
        <w:rPr>
          <w:rStyle w:val="StyleUnderline"/>
          <w:highlight w:val="cyan"/>
        </w:rPr>
        <w:t xml:space="preserve"> in</w:t>
      </w:r>
      <w:r w:rsidRPr="005C0129">
        <w:rPr>
          <w:sz w:val="16"/>
          <w:highlight w:val="cyan"/>
        </w:rPr>
        <w:t xml:space="preserve"> </w:t>
      </w:r>
      <w:r w:rsidRPr="005C0129">
        <w:rPr>
          <w:rStyle w:val="Emphasis"/>
          <w:highlight w:val="cyan"/>
        </w:rPr>
        <w:t>elections</w:t>
      </w:r>
      <w:r w:rsidRPr="00C73F58">
        <w:rPr>
          <w:sz w:val="16"/>
        </w:rPr>
        <w:t xml:space="preserve">. </w:t>
      </w:r>
      <w:r w:rsidRPr="00FC5165">
        <w:rPr>
          <w:rStyle w:val="StyleUnderline"/>
        </w:rPr>
        <w:t xml:space="preserve">The reason is </w:t>
      </w:r>
      <w:r w:rsidRPr="00FC5165">
        <w:rPr>
          <w:rStyle w:val="Emphasis"/>
        </w:rPr>
        <w:t>straightforward</w:t>
      </w:r>
      <w:r w:rsidRPr="00C73F58">
        <w:rPr>
          <w:sz w:val="16"/>
        </w:rPr>
        <w:t xml:space="preserve">: </w:t>
      </w:r>
      <w:r w:rsidRPr="005C0129">
        <w:rPr>
          <w:rStyle w:val="StyleUnderline"/>
          <w:highlight w:val="cyan"/>
        </w:rPr>
        <w:t xml:space="preserve">who is </w:t>
      </w:r>
      <w:r w:rsidRPr="005C0129">
        <w:rPr>
          <w:rStyle w:val="Emphasis"/>
          <w:highlight w:val="cyan"/>
        </w:rPr>
        <w:t>elected</w:t>
      </w:r>
      <w:r w:rsidRPr="00FC5165">
        <w:rPr>
          <w:rStyle w:val="StyleUnderline"/>
        </w:rPr>
        <w:t xml:space="preserve"> pres</w:t>
      </w:r>
      <w:r w:rsidRPr="00C73F58">
        <w:rPr>
          <w:sz w:val="16"/>
        </w:rPr>
        <w:t xml:space="preserve">ident </w:t>
      </w:r>
      <w:r w:rsidRPr="005C0129">
        <w:rPr>
          <w:rStyle w:val="StyleUnderline"/>
          <w:highlight w:val="cyan"/>
        </w:rPr>
        <w:t xml:space="preserve">would </w:t>
      </w:r>
      <w:r w:rsidRPr="005C0129">
        <w:rPr>
          <w:rStyle w:val="Emphasis"/>
          <w:highlight w:val="cyan"/>
        </w:rPr>
        <w:t>matter more</w:t>
      </w:r>
      <w:r w:rsidRPr="00C73F58">
        <w:rPr>
          <w:sz w:val="16"/>
        </w:rPr>
        <w:t xml:space="preserve"> </w:t>
      </w:r>
      <w:r w:rsidRPr="009D1C51">
        <w:rPr>
          <w:rStyle w:val="StyleUnderline"/>
        </w:rPr>
        <w:t xml:space="preserve">with greater </w:t>
      </w:r>
      <w:r w:rsidRPr="009D1C51">
        <w:rPr>
          <w:rStyle w:val="Emphasis"/>
        </w:rPr>
        <w:t>presidential authority</w:t>
      </w:r>
      <w:r w:rsidRPr="009D1C51">
        <w:rPr>
          <w:sz w:val="16"/>
        </w:rPr>
        <w:t xml:space="preserve"> </w:t>
      </w:r>
      <w:r w:rsidRPr="009D1C51">
        <w:rPr>
          <w:rStyle w:val="StyleUnderline"/>
        </w:rPr>
        <w:t>to</w:t>
      </w:r>
      <w:r w:rsidRPr="009D1C51">
        <w:rPr>
          <w:sz w:val="16"/>
        </w:rPr>
        <w:t xml:space="preserve"> </w:t>
      </w:r>
      <w:r w:rsidRPr="009D1C51">
        <w:rPr>
          <w:rStyle w:val="StyleUnderline"/>
        </w:rPr>
        <w:t>direct the</w:t>
      </w:r>
      <w:r w:rsidRPr="009D1C51">
        <w:rPr>
          <w:sz w:val="16"/>
        </w:rPr>
        <w:t xml:space="preserve"> policy </w:t>
      </w:r>
      <w:r w:rsidRPr="009D1C51">
        <w:rPr>
          <w:rStyle w:val="Emphasis"/>
        </w:rPr>
        <w:t>outcomes</w:t>
      </w:r>
      <w:r w:rsidRPr="009D1C51">
        <w:rPr>
          <w:rStyle w:val="StyleUnderline"/>
        </w:rPr>
        <w:t xml:space="preserve"> of the executive</w:t>
      </w:r>
      <w:r w:rsidRPr="009D1C51">
        <w:rPr>
          <w:sz w:val="16"/>
        </w:rPr>
        <w:t xml:space="preserve"> branch. The implications for American voters, however, are eve</w:t>
      </w:r>
      <w:r w:rsidRPr="00C73F58">
        <w:rPr>
          <w:sz w:val="16"/>
        </w:rPr>
        <w:t>n more far-reaching than that of stimulating their interest in elections.</w:t>
      </w:r>
    </w:p>
    <w:p w14:paraId="6359C0B6" w14:textId="77777777" w:rsidR="00CE1F69" w:rsidRPr="00C73F58" w:rsidRDefault="00CE1F69" w:rsidP="00CE1F69">
      <w:pPr>
        <w:rPr>
          <w:sz w:val="16"/>
        </w:rPr>
      </w:pPr>
      <w:r w:rsidRPr="00C73F58">
        <w:rPr>
          <w:sz w:val="16"/>
        </w:rPr>
        <w:t>Increasing Presidential Authority Can Decrease the Authoritarian Temptation</w:t>
      </w:r>
    </w:p>
    <w:p w14:paraId="0542F9BC" w14:textId="77777777" w:rsidR="00CE1F69" w:rsidRPr="00C73F58" w:rsidRDefault="00CE1F69" w:rsidP="00CE1F69">
      <w:pPr>
        <w:rPr>
          <w:sz w:val="16"/>
        </w:rPr>
      </w:pPr>
      <w:r w:rsidRPr="00FC5165">
        <w:rPr>
          <w:rStyle w:val="StyleUnderline"/>
        </w:rPr>
        <w:t xml:space="preserve">There’s a </w:t>
      </w:r>
      <w:r w:rsidRPr="00FC5165">
        <w:rPr>
          <w:rStyle w:val="Emphasis"/>
        </w:rPr>
        <w:t>further implication</w:t>
      </w:r>
      <w:r w:rsidRPr="00C73F58">
        <w:rPr>
          <w:sz w:val="16"/>
        </w:rPr>
        <w:t xml:space="preserve"> of restoring electoral accountability of the national bureaucracy by revivifying the unitary executive: I suspect </w:t>
      </w:r>
      <w:r w:rsidRPr="00FC5165">
        <w:rPr>
          <w:rStyle w:val="StyleUnderline"/>
        </w:rPr>
        <w:t xml:space="preserve">in something of an </w:t>
      </w:r>
      <w:r w:rsidRPr="00FC5165">
        <w:rPr>
          <w:rStyle w:val="Emphasis"/>
        </w:rPr>
        <w:t>ironic twist</w:t>
      </w:r>
      <w:r w:rsidRPr="00C73F58">
        <w:rPr>
          <w:sz w:val="16"/>
        </w:rPr>
        <w:t xml:space="preserve"> that </w:t>
      </w:r>
      <w:r w:rsidRPr="005C0129">
        <w:rPr>
          <w:rStyle w:val="StyleUnderline"/>
          <w:highlight w:val="cyan"/>
        </w:rPr>
        <w:t>increasing</w:t>
      </w:r>
      <w:r w:rsidRPr="00FC5165">
        <w:rPr>
          <w:rStyle w:val="StyleUnderline"/>
        </w:rPr>
        <w:t xml:space="preserve"> </w:t>
      </w:r>
      <w:r w:rsidRPr="005C0129">
        <w:rPr>
          <w:rStyle w:val="Emphasis"/>
          <w:highlight w:val="cyan"/>
        </w:rPr>
        <w:t>pres</w:t>
      </w:r>
      <w:r w:rsidRPr="0041789E">
        <w:rPr>
          <w:sz w:val="16"/>
          <w:szCs w:val="16"/>
        </w:rPr>
        <w:t xml:space="preserve">idential </w:t>
      </w:r>
      <w:r w:rsidRPr="005C0129">
        <w:rPr>
          <w:rStyle w:val="Emphasis"/>
          <w:highlight w:val="cyan"/>
        </w:rPr>
        <w:t>authority</w:t>
      </w:r>
      <w:r w:rsidRPr="00FC5165">
        <w:rPr>
          <w:rStyle w:val="StyleUnderline"/>
        </w:rPr>
        <w:t xml:space="preserve"> over the executive branch</w:t>
      </w:r>
      <w:r w:rsidRPr="00C73F58">
        <w:rPr>
          <w:sz w:val="16"/>
        </w:rPr>
        <w:t xml:space="preserve"> </w:t>
      </w:r>
      <w:r w:rsidRPr="00FC5165">
        <w:rPr>
          <w:rStyle w:val="StyleUnderline"/>
        </w:rPr>
        <w:t xml:space="preserve">can </w:t>
      </w:r>
      <w:r w:rsidRPr="005C0129">
        <w:rPr>
          <w:rStyle w:val="Emphasis"/>
          <w:highlight w:val="cyan"/>
        </w:rPr>
        <w:t>decrease</w:t>
      </w:r>
      <w:r w:rsidRPr="00FC5165">
        <w:rPr>
          <w:rStyle w:val="StyleUnderline"/>
        </w:rPr>
        <w:t xml:space="preserve"> the</w:t>
      </w:r>
      <w:r w:rsidRPr="00C73F58">
        <w:rPr>
          <w:sz w:val="16"/>
        </w:rPr>
        <w:t xml:space="preserve"> </w:t>
      </w:r>
      <w:r w:rsidRPr="005C0129">
        <w:rPr>
          <w:rStyle w:val="Emphasis"/>
          <w:highlight w:val="cyan"/>
        </w:rPr>
        <w:t>authoritarian temptation</w:t>
      </w:r>
      <w:r w:rsidRPr="00C73F58">
        <w:rPr>
          <w:sz w:val="16"/>
        </w:rPr>
        <w:t xml:space="preserve"> many </w:t>
      </w:r>
      <w:r w:rsidRPr="00FC5165">
        <w:rPr>
          <w:rStyle w:val="StyleUnderline"/>
        </w:rPr>
        <w:t>Americans</w:t>
      </w:r>
      <w:r w:rsidRPr="00C73F58">
        <w:rPr>
          <w:sz w:val="16"/>
        </w:rPr>
        <w:t xml:space="preserve"> already </w:t>
      </w:r>
      <w:r w:rsidRPr="00FC5165">
        <w:rPr>
          <w:rStyle w:val="StyleUnderline"/>
        </w:rPr>
        <w:t xml:space="preserve">report in </w:t>
      </w:r>
      <w:r w:rsidRPr="00FC5165">
        <w:rPr>
          <w:rStyle w:val="Emphasis"/>
        </w:rPr>
        <w:t>surveys</w:t>
      </w:r>
      <w:r w:rsidRPr="00C73F58">
        <w:rPr>
          <w:sz w:val="16"/>
        </w:rPr>
        <w:t xml:space="preserve">. </w:t>
      </w:r>
      <w:r w:rsidRPr="005C0129">
        <w:rPr>
          <w:rStyle w:val="StyleUnderline"/>
          <w:highlight w:val="cyan"/>
        </w:rPr>
        <w:t xml:space="preserve">One </w:t>
      </w:r>
      <w:r w:rsidRPr="005C0129">
        <w:rPr>
          <w:rStyle w:val="Emphasis"/>
          <w:highlight w:val="cyan"/>
        </w:rPr>
        <w:t>driver</w:t>
      </w:r>
      <w:r w:rsidRPr="005C0129">
        <w:rPr>
          <w:rStyle w:val="StyleUnderline"/>
          <w:highlight w:val="cyan"/>
        </w:rPr>
        <w:t xml:space="preserve"> of</w:t>
      </w:r>
      <w:r w:rsidRPr="00FC5165">
        <w:rPr>
          <w:rStyle w:val="StyleUnderline"/>
        </w:rPr>
        <w:t xml:space="preserve"> modern </w:t>
      </w:r>
      <w:r w:rsidRPr="005C0129">
        <w:rPr>
          <w:rStyle w:val="Emphasis"/>
          <w:highlight w:val="cyan"/>
        </w:rPr>
        <w:t>populist</w:t>
      </w:r>
      <w:r w:rsidRPr="00FC5165">
        <w:rPr>
          <w:rStyle w:val="Emphasis"/>
        </w:rPr>
        <w:t xml:space="preserve"> politics</w:t>
      </w:r>
      <w:r w:rsidRPr="00C73F58">
        <w:rPr>
          <w:sz w:val="16"/>
        </w:rPr>
        <w:t xml:space="preserve">, </w:t>
      </w:r>
      <w:r w:rsidRPr="00FC5165">
        <w:rPr>
          <w:rStyle w:val="StyleUnderline"/>
        </w:rPr>
        <w:t>particularly on the</w:t>
      </w:r>
      <w:r w:rsidRPr="00C73F58">
        <w:rPr>
          <w:sz w:val="16"/>
        </w:rPr>
        <w:t xml:space="preserve"> </w:t>
      </w:r>
      <w:r w:rsidRPr="00FC5165">
        <w:rPr>
          <w:rStyle w:val="Emphasis"/>
        </w:rPr>
        <w:t>right</w:t>
      </w:r>
      <w:r w:rsidRPr="00C73F58">
        <w:rPr>
          <w:sz w:val="16"/>
        </w:rPr>
        <w:t xml:space="preserve">, </w:t>
      </w:r>
      <w:r w:rsidRPr="005C0129">
        <w:rPr>
          <w:rStyle w:val="StyleUnderline"/>
          <w:highlight w:val="cyan"/>
        </w:rPr>
        <w:t>is the feeling</w:t>
      </w:r>
      <w:r w:rsidRPr="00C73F58">
        <w:rPr>
          <w:sz w:val="16"/>
        </w:rPr>
        <w:t xml:space="preserve"> that </w:t>
      </w:r>
      <w:r w:rsidRPr="00FC5165">
        <w:rPr>
          <w:rStyle w:val="Emphasis"/>
        </w:rPr>
        <w:t>vast sections</w:t>
      </w:r>
      <w:r w:rsidRPr="00FC5165">
        <w:rPr>
          <w:rStyle w:val="StyleUnderline"/>
        </w:rPr>
        <w:t xml:space="preserve"> of </w:t>
      </w:r>
      <w:r w:rsidRPr="005C0129">
        <w:rPr>
          <w:rStyle w:val="StyleUnderline"/>
          <w:highlight w:val="cyan"/>
        </w:rPr>
        <w:t>the</w:t>
      </w:r>
      <w:r w:rsidRPr="00C73F58">
        <w:rPr>
          <w:sz w:val="16"/>
        </w:rPr>
        <w:t xml:space="preserve"> national </w:t>
      </w:r>
      <w:r w:rsidRPr="005C0129">
        <w:rPr>
          <w:rStyle w:val="StyleUnderline"/>
          <w:highlight w:val="cyan"/>
        </w:rPr>
        <w:t xml:space="preserve">bureaucracy are </w:t>
      </w:r>
      <w:r w:rsidRPr="005C0129">
        <w:rPr>
          <w:rStyle w:val="Emphasis"/>
          <w:highlight w:val="cyan"/>
        </w:rPr>
        <w:t>immune</w:t>
      </w:r>
      <w:r w:rsidRPr="005C0129">
        <w:rPr>
          <w:rStyle w:val="StyleUnderline"/>
          <w:highlight w:val="cyan"/>
        </w:rPr>
        <w:t xml:space="preserve"> to </w:t>
      </w:r>
      <w:r w:rsidRPr="005C0129">
        <w:rPr>
          <w:rStyle w:val="Emphasis"/>
          <w:highlight w:val="cyan"/>
        </w:rPr>
        <w:t>electoral outcomes</w:t>
      </w:r>
      <w:r w:rsidRPr="00C73F58">
        <w:rPr>
          <w:sz w:val="16"/>
        </w:rPr>
        <w:t xml:space="preserve">. That is, </w:t>
      </w:r>
      <w:r w:rsidRPr="000A53FD">
        <w:rPr>
          <w:rStyle w:val="StyleUnderline"/>
        </w:rPr>
        <w:t xml:space="preserve">all continues as it was </w:t>
      </w:r>
      <w:r w:rsidRPr="000A53FD">
        <w:rPr>
          <w:rStyle w:val="Emphasis"/>
        </w:rPr>
        <w:t>despite</w:t>
      </w:r>
      <w:r w:rsidRPr="00C73F58">
        <w:rPr>
          <w:sz w:val="16"/>
        </w:rPr>
        <w:t xml:space="preserve"> what occurs in </w:t>
      </w:r>
      <w:r w:rsidRPr="000A53FD">
        <w:rPr>
          <w:rStyle w:val="Emphasis"/>
        </w:rPr>
        <w:t>elections</w:t>
      </w:r>
      <w:r w:rsidRPr="00C73F58">
        <w:rPr>
          <w:sz w:val="16"/>
        </w:rPr>
        <w:t>. This has promoted a feeling of political inefficacy among voters, particularly on the right.</w:t>
      </w:r>
    </w:p>
    <w:p w14:paraId="75735F2F" w14:textId="77777777" w:rsidR="00CE1F69" w:rsidRPr="00C73F58" w:rsidRDefault="00CE1F69" w:rsidP="00CE1F69">
      <w:pPr>
        <w:rPr>
          <w:sz w:val="16"/>
        </w:rPr>
      </w:pPr>
      <w:r w:rsidRPr="005C0129">
        <w:rPr>
          <w:rStyle w:val="StyleUnderline"/>
          <w:highlight w:val="cyan"/>
        </w:rPr>
        <w:t>This</w:t>
      </w:r>
      <w:r w:rsidRPr="00C73F58">
        <w:rPr>
          <w:sz w:val="16"/>
        </w:rPr>
        <w:t xml:space="preserve">, in turn, has </w:t>
      </w:r>
      <w:r w:rsidRPr="005C0129">
        <w:rPr>
          <w:rStyle w:val="StyleUnderline"/>
          <w:highlight w:val="cyan"/>
        </w:rPr>
        <w:t xml:space="preserve">increased </w:t>
      </w:r>
      <w:r w:rsidRPr="005C0129">
        <w:rPr>
          <w:rStyle w:val="Emphasis"/>
          <w:highlight w:val="cyan"/>
        </w:rPr>
        <w:t>populist demands</w:t>
      </w:r>
      <w:r w:rsidRPr="005C0129">
        <w:rPr>
          <w:rStyle w:val="StyleUnderline"/>
          <w:highlight w:val="cyan"/>
        </w:rPr>
        <w:t xml:space="preserve"> for a</w:t>
      </w:r>
      <w:r w:rsidRPr="00C73F58">
        <w:rPr>
          <w:sz w:val="16"/>
        </w:rPr>
        <w:t xml:space="preserve"> “</w:t>
      </w:r>
      <w:r w:rsidRPr="005C0129">
        <w:rPr>
          <w:rStyle w:val="Emphasis"/>
          <w:highlight w:val="cyan"/>
        </w:rPr>
        <w:t>strong leader</w:t>
      </w:r>
      <w:r w:rsidRPr="00C73F58">
        <w:rPr>
          <w:sz w:val="16"/>
        </w:rPr>
        <w:t xml:space="preserve">” </w:t>
      </w:r>
      <w:r w:rsidRPr="005C0129">
        <w:rPr>
          <w:rStyle w:val="StyleUnderline"/>
          <w:highlight w:val="cyan"/>
        </w:rPr>
        <w:t>and</w:t>
      </w:r>
      <w:r w:rsidRPr="00C73F58">
        <w:rPr>
          <w:sz w:val="16"/>
        </w:rPr>
        <w:t xml:space="preserve"> increased </w:t>
      </w:r>
      <w:r w:rsidRPr="005C0129">
        <w:rPr>
          <w:rStyle w:val="Emphasis"/>
          <w:highlight w:val="cyan"/>
        </w:rPr>
        <w:t>skepticism</w:t>
      </w:r>
      <w:r w:rsidRPr="005C0129">
        <w:rPr>
          <w:rStyle w:val="StyleUnderline"/>
          <w:highlight w:val="cyan"/>
        </w:rPr>
        <w:t xml:space="preserve"> of </w:t>
      </w:r>
      <w:r w:rsidRPr="005C0129">
        <w:rPr>
          <w:rStyle w:val="Emphasis"/>
          <w:highlight w:val="cyan"/>
        </w:rPr>
        <w:t>democracy</w:t>
      </w:r>
      <w:r w:rsidRPr="00C73F58">
        <w:rPr>
          <w:sz w:val="16"/>
        </w:rPr>
        <w:t xml:space="preserve"> in America. Surveys indicate greater interest among Americans than in peer democratic nations in a strong leader and decreased confidence in democracy. For over ten years now, </w:t>
      </w:r>
      <w:r w:rsidRPr="000A53FD">
        <w:rPr>
          <w:rStyle w:val="StyleUnderline"/>
        </w:rPr>
        <w:t>surveys</w:t>
      </w:r>
      <w:r w:rsidRPr="00C73F58">
        <w:rPr>
          <w:sz w:val="16"/>
        </w:rPr>
        <w:t xml:space="preserve"> have </w:t>
      </w:r>
      <w:r w:rsidRPr="000A53FD">
        <w:rPr>
          <w:rStyle w:val="Emphasis"/>
        </w:rPr>
        <w:t>report</w:t>
      </w:r>
      <w:r w:rsidRPr="00C73F58">
        <w:rPr>
          <w:sz w:val="16"/>
        </w:rPr>
        <w:t xml:space="preserve">ed that </w:t>
      </w:r>
      <w:r w:rsidRPr="000A53FD">
        <w:rPr>
          <w:rStyle w:val="StyleUnderline"/>
        </w:rPr>
        <w:t>the percent</w:t>
      </w:r>
      <w:r w:rsidRPr="00C73F58">
        <w:rPr>
          <w:sz w:val="16"/>
        </w:rPr>
        <w:t xml:space="preserve">age </w:t>
      </w:r>
      <w:r w:rsidRPr="000A53FD">
        <w:rPr>
          <w:rStyle w:val="StyleUnderline"/>
        </w:rPr>
        <w:t>of support</w:t>
      </w:r>
      <w:r w:rsidRPr="00C73F58">
        <w:rPr>
          <w:sz w:val="16"/>
        </w:rPr>
        <w:t xml:space="preserve"> of Americans </w:t>
      </w:r>
      <w:r w:rsidRPr="000A53FD">
        <w:rPr>
          <w:rStyle w:val="StyleUnderline"/>
        </w:rPr>
        <w:t>for a “</w:t>
      </w:r>
      <w:r w:rsidRPr="000A53FD">
        <w:rPr>
          <w:rStyle w:val="Emphasis"/>
        </w:rPr>
        <w:t>strong leader</w:t>
      </w:r>
      <w:r w:rsidRPr="000A53FD">
        <w:rPr>
          <w:rStyle w:val="StyleUnderline"/>
        </w:rPr>
        <w:t>” is</w:t>
      </w:r>
      <w:r w:rsidRPr="00C73F58">
        <w:rPr>
          <w:sz w:val="16"/>
        </w:rPr>
        <w:t xml:space="preserve"> about </w:t>
      </w:r>
      <w:r w:rsidRPr="000A53FD">
        <w:rPr>
          <w:rStyle w:val="StyleUnderline"/>
        </w:rPr>
        <w:t>a third higher than</w:t>
      </w:r>
      <w:r w:rsidRPr="00C73F58">
        <w:rPr>
          <w:sz w:val="16"/>
        </w:rPr>
        <w:t xml:space="preserve"> in </w:t>
      </w:r>
      <w:r w:rsidRPr="000A53FD">
        <w:rPr>
          <w:rStyle w:val="StyleUnderline"/>
        </w:rPr>
        <w:t xml:space="preserve">democratic </w:t>
      </w:r>
      <w:r w:rsidRPr="000A53FD">
        <w:rPr>
          <w:rStyle w:val="Emphasis"/>
        </w:rPr>
        <w:t>peer</w:t>
      </w:r>
      <w:r w:rsidRPr="00C73F58">
        <w:rPr>
          <w:sz w:val="16"/>
        </w:rPr>
        <w:t xml:space="preserve"> nation</w:t>
      </w:r>
      <w:r w:rsidRPr="000A53FD">
        <w:rPr>
          <w:rStyle w:val="Emphasis"/>
        </w:rPr>
        <w:t>s</w:t>
      </w:r>
      <w:r w:rsidRPr="00C73F58">
        <w:rPr>
          <w:sz w:val="16"/>
        </w:rPr>
        <w:t xml:space="preserve">. And the percentage of </w:t>
      </w:r>
      <w:r w:rsidRPr="000A53FD">
        <w:rPr>
          <w:rStyle w:val="StyleUnderline"/>
        </w:rPr>
        <w:t>Americans who believe that democracy</w:t>
      </w:r>
      <w:r w:rsidRPr="00C73F58">
        <w:rPr>
          <w:sz w:val="16"/>
        </w:rPr>
        <w:t xml:space="preserve"> </w:t>
      </w:r>
      <w:r w:rsidRPr="000A53FD">
        <w:rPr>
          <w:rStyle w:val="StyleUnderline"/>
        </w:rPr>
        <w:t>is</w:t>
      </w:r>
      <w:r w:rsidRPr="00C73F58">
        <w:rPr>
          <w:sz w:val="16"/>
        </w:rPr>
        <w:t xml:space="preserve"> “</w:t>
      </w:r>
      <w:r w:rsidRPr="000A53FD">
        <w:rPr>
          <w:rStyle w:val="Emphasis"/>
        </w:rPr>
        <w:t>bad</w:t>
      </w:r>
      <w:r w:rsidRPr="00C73F58">
        <w:rPr>
          <w:sz w:val="16"/>
        </w:rPr>
        <w:t xml:space="preserve">” or “very bad” </w:t>
      </w:r>
      <w:r w:rsidRPr="000A53FD">
        <w:rPr>
          <w:rStyle w:val="StyleUnderline"/>
        </w:rPr>
        <w:t>is</w:t>
      </w:r>
      <w:r w:rsidRPr="00C73F58">
        <w:rPr>
          <w:sz w:val="16"/>
        </w:rPr>
        <w:t xml:space="preserve"> about </w:t>
      </w:r>
      <w:r w:rsidRPr="000A53FD">
        <w:rPr>
          <w:rStyle w:val="Emphasis"/>
        </w:rPr>
        <w:t>three times</w:t>
      </w:r>
      <w:r w:rsidRPr="000A53FD">
        <w:rPr>
          <w:rStyle w:val="StyleUnderline"/>
        </w:rPr>
        <w:t xml:space="preserve"> higher</w:t>
      </w:r>
      <w:r w:rsidRPr="00C73F58">
        <w:rPr>
          <w:sz w:val="16"/>
        </w:rPr>
        <w:t xml:space="preserve"> than in democratic peer nations. (More recent survey results can be read here.)</w:t>
      </w:r>
    </w:p>
    <w:p w14:paraId="66178FA0" w14:textId="77777777" w:rsidR="00CE1F69" w:rsidRPr="00C73F58" w:rsidRDefault="00CE1F69" w:rsidP="00CE1F69">
      <w:pPr>
        <w:rPr>
          <w:sz w:val="16"/>
        </w:rPr>
      </w:pPr>
      <w:r w:rsidRPr="00C73F58">
        <w:rPr>
          <w:sz w:val="16"/>
        </w:rPr>
        <w:t xml:space="preserve">So, too, according to an IPSOS poll from late 2023, 40 percent of all Americans (and </w:t>
      </w:r>
      <w:r w:rsidRPr="005C0129">
        <w:rPr>
          <w:rStyle w:val="Emphasis"/>
          <w:highlight w:val="cyan"/>
        </w:rPr>
        <w:t>56 percent</w:t>
      </w:r>
      <w:r w:rsidRPr="000A53FD">
        <w:rPr>
          <w:rStyle w:val="StyleUnderline"/>
        </w:rPr>
        <w:t xml:space="preserve"> of Repub</w:t>
      </w:r>
      <w:r w:rsidRPr="00C73F58">
        <w:rPr>
          <w:sz w:val="16"/>
        </w:rPr>
        <w:t>lican</w:t>
      </w:r>
      <w:r w:rsidRPr="000A53FD">
        <w:rPr>
          <w:rStyle w:val="StyleUnderline"/>
        </w:rPr>
        <w:t>s</w:t>
      </w:r>
      <w:r w:rsidRPr="00C73F58">
        <w:rPr>
          <w:sz w:val="16"/>
        </w:rPr>
        <w:t xml:space="preserve">) </w:t>
      </w:r>
      <w:r w:rsidRPr="005C0129">
        <w:rPr>
          <w:rStyle w:val="StyleUnderline"/>
          <w:highlight w:val="cyan"/>
        </w:rPr>
        <w:t>believe</w:t>
      </w:r>
      <w:r w:rsidRPr="00C73F58">
        <w:rPr>
          <w:sz w:val="16"/>
        </w:rPr>
        <w:t xml:space="preserve"> that “</w:t>
      </w:r>
      <w:r w:rsidRPr="005C0129">
        <w:rPr>
          <w:rStyle w:val="StyleUnderline"/>
          <w:highlight w:val="cyan"/>
        </w:rPr>
        <w:t xml:space="preserve">to </w:t>
      </w:r>
      <w:r w:rsidRPr="005C0129">
        <w:rPr>
          <w:rStyle w:val="Emphasis"/>
          <w:highlight w:val="cyan"/>
        </w:rPr>
        <w:t>fix</w:t>
      </w:r>
      <w:r w:rsidRPr="00C73F58">
        <w:rPr>
          <w:sz w:val="16"/>
        </w:rPr>
        <w:t xml:space="preserve"> [</w:t>
      </w:r>
      <w:r w:rsidRPr="005C0129">
        <w:rPr>
          <w:rStyle w:val="StyleUnderline"/>
          <w:highlight w:val="cyan"/>
        </w:rPr>
        <w:t>the US</w:t>
      </w:r>
      <w:r w:rsidRPr="00C73F58">
        <w:rPr>
          <w:sz w:val="16"/>
        </w:rPr>
        <w:t xml:space="preserve">] </w:t>
      </w:r>
      <w:r w:rsidRPr="005C0129">
        <w:rPr>
          <w:rStyle w:val="StyleUnderline"/>
          <w:highlight w:val="cyan"/>
        </w:rPr>
        <w:t>we need a</w:t>
      </w:r>
      <w:r w:rsidRPr="005C0129">
        <w:rPr>
          <w:rStyle w:val="StyleUnderline"/>
        </w:rPr>
        <w:t xml:space="preserve"> strong</w:t>
      </w:r>
      <w:r w:rsidRPr="000A53FD">
        <w:rPr>
          <w:rStyle w:val="StyleUnderline"/>
        </w:rPr>
        <w:t xml:space="preserve"> </w:t>
      </w:r>
      <w:r w:rsidRPr="005C0129">
        <w:rPr>
          <w:rStyle w:val="StyleUnderline"/>
          <w:highlight w:val="cyan"/>
        </w:rPr>
        <w:t xml:space="preserve">leader willing to </w:t>
      </w:r>
      <w:r w:rsidRPr="005C0129">
        <w:rPr>
          <w:rStyle w:val="Emphasis"/>
          <w:highlight w:val="cyan"/>
        </w:rPr>
        <w:t>break</w:t>
      </w:r>
      <w:r w:rsidRPr="005C0129">
        <w:rPr>
          <w:rStyle w:val="StyleUnderline"/>
          <w:highlight w:val="cyan"/>
        </w:rPr>
        <w:t xml:space="preserve"> the </w:t>
      </w:r>
      <w:r w:rsidRPr="005C0129">
        <w:rPr>
          <w:rStyle w:val="Emphasis"/>
          <w:highlight w:val="cyan"/>
        </w:rPr>
        <w:t>rules</w:t>
      </w:r>
      <w:r w:rsidRPr="00C73F58">
        <w:rPr>
          <w:sz w:val="16"/>
        </w:rPr>
        <w:t xml:space="preserve">.”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More generally, almost </w:t>
      </w:r>
      <w:r w:rsidRPr="000A53FD">
        <w:rPr>
          <w:rStyle w:val="Emphasis"/>
        </w:rPr>
        <w:t>90 percent</w:t>
      </w:r>
      <w:r w:rsidRPr="00C73F58">
        <w:rPr>
          <w:sz w:val="16"/>
        </w:rPr>
        <w:t xml:space="preserve"> of Americans </w:t>
      </w:r>
      <w:r w:rsidRPr="000A53FD">
        <w:rPr>
          <w:rStyle w:val="StyleUnderline"/>
        </w:rPr>
        <w:t>believe</w:t>
      </w:r>
      <w:r w:rsidRPr="00C73F58">
        <w:rPr>
          <w:sz w:val="16"/>
        </w:rPr>
        <w:t xml:space="preserve"> that </w:t>
      </w:r>
      <w:r w:rsidRPr="000A53FD">
        <w:rPr>
          <w:rStyle w:val="StyleUnderline"/>
        </w:rPr>
        <w:t>the</w:t>
      </w:r>
      <w:r w:rsidRPr="00C73F58">
        <w:rPr>
          <w:sz w:val="16"/>
        </w:rPr>
        <w:t xml:space="preserve"> US </w:t>
      </w:r>
      <w:r w:rsidRPr="000A53FD">
        <w:rPr>
          <w:rStyle w:val="StyleUnderline"/>
        </w:rPr>
        <w:t xml:space="preserve">political system is </w:t>
      </w:r>
      <w:r w:rsidRPr="000A53FD">
        <w:rPr>
          <w:rStyle w:val="Emphasis"/>
        </w:rPr>
        <w:t>broken</w:t>
      </w:r>
      <w:r w:rsidRPr="00C73F58">
        <w:rPr>
          <w:sz w:val="16"/>
        </w:rPr>
        <w:t>, with 63 percent expressing little to no confidence in the future of the US political system.</w:t>
      </w:r>
    </w:p>
    <w:p w14:paraId="30EDC937" w14:textId="77777777" w:rsidR="00CE1F69" w:rsidRPr="00C73F58" w:rsidRDefault="00CE1F69" w:rsidP="00CE1F69">
      <w:pPr>
        <w:rPr>
          <w:sz w:val="16"/>
        </w:rPr>
      </w:pPr>
      <w:r w:rsidRPr="00C73F58">
        <w:rPr>
          <w:sz w:val="16"/>
        </w:rPr>
        <w:t xml:space="preserve">I would suggest that </w:t>
      </w:r>
      <w:r w:rsidRPr="000A53FD">
        <w:rPr>
          <w:rStyle w:val="StyleUnderline"/>
        </w:rPr>
        <w:t xml:space="preserve">a </w:t>
      </w:r>
      <w:r w:rsidRPr="000A53FD">
        <w:rPr>
          <w:rStyle w:val="Emphasis"/>
        </w:rPr>
        <w:t>good amount</w:t>
      </w:r>
      <w:r w:rsidRPr="000A53FD">
        <w:rPr>
          <w:rStyle w:val="StyleUnderline"/>
        </w:rPr>
        <w:t xml:space="preserve"> of </w:t>
      </w:r>
      <w:r w:rsidRPr="005C0129">
        <w:rPr>
          <w:rStyle w:val="Emphasis"/>
          <w:highlight w:val="cyan"/>
        </w:rPr>
        <w:t>frustration</w:t>
      </w:r>
      <w:r w:rsidRPr="00C73F58">
        <w:rPr>
          <w:sz w:val="16"/>
        </w:rPr>
        <w:t xml:space="preserve"> </w:t>
      </w:r>
      <w:r w:rsidRPr="000A53FD">
        <w:rPr>
          <w:rStyle w:val="StyleUnderline"/>
        </w:rPr>
        <w:t>these surveys report</w:t>
      </w:r>
      <w:r w:rsidRPr="00C73F58">
        <w:rPr>
          <w:sz w:val="16"/>
        </w:rPr>
        <w:t xml:space="preserve"> among Americans </w:t>
      </w:r>
      <w:r w:rsidRPr="005C0129">
        <w:rPr>
          <w:rStyle w:val="StyleUnderline"/>
          <w:highlight w:val="cyan"/>
        </w:rPr>
        <w:t>stems from</w:t>
      </w:r>
      <w:r w:rsidRPr="000A53FD">
        <w:rPr>
          <w:rStyle w:val="StyleUnderline"/>
        </w:rPr>
        <w:t xml:space="preserve"> the </w:t>
      </w:r>
      <w:r w:rsidRPr="005C0129">
        <w:rPr>
          <w:rStyle w:val="Emphasis"/>
          <w:highlight w:val="cyan"/>
        </w:rPr>
        <w:t>inelasticity</w:t>
      </w:r>
      <w:r w:rsidRPr="005C0129">
        <w:rPr>
          <w:rStyle w:val="StyleUnderline"/>
          <w:highlight w:val="cyan"/>
        </w:rPr>
        <w:t xml:space="preserve"> of the </w:t>
      </w:r>
      <w:r w:rsidRPr="005C0129">
        <w:rPr>
          <w:rStyle w:val="Emphasis"/>
          <w:highlight w:val="cyan"/>
        </w:rPr>
        <w:t>bureaucratic state</w:t>
      </w:r>
      <w:r w:rsidRPr="00C73F58">
        <w:rPr>
          <w:sz w:val="16"/>
        </w:rPr>
        <w:t xml:space="preserve"> to electoral change: </w:t>
      </w:r>
      <w:r w:rsidRPr="000A53FD">
        <w:rPr>
          <w:rStyle w:val="StyleUnderline"/>
        </w:rPr>
        <w:t>presidents come and go</w:t>
      </w:r>
      <w:r w:rsidRPr="00C73F58">
        <w:rPr>
          <w:sz w:val="16"/>
        </w:rPr>
        <w:t xml:space="preserve">, but </w:t>
      </w:r>
      <w:r w:rsidRPr="000A53FD">
        <w:rPr>
          <w:rStyle w:val="StyleUnderline"/>
        </w:rPr>
        <w:t xml:space="preserve">the bureaucracy </w:t>
      </w:r>
      <w:r w:rsidRPr="000A53FD">
        <w:rPr>
          <w:rStyle w:val="Emphasis"/>
        </w:rPr>
        <w:t>soldiers on</w:t>
      </w:r>
      <w:r w:rsidRPr="00C73F58">
        <w:rPr>
          <w:sz w:val="16"/>
        </w:rPr>
        <w:t xml:space="preserve"> with little change. The exasperation does not result in resignation; rather, </w:t>
      </w:r>
      <w:r w:rsidRPr="000A53FD">
        <w:rPr>
          <w:rStyle w:val="StyleUnderline"/>
        </w:rPr>
        <w:t>the thought</w:t>
      </w:r>
      <w:r w:rsidRPr="00C73F58">
        <w:rPr>
          <w:sz w:val="16"/>
        </w:rPr>
        <w:t xml:space="preserve"> of many Americans </w:t>
      </w:r>
      <w:r w:rsidRPr="000A53FD">
        <w:rPr>
          <w:rStyle w:val="StyleUnderline"/>
        </w:rPr>
        <w:t>is</w:t>
      </w:r>
      <w:r w:rsidRPr="00C73F58">
        <w:rPr>
          <w:sz w:val="16"/>
        </w:rPr>
        <w:t xml:space="preserve"> that </w:t>
      </w:r>
      <w:r w:rsidRPr="000A53FD">
        <w:rPr>
          <w:rStyle w:val="StyleUnderline"/>
        </w:rPr>
        <w:t>if</w:t>
      </w:r>
      <w:r w:rsidRPr="00C73F58">
        <w:rPr>
          <w:sz w:val="16"/>
        </w:rPr>
        <w:t xml:space="preserve"> the election of </w:t>
      </w:r>
      <w:r w:rsidRPr="000A53FD">
        <w:rPr>
          <w:rStyle w:val="Emphasis"/>
        </w:rPr>
        <w:t>mainstream</w:t>
      </w:r>
      <w:r w:rsidRPr="00C73F58">
        <w:rPr>
          <w:sz w:val="16"/>
        </w:rPr>
        <w:t xml:space="preserve"> </w:t>
      </w:r>
      <w:r w:rsidRPr="000A53FD">
        <w:rPr>
          <w:rStyle w:val="Emphasis"/>
        </w:rPr>
        <w:t>Repub</w:t>
      </w:r>
      <w:r w:rsidRPr="00C73F58">
        <w:rPr>
          <w:sz w:val="16"/>
        </w:rPr>
        <w:t>lican</w:t>
      </w:r>
      <w:r w:rsidRPr="000A53FD">
        <w:rPr>
          <w:rStyle w:val="Emphasis"/>
        </w:rPr>
        <w:t>s</w:t>
      </w:r>
      <w:r w:rsidRPr="00C73F58">
        <w:rPr>
          <w:sz w:val="16"/>
        </w:rPr>
        <w:t xml:space="preserve"> </w:t>
      </w:r>
      <w:r w:rsidRPr="000A53FD">
        <w:rPr>
          <w:rStyle w:val="StyleUnderline"/>
        </w:rPr>
        <w:t xml:space="preserve">cannot </w:t>
      </w:r>
      <w:r w:rsidRPr="000A53FD">
        <w:rPr>
          <w:rStyle w:val="Emphasis"/>
        </w:rPr>
        <w:t>alter</w:t>
      </w:r>
      <w:r w:rsidRPr="000A53FD">
        <w:rPr>
          <w:rStyle w:val="StyleUnderline"/>
        </w:rPr>
        <w:t xml:space="preserve"> the course</w:t>
      </w:r>
      <w:r w:rsidRPr="00C73F58">
        <w:rPr>
          <w:sz w:val="16"/>
        </w:rPr>
        <w:t xml:space="preserve"> of the national bureaucracy, then perhaps </w:t>
      </w:r>
      <w:r w:rsidRPr="000A53FD">
        <w:rPr>
          <w:rStyle w:val="StyleUnderline"/>
        </w:rPr>
        <w:t xml:space="preserve">electing a </w:t>
      </w:r>
      <w:r w:rsidRPr="000A53FD">
        <w:rPr>
          <w:rStyle w:val="Emphasis"/>
        </w:rPr>
        <w:t>strong leader</w:t>
      </w:r>
      <w:r w:rsidRPr="000A53FD">
        <w:rPr>
          <w:rStyle w:val="StyleUnderline"/>
        </w:rPr>
        <w:t xml:space="preserve"> “who </w:t>
      </w:r>
      <w:r w:rsidRPr="000A53FD">
        <w:rPr>
          <w:rStyle w:val="Emphasis"/>
        </w:rPr>
        <w:t>breaks</w:t>
      </w:r>
      <w:r w:rsidRPr="000A53FD">
        <w:rPr>
          <w:rStyle w:val="StyleUnderline"/>
        </w:rPr>
        <w:t xml:space="preserve"> the </w:t>
      </w:r>
      <w:r w:rsidRPr="000A53FD">
        <w:rPr>
          <w:rStyle w:val="Emphasis"/>
        </w:rPr>
        <w:t>rules</w:t>
      </w:r>
      <w:r w:rsidRPr="000A53FD">
        <w:rPr>
          <w:rStyle w:val="StyleUnderline"/>
        </w:rPr>
        <w:t>”</w:t>
      </w:r>
      <w:r w:rsidRPr="00C73F58">
        <w:rPr>
          <w:sz w:val="16"/>
        </w:rPr>
        <w:t xml:space="preserve"> </w:t>
      </w:r>
      <w:r w:rsidRPr="000A53FD">
        <w:rPr>
          <w:rStyle w:val="StyleUnderline"/>
        </w:rPr>
        <w:t>can</w:t>
      </w:r>
      <w:r w:rsidRPr="00C73F58">
        <w:rPr>
          <w:sz w:val="16"/>
        </w:rPr>
        <w:t xml:space="preserve"> do so.</w:t>
      </w:r>
    </w:p>
    <w:p w14:paraId="2D4CFF86" w14:textId="77777777" w:rsidR="00CE1F69" w:rsidRPr="00C73F58" w:rsidRDefault="00CE1F69" w:rsidP="00CE1F69">
      <w:pPr>
        <w:rPr>
          <w:sz w:val="16"/>
        </w:rPr>
      </w:pPr>
      <w:r w:rsidRPr="000A53FD">
        <w:rPr>
          <w:rStyle w:val="StyleUnderline"/>
        </w:rPr>
        <w:t>Because the authority of the</w:t>
      </w:r>
      <w:r w:rsidRPr="00C73F58">
        <w:rPr>
          <w:sz w:val="16"/>
        </w:rPr>
        <w:t xml:space="preserve"> elected </w:t>
      </w:r>
      <w:r w:rsidRPr="000A53FD">
        <w:rPr>
          <w:rStyle w:val="Emphasis"/>
        </w:rPr>
        <w:t>pres</w:t>
      </w:r>
      <w:r w:rsidRPr="00C73F58">
        <w:rPr>
          <w:sz w:val="16"/>
        </w:rPr>
        <w:t xml:space="preserve">ident </w:t>
      </w:r>
      <w:r w:rsidRPr="000A53FD">
        <w:rPr>
          <w:rStyle w:val="StyleUnderline"/>
        </w:rPr>
        <w:t xml:space="preserve">is </w:t>
      </w:r>
      <w:r w:rsidRPr="000A53FD">
        <w:rPr>
          <w:rStyle w:val="Emphasis"/>
        </w:rPr>
        <w:t>limited</w:t>
      </w:r>
      <w:r w:rsidRPr="00C73F58">
        <w:rPr>
          <w:sz w:val="16"/>
        </w:rPr>
        <w:t xml:space="preserve"> </w:t>
      </w:r>
      <w:r w:rsidRPr="000A53FD">
        <w:rPr>
          <w:rStyle w:val="StyleUnderline"/>
        </w:rPr>
        <w:t>over the executive</w:t>
      </w:r>
      <w:r w:rsidRPr="00C73F58">
        <w:rPr>
          <w:sz w:val="16"/>
        </w:rPr>
        <w:t xml:space="preserve"> branch, and because no alternative electoral mechanism exists to assert control over the national bureaucracy, </w:t>
      </w:r>
      <w:r w:rsidRPr="005C0129">
        <w:rPr>
          <w:rStyle w:val="StyleUnderline"/>
          <w:highlight w:val="cyan"/>
        </w:rPr>
        <w:t>Americans</w:t>
      </w:r>
      <w:r w:rsidRPr="0041789E">
        <w:rPr>
          <w:rStyle w:val="StyleUnderline"/>
        </w:rPr>
        <w:t xml:space="preserve"> </w:t>
      </w:r>
      <w:r w:rsidRPr="0041789E">
        <w:rPr>
          <w:rStyle w:val="Emphasis"/>
        </w:rPr>
        <w:t xml:space="preserve">increasingly </w:t>
      </w:r>
      <w:r w:rsidRPr="0041789E">
        <w:rPr>
          <w:rStyle w:val="Emphasis"/>
          <w:highlight w:val="cyan"/>
        </w:rPr>
        <w:t>feel</w:t>
      </w:r>
      <w:r w:rsidRPr="000A53FD">
        <w:rPr>
          <w:rStyle w:val="StyleUnderline"/>
        </w:rPr>
        <w:t xml:space="preserve"> democratic </w:t>
      </w:r>
      <w:r w:rsidRPr="005C0129">
        <w:rPr>
          <w:rStyle w:val="StyleUnderline"/>
          <w:highlight w:val="cyan"/>
        </w:rPr>
        <w:t xml:space="preserve">participation </w:t>
      </w:r>
      <w:r w:rsidRPr="005C0129">
        <w:rPr>
          <w:rStyle w:val="Emphasis"/>
          <w:highlight w:val="cyan"/>
        </w:rPr>
        <w:t>doesn’t matter</w:t>
      </w:r>
      <w:r w:rsidRPr="005C0129">
        <w:rPr>
          <w:sz w:val="16"/>
        </w:rPr>
        <w:t xml:space="preserve">. </w:t>
      </w:r>
      <w:r w:rsidRPr="005C0129">
        <w:rPr>
          <w:rStyle w:val="StyleUnderline"/>
        </w:rPr>
        <w:t>This</w:t>
      </w:r>
      <w:r w:rsidRPr="000A53FD">
        <w:rPr>
          <w:rStyle w:val="StyleUnderline"/>
        </w:rPr>
        <w:t xml:space="preserve"> is the </w:t>
      </w:r>
      <w:r w:rsidRPr="000A53FD">
        <w:rPr>
          <w:rStyle w:val="Emphasis"/>
        </w:rPr>
        <w:t>concern</w:t>
      </w:r>
      <w:r w:rsidRPr="000A53FD">
        <w:rPr>
          <w:rStyle w:val="StyleUnderline"/>
        </w:rPr>
        <w:t xml:space="preserve"> with the</w:t>
      </w:r>
      <w:r w:rsidRPr="00C73F58">
        <w:rPr>
          <w:sz w:val="16"/>
        </w:rPr>
        <w:t xml:space="preserve"> so-called “</w:t>
      </w:r>
      <w:r w:rsidRPr="000A53FD">
        <w:rPr>
          <w:rStyle w:val="Emphasis"/>
        </w:rPr>
        <w:t>deep state</w:t>
      </w:r>
      <w:r w:rsidRPr="00C73F58">
        <w:rPr>
          <w:sz w:val="16"/>
        </w:rPr>
        <w:t xml:space="preserve">.” Given that the design of the national bureaucracy is intended effectively to immunize much of it from electoral accountability, </w:t>
      </w:r>
      <w:r w:rsidRPr="00C73F58">
        <w:rPr>
          <w:rStyle w:val="StyleUnderline"/>
        </w:rPr>
        <w:t>many voters, particularly on the</w:t>
      </w:r>
      <w:r w:rsidRPr="00C73F58">
        <w:rPr>
          <w:sz w:val="16"/>
        </w:rPr>
        <w:t xml:space="preserve"> </w:t>
      </w:r>
      <w:r w:rsidRPr="00C73F58">
        <w:rPr>
          <w:rStyle w:val="Emphasis"/>
        </w:rPr>
        <w:t>right</w:t>
      </w:r>
      <w:r w:rsidRPr="00C73F58">
        <w:rPr>
          <w:sz w:val="16"/>
        </w:rPr>
        <w:t xml:space="preserve">, </w:t>
      </w:r>
      <w:r w:rsidRPr="00C73F58">
        <w:rPr>
          <w:rStyle w:val="StyleUnderline"/>
        </w:rPr>
        <w:t xml:space="preserve">feel the </w:t>
      </w:r>
      <w:r w:rsidRPr="00C73F58">
        <w:rPr>
          <w:rStyle w:val="Emphasis"/>
        </w:rPr>
        <w:t>only option</w:t>
      </w:r>
      <w:r w:rsidRPr="00C73F58">
        <w:rPr>
          <w:rStyle w:val="StyleUnderline"/>
        </w:rPr>
        <w:t xml:space="preserve"> to</w:t>
      </w:r>
      <w:r w:rsidRPr="00C73F58">
        <w:rPr>
          <w:sz w:val="16"/>
        </w:rPr>
        <w:t xml:space="preserve"> </w:t>
      </w:r>
      <w:r w:rsidRPr="00C73F58">
        <w:rPr>
          <w:rStyle w:val="Emphasis"/>
        </w:rPr>
        <w:t>change</w:t>
      </w:r>
      <w:r w:rsidRPr="00C73F58">
        <w:rPr>
          <w:sz w:val="16"/>
        </w:rPr>
        <w:t xml:space="preserve"> things is </w:t>
      </w:r>
      <w:r w:rsidRPr="00C73F58">
        <w:rPr>
          <w:rStyle w:val="StyleUnderline"/>
        </w:rPr>
        <w:t>to elect a</w:t>
      </w:r>
      <w:r w:rsidRPr="00C73F58">
        <w:rPr>
          <w:sz w:val="16"/>
        </w:rPr>
        <w:t xml:space="preserve"> strong leader who is a </w:t>
      </w:r>
      <w:r w:rsidRPr="00C73F58">
        <w:rPr>
          <w:rStyle w:val="Emphasis"/>
        </w:rPr>
        <w:t>rule breaker</w:t>
      </w:r>
      <w:r w:rsidRPr="00C73F58">
        <w:rPr>
          <w:sz w:val="16"/>
        </w:rPr>
        <w:t>.</w:t>
      </w:r>
    </w:p>
    <w:p w14:paraId="7DF38886" w14:textId="77777777" w:rsidR="00CE1F69" w:rsidRPr="00C73F58" w:rsidRDefault="00CE1F69" w:rsidP="00CE1F69">
      <w:pPr>
        <w:rPr>
          <w:rStyle w:val="StyleUnderline"/>
        </w:rPr>
      </w:pPr>
      <w:r w:rsidRPr="00C73F58">
        <w:rPr>
          <w:rStyle w:val="StyleUnderline"/>
        </w:rPr>
        <w:t xml:space="preserve">Returning </w:t>
      </w:r>
      <w:r w:rsidRPr="00C73F58">
        <w:rPr>
          <w:rStyle w:val="Emphasis"/>
        </w:rPr>
        <w:t>presidential authority</w:t>
      </w:r>
      <w:r w:rsidRPr="00C73F58">
        <w:rPr>
          <w:sz w:val="16"/>
        </w:rPr>
        <w:t xml:space="preserve"> over the executive branch—all of it—</w:t>
      </w:r>
      <w:r w:rsidRPr="00C73F58">
        <w:rPr>
          <w:rStyle w:val="StyleUnderline"/>
        </w:rPr>
        <w:t xml:space="preserve">by </w:t>
      </w:r>
      <w:r w:rsidRPr="005C0129">
        <w:rPr>
          <w:rStyle w:val="Emphasis"/>
          <w:highlight w:val="cyan"/>
        </w:rPr>
        <w:t>revivifying</w:t>
      </w:r>
      <w:r w:rsidRPr="005C0129">
        <w:rPr>
          <w:rStyle w:val="StyleUnderline"/>
          <w:highlight w:val="cyan"/>
        </w:rPr>
        <w:t xml:space="preserve"> the </w:t>
      </w:r>
      <w:r w:rsidRPr="005C0129">
        <w:rPr>
          <w:rStyle w:val="Emphasis"/>
          <w:highlight w:val="cyan"/>
        </w:rPr>
        <w:t>unitary executive</w:t>
      </w:r>
      <w:r w:rsidRPr="00C73F58">
        <w:rPr>
          <w:sz w:val="16"/>
        </w:rPr>
        <w:t xml:space="preserve"> is one means that </w:t>
      </w:r>
      <w:r w:rsidRPr="00C73F58">
        <w:rPr>
          <w:rStyle w:val="StyleUnderline"/>
        </w:rPr>
        <w:t xml:space="preserve">would </w:t>
      </w:r>
      <w:r w:rsidRPr="005C0129">
        <w:rPr>
          <w:rStyle w:val="Emphasis"/>
          <w:highlight w:val="cyan"/>
        </w:rPr>
        <w:t>increase</w:t>
      </w:r>
      <w:r w:rsidRPr="00C73F58">
        <w:rPr>
          <w:sz w:val="16"/>
        </w:rPr>
        <w:t xml:space="preserve"> the </w:t>
      </w:r>
      <w:r w:rsidRPr="00C73F58">
        <w:rPr>
          <w:rStyle w:val="StyleUnderline"/>
        </w:rPr>
        <w:t>electoral responsiveness and</w:t>
      </w:r>
      <w:r w:rsidRPr="00C73F58">
        <w:rPr>
          <w:sz w:val="16"/>
        </w:rPr>
        <w:t xml:space="preserve"> </w:t>
      </w:r>
      <w:r w:rsidRPr="005C0129">
        <w:rPr>
          <w:rStyle w:val="Emphasis"/>
        </w:rPr>
        <w:t>democratic</w:t>
      </w:r>
      <w:r w:rsidRPr="00C73F58">
        <w:rPr>
          <w:rStyle w:val="Emphasis"/>
        </w:rPr>
        <w:t xml:space="preserve"> </w:t>
      </w:r>
      <w:r w:rsidRPr="005C0129">
        <w:rPr>
          <w:rStyle w:val="Emphasis"/>
          <w:highlight w:val="cyan"/>
        </w:rPr>
        <w:t>accountability</w:t>
      </w:r>
      <w:r w:rsidRPr="00C73F58">
        <w:rPr>
          <w:sz w:val="16"/>
        </w:rPr>
        <w:t xml:space="preserve"> of the bureaucracy. </w:t>
      </w:r>
      <w:r w:rsidRPr="00C73F58">
        <w:rPr>
          <w:rStyle w:val="StyleUnderline"/>
        </w:rPr>
        <w:t xml:space="preserve">This is a </w:t>
      </w:r>
      <w:r w:rsidRPr="00C73F58">
        <w:rPr>
          <w:rStyle w:val="Emphasis"/>
        </w:rPr>
        <w:t>first</w:t>
      </w:r>
      <w:r w:rsidRPr="00C73F58">
        <w:rPr>
          <w:rStyle w:val="StyleUnderline"/>
        </w:rPr>
        <w:t xml:space="preserve"> and </w:t>
      </w:r>
      <w:r w:rsidRPr="00C73F58">
        <w:rPr>
          <w:rStyle w:val="Emphasis"/>
        </w:rPr>
        <w:t>critical</w:t>
      </w:r>
      <w:r w:rsidRPr="00C73F58">
        <w:rPr>
          <w:rStyle w:val="StyleUnderline"/>
        </w:rPr>
        <w:t xml:space="preserve"> check on executive power</w:t>
      </w:r>
      <w:r w:rsidRPr="00C73F58">
        <w:rPr>
          <w:sz w:val="16"/>
        </w:rPr>
        <w:t xml:space="preserve">, in addition to the checks and balances that nest executive power within a system with distinctly defined (and enforced) legislative and judicial powers. While this change would increase the president’s power over the executive branch, this increased authority nonetheless enhances the checks and balances of the Constitution’s separation-of-power system. Further, expanding the authority of the president over the executive branch, and so </w:t>
      </w:r>
      <w:r w:rsidRPr="00C73F58">
        <w:rPr>
          <w:rStyle w:val="StyleUnderline"/>
        </w:rPr>
        <w:t>expanding</w:t>
      </w:r>
      <w:r w:rsidRPr="00C73F58">
        <w:rPr>
          <w:sz w:val="16"/>
        </w:rPr>
        <w:t xml:space="preserve"> the democratic accountability and </w:t>
      </w:r>
      <w:r w:rsidRPr="00C73F58">
        <w:rPr>
          <w:rStyle w:val="Emphasis"/>
        </w:rPr>
        <w:t>responsiveness</w:t>
      </w:r>
      <w:r w:rsidRPr="00C73F58">
        <w:rPr>
          <w:sz w:val="16"/>
        </w:rPr>
        <w:t xml:space="preserve"> </w:t>
      </w:r>
      <w:r w:rsidRPr="00C73F58">
        <w:rPr>
          <w:rStyle w:val="StyleUnderline"/>
        </w:rPr>
        <w:t>of the</w:t>
      </w:r>
      <w:r w:rsidRPr="00C73F58">
        <w:rPr>
          <w:sz w:val="16"/>
        </w:rPr>
        <w:t xml:space="preserve"> national </w:t>
      </w:r>
      <w:r w:rsidRPr="00C73F58">
        <w:rPr>
          <w:rStyle w:val="Emphasis"/>
        </w:rPr>
        <w:t>bureaucracy</w:t>
      </w:r>
      <w:r w:rsidRPr="00C73F58">
        <w:rPr>
          <w:sz w:val="16"/>
        </w:rPr>
        <w:t xml:space="preserve">, </w:t>
      </w:r>
      <w:r w:rsidRPr="00C73F58">
        <w:rPr>
          <w:rStyle w:val="StyleUnderline"/>
        </w:rPr>
        <w:t>holds</w:t>
      </w:r>
      <w:r w:rsidRPr="00C73F58">
        <w:rPr>
          <w:sz w:val="16"/>
        </w:rPr>
        <w:t xml:space="preserve"> out the </w:t>
      </w:r>
      <w:r w:rsidRPr="00C73F58">
        <w:rPr>
          <w:rStyle w:val="Emphasis"/>
        </w:rPr>
        <w:t>promise</w:t>
      </w:r>
      <w:r w:rsidRPr="00C73F58">
        <w:rPr>
          <w:sz w:val="16"/>
        </w:rPr>
        <w:t xml:space="preserve"> </w:t>
      </w:r>
      <w:r w:rsidRPr="00C73F58">
        <w:rPr>
          <w:rStyle w:val="StyleUnderline"/>
        </w:rPr>
        <w:t>of addressing</w:t>
      </w:r>
      <w:r w:rsidRPr="00C73F58">
        <w:rPr>
          <w:sz w:val="16"/>
        </w:rPr>
        <w:t xml:space="preserve"> an important cause of </w:t>
      </w:r>
      <w:r w:rsidRPr="00C73F58">
        <w:rPr>
          <w:rStyle w:val="StyleUnderline"/>
        </w:rPr>
        <w:t xml:space="preserve">the </w:t>
      </w:r>
      <w:r w:rsidRPr="00C73F58">
        <w:rPr>
          <w:rStyle w:val="Emphasis"/>
        </w:rPr>
        <w:t>disturbing</w:t>
      </w:r>
      <w:r w:rsidRPr="00C73F58">
        <w:rPr>
          <w:rStyle w:val="StyleUnderline"/>
        </w:rPr>
        <w:t xml:space="preserve"> belief</w:t>
      </w:r>
      <w:r w:rsidRPr="00C73F58">
        <w:rPr>
          <w:sz w:val="16"/>
        </w:rPr>
        <w:t xml:space="preserve">, increasing among Americans, that </w:t>
      </w:r>
      <w:r w:rsidRPr="00C73F58">
        <w:rPr>
          <w:rStyle w:val="StyleUnderline"/>
        </w:rPr>
        <w:t>nothing short of a</w:t>
      </w:r>
      <w:r w:rsidRPr="00C73F58">
        <w:rPr>
          <w:sz w:val="16"/>
        </w:rPr>
        <w:t xml:space="preserve"> “</w:t>
      </w:r>
      <w:r w:rsidRPr="00C73F58">
        <w:rPr>
          <w:rStyle w:val="Emphasis"/>
        </w:rPr>
        <w:t>strong leader</w:t>
      </w:r>
      <w:r w:rsidRPr="00C73F58">
        <w:rPr>
          <w:sz w:val="16"/>
        </w:rPr>
        <w:t xml:space="preserve"> willing to break the rules” </w:t>
      </w:r>
      <w:r w:rsidRPr="00C73F58">
        <w:rPr>
          <w:rStyle w:val="StyleUnderline"/>
        </w:rPr>
        <w:t xml:space="preserve">could </w:t>
      </w:r>
      <w:r w:rsidRPr="00C73F58">
        <w:rPr>
          <w:rStyle w:val="Emphasis"/>
        </w:rPr>
        <w:t>change</w:t>
      </w:r>
      <w:r w:rsidRPr="00C73F58">
        <w:rPr>
          <w:sz w:val="16"/>
        </w:rPr>
        <w:t xml:space="preserve"> the trajectory of </w:t>
      </w:r>
      <w:r w:rsidRPr="00C73F58">
        <w:rPr>
          <w:rStyle w:val="StyleUnderline"/>
        </w:rPr>
        <w:t xml:space="preserve">the modern </w:t>
      </w:r>
      <w:r w:rsidRPr="00C73F58">
        <w:rPr>
          <w:rStyle w:val="Emphasis"/>
        </w:rPr>
        <w:t>bureaucratic</w:t>
      </w:r>
      <w:r w:rsidRPr="00C73F58">
        <w:rPr>
          <w:rStyle w:val="StyleUnderline"/>
        </w:rPr>
        <w:t xml:space="preserve"> state.</w:t>
      </w:r>
    </w:p>
    <w:p w14:paraId="02C97C83" w14:textId="77777777" w:rsidR="00CE1F69" w:rsidRDefault="00CE1F69" w:rsidP="00CE1F69"/>
    <w:p w14:paraId="06BA5C93" w14:textId="77777777" w:rsidR="00CE1F69" w:rsidRPr="004D3BA7" w:rsidRDefault="00CE1F69" w:rsidP="00CE1F69"/>
    <w:p w14:paraId="367E229C" w14:textId="77777777" w:rsidR="00CE1F69" w:rsidRDefault="00CE1F69" w:rsidP="00CE1F69">
      <w:pPr>
        <w:pStyle w:val="Heading3"/>
      </w:pPr>
      <w:r>
        <w:t>Patronage/Favoritism---1NC</w:t>
      </w:r>
    </w:p>
    <w:p w14:paraId="200295C7" w14:textId="77777777" w:rsidR="00CE1F69" w:rsidRDefault="00CE1F69" w:rsidP="00CE1F69">
      <w:pPr>
        <w:pStyle w:val="Heading4"/>
      </w:pPr>
      <w:r w:rsidRPr="00721564">
        <w:t>State-level reforms</w:t>
      </w:r>
      <w:r>
        <w:t xml:space="preserve"> refute </w:t>
      </w:r>
      <w:r w:rsidRPr="00721564">
        <w:rPr>
          <w:u w:val="single"/>
        </w:rPr>
        <w:t>every objection</w:t>
      </w:r>
      <w:r>
        <w:t xml:space="preserve"> to at-will employment.</w:t>
      </w:r>
    </w:p>
    <w:p w14:paraId="1E38B90E" w14:textId="77777777" w:rsidR="00CE1F69" w:rsidRPr="00C061D4" w:rsidRDefault="00CE1F69" w:rsidP="00CE1F69">
      <w:r w:rsidRPr="00C061D4">
        <w:rPr>
          <w:rStyle w:val="Style13ptBold"/>
        </w:rPr>
        <w:t>Glock ’25</w:t>
      </w:r>
      <w:r>
        <w:t xml:space="preserve"> [Judge; March 13; PhD, director of research and a senior fellow at the Manhattan Institute; Wall Street Journal, "Make the U.S. Civil Service Effective Again," https://www.wsj.com/opinion/make-the-u-s-civil-service-effective-again-efficiency-flexibility-states-b71fe701]</w:t>
      </w:r>
    </w:p>
    <w:p w14:paraId="012005B0" w14:textId="77777777" w:rsidR="00CE1F69" w:rsidRPr="002A061A" w:rsidRDefault="00CE1F69" w:rsidP="00CE1F69">
      <w:pPr>
        <w:rPr>
          <w:sz w:val="16"/>
        </w:rPr>
      </w:pPr>
      <w:r w:rsidRPr="002A061A">
        <w:rPr>
          <w:sz w:val="16"/>
        </w:rPr>
        <w:t xml:space="preserve">President Trump’s sweeping dismissals of federal employees have revived the debate around the American civil service. Many of Mr. </w:t>
      </w:r>
      <w:r w:rsidRPr="00347C0D">
        <w:rPr>
          <w:rStyle w:val="StyleUnderline"/>
        </w:rPr>
        <w:t xml:space="preserve">Trump’s </w:t>
      </w:r>
      <w:r w:rsidRPr="00347C0D">
        <w:rPr>
          <w:rStyle w:val="Emphasis"/>
        </w:rPr>
        <w:t>critics</w:t>
      </w:r>
      <w:r w:rsidRPr="002A061A">
        <w:rPr>
          <w:sz w:val="16"/>
        </w:rPr>
        <w:t xml:space="preserve"> </w:t>
      </w:r>
      <w:r w:rsidRPr="00347C0D">
        <w:rPr>
          <w:rStyle w:val="StyleUnderline"/>
        </w:rPr>
        <w:t>argue</w:t>
      </w:r>
      <w:r w:rsidRPr="002A061A">
        <w:rPr>
          <w:sz w:val="16"/>
        </w:rPr>
        <w:t xml:space="preserve"> that </w:t>
      </w:r>
      <w:r w:rsidRPr="00347C0D">
        <w:rPr>
          <w:rStyle w:val="StyleUnderline"/>
        </w:rPr>
        <w:t>extensively regulating</w:t>
      </w:r>
      <w:r w:rsidRPr="002A061A">
        <w:rPr>
          <w:sz w:val="16"/>
        </w:rPr>
        <w:t xml:space="preserve"> the hiring and </w:t>
      </w:r>
      <w:r w:rsidRPr="00347C0D">
        <w:rPr>
          <w:rStyle w:val="Emphasis"/>
        </w:rPr>
        <w:t>firing</w:t>
      </w:r>
      <w:r w:rsidRPr="002A061A">
        <w:rPr>
          <w:sz w:val="16"/>
        </w:rPr>
        <w:t xml:space="preserve"> of the government’s civilian workforce </w:t>
      </w:r>
      <w:r w:rsidRPr="00347C0D">
        <w:rPr>
          <w:rStyle w:val="StyleUnderline"/>
        </w:rPr>
        <w:t>is</w:t>
      </w:r>
      <w:r w:rsidRPr="002A061A">
        <w:rPr>
          <w:sz w:val="16"/>
        </w:rPr>
        <w:t xml:space="preserve"> </w:t>
      </w:r>
      <w:r w:rsidRPr="00347C0D">
        <w:rPr>
          <w:rStyle w:val="StyleUnderline"/>
        </w:rPr>
        <w:t>necessary to ensure the country doesn’t return to</w:t>
      </w:r>
      <w:r w:rsidRPr="002A061A">
        <w:rPr>
          <w:sz w:val="16"/>
        </w:rPr>
        <w:t xml:space="preserve"> the bad old days of political </w:t>
      </w:r>
      <w:r w:rsidRPr="00347C0D">
        <w:rPr>
          <w:rStyle w:val="Emphasis"/>
        </w:rPr>
        <w:t>patronage</w:t>
      </w:r>
      <w:r w:rsidRPr="002A061A">
        <w:rPr>
          <w:sz w:val="16"/>
        </w:rPr>
        <w:t>.</w:t>
      </w:r>
    </w:p>
    <w:p w14:paraId="4486DBDF" w14:textId="77777777" w:rsidR="00CE1F69" w:rsidRPr="002A061A" w:rsidRDefault="00CE1F69" w:rsidP="00CE1F69">
      <w:pPr>
        <w:rPr>
          <w:sz w:val="16"/>
        </w:rPr>
      </w:pPr>
      <w:r w:rsidRPr="002A061A">
        <w:rPr>
          <w:sz w:val="16"/>
        </w:rPr>
        <w:t xml:space="preserve">But </w:t>
      </w:r>
      <w:r w:rsidRPr="00347C0D">
        <w:rPr>
          <w:rStyle w:val="Emphasis"/>
        </w:rPr>
        <w:t xml:space="preserve">several </w:t>
      </w:r>
      <w:r w:rsidRPr="00AD1F8F">
        <w:rPr>
          <w:rStyle w:val="Emphasis"/>
          <w:highlight w:val="cyan"/>
        </w:rPr>
        <w:t>states</w:t>
      </w:r>
      <w:r w:rsidRPr="002A061A">
        <w:rPr>
          <w:sz w:val="16"/>
        </w:rPr>
        <w:t xml:space="preserve"> </w:t>
      </w:r>
      <w:r w:rsidRPr="00347C0D">
        <w:rPr>
          <w:rStyle w:val="StyleUnderline"/>
        </w:rPr>
        <w:t xml:space="preserve">have </w:t>
      </w:r>
      <w:r w:rsidRPr="00347C0D">
        <w:rPr>
          <w:rStyle w:val="Emphasis"/>
        </w:rPr>
        <w:t>experience</w:t>
      </w:r>
      <w:r w:rsidRPr="00347C0D">
        <w:rPr>
          <w:rStyle w:val="StyleUnderline"/>
        </w:rPr>
        <w:t xml:space="preserve"> with </w:t>
      </w:r>
      <w:r w:rsidRPr="00AD1F8F">
        <w:rPr>
          <w:rStyle w:val="Emphasis"/>
          <w:highlight w:val="cyan"/>
        </w:rPr>
        <w:t>deregulating</w:t>
      </w:r>
      <w:r w:rsidRPr="00347C0D">
        <w:rPr>
          <w:rStyle w:val="StyleUnderline"/>
        </w:rPr>
        <w:t xml:space="preserve"> the </w:t>
      </w:r>
      <w:r w:rsidRPr="00AD1F8F">
        <w:rPr>
          <w:rStyle w:val="StyleUnderline"/>
          <w:highlight w:val="cyan"/>
        </w:rPr>
        <w:t>civil service</w:t>
      </w:r>
      <w:r w:rsidRPr="002A061A">
        <w:rPr>
          <w:sz w:val="16"/>
        </w:rPr>
        <w:t xml:space="preserve">, </w:t>
      </w:r>
      <w:r w:rsidRPr="00347C0D">
        <w:rPr>
          <w:rStyle w:val="StyleUnderline"/>
        </w:rPr>
        <w:t xml:space="preserve">and the results </w:t>
      </w:r>
      <w:r w:rsidRPr="00AD1F8F">
        <w:rPr>
          <w:rStyle w:val="StyleUnderline"/>
          <w:highlight w:val="cyan"/>
        </w:rPr>
        <w:t>have been</w:t>
      </w:r>
      <w:r w:rsidRPr="00AD1F8F">
        <w:rPr>
          <w:rStyle w:val="StyleUnderline"/>
        </w:rPr>
        <w:t xml:space="preserve"> </w:t>
      </w:r>
      <w:r w:rsidRPr="00AD1F8F">
        <w:rPr>
          <w:rStyle w:val="Emphasis"/>
        </w:rPr>
        <w:t xml:space="preserve">overwhelmingly </w:t>
      </w:r>
      <w:r w:rsidRPr="00AD1F8F">
        <w:rPr>
          <w:rStyle w:val="Emphasis"/>
          <w:highlight w:val="cyan"/>
        </w:rPr>
        <w:t>positive</w:t>
      </w:r>
      <w:r w:rsidRPr="002A061A">
        <w:rPr>
          <w:sz w:val="16"/>
        </w:rPr>
        <w:t xml:space="preserve">. In the past few decades states such as </w:t>
      </w:r>
      <w:r w:rsidRPr="00E94C5B">
        <w:rPr>
          <w:rStyle w:val="Emphasis"/>
          <w:highlight w:val="cyan"/>
        </w:rPr>
        <w:t>Georgia</w:t>
      </w:r>
      <w:r w:rsidRPr="00E94C5B">
        <w:rPr>
          <w:rStyle w:val="StyleUnderline"/>
          <w:highlight w:val="cyan"/>
        </w:rPr>
        <w:t xml:space="preserve">, </w:t>
      </w:r>
      <w:r w:rsidRPr="00E94C5B">
        <w:rPr>
          <w:rStyle w:val="Emphasis"/>
          <w:highlight w:val="cyan"/>
        </w:rPr>
        <w:t>Kansas</w:t>
      </w:r>
      <w:r w:rsidRPr="00E94C5B">
        <w:rPr>
          <w:rStyle w:val="StyleUnderline"/>
          <w:highlight w:val="cyan"/>
        </w:rPr>
        <w:t xml:space="preserve"> and </w:t>
      </w:r>
      <w:r w:rsidRPr="00E94C5B">
        <w:rPr>
          <w:rStyle w:val="Emphasis"/>
          <w:highlight w:val="cyan"/>
        </w:rPr>
        <w:t>Arizona</w:t>
      </w:r>
      <w:r w:rsidRPr="002A061A">
        <w:rPr>
          <w:sz w:val="16"/>
        </w:rPr>
        <w:t xml:space="preserve"> have moved </w:t>
      </w:r>
      <w:r w:rsidRPr="006667CD">
        <w:rPr>
          <w:rStyle w:val="StyleUnderline"/>
        </w:rPr>
        <w:t>most</w:t>
      </w:r>
      <w:r w:rsidRPr="002A061A">
        <w:rPr>
          <w:sz w:val="16"/>
        </w:rPr>
        <w:t xml:space="preserve"> or </w:t>
      </w:r>
      <w:r w:rsidRPr="006667CD">
        <w:rPr>
          <w:rStyle w:val="Emphasis"/>
        </w:rPr>
        <w:t>almost all</w:t>
      </w:r>
      <w:r w:rsidRPr="002A061A">
        <w:rPr>
          <w:sz w:val="16"/>
        </w:rPr>
        <w:t xml:space="preserve"> of </w:t>
      </w:r>
      <w:r w:rsidRPr="006667CD">
        <w:rPr>
          <w:rStyle w:val="StyleUnderline"/>
        </w:rPr>
        <w:t>their</w:t>
      </w:r>
      <w:r w:rsidRPr="002A061A">
        <w:rPr>
          <w:sz w:val="16"/>
        </w:rPr>
        <w:t xml:space="preserve"> public </w:t>
      </w:r>
      <w:r w:rsidRPr="006667CD">
        <w:rPr>
          <w:rStyle w:val="StyleUnderline"/>
        </w:rPr>
        <w:t xml:space="preserve">employees to </w:t>
      </w:r>
      <w:r w:rsidRPr="006667CD">
        <w:rPr>
          <w:rStyle w:val="Emphasis"/>
        </w:rPr>
        <w:t>at-will</w:t>
      </w:r>
      <w:r w:rsidRPr="006667CD">
        <w:rPr>
          <w:rStyle w:val="StyleUnderline"/>
        </w:rPr>
        <w:t xml:space="preserve"> employment</w:t>
      </w:r>
      <w:r w:rsidRPr="002A061A">
        <w:rPr>
          <w:sz w:val="16"/>
        </w:rPr>
        <w:t xml:space="preserve"> and given individual agencies discretion to hire in the manner they think best. </w:t>
      </w:r>
      <w:r w:rsidRPr="006667CD">
        <w:rPr>
          <w:rStyle w:val="StyleUnderline"/>
        </w:rPr>
        <w:t xml:space="preserve">These reforms </w:t>
      </w:r>
      <w:r w:rsidRPr="00AD1F8F">
        <w:rPr>
          <w:rStyle w:val="StyleUnderline"/>
          <w:highlight w:val="cyan"/>
        </w:rPr>
        <w:t xml:space="preserve">have been </w:t>
      </w:r>
      <w:r w:rsidRPr="00AD1F8F">
        <w:rPr>
          <w:rStyle w:val="Emphasis"/>
          <w:highlight w:val="cyan"/>
        </w:rPr>
        <w:t>bipartisan</w:t>
      </w:r>
      <w:r w:rsidRPr="00AD1F8F">
        <w:rPr>
          <w:rStyle w:val="StyleUnderline"/>
          <w:highlight w:val="cyan"/>
        </w:rPr>
        <w:t xml:space="preserve"> and </w:t>
      </w:r>
      <w:r w:rsidRPr="00AD1F8F">
        <w:rPr>
          <w:rStyle w:val="Emphasis"/>
          <w:highlight w:val="cyan"/>
        </w:rPr>
        <w:t>effective</w:t>
      </w:r>
      <w:r w:rsidRPr="002A061A">
        <w:rPr>
          <w:sz w:val="16"/>
        </w:rPr>
        <w:t xml:space="preserve">, </w:t>
      </w:r>
      <w:r w:rsidRPr="00AD1F8F">
        <w:rPr>
          <w:rStyle w:val="StyleUnderline"/>
          <w:highlight w:val="cyan"/>
        </w:rPr>
        <w:t>and</w:t>
      </w:r>
      <w:r w:rsidRPr="006667CD">
        <w:rPr>
          <w:rStyle w:val="StyleUnderline"/>
        </w:rPr>
        <w:t xml:space="preserve"> there’s </w:t>
      </w:r>
      <w:r w:rsidRPr="00AD1F8F">
        <w:rPr>
          <w:rStyle w:val="Emphasis"/>
          <w:highlight w:val="cyan"/>
        </w:rPr>
        <w:t>little ev</w:t>
      </w:r>
      <w:r w:rsidRPr="002A061A">
        <w:rPr>
          <w:sz w:val="16"/>
        </w:rPr>
        <w:t xml:space="preserve">idence </w:t>
      </w:r>
      <w:r w:rsidRPr="006667CD">
        <w:rPr>
          <w:rStyle w:val="StyleUnderline"/>
        </w:rPr>
        <w:t xml:space="preserve">they’ve </w:t>
      </w:r>
      <w:r w:rsidRPr="00AD1F8F">
        <w:rPr>
          <w:rStyle w:val="StyleUnderline"/>
          <w:highlight w:val="cyan"/>
        </w:rPr>
        <w:t>led to</w:t>
      </w:r>
      <w:r w:rsidRPr="002A061A">
        <w:rPr>
          <w:sz w:val="16"/>
        </w:rPr>
        <w:t xml:space="preserve"> political </w:t>
      </w:r>
      <w:r w:rsidRPr="00AD1F8F">
        <w:rPr>
          <w:rStyle w:val="Emphasis"/>
          <w:highlight w:val="cyan"/>
        </w:rPr>
        <w:t>favoritism</w:t>
      </w:r>
      <w:r w:rsidRPr="002A061A">
        <w:rPr>
          <w:sz w:val="16"/>
        </w:rPr>
        <w:t xml:space="preserve">. It’s </w:t>
      </w:r>
      <w:r w:rsidRPr="006667CD">
        <w:rPr>
          <w:rStyle w:val="StyleUnderline"/>
        </w:rPr>
        <w:t>time for the fed</w:t>
      </w:r>
      <w:r w:rsidRPr="002A061A">
        <w:rPr>
          <w:sz w:val="16"/>
        </w:rPr>
        <w:t xml:space="preserve">eral government </w:t>
      </w:r>
      <w:r w:rsidRPr="006667CD">
        <w:rPr>
          <w:rStyle w:val="StyleUnderline"/>
        </w:rPr>
        <w:t>to</w:t>
      </w:r>
      <w:r w:rsidRPr="002A061A">
        <w:rPr>
          <w:sz w:val="16"/>
        </w:rPr>
        <w:t xml:space="preserve"> </w:t>
      </w:r>
      <w:r w:rsidRPr="006667CD">
        <w:rPr>
          <w:rStyle w:val="Emphasis"/>
        </w:rPr>
        <w:t>learn</w:t>
      </w:r>
      <w:r w:rsidRPr="002A061A">
        <w:rPr>
          <w:sz w:val="16"/>
        </w:rPr>
        <w:t xml:space="preserve"> from these successful state experiments.</w:t>
      </w:r>
    </w:p>
    <w:p w14:paraId="04ADD6EE" w14:textId="77777777" w:rsidR="00CE1F69" w:rsidRPr="002A061A" w:rsidRDefault="00CE1F69" w:rsidP="00CE1F69">
      <w:pPr>
        <w:rPr>
          <w:sz w:val="16"/>
        </w:rPr>
      </w:pPr>
      <w:r w:rsidRPr="002A061A">
        <w:rPr>
          <w:sz w:val="16"/>
        </w:rPr>
        <w:t xml:space="preserve">In 1996 </w:t>
      </w:r>
      <w:r w:rsidRPr="006667CD">
        <w:rPr>
          <w:rStyle w:val="Emphasis"/>
        </w:rPr>
        <w:t>Georgia’s</w:t>
      </w:r>
      <w:r w:rsidRPr="002A061A">
        <w:rPr>
          <w:sz w:val="16"/>
        </w:rPr>
        <w:t xml:space="preserve"> </w:t>
      </w:r>
      <w:r w:rsidRPr="006667CD">
        <w:rPr>
          <w:rStyle w:val="StyleUnderline"/>
        </w:rPr>
        <w:t>Democratic Gov</w:t>
      </w:r>
      <w:r w:rsidRPr="002A061A">
        <w:rPr>
          <w:sz w:val="16"/>
        </w:rPr>
        <w:t xml:space="preserve">. Zell Miller </w:t>
      </w:r>
      <w:r w:rsidRPr="006667CD">
        <w:rPr>
          <w:rStyle w:val="StyleUnderline"/>
        </w:rPr>
        <w:t>declared</w:t>
      </w:r>
      <w:r w:rsidRPr="002A061A">
        <w:rPr>
          <w:sz w:val="16"/>
        </w:rPr>
        <w:t xml:space="preserve"> that the state’s </w:t>
      </w:r>
      <w:r w:rsidRPr="006667CD">
        <w:rPr>
          <w:rStyle w:val="StyleUnderline"/>
        </w:rPr>
        <w:t>civil-service</w:t>
      </w:r>
      <w:r w:rsidRPr="002A061A">
        <w:rPr>
          <w:sz w:val="16"/>
        </w:rPr>
        <w:t xml:space="preserve"> system, which promised to hire and manage employees based on merit rather than political affiliation, instead “</w:t>
      </w:r>
      <w:r w:rsidRPr="006667CD">
        <w:rPr>
          <w:rStyle w:val="StyleUnderline"/>
        </w:rPr>
        <w:t xml:space="preserve">provides cover for </w:t>
      </w:r>
      <w:r w:rsidRPr="006667CD">
        <w:rPr>
          <w:rStyle w:val="Emphasis"/>
        </w:rPr>
        <w:t>bad workers</w:t>
      </w:r>
      <w:r w:rsidRPr="002A061A">
        <w:rPr>
          <w:sz w:val="16"/>
        </w:rPr>
        <w:t xml:space="preserve">.” A comprehensive state bill that year made all new public workers at-will employees. Other </w:t>
      </w:r>
      <w:r w:rsidRPr="006667CD">
        <w:rPr>
          <w:rStyle w:val="StyleUnderline"/>
        </w:rPr>
        <w:t>states, such as Florida, soon followed</w:t>
      </w:r>
      <w:r w:rsidRPr="002A061A">
        <w:rPr>
          <w:sz w:val="16"/>
        </w:rPr>
        <w:t xml:space="preserve"> with reforms giving hiring authority to individual agency managers and loosening employee job protections. Another wave of at-will employment and decentralized hiring reforms began after a sweep of Republican victories in the 2010 state-level elections.</w:t>
      </w:r>
    </w:p>
    <w:p w14:paraId="1C1B0A08" w14:textId="77777777" w:rsidR="00CE1F69" w:rsidRPr="002A061A" w:rsidRDefault="00CE1F69" w:rsidP="00CE1F69">
      <w:pPr>
        <w:rPr>
          <w:sz w:val="16"/>
        </w:rPr>
      </w:pPr>
      <w:r w:rsidRPr="006667CD">
        <w:rPr>
          <w:rStyle w:val="StyleUnderline"/>
        </w:rPr>
        <w:t xml:space="preserve">In </w:t>
      </w:r>
      <w:r w:rsidRPr="006667CD">
        <w:rPr>
          <w:rStyle w:val="Emphasis"/>
        </w:rPr>
        <w:t>at-will</w:t>
      </w:r>
      <w:r w:rsidRPr="006667CD">
        <w:rPr>
          <w:rStyle w:val="StyleUnderline"/>
        </w:rPr>
        <w:t xml:space="preserve"> employment states, public employees can be dismissed for </w:t>
      </w:r>
      <w:r w:rsidRPr="006667CD">
        <w:rPr>
          <w:rStyle w:val="Emphasis"/>
        </w:rPr>
        <w:t>almost any reason</w:t>
      </w:r>
      <w:r w:rsidRPr="002A061A">
        <w:rPr>
          <w:sz w:val="16"/>
        </w:rPr>
        <w:t xml:space="preserve"> other than political allegiance or unlawful discrimination. Many of these states have limited the ability of fired public employees to appeal to quasijudicial state boards, instead requiring them to defer to internal agency processes. Managers in civil-service-reform states can hire whom they want by the method they think best. This is the norm in private-sector employment outside union shops.</w:t>
      </w:r>
    </w:p>
    <w:p w14:paraId="545C96C4" w14:textId="77777777" w:rsidR="00CE1F69" w:rsidRPr="002A061A" w:rsidRDefault="00CE1F69" w:rsidP="00CE1F69">
      <w:pPr>
        <w:rPr>
          <w:sz w:val="16"/>
        </w:rPr>
      </w:pPr>
      <w:r w:rsidRPr="002A061A">
        <w:rPr>
          <w:sz w:val="16"/>
        </w:rPr>
        <w:t xml:space="preserve">Although it’s difficult to measure the effectiveness of government workers, the </w:t>
      </w:r>
      <w:r w:rsidRPr="0064006D">
        <w:rPr>
          <w:rStyle w:val="StyleUnderline"/>
        </w:rPr>
        <w:t xml:space="preserve">results of such reform have </w:t>
      </w:r>
      <w:r w:rsidRPr="00AD1F8F">
        <w:rPr>
          <w:rStyle w:val="StyleUnderline"/>
        </w:rPr>
        <w:t xml:space="preserve">been </w:t>
      </w:r>
      <w:r w:rsidRPr="00AD1F8F">
        <w:rPr>
          <w:rStyle w:val="Emphasis"/>
        </w:rPr>
        <w:t>promising</w:t>
      </w:r>
      <w:r w:rsidRPr="00AD1F8F">
        <w:rPr>
          <w:sz w:val="16"/>
        </w:rPr>
        <w:t xml:space="preserve">. </w:t>
      </w:r>
      <w:r w:rsidRPr="00AD1F8F">
        <w:rPr>
          <w:rStyle w:val="StyleUnderline"/>
        </w:rPr>
        <w:t>A</w:t>
      </w:r>
      <w:r w:rsidRPr="00AD1F8F">
        <w:rPr>
          <w:sz w:val="16"/>
        </w:rPr>
        <w:t xml:space="preserve"> </w:t>
      </w:r>
      <w:r w:rsidRPr="00AD1F8F">
        <w:rPr>
          <w:rStyle w:val="StyleUnderline"/>
        </w:rPr>
        <w:t>2013</w:t>
      </w:r>
      <w:r w:rsidRPr="00AD1F8F">
        <w:rPr>
          <w:sz w:val="16"/>
        </w:rPr>
        <w:t xml:space="preserve"> study </w:t>
      </w:r>
      <w:r w:rsidRPr="00AD1F8F">
        <w:rPr>
          <w:rStyle w:val="Emphasis"/>
        </w:rPr>
        <w:t>surveying</w:t>
      </w:r>
      <w:r w:rsidRPr="00AD1F8F">
        <w:rPr>
          <w:rStyle w:val="StyleUnderline"/>
        </w:rPr>
        <w:t xml:space="preserve"> </w:t>
      </w:r>
      <w:r w:rsidRPr="00AD1F8F">
        <w:rPr>
          <w:rStyle w:val="Emphasis"/>
        </w:rPr>
        <w:t>h</w:t>
      </w:r>
      <w:r w:rsidRPr="00AD1F8F">
        <w:rPr>
          <w:sz w:val="16"/>
        </w:rPr>
        <w:t>uman-</w:t>
      </w:r>
      <w:r w:rsidRPr="00AD1F8F">
        <w:rPr>
          <w:rStyle w:val="Emphasis"/>
        </w:rPr>
        <w:t>r</w:t>
      </w:r>
      <w:r w:rsidRPr="00AD1F8F">
        <w:rPr>
          <w:sz w:val="16"/>
        </w:rPr>
        <w:t xml:space="preserve">esource </w:t>
      </w:r>
      <w:r w:rsidRPr="00AD1F8F">
        <w:rPr>
          <w:rStyle w:val="Emphasis"/>
        </w:rPr>
        <w:t>directors</w:t>
      </w:r>
      <w:r w:rsidRPr="00AD1F8F">
        <w:rPr>
          <w:sz w:val="16"/>
        </w:rPr>
        <w:t xml:space="preserve"> </w:t>
      </w:r>
      <w:r w:rsidRPr="00AD1F8F">
        <w:rPr>
          <w:rStyle w:val="StyleUnderline"/>
        </w:rPr>
        <w:t xml:space="preserve">at </w:t>
      </w:r>
      <w:r w:rsidRPr="00AD1F8F">
        <w:rPr>
          <w:rStyle w:val="Emphasis"/>
        </w:rPr>
        <w:t>state</w:t>
      </w:r>
      <w:r w:rsidRPr="00AD1F8F">
        <w:rPr>
          <w:rStyle w:val="StyleUnderline"/>
        </w:rPr>
        <w:t xml:space="preserve"> agencie</w:t>
      </w:r>
      <w:r w:rsidRPr="00AD1F8F">
        <w:rPr>
          <w:rStyle w:val="Emphasis"/>
        </w:rPr>
        <w:t>s</w:t>
      </w:r>
      <w:r w:rsidRPr="00AD1F8F">
        <w:rPr>
          <w:rStyle w:val="StyleUnderline"/>
        </w:rPr>
        <w:t xml:space="preserve"> in Colorado, Florida, Georgia, Kansas, Missouri and South Carolina found that directors</w:t>
      </w:r>
      <w:r w:rsidRPr="00AD1F8F">
        <w:rPr>
          <w:sz w:val="16"/>
        </w:rPr>
        <w:t xml:space="preserve"> “</w:t>
      </w:r>
      <w:r w:rsidRPr="00AD1F8F">
        <w:rPr>
          <w:rStyle w:val="StyleUnderline"/>
        </w:rPr>
        <w:t xml:space="preserve">are </w:t>
      </w:r>
      <w:r w:rsidRPr="00AD1F8F">
        <w:rPr>
          <w:rStyle w:val="Emphasis"/>
        </w:rPr>
        <w:t>more likely</w:t>
      </w:r>
      <w:r w:rsidRPr="00AD1F8F">
        <w:rPr>
          <w:rStyle w:val="StyleUnderline"/>
        </w:rPr>
        <w:t xml:space="preserve"> to</w:t>
      </w:r>
      <w:r w:rsidRPr="00AD1F8F">
        <w:rPr>
          <w:sz w:val="16"/>
        </w:rPr>
        <w:t xml:space="preserve"> register </w:t>
      </w:r>
      <w:r w:rsidRPr="00AD1F8F">
        <w:rPr>
          <w:rStyle w:val="Emphasis"/>
        </w:rPr>
        <w:t>agree</w:t>
      </w:r>
      <w:r w:rsidRPr="00AD1F8F">
        <w:rPr>
          <w:sz w:val="16"/>
        </w:rPr>
        <w:t xml:space="preserve">ment </w:t>
      </w:r>
      <w:r w:rsidRPr="00AD1F8F">
        <w:rPr>
          <w:rStyle w:val="StyleUnderline"/>
        </w:rPr>
        <w:t xml:space="preserve">with </w:t>
      </w:r>
      <w:r w:rsidRPr="00AD1F8F">
        <w:rPr>
          <w:rStyle w:val="Emphasis"/>
        </w:rPr>
        <w:t>positive assessments</w:t>
      </w:r>
      <w:r w:rsidRPr="00AD1F8F">
        <w:rPr>
          <w:sz w:val="16"/>
        </w:rPr>
        <w:t xml:space="preserve"> </w:t>
      </w:r>
      <w:r w:rsidRPr="00AD1F8F">
        <w:rPr>
          <w:rStyle w:val="StyleUnderline"/>
        </w:rPr>
        <w:t>of at-will employment than</w:t>
      </w:r>
      <w:r w:rsidRPr="0064006D">
        <w:rPr>
          <w:rStyle w:val="StyleUnderline"/>
        </w:rPr>
        <w:t xml:space="preserve"> negative</w:t>
      </w:r>
      <w:r w:rsidRPr="002A061A">
        <w:rPr>
          <w:sz w:val="16"/>
        </w:rPr>
        <w:t xml:space="preserve"> assessments.” A 2024 survey of human-resource </w:t>
      </w:r>
      <w:r w:rsidRPr="00AD1F8F">
        <w:rPr>
          <w:rStyle w:val="Emphasis"/>
          <w:highlight w:val="cyan"/>
        </w:rPr>
        <w:t>professionals</w:t>
      </w:r>
      <w:r w:rsidRPr="002A061A">
        <w:rPr>
          <w:sz w:val="16"/>
        </w:rPr>
        <w:t xml:space="preserve"> </w:t>
      </w:r>
      <w:r w:rsidRPr="00AD1F8F">
        <w:rPr>
          <w:rStyle w:val="StyleUnderline"/>
          <w:highlight w:val="cyan"/>
        </w:rPr>
        <w:t>across</w:t>
      </w:r>
      <w:r w:rsidRPr="00AD1F8F">
        <w:rPr>
          <w:rStyle w:val="StyleUnderline"/>
        </w:rPr>
        <w:t xml:space="preserve"> state and local</w:t>
      </w:r>
      <w:r w:rsidRPr="00453567">
        <w:rPr>
          <w:rStyle w:val="StyleUnderline"/>
        </w:rPr>
        <w:t xml:space="preserve"> </w:t>
      </w:r>
      <w:r w:rsidRPr="00AD1F8F">
        <w:rPr>
          <w:rStyle w:val="StyleUnderline"/>
          <w:highlight w:val="cyan"/>
        </w:rPr>
        <w:t>governments</w:t>
      </w:r>
      <w:r w:rsidRPr="002A061A">
        <w:rPr>
          <w:sz w:val="16"/>
        </w:rPr>
        <w:t xml:space="preserve"> </w:t>
      </w:r>
      <w:r w:rsidRPr="00453567">
        <w:rPr>
          <w:rStyle w:val="StyleUnderline"/>
        </w:rPr>
        <w:t>revealed</w:t>
      </w:r>
      <w:r w:rsidRPr="002A061A">
        <w:rPr>
          <w:sz w:val="16"/>
        </w:rPr>
        <w:t xml:space="preserve"> that respondents </w:t>
      </w:r>
      <w:r w:rsidRPr="00AD1F8F">
        <w:rPr>
          <w:rStyle w:val="StyleUnderline"/>
          <w:highlight w:val="cyan"/>
        </w:rPr>
        <w:t>ranked</w:t>
      </w:r>
      <w:r w:rsidRPr="002A061A">
        <w:rPr>
          <w:sz w:val="16"/>
        </w:rPr>
        <w:t xml:space="preserve"> the effectiveness of </w:t>
      </w:r>
      <w:r w:rsidRPr="00AD1F8F">
        <w:rPr>
          <w:rStyle w:val="Emphasis"/>
          <w:highlight w:val="cyan"/>
        </w:rPr>
        <w:t>at-will</w:t>
      </w:r>
      <w:r w:rsidRPr="00453567">
        <w:rPr>
          <w:rStyle w:val="Emphasis"/>
        </w:rPr>
        <w:t xml:space="preserve"> systems</w:t>
      </w:r>
      <w:r w:rsidRPr="002A061A">
        <w:rPr>
          <w:sz w:val="16"/>
        </w:rPr>
        <w:t xml:space="preserve"> in recruitment, hiring, promotion and retention </w:t>
      </w:r>
      <w:r w:rsidRPr="00AD1F8F">
        <w:rPr>
          <w:rStyle w:val="Emphasis"/>
          <w:highlight w:val="cyan"/>
        </w:rPr>
        <w:t>higher</w:t>
      </w:r>
      <w:r w:rsidRPr="002A061A">
        <w:rPr>
          <w:sz w:val="16"/>
        </w:rPr>
        <w:t xml:space="preserve"> </w:t>
      </w:r>
      <w:r w:rsidRPr="00AD1F8F">
        <w:rPr>
          <w:rStyle w:val="StyleUnderline"/>
          <w:highlight w:val="cyan"/>
        </w:rPr>
        <w:t>than</w:t>
      </w:r>
      <w:r w:rsidRPr="002A061A">
        <w:rPr>
          <w:sz w:val="16"/>
        </w:rPr>
        <w:t xml:space="preserve"> that of </w:t>
      </w:r>
      <w:r w:rsidRPr="00AD1F8F">
        <w:rPr>
          <w:rStyle w:val="Emphasis"/>
          <w:highlight w:val="cyan"/>
        </w:rPr>
        <w:t>traditional</w:t>
      </w:r>
      <w:r w:rsidRPr="002A061A">
        <w:rPr>
          <w:sz w:val="16"/>
        </w:rPr>
        <w:t xml:space="preserve"> civil-service systems.</w:t>
      </w:r>
    </w:p>
    <w:p w14:paraId="7F10D070" w14:textId="77777777" w:rsidR="00CE1F69" w:rsidRPr="002A061A" w:rsidRDefault="00CE1F69" w:rsidP="00CE1F69">
      <w:pPr>
        <w:rPr>
          <w:sz w:val="16"/>
        </w:rPr>
      </w:pPr>
      <w:r w:rsidRPr="00AD1F8F">
        <w:rPr>
          <w:rStyle w:val="StyleUnderline"/>
          <w:highlight w:val="cyan"/>
        </w:rPr>
        <w:t>Changes</w:t>
      </w:r>
      <w:r w:rsidRPr="00551AAB">
        <w:rPr>
          <w:rStyle w:val="StyleUnderline"/>
        </w:rPr>
        <w:t xml:space="preserve"> to employee discipline</w:t>
      </w:r>
      <w:r w:rsidRPr="002A061A">
        <w:rPr>
          <w:sz w:val="16"/>
        </w:rPr>
        <w:t xml:space="preserve"> can </w:t>
      </w:r>
      <w:r w:rsidRPr="00AD1F8F">
        <w:rPr>
          <w:rStyle w:val="StyleUnderline"/>
          <w:highlight w:val="cyan"/>
        </w:rPr>
        <w:t>ensure</w:t>
      </w:r>
      <w:r w:rsidRPr="002A061A">
        <w:rPr>
          <w:sz w:val="16"/>
        </w:rPr>
        <w:t xml:space="preserve"> more </w:t>
      </w:r>
      <w:r w:rsidRPr="00AD1F8F">
        <w:rPr>
          <w:rStyle w:val="Emphasis"/>
          <w:highlight w:val="cyan"/>
        </w:rPr>
        <w:t>accountability</w:t>
      </w:r>
      <w:r w:rsidRPr="002A061A">
        <w:rPr>
          <w:sz w:val="16"/>
        </w:rPr>
        <w:t xml:space="preserve"> </w:t>
      </w:r>
      <w:r w:rsidRPr="00AD1F8F">
        <w:rPr>
          <w:rStyle w:val="StyleUnderline"/>
          <w:highlight w:val="cyan"/>
        </w:rPr>
        <w:t xml:space="preserve">for </w:t>
      </w:r>
      <w:r w:rsidRPr="00AD1F8F">
        <w:rPr>
          <w:rStyle w:val="Emphasis"/>
          <w:highlight w:val="cyan"/>
        </w:rPr>
        <w:t>poor performance</w:t>
      </w:r>
      <w:r w:rsidRPr="002A061A">
        <w:rPr>
          <w:sz w:val="16"/>
        </w:rPr>
        <w:t>. When Utah’s legislative auditor general examined public employee dismissals in 2010, it found that an average 0.3% of career-service employees were dismissed for cause each year between fiscal 2007 and 2009. For non-career-service employees, who can be fired more easily, the rate was 1.9%.</w:t>
      </w:r>
    </w:p>
    <w:p w14:paraId="431966D4" w14:textId="77777777" w:rsidR="00CE1F69" w:rsidRPr="002A061A" w:rsidRDefault="00CE1F69" w:rsidP="00CE1F69">
      <w:pPr>
        <w:rPr>
          <w:sz w:val="16"/>
        </w:rPr>
      </w:pPr>
      <w:r w:rsidRPr="00AD1F8F">
        <w:rPr>
          <w:sz w:val="16"/>
        </w:rPr>
        <w:t xml:space="preserve">In Texas, the authority to hire public employees lies with each agency rather than a centralized human-resources office. A 2006 survey found that </w:t>
      </w:r>
      <w:r w:rsidRPr="00AD1F8F">
        <w:rPr>
          <w:rStyle w:val="StyleUnderline"/>
        </w:rPr>
        <w:t xml:space="preserve">more than </w:t>
      </w:r>
      <w:r w:rsidRPr="00AD1F8F">
        <w:rPr>
          <w:rStyle w:val="Emphasis"/>
        </w:rPr>
        <w:t>90%</w:t>
      </w:r>
      <w:r w:rsidRPr="00AD1F8F">
        <w:rPr>
          <w:rStyle w:val="StyleUnderline"/>
        </w:rPr>
        <w:t xml:space="preserve"> of Texas</w:t>
      </w:r>
      <w:r w:rsidRPr="00AD1F8F">
        <w:rPr>
          <w:sz w:val="16"/>
        </w:rPr>
        <w:t xml:space="preserve"> human-resource </w:t>
      </w:r>
      <w:r w:rsidRPr="00AD1F8F">
        <w:rPr>
          <w:rStyle w:val="StyleUnderline"/>
        </w:rPr>
        <w:t xml:space="preserve">officials thought the </w:t>
      </w:r>
      <w:r w:rsidRPr="00AD1F8F">
        <w:rPr>
          <w:rStyle w:val="Emphasis"/>
        </w:rPr>
        <w:t>decentralized</w:t>
      </w:r>
      <w:r w:rsidRPr="00AD1F8F">
        <w:rPr>
          <w:rStyle w:val="StyleUnderline"/>
        </w:rPr>
        <w:t xml:space="preserve"> system allowed them to create</w:t>
      </w:r>
      <w:r w:rsidRPr="00AD1F8F">
        <w:rPr>
          <w:sz w:val="16"/>
        </w:rPr>
        <w:t xml:space="preserve"> </w:t>
      </w:r>
      <w:r w:rsidRPr="00AD1F8F">
        <w:rPr>
          <w:rStyle w:val="StyleUnderline"/>
        </w:rPr>
        <w:t xml:space="preserve">hiring policies </w:t>
      </w:r>
      <w:r w:rsidRPr="00AD1F8F">
        <w:rPr>
          <w:rStyle w:val="Emphasis"/>
        </w:rPr>
        <w:t>tailored</w:t>
      </w:r>
      <w:r w:rsidRPr="00AD1F8F">
        <w:rPr>
          <w:sz w:val="16"/>
        </w:rPr>
        <w:t xml:space="preserve"> </w:t>
      </w:r>
      <w:r w:rsidRPr="00AD1F8F">
        <w:rPr>
          <w:rStyle w:val="StyleUnderline"/>
        </w:rPr>
        <w:t>to their departments’</w:t>
      </w:r>
      <w:r w:rsidRPr="00AD1F8F">
        <w:rPr>
          <w:sz w:val="16"/>
        </w:rPr>
        <w:t xml:space="preserve"> </w:t>
      </w:r>
      <w:r w:rsidRPr="00AD1F8F">
        <w:rPr>
          <w:rStyle w:val="Emphasis"/>
        </w:rPr>
        <w:t>specific needs</w:t>
      </w:r>
      <w:r w:rsidRPr="00AD1F8F">
        <w:rPr>
          <w:sz w:val="16"/>
        </w:rPr>
        <w:t xml:space="preserve">. More than </w:t>
      </w:r>
      <w:r w:rsidRPr="00AD1F8F">
        <w:rPr>
          <w:rStyle w:val="Emphasis"/>
          <w:highlight w:val="cyan"/>
        </w:rPr>
        <w:t>75%</w:t>
      </w:r>
      <w:r w:rsidRPr="00AD1F8F">
        <w:rPr>
          <w:sz w:val="16"/>
        </w:rPr>
        <w:t xml:space="preserve"> </w:t>
      </w:r>
      <w:r w:rsidRPr="00AD1F8F">
        <w:rPr>
          <w:rStyle w:val="StyleUnderline"/>
          <w:highlight w:val="cyan"/>
        </w:rPr>
        <w:t>believed</w:t>
      </w:r>
      <w:r w:rsidRPr="00AD1F8F">
        <w:rPr>
          <w:sz w:val="16"/>
        </w:rPr>
        <w:t xml:space="preserve"> a </w:t>
      </w:r>
      <w:r w:rsidRPr="00AD1F8F">
        <w:rPr>
          <w:rStyle w:val="Emphasis"/>
          <w:highlight w:val="cyan"/>
        </w:rPr>
        <w:t>central</w:t>
      </w:r>
      <w:r w:rsidRPr="00AD1F8F">
        <w:rPr>
          <w:sz w:val="16"/>
        </w:rPr>
        <w:t xml:space="preserve"> </w:t>
      </w:r>
      <w:r w:rsidRPr="00AD1F8F">
        <w:rPr>
          <w:rStyle w:val="StyleUnderline"/>
          <w:highlight w:val="cyan"/>
        </w:rPr>
        <w:t>personnel office</w:t>
      </w:r>
      <w:r w:rsidRPr="00AD1F8F">
        <w:rPr>
          <w:sz w:val="16"/>
        </w:rPr>
        <w:t xml:space="preserve"> would </w:t>
      </w:r>
      <w:r w:rsidRPr="00AD1F8F">
        <w:rPr>
          <w:rStyle w:val="StyleUnderline"/>
          <w:highlight w:val="cyan"/>
        </w:rPr>
        <w:t>make</w:t>
      </w:r>
      <w:r w:rsidRPr="00AD1F8F">
        <w:rPr>
          <w:sz w:val="16"/>
        </w:rPr>
        <w:t xml:space="preserve"> </w:t>
      </w:r>
      <w:r w:rsidRPr="00AD1F8F">
        <w:rPr>
          <w:rStyle w:val="StyleUnderline"/>
          <w:highlight w:val="cyan"/>
        </w:rPr>
        <w:t xml:space="preserve">agencies </w:t>
      </w:r>
      <w:r w:rsidRPr="00AD1F8F">
        <w:rPr>
          <w:rStyle w:val="Emphasis"/>
          <w:highlight w:val="cyan"/>
        </w:rPr>
        <w:t>less flexible</w:t>
      </w:r>
      <w:r w:rsidRPr="00AD1F8F">
        <w:rPr>
          <w:rStyle w:val="StyleUnderline"/>
          <w:highlight w:val="cyan"/>
        </w:rPr>
        <w:t xml:space="preserve"> and </w:t>
      </w:r>
      <w:r w:rsidRPr="00AD1F8F">
        <w:rPr>
          <w:rStyle w:val="Emphasis"/>
          <w:highlight w:val="cyan"/>
        </w:rPr>
        <w:t>effective</w:t>
      </w:r>
      <w:r w:rsidRPr="002A061A">
        <w:rPr>
          <w:sz w:val="16"/>
        </w:rPr>
        <w:t>.</w:t>
      </w:r>
    </w:p>
    <w:p w14:paraId="408A9C85" w14:textId="77777777" w:rsidR="00CE1F69" w:rsidRPr="002A061A" w:rsidRDefault="00CE1F69" w:rsidP="00CE1F69">
      <w:pPr>
        <w:rPr>
          <w:sz w:val="16"/>
        </w:rPr>
      </w:pPr>
      <w:r w:rsidRPr="00AD1F8F">
        <w:rPr>
          <w:rStyle w:val="StyleUnderline"/>
        </w:rPr>
        <w:t xml:space="preserve">Reform </w:t>
      </w:r>
      <w:r w:rsidRPr="00AD1F8F">
        <w:rPr>
          <w:rStyle w:val="StyleUnderline"/>
          <w:highlight w:val="cyan"/>
        </w:rPr>
        <w:t xml:space="preserve">states </w:t>
      </w:r>
      <w:r w:rsidRPr="00AD1F8F">
        <w:rPr>
          <w:rStyle w:val="Emphasis"/>
          <w:highlight w:val="cyan"/>
        </w:rPr>
        <w:t>haven’t</w:t>
      </w:r>
      <w:r w:rsidRPr="00AD1F8F">
        <w:rPr>
          <w:rStyle w:val="StyleUnderline"/>
          <w:highlight w:val="cyan"/>
        </w:rPr>
        <w:t xml:space="preserve"> become </w:t>
      </w:r>
      <w:r w:rsidRPr="00AD1F8F">
        <w:rPr>
          <w:rStyle w:val="Emphasis"/>
          <w:highlight w:val="cyan"/>
        </w:rPr>
        <w:t>cesspools</w:t>
      </w:r>
      <w:r w:rsidRPr="00AD1F8F">
        <w:rPr>
          <w:rStyle w:val="StyleUnderline"/>
          <w:highlight w:val="cyan"/>
        </w:rPr>
        <w:t xml:space="preserve"> of</w:t>
      </w:r>
      <w:r w:rsidRPr="00742EC6">
        <w:rPr>
          <w:rStyle w:val="StyleUnderline"/>
        </w:rPr>
        <w:t xml:space="preserve"> </w:t>
      </w:r>
      <w:r w:rsidRPr="00742EC6">
        <w:rPr>
          <w:rStyle w:val="Emphasis"/>
        </w:rPr>
        <w:t>corruption</w:t>
      </w:r>
      <w:r w:rsidRPr="00742EC6">
        <w:rPr>
          <w:rStyle w:val="StyleUnderline"/>
        </w:rPr>
        <w:t xml:space="preserve"> and </w:t>
      </w:r>
      <w:r w:rsidRPr="00AD1F8F">
        <w:rPr>
          <w:rStyle w:val="Emphasis"/>
          <w:highlight w:val="cyan"/>
        </w:rPr>
        <w:t>patronage</w:t>
      </w:r>
      <w:r w:rsidRPr="002A061A">
        <w:rPr>
          <w:sz w:val="16"/>
        </w:rPr>
        <w:t xml:space="preserve">. The lack of national or local coverage of negative effects of these changes is one indication of success. Others include </w:t>
      </w:r>
      <w:r w:rsidRPr="00AD1F8F">
        <w:rPr>
          <w:rStyle w:val="StyleUnderline"/>
        </w:rPr>
        <w:t>a</w:t>
      </w:r>
      <w:r w:rsidRPr="002A061A">
        <w:rPr>
          <w:sz w:val="16"/>
        </w:rPr>
        <w:t xml:space="preserve"> 2002 </w:t>
      </w:r>
      <w:r w:rsidRPr="00AD1F8F">
        <w:rPr>
          <w:rStyle w:val="Emphasis"/>
          <w:highlight w:val="cyan"/>
        </w:rPr>
        <w:t>study</w:t>
      </w:r>
      <w:r w:rsidRPr="002A061A">
        <w:rPr>
          <w:sz w:val="16"/>
        </w:rPr>
        <w:t xml:space="preserve"> from </w:t>
      </w:r>
      <w:r w:rsidRPr="004B7B96">
        <w:rPr>
          <w:rStyle w:val="StyleUnderline"/>
        </w:rPr>
        <w:t>the IBM Endowment</w:t>
      </w:r>
      <w:r w:rsidRPr="002A061A">
        <w:rPr>
          <w:sz w:val="16"/>
        </w:rPr>
        <w:t xml:space="preserve"> for the Business of Government, which </w:t>
      </w:r>
      <w:r w:rsidRPr="004B7B96">
        <w:rPr>
          <w:rStyle w:val="StyleUnderline"/>
        </w:rPr>
        <w:t>examined</w:t>
      </w:r>
      <w:r w:rsidRPr="002A061A">
        <w:rPr>
          <w:sz w:val="16"/>
        </w:rPr>
        <w:t xml:space="preserve"> Texas’, Georgia’s and Florida’s </w:t>
      </w:r>
      <w:r w:rsidRPr="004B7B96">
        <w:rPr>
          <w:rStyle w:val="StyleUnderline"/>
        </w:rPr>
        <w:t xml:space="preserve">civil-service reforms and </w:t>
      </w:r>
      <w:r w:rsidRPr="00AD1F8F">
        <w:rPr>
          <w:rStyle w:val="StyleUnderline"/>
          <w:highlight w:val="cyan"/>
        </w:rPr>
        <w:t>found</w:t>
      </w:r>
      <w:r w:rsidRPr="002A061A">
        <w:rPr>
          <w:sz w:val="16"/>
        </w:rPr>
        <w:t xml:space="preserve"> “</w:t>
      </w:r>
      <w:r w:rsidRPr="00AD1F8F">
        <w:rPr>
          <w:rStyle w:val="Emphasis"/>
          <w:highlight w:val="cyan"/>
        </w:rPr>
        <w:t>no</w:t>
      </w:r>
      <w:r w:rsidRPr="002A061A">
        <w:rPr>
          <w:sz w:val="16"/>
        </w:rPr>
        <w:t xml:space="preserve"> convincing </w:t>
      </w:r>
      <w:r w:rsidRPr="00AD1F8F">
        <w:rPr>
          <w:rStyle w:val="Emphasis"/>
          <w:highlight w:val="cyan"/>
        </w:rPr>
        <w:t>ev</w:t>
      </w:r>
      <w:r w:rsidRPr="002A061A">
        <w:rPr>
          <w:sz w:val="16"/>
        </w:rPr>
        <w:t xml:space="preserve">idence presented </w:t>
      </w:r>
      <w:r w:rsidRPr="00AD1F8F">
        <w:rPr>
          <w:rStyle w:val="StyleUnderline"/>
          <w:highlight w:val="cyan"/>
        </w:rPr>
        <w:t>of</w:t>
      </w:r>
      <w:r w:rsidRPr="00AD1F8F">
        <w:rPr>
          <w:rStyle w:val="StyleUnderline"/>
        </w:rPr>
        <w:t xml:space="preserve"> </w:t>
      </w:r>
      <w:r w:rsidRPr="00AD1F8F">
        <w:rPr>
          <w:rStyle w:val="Emphasis"/>
        </w:rPr>
        <w:t>widespread</w:t>
      </w:r>
      <w:r w:rsidRPr="002A061A">
        <w:rPr>
          <w:sz w:val="16"/>
        </w:rPr>
        <w:t xml:space="preserve">, systemic </w:t>
      </w:r>
      <w:r w:rsidRPr="00AD1F8F">
        <w:rPr>
          <w:rStyle w:val="Emphasis"/>
          <w:highlight w:val="cyan"/>
        </w:rPr>
        <w:t>abuse</w:t>
      </w:r>
      <w:r w:rsidRPr="002A061A">
        <w:rPr>
          <w:sz w:val="16"/>
        </w:rPr>
        <w:t xml:space="preserve"> </w:t>
      </w:r>
      <w:r w:rsidRPr="004B7B96">
        <w:rPr>
          <w:rStyle w:val="StyleUnderline"/>
        </w:rPr>
        <w:t xml:space="preserve">in </w:t>
      </w:r>
      <w:r w:rsidRPr="004B7B96">
        <w:rPr>
          <w:rStyle w:val="Emphasis"/>
        </w:rPr>
        <w:t>any</w:t>
      </w:r>
      <w:r w:rsidRPr="004B7B96">
        <w:rPr>
          <w:rStyle w:val="StyleUnderline"/>
        </w:rPr>
        <w:t xml:space="preserve"> of the three states</w:t>
      </w:r>
      <w:r w:rsidRPr="002A061A">
        <w:rPr>
          <w:sz w:val="16"/>
        </w:rPr>
        <w:t xml:space="preserve">.” In 2012 Indiana’s state personnel director found that </w:t>
      </w:r>
      <w:r w:rsidRPr="004B7B96">
        <w:rPr>
          <w:rStyle w:val="StyleUnderline"/>
        </w:rPr>
        <w:t>after</w:t>
      </w:r>
      <w:r w:rsidRPr="002A061A">
        <w:rPr>
          <w:sz w:val="16"/>
        </w:rPr>
        <w:t xml:space="preserve"> the state passed </w:t>
      </w:r>
      <w:r w:rsidRPr="00AD1F8F">
        <w:rPr>
          <w:rStyle w:val="Emphasis"/>
          <w:highlight w:val="cyan"/>
        </w:rPr>
        <w:t>deregulatory</w:t>
      </w:r>
      <w:r w:rsidRPr="002A061A">
        <w:rPr>
          <w:sz w:val="16"/>
        </w:rPr>
        <w:t xml:space="preserve"> </w:t>
      </w:r>
      <w:r w:rsidRPr="00AD1F8F">
        <w:rPr>
          <w:rStyle w:val="StyleUnderline"/>
          <w:highlight w:val="cyan"/>
        </w:rPr>
        <w:t>civil-service</w:t>
      </w:r>
      <w:r w:rsidRPr="004B7B96">
        <w:rPr>
          <w:rStyle w:val="StyleUnderline"/>
        </w:rPr>
        <w:t xml:space="preserve"> reforms</w:t>
      </w:r>
      <w:r w:rsidRPr="002A061A">
        <w:rPr>
          <w:sz w:val="16"/>
        </w:rPr>
        <w:t xml:space="preserve"> in 2011, </w:t>
      </w:r>
      <w:r w:rsidRPr="004B7B96">
        <w:rPr>
          <w:rStyle w:val="StyleUnderline"/>
        </w:rPr>
        <w:t xml:space="preserve">the number of formal </w:t>
      </w:r>
      <w:r w:rsidRPr="00AD1F8F">
        <w:rPr>
          <w:rStyle w:val="StyleUnderline"/>
          <w:highlight w:val="cyan"/>
        </w:rPr>
        <w:t>complaints</w:t>
      </w:r>
      <w:r w:rsidRPr="004B7B96">
        <w:rPr>
          <w:rStyle w:val="StyleUnderline"/>
        </w:rPr>
        <w:t xml:space="preserve"> by employees </w:t>
      </w:r>
      <w:r w:rsidRPr="00AD1F8F">
        <w:rPr>
          <w:rStyle w:val="Emphasis"/>
          <w:highlight w:val="cyan"/>
        </w:rPr>
        <w:t>decreased</w:t>
      </w:r>
      <w:r w:rsidRPr="002A061A">
        <w:rPr>
          <w:sz w:val="16"/>
        </w:rPr>
        <w:t xml:space="preserve">, </w:t>
      </w:r>
      <w:r w:rsidRPr="004B7B96">
        <w:rPr>
          <w:rStyle w:val="StyleUnderline"/>
        </w:rPr>
        <w:t xml:space="preserve">and agency </w:t>
      </w:r>
      <w:r w:rsidRPr="00AD1F8F">
        <w:rPr>
          <w:rStyle w:val="StyleUnderline"/>
          <w:highlight w:val="cyan"/>
        </w:rPr>
        <w:t xml:space="preserve">performance </w:t>
      </w:r>
      <w:r w:rsidRPr="00AD1F8F">
        <w:rPr>
          <w:rStyle w:val="Emphasis"/>
          <w:highlight w:val="cyan"/>
        </w:rPr>
        <w:t>improved</w:t>
      </w:r>
      <w:r w:rsidRPr="002A061A">
        <w:rPr>
          <w:sz w:val="16"/>
        </w:rPr>
        <w:t xml:space="preserve"> “</w:t>
      </w:r>
      <w:r w:rsidRPr="00AD1F8F">
        <w:rPr>
          <w:rStyle w:val="StyleUnderline"/>
          <w:highlight w:val="cyan"/>
        </w:rPr>
        <w:t>in</w:t>
      </w:r>
      <w:r w:rsidRPr="002A061A">
        <w:rPr>
          <w:sz w:val="16"/>
        </w:rPr>
        <w:t xml:space="preserve"> almost </w:t>
      </w:r>
      <w:r w:rsidRPr="00AD1F8F">
        <w:rPr>
          <w:rStyle w:val="Emphasis"/>
          <w:highlight w:val="cyan"/>
        </w:rPr>
        <w:t>every category</w:t>
      </w:r>
      <w:r w:rsidRPr="002A061A">
        <w:rPr>
          <w:sz w:val="16"/>
        </w:rPr>
        <w:t>, including customer service and teamwork.”</w:t>
      </w:r>
    </w:p>
    <w:p w14:paraId="20A37B6D" w14:textId="77777777" w:rsidR="00CE1F69" w:rsidRPr="002A061A" w:rsidRDefault="00CE1F69" w:rsidP="00CE1F69">
      <w:pPr>
        <w:rPr>
          <w:sz w:val="16"/>
        </w:rPr>
      </w:pPr>
      <w:r w:rsidRPr="002A061A">
        <w:rPr>
          <w:sz w:val="16"/>
        </w:rPr>
        <w:t>Congress should learn from these states. The bipartisan Chance to Compete Act of 2024 gave managers at federal agencies more authority to evaluate potential hires on their technical expertise. But reforms can go much further. Like private-sector workers, federal employees shouldn’t be able to appeal dismissal decisions to an external, quasijudicial board, as they can under existing policy.</w:t>
      </w:r>
    </w:p>
    <w:p w14:paraId="3AC2C7A9" w14:textId="77777777" w:rsidR="00CE1F69" w:rsidRPr="002A061A" w:rsidRDefault="00CE1F69" w:rsidP="00CE1F69">
      <w:pPr>
        <w:rPr>
          <w:sz w:val="16"/>
        </w:rPr>
      </w:pPr>
      <w:r w:rsidRPr="002A061A">
        <w:rPr>
          <w:sz w:val="16"/>
        </w:rPr>
        <w:t>The Office of Personnel Management, which currently determines federal hiring practices, should instead assume an advisory role. Firing and hiring employees based solely on political allegiance should still be prohibited, but agency managers should have as much discretion as possible to govern their own departments.</w:t>
      </w:r>
    </w:p>
    <w:p w14:paraId="5D7267AC" w14:textId="77777777" w:rsidR="00CE1F69" w:rsidRDefault="00CE1F69" w:rsidP="00CE1F69">
      <w:pPr>
        <w:rPr>
          <w:sz w:val="16"/>
        </w:rPr>
      </w:pPr>
      <w:r w:rsidRPr="002A061A">
        <w:rPr>
          <w:sz w:val="16"/>
        </w:rPr>
        <w:t xml:space="preserve">States have performed their duty as laboratories of democracy when it comes to civil-service reforms. </w:t>
      </w:r>
      <w:r w:rsidRPr="002A061A">
        <w:rPr>
          <w:rStyle w:val="StyleUnderline"/>
        </w:rPr>
        <w:t xml:space="preserve">The </w:t>
      </w:r>
      <w:r w:rsidRPr="00AD1F8F">
        <w:rPr>
          <w:rStyle w:val="StyleUnderline"/>
          <w:highlight w:val="cyan"/>
        </w:rPr>
        <w:t>fed</w:t>
      </w:r>
      <w:r w:rsidRPr="002A061A">
        <w:rPr>
          <w:sz w:val="16"/>
        </w:rPr>
        <w:t xml:space="preserve">eral government </w:t>
      </w:r>
      <w:r w:rsidRPr="00AD1F8F">
        <w:rPr>
          <w:rStyle w:val="StyleUnderline"/>
          <w:highlight w:val="cyan"/>
        </w:rPr>
        <w:t xml:space="preserve">can </w:t>
      </w:r>
      <w:r w:rsidRPr="00AD1F8F">
        <w:rPr>
          <w:rStyle w:val="Emphasis"/>
          <w:highlight w:val="cyan"/>
        </w:rPr>
        <w:t>learn</w:t>
      </w:r>
      <w:r w:rsidRPr="00AD1F8F">
        <w:rPr>
          <w:rStyle w:val="StyleUnderline"/>
          <w:highlight w:val="cyan"/>
        </w:rPr>
        <w:t xml:space="preserve"> from</w:t>
      </w:r>
      <w:r w:rsidRPr="002A061A">
        <w:rPr>
          <w:rStyle w:val="StyleUnderline"/>
        </w:rPr>
        <w:t xml:space="preserve"> these </w:t>
      </w:r>
      <w:r w:rsidRPr="00AD1F8F">
        <w:rPr>
          <w:rStyle w:val="StyleUnderline"/>
          <w:highlight w:val="cyan"/>
        </w:rPr>
        <w:t>states</w:t>
      </w:r>
      <w:r w:rsidRPr="002A061A">
        <w:rPr>
          <w:rStyle w:val="StyleUnderline"/>
        </w:rPr>
        <w:t xml:space="preserve"> and make</w:t>
      </w:r>
      <w:r w:rsidRPr="002A061A">
        <w:rPr>
          <w:sz w:val="16"/>
        </w:rPr>
        <w:t xml:space="preserve"> the </w:t>
      </w:r>
      <w:r w:rsidRPr="002A061A">
        <w:rPr>
          <w:rStyle w:val="StyleUnderline"/>
        </w:rPr>
        <w:t>civil-service</w:t>
      </w:r>
      <w:r w:rsidRPr="002A061A">
        <w:rPr>
          <w:sz w:val="16"/>
        </w:rPr>
        <w:t xml:space="preserve"> system </w:t>
      </w:r>
      <w:r w:rsidRPr="002A061A">
        <w:rPr>
          <w:rStyle w:val="Emphasis"/>
        </w:rPr>
        <w:t>effective</w:t>
      </w:r>
      <w:r w:rsidRPr="002A061A">
        <w:rPr>
          <w:sz w:val="16"/>
        </w:rPr>
        <w:t xml:space="preserve"> </w:t>
      </w:r>
      <w:r w:rsidRPr="002A061A">
        <w:rPr>
          <w:rStyle w:val="StyleUnderline"/>
        </w:rPr>
        <w:t>again</w:t>
      </w:r>
      <w:r w:rsidRPr="002A061A">
        <w:rPr>
          <w:sz w:val="16"/>
        </w:rPr>
        <w:t>.</w:t>
      </w:r>
    </w:p>
    <w:bookmarkEnd w:id="0"/>
    <w:p w14:paraId="7F38389C" w14:textId="77777777" w:rsidR="007079FC" w:rsidRDefault="007079FC" w:rsidP="007079FC">
      <w:pPr>
        <w:pStyle w:val="Heading1"/>
      </w:pPr>
      <w:r>
        <w:t>2NC---Kentucky---Round 4</w:t>
      </w:r>
    </w:p>
    <w:p w14:paraId="2AE0AEB0" w14:textId="77777777" w:rsidR="007079FC" w:rsidRDefault="007079FC" w:rsidP="007079FC">
      <w:pPr>
        <w:pStyle w:val="Heading2"/>
      </w:pPr>
      <w:r>
        <w:t>CP---Advantage</w:t>
      </w:r>
    </w:p>
    <w:p w14:paraId="089A4CB7" w14:textId="77777777" w:rsidR="007079FC" w:rsidRDefault="007079FC" w:rsidP="007079FC">
      <w:pPr>
        <w:pStyle w:val="Heading3"/>
      </w:pPr>
      <w:r>
        <w:t>Solvency---2NC</w:t>
      </w:r>
    </w:p>
    <w:p w14:paraId="227DB37E" w14:textId="77777777" w:rsidR="007079FC" w:rsidRDefault="007079FC" w:rsidP="007079FC">
      <w:pPr>
        <w:pStyle w:val="Heading3"/>
      </w:pPr>
      <w:r>
        <w:t>Theory---Conditionality---2NC</w:t>
      </w:r>
    </w:p>
    <w:p w14:paraId="4B5BA64A" w14:textId="77777777" w:rsidR="007079FC" w:rsidRPr="00843381" w:rsidRDefault="007079FC" w:rsidP="007079FC"/>
    <w:p w14:paraId="16074398" w14:textId="77777777" w:rsidR="007079FC" w:rsidRDefault="007079FC" w:rsidP="007079FC">
      <w:pPr>
        <w:pStyle w:val="Heading2"/>
      </w:pPr>
      <w:r>
        <w:t>CP---Employment</w:t>
      </w:r>
    </w:p>
    <w:p w14:paraId="2FB8E879" w14:textId="77777777" w:rsidR="007079FC" w:rsidRDefault="007079FC" w:rsidP="007079FC">
      <w:pPr>
        <w:pStyle w:val="Heading3"/>
      </w:pPr>
      <w:r>
        <w:t>KICK---2NC</w:t>
      </w:r>
    </w:p>
    <w:p w14:paraId="63BB4405" w14:textId="77777777" w:rsidR="007079FC" w:rsidRDefault="007079FC" w:rsidP="007079FC">
      <w:pPr>
        <w:pStyle w:val="Heading3"/>
        <w:rPr>
          <w:rFonts w:cs="Calibri"/>
          <w:lang w:eastAsia="ko-KR"/>
        </w:rPr>
      </w:pPr>
      <w:r>
        <w:rPr>
          <w:rFonts w:cs="Calibri"/>
          <w:lang w:eastAsia="ko-KR"/>
        </w:rPr>
        <w:t>Defense---AT: Warming---2NC</w:t>
      </w:r>
    </w:p>
    <w:p w14:paraId="222D5A65" w14:textId="77777777" w:rsidR="007079FC" w:rsidRPr="0073222A" w:rsidRDefault="007079FC" w:rsidP="007079FC">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40F1A1B8" w14:textId="77777777" w:rsidR="007079FC" w:rsidRDefault="007079FC" w:rsidP="007079FC">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10D5DF32" w14:textId="77777777" w:rsidR="007079FC" w:rsidRPr="00D67C73" w:rsidRDefault="007079FC" w:rsidP="007079FC">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77E04259" w14:textId="77777777" w:rsidR="007079FC" w:rsidRPr="00D67C73" w:rsidRDefault="007079FC" w:rsidP="007079FC">
      <w:pPr>
        <w:rPr>
          <w:sz w:val="16"/>
        </w:rPr>
      </w:pPr>
      <w:r w:rsidRPr="00D67C73">
        <w:rPr>
          <w:sz w:val="16"/>
        </w:rPr>
        <w:t>Warming over the past 120 years</w:t>
      </w:r>
    </w:p>
    <w:p w14:paraId="715E5195" w14:textId="77777777" w:rsidR="007079FC" w:rsidRPr="00D67C73" w:rsidRDefault="007079FC" w:rsidP="007079FC">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4A6CA7B5" w14:textId="77777777" w:rsidR="007079FC" w:rsidRPr="00D67C73" w:rsidRDefault="007079FC" w:rsidP="007079FC">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456A97DB" w14:textId="77777777" w:rsidR="007079FC" w:rsidRPr="00D67C73" w:rsidRDefault="007079FC" w:rsidP="007079FC">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255082E1" w14:textId="77777777" w:rsidR="007079FC" w:rsidRPr="00D67C73" w:rsidRDefault="007079FC" w:rsidP="007079FC">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1CB9AECF" w14:textId="77777777" w:rsidR="007079FC" w:rsidRPr="00D67C73" w:rsidRDefault="007079FC" w:rsidP="007079FC">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1A73F01A" w14:textId="77777777" w:rsidR="007079FC" w:rsidRPr="00D67C73" w:rsidRDefault="007079FC" w:rsidP="007079FC">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CCED20F" w14:textId="77777777" w:rsidR="007079FC" w:rsidRPr="00D67C73" w:rsidRDefault="007079FC" w:rsidP="007079FC">
      <w:pPr>
        <w:rPr>
          <w:sz w:val="16"/>
        </w:rPr>
      </w:pPr>
      <w:r w:rsidRPr="00D67C73">
        <w:rPr>
          <w:sz w:val="16"/>
        </w:rPr>
        <w:t>Prospective warming over the 21st century</w:t>
      </w:r>
    </w:p>
    <w:p w14:paraId="555D87A1" w14:textId="77777777" w:rsidR="007079FC" w:rsidRPr="00D67C73" w:rsidRDefault="007079FC" w:rsidP="007079FC">
      <w:pPr>
        <w:rPr>
          <w:sz w:val="16"/>
        </w:rPr>
      </w:pPr>
      <w:r w:rsidRPr="00D67C73">
        <w:rPr>
          <w:sz w:val="16"/>
        </w:rPr>
        <w:t>What about warming over the rest of the 21st century? Is there reason to expect dire consequences for humanity going forward in time?</w:t>
      </w:r>
    </w:p>
    <w:p w14:paraId="002900D6" w14:textId="77777777" w:rsidR="007079FC" w:rsidRPr="00D67C73" w:rsidRDefault="007079FC" w:rsidP="007079FC">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4011C0F3" w14:textId="77777777" w:rsidR="007079FC" w:rsidRPr="00D67C73" w:rsidRDefault="007079FC" w:rsidP="007079FC">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0423EE65" w14:textId="77777777" w:rsidR="007079FC" w:rsidRPr="00D67C73" w:rsidRDefault="007079FC" w:rsidP="007079FC">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717D3875" w14:textId="77777777" w:rsidR="007079FC" w:rsidRPr="00D67C73" w:rsidRDefault="007079FC" w:rsidP="007079FC">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6BEBE14E" w14:textId="77777777" w:rsidR="007079FC" w:rsidRPr="00D67C73" w:rsidRDefault="007079FC" w:rsidP="007079FC">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32F5077" w14:textId="77777777" w:rsidR="007079FC" w:rsidRPr="00D67C73" w:rsidRDefault="007079FC" w:rsidP="007079FC">
      <w:pPr>
        <w:rPr>
          <w:sz w:val="16"/>
        </w:rPr>
      </w:pPr>
      <w:r w:rsidRPr="00D67C73">
        <w:rPr>
          <w:sz w:val="16"/>
        </w:rPr>
        <w:t>Tipping points and surprises</w:t>
      </w:r>
    </w:p>
    <w:p w14:paraId="592ECB0F" w14:textId="77777777" w:rsidR="007079FC" w:rsidRPr="00D67C73" w:rsidRDefault="007079FC" w:rsidP="007079FC">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7330D284" w14:textId="77777777" w:rsidR="007079FC" w:rsidRPr="00D67C73" w:rsidRDefault="007079FC" w:rsidP="007079FC">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3090A84" w14:textId="77777777" w:rsidR="007079FC" w:rsidRPr="00D67C73" w:rsidRDefault="007079FC" w:rsidP="007079FC">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7CE52777" w14:textId="77777777" w:rsidR="007079FC" w:rsidRPr="00D67C73" w:rsidRDefault="007079FC" w:rsidP="007079FC">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7E28054D" w14:textId="77777777" w:rsidR="007079FC" w:rsidRPr="00D67C73" w:rsidRDefault="007079FC" w:rsidP="007079FC">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60604B97" w14:textId="77777777" w:rsidR="007079FC" w:rsidRPr="00D67C73" w:rsidRDefault="007079FC" w:rsidP="007079FC">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6940B9FE" w14:textId="77777777" w:rsidR="007079FC" w:rsidRPr="00E66E21" w:rsidRDefault="007079FC" w:rsidP="007079FC">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732C32D1" w14:textId="77777777" w:rsidR="007079FC" w:rsidRPr="00585B0A" w:rsidRDefault="007079FC" w:rsidP="007079FC">
      <w:pPr>
        <w:pStyle w:val="Heading4"/>
      </w:pPr>
      <w:r>
        <w:t xml:space="preserve">Warming is </w:t>
      </w:r>
      <w:r w:rsidRPr="00B74DAB">
        <w:rPr>
          <w:u w:val="single"/>
        </w:rPr>
        <w:t>survivable</w:t>
      </w:r>
      <w:r>
        <w:t xml:space="preserve"> AND </w:t>
      </w:r>
      <w:r w:rsidRPr="00B74DAB">
        <w:rPr>
          <w:u w:val="single"/>
        </w:rPr>
        <w:t>net-beneficial</w:t>
      </w:r>
      <w:r>
        <w:t xml:space="preserve">.  </w:t>
      </w:r>
    </w:p>
    <w:p w14:paraId="01A66B33" w14:textId="77777777" w:rsidR="007079FC" w:rsidRPr="00B4373A" w:rsidRDefault="007079FC" w:rsidP="007079FC">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686B2CF6" w14:textId="77777777" w:rsidR="007079FC" w:rsidRPr="00301565" w:rsidRDefault="007079FC" w:rsidP="007079FC">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72A8C45D" w14:textId="77777777" w:rsidR="007079FC" w:rsidRPr="00C97F6D" w:rsidRDefault="007079FC" w:rsidP="007079FC">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4F8217C6" w14:textId="77777777" w:rsidR="007079FC" w:rsidRPr="00C97F6D" w:rsidRDefault="007079FC" w:rsidP="007079FC">
      <w:pPr>
        <w:rPr>
          <w:sz w:val="16"/>
        </w:rPr>
      </w:pPr>
      <w:r w:rsidRPr="00C97F6D">
        <w:rPr>
          <w:sz w:val="16"/>
        </w:rPr>
        <w:t>Sea levels could rise as much as 1 m by the end of the century, potentially displacing a billion people if no coastal protection is built.</w:t>
      </w:r>
    </w:p>
    <w:p w14:paraId="4CD6E7A9" w14:textId="77777777" w:rsidR="007079FC" w:rsidRPr="00C97F6D" w:rsidRDefault="007079FC" w:rsidP="007079FC">
      <w:pPr>
        <w:rPr>
          <w:sz w:val="16"/>
        </w:rPr>
      </w:pPr>
      <w:r w:rsidRPr="00C97F6D">
        <w:rPr>
          <w:sz w:val="16"/>
        </w:rPr>
        <w:t>Millions of climate refugees will migrate from regions plagued by more frequent droughts and floods.</w:t>
      </w:r>
    </w:p>
    <w:p w14:paraId="6B822B57" w14:textId="77777777" w:rsidR="007079FC" w:rsidRPr="00C97F6D" w:rsidRDefault="007079FC" w:rsidP="007079FC">
      <w:pPr>
        <w:rPr>
          <w:sz w:val="16"/>
        </w:rPr>
      </w:pPr>
      <w:r w:rsidRPr="00C97F6D">
        <w:rPr>
          <w:sz w:val="16"/>
        </w:rPr>
        <w:t>We can expect the occasional category 6 hurricane, and warmer waters will allow major storms to develop further from the equator.</w:t>
      </w:r>
    </w:p>
    <w:p w14:paraId="7BC5867D" w14:textId="77777777" w:rsidR="007079FC" w:rsidRPr="00C97F6D" w:rsidRDefault="007079FC" w:rsidP="007079FC">
      <w:pPr>
        <w:rPr>
          <w:sz w:val="16"/>
        </w:rPr>
      </w:pPr>
      <w:r w:rsidRPr="00C97F6D">
        <w:rPr>
          <w:sz w:val="16"/>
        </w:rPr>
        <w:t>30x more people will be exposed to “dangerous heat” worldwide, and some of the hottest places will occasionally reach potentially lethal conditions where humans can no longer lose heat by sweating.</w:t>
      </w:r>
    </w:p>
    <w:p w14:paraId="63C55A2D" w14:textId="77777777" w:rsidR="007079FC" w:rsidRPr="00C97F6D" w:rsidRDefault="007079FC" w:rsidP="007079FC">
      <w:pPr>
        <w:rPr>
          <w:sz w:val="16"/>
        </w:rPr>
      </w:pPr>
      <w:r w:rsidRPr="00C97F6D">
        <w:rPr>
          <w:sz w:val="16"/>
        </w:rPr>
        <w:t>Without adaptation, the likelihood of food exporters experiencing a disruptive 10% loss in output increases from virtually nothing to 86%.</w:t>
      </w:r>
    </w:p>
    <w:p w14:paraId="2521586D" w14:textId="77777777" w:rsidR="007079FC" w:rsidRPr="00C97F6D" w:rsidRDefault="007079FC" w:rsidP="007079FC">
      <w:pPr>
        <w:rPr>
          <w:sz w:val="16"/>
        </w:rPr>
      </w:pPr>
      <w:r w:rsidRPr="00C97F6D">
        <w:rPr>
          <w:sz w:val="16"/>
        </w:rPr>
        <w:t>Without human intervention, one-sixth of all species may go extinct.</w:t>
      </w:r>
    </w:p>
    <w:p w14:paraId="0B4A0C8A" w14:textId="77777777" w:rsidR="007079FC" w:rsidRPr="00C97F6D" w:rsidRDefault="007079FC" w:rsidP="007079FC">
      <w:pPr>
        <w:rPr>
          <w:sz w:val="16"/>
        </w:rPr>
      </w:pPr>
      <w:r w:rsidRPr="00C97F6D">
        <w:rPr>
          <w:sz w:val="16"/>
        </w:rPr>
        <w:t>A shifting Gulf Stream and more frequent El Niños and La Niñas could create large climactic changes around the world.</w:t>
      </w:r>
    </w:p>
    <w:p w14:paraId="32CFD3CA" w14:textId="77777777" w:rsidR="007079FC" w:rsidRPr="00C97F6D" w:rsidRDefault="007079FC" w:rsidP="007079FC">
      <w:pPr>
        <w:rPr>
          <w:sz w:val="16"/>
        </w:rPr>
      </w:pPr>
      <w:r w:rsidRPr="00C97F6D">
        <w:rPr>
          <w:sz w:val="16"/>
        </w:rPr>
        <w:t>Permafrost melt could drive an additional 0.2–1 °C of warming, pushing us toward a five-degrees world where things could start getting out of control.</w:t>
      </w:r>
    </w:p>
    <w:p w14:paraId="69FCB510" w14:textId="77777777" w:rsidR="007079FC" w:rsidRPr="00C97F6D" w:rsidRDefault="007079FC" w:rsidP="007079FC">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1EBB07FF" w14:textId="77777777" w:rsidR="007079FC" w:rsidRPr="00C97F6D" w:rsidRDefault="007079FC" w:rsidP="007079FC">
      <w:pPr>
        <w:rPr>
          <w:sz w:val="16"/>
        </w:rPr>
      </w:pPr>
      <w:r w:rsidRPr="00C97F6D">
        <w:rPr>
          <w:sz w:val="16"/>
        </w:rPr>
        <w:t>CO2 emission trajectories in the five scenarios covered by the IPCC</w:t>
      </w:r>
    </w:p>
    <w:p w14:paraId="082E8BAB" w14:textId="77777777" w:rsidR="007079FC" w:rsidRPr="00C97F6D" w:rsidRDefault="007079FC" w:rsidP="007079FC">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“net zero by 2050,”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7CB0E447" w14:textId="77777777" w:rsidR="007079FC" w:rsidRPr="00C97F6D" w:rsidRDefault="007079FC" w:rsidP="007079FC">
      <w:pPr>
        <w:rPr>
          <w:sz w:val="16"/>
        </w:rPr>
      </w:pPr>
      <w:r w:rsidRPr="00C97F6D">
        <w:rPr>
          <w:sz w:val="16"/>
        </w:rPr>
        <w:t>The change in global temperatures in the five IPCC scenarios</w:t>
      </w:r>
    </w:p>
    <w:p w14:paraId="29326ABC" w14:textId="77777777" w:rsidR="007079FC" w:rsidRPr="00C97F6D" w:rsidRDefault="007079FC" w:rsidP="007079FC">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0E357A5A" w14:textId="77777777" w:rsidR="007079FC" w:rsidRPr="00C97F6D" w:rsidRDefault="007079FC" w:rsidP="007079FC">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34A3902F" w14:textId="77777777" w:rsidR="007079FC" w:rsidRPr="00C97F6D" w:rsidRDefault="007079FC" w:rsidP="007079FC">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01DF2B7A" w14:textId="77777777" w:rsidR="007079FC" w:rsidRPr="00C97F6D" w:rsidRDefault="007079FC" w:rsidP="007079FC">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699396F9" w14:textId="77777777" w:rsidR="007079FC" w:rsidRPr="00C97F6D" w:rsidRDefault="007079FC" w:rsidP="007079FC">
      <w:pPr>
        <w:rPr>
          <w:sz w:val="16"/>
        </w:rPr>
      </w:pPr>
      <w:r w:rsidRPr="00C97F6D">
        <w:rPr>
          <w:sz w:val="16"/>
        </w:rPr>
        <w:t>Life in a 2–3 °C Warmer World</w:t>
      </w:r>
    </w:p>
    <w:p w14:paraId="5E13BC61" w14:textId="77777777" w:rsidR="007079FC" w:rsidRPr="00C97F6D" w:rsidRDefault="007079FC" w:rsidP="007079FC">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362EB1A0" w14:textId="77777777" w:rsidR="007079FC" w:rsidRPr="00C97F6D" w:rsidRDefault="007079FC" w:rsidP="007079FC">
      <w:pPr>
        <w:rPr>
          <w:sz w:val="16"/>
        </w:rPr>
      </w:pPr>
      <w:r w:rsidRPr="00C97F6D">
        <w:rPr>
          <w:sz w:val="16"/>
        </w:rPr>
        <w:t>Sea level rise</w:t>
      </w:r>
    </w:p>
    <w:p w14:paraId="38611F8B" w14:textId="77777777" w:rsidR="007079FC" w:rsidRPr="00C97F6D" w:rsidRDefault="007079FC" w:rsidP="007079FC">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0103D7DD" w14:textId="77777777" w:rsidR="007079FC" w:rsidRPr="00C97F6D" w:rsidRDefault="007079FC" w:rsidP="007079FC">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0B7CEDE3" w14:textId="77777777" w:rsidR="007079FC" w:rsidRPr="00C97F6D" w:rsidRDefault="007079FC" w:rsidP="007079FC">
      <w:pPr>
        <w:rPr>
          <w:sz w:val="16"/>
        </w:rPr>
      </w:pPr>
      <w:r w:rsidRPr="00C97F6D">
        <w:rPr>
          <w:sz w:val="16"/>
        </w:rPr>
        <w:t>Images showing the effect of 10 m of sea level rise on the coast of South East Asia | Climate Central</w:t>
      </w:r>
    </w:p>
    <w:p w14:paraId="52BEE492" w14:textId="77777777" w:rsidR="007079FC" w:rsidRPr="00C97F6D" w:rsidRDefault="007079FC" w:rsidP="007079FC">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0053A8D8" w14:textId="77777777" w:rsidR="007079FC" w:rsidRPr="00C97F6D" w:rsidRDefault="007079FC" w:rsidP="007079FC">
      <w:pPr>
        <w:rPr>
          <w:sz w:val="16"/>
        </w:rPr>
      </w:pPr>
      <w:r w:rsidRPr="00C97F6D">
        <w:rPr>
          <w:sz w:val="16"/>
        </w:rPr>
        <w:t>A summary of sea level rise findings from the IPCC</w:t>
      </w:r>
    </w:p>
    <w:p w14:paraId="24812290" w14:textId="77777777" w:rsidR="007079FC" w:rsidRPr="00C97F6D" w:rsidRDefault="007079FC" w:rsidP="007079FC">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0917BBB8" w14:textId="77777777" w:rsidR="007079FC" w:rsidRPr="00C97F6D" w:rsidRDefault="007079FC" w:rsidP="007079FC">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6E8935B1" w14:textId="77777777" w:rsidR="007079FC" w:rsidRPr="00C97F6D" w:rsidRDefault="007079FC" w:rsidP="007079FC">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20DDBBD1" w14:textId="77777777" w:rsidR="007079FC" w:rsidRPr="00C97F6D" w:rsidRDefault="007079FC" w:rsidP="007079FC">
      <w:pPr>
        <w:rPr>
          <w:sz w:val="16"/>
        </w:rPr>
      </w:pPr>
      <w:r w:rsidRPr="00C97F6D">
        <w:rPr>
          <w:sz w:val="16"/>
        </w:rPr>
        <w:t>Water cycles</w:t>
      </w:r>
    </w:p>
    <w:p w14:paraId="757B05C8" w14:textId="77777777" w:rsidR="007079FC" w:rsidRPr="00C97F6D" w:rsidRDefault="007079FC" w:rsidP="007079FC">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0B99C717" w14:textId="77777777" w:rsidR="007079FC" w:rsidRPr="00C97F6D" w:rsidRDefault="007079FC" w:rsidP="007079FC">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25777388" w14:textId="77777777" w:rsidR="007079FC" w:rsidRPr="00C97F6D" w:rsidRDefault="007079FC" w:rsidP="007079FC">
      <w:pPr>
        <w:rPr>
          <w:sz w:val="16"/>
        </w:rPr>
      </w:pPr>
      <w:r w:rsidRPr="00C97F6D">
        <w:rPr>
          <w:sz w:val="16"/>
        </w:rPr>
        <w:t>The change in consecutive dry days in a 3 °C scenario from the IPCC Interactive Atlas</w:t>
      </w:r>
    </w:p>
    <w:p w14:paraId="7297E864" w14:textId="77777777" w:rsidR="007079FC" w:rsidRPr="00C97F6D" w:rsidRDefault="007079FC" w:rsidP="007079FC">
      <w:pPr>
        <w:rPr>
          <w:sz w:val="16"/>
        </w:rPr>
      </w:pPr>
      <w:r w:rsidRPr="00C97F6D">
        <w:rPr>
          <w:sz w:val="16"/>
        </w:rPr>
        <w:t>On the flip side, flood risk will increase in the monsoon region, with each degree of temperature rise causing about 10% greater rainfall intensity.</w:t>
      </w:r>
    </w:p>
    <w:p w14:paraId="48BB492D" w14:textId="77777777" w:rsidR="007079FC" w:rsidRPr="00C97F6D" w:rsidRDefault="007079FC" w:rsidP="007079FC">
      <w:pPr>
        <w:rPr>
          <w:sz w:val="16"/>
        </w:rPr>
      </w:pPr>
      <w:r w:rsidRPr="00C97F6D">
        <w:rPr>
          <w:sz w:val="16"/>
        </w:rPr>
        <w:t>The change in maximum 5-day precipitation in a 3 °C scenario from the IPCC Interactive Atlas</w:t>
      </w:r>
    </w:p>
    <w:p w14:paraId="53F31F22" w14:textId="77777777" w:rsidR="007079FC" w:rsidRPr="00C97F6D" w:rsidRDefault="007079FC" w:rsidP="007079FC">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30FE48C0" w14:textId="77777777" w:rsidR="007079FC" w:rsidRPr="00C97F6D" w:rsidRDefault="007079FC" w:rsidP="007079FC">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2639A8B8" w14:textId="77777777" w:rsidR="007079FC" w:rsidRPr="00C97F6D" w:rsidRDefault="007079FC" w:rsidP="007079FC">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D0A72D0" w14:textId="77777777" w:rsidR="007079FC" w:rsidRPr="00C97F6D" w:rsidRDefault="007079FC" w:rsidP="007079FC">
      <w:pPr>
        <w:rPr>
          <w:sz w:val="16"/>
        </w:rPr>
      </w:pPr>
      <w:r w:rsidRPr="00C97F6D">
        <w:rPr>
          <w:sz w:val="16"/>
        </w:rPr>
        <w:t>Natural disasters</w:t>
      </w:r>
    </w:p>
    <w:p w14:paraId="64E3527A" w14:textId="77777777" w:rsidR="007079FC" w:rsidRPr="00C97F6D" w:rsidRDefault="007079FC" w:rsidP="007079FC">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7FE00602" w14:textId="77777777" w:rsidR="007079FC" w:rsidRPr="00C97F6D" w:rsidRDefault="007079FC" w:rsidP="007079FC">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505365F3" w14:textId="77777777" w:rsidR="007079FC" w:rsidRPr="00C97F6D" w:rsidRDefault="007079FC" w:rsidP="007079FC">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A7AF26C" w14:textId="77777777" w:rsidR="007079FC" w:rsidRPr="00C97F6D" w:rsidRDefault="007079FC" w:rsidP="007079FC">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49B2D63A" w14:textId="77777777" w:rsidR="007079FC" w:rsidRPr="00C97F6D" w:rsidRDefault="007079FC" w:rsidP="007079FC">
      <w:pPr>
        <w:rPr>
          <w:sz w:val="16"/>
        </w:rPr>
      </w:pPr>
      <w:r w:rsidRPr="00C97F6D">
        <w:rPr>
          <w:sz w:val="16"/>
        </w:rPr>
        <w:t>The relative cost of natural disasters to the global economy | Our World in Data and World Bank</w:t>
      </w:r>
    </w:p>
    <w:p w14:paraId="6CD1435D" w14:textId="77777777" w:rsidR="007079FC" w:rsidRPr="00C97F6D" w:rsidRDefault="007079FC" w:rsidP="007079FC">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33122DE3" w14:textId="77777777" w:rsidR="007079FC" w:rsidRPr="00C97F6D" w:rsidRDefault="007079FC" w:rsidP="007079FC">
      <w:pPr>
        <w:rPr>
          <w:sz w:val="16"/>
        </w:rPr>
      </w:pPr>
      <w:r w:rsidRPr="00C97F6D">
        <w:rPr>
          <w:sz w:val="16"/>
        </w:rPr>
        <w:t>Population-adjusted deaths from natural disasters | Our World in Data</w:t>
      </w:r>
    </w:p>
    <w:p w14:paraId="5B7734E8" w14:textId="77777777" w:rsidR="007079FC" w:rsidRPr="00C97F6D" w:rsidRDefault="007079FC" w:rsidP="007079FC">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07358126" w14:textId="77777777" w:rsidR="007079FC" w:rsidRPr="00C97F6D" w:rsidRDefault="007079FC" w:rsidP="007079FC">
      <w:pPr>
        <w:rPr>
          <w:sz w:val="16"/>
        </w:rPr>
      </w:pPr>
      <w:r w:rsidRPr="00C97F6D">
        <w:rPr>
          <w:sz w:val="16"/>
        </w:rPr>
        <w:t>Extreme temperatures</w:t>
      </w:r>
    </w:p>
    <w:p w14:paraId="2AA8529E" w14:textId="77777777" w:rsidR="007079FC" w:rsidRPr="00C97F6D" w:rsidRDefault="007079FC" w:rsidP="007079FC">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167639A3" w14:textId="77777777" w:rsidR="007079FC" w:rsidRPr="00C97F6D" w:rsidRDefault="007079FC" w:rsidP="007079FC">
      <w:pPr>
        <w:rPr>
          <w:sz w:val="16"/>
        </w:rPr>
      </w:pPr>
      <w:r w:rsidRPr="00C97F6D">
        <w:rPr>
          <w:sz w:val="16"/>
        </w:rPr>
        <w:t>The change in the maximum temperature of the hottest days in a 3 °C scenario from the IPCC Interactive Atlas</w:t>
      </w:r>
    </w:p>
    <w:p w14:paraId="508DEB92" w14:textId="77777777" w:rsidR="007079FC" w:rsidRPr="00C97F6D" w:rsidRDefault="007079FC" w:rsidP="007079FC">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6F931335" w14:textId="77777777" w:rsidR="007079FC" w:rsidRPr="00C97F6D" w:rsidRDefault="007079FC" w:rsidP="007079FC">
      <w:pPr>
        <w:rPr>
          <w:sz w:val="16"/>
        </w:rPr>
      </w:pPr>
      <w:r w:rsidRPr="00C97F6D">
        <w:rPr>
          <w:sz w:val="16"/>
        </w:rPr>
        <w:t>A distribution of excess deaths from cold and heat around the world (note the vast difference in the scales of the two maps) | Zhao, et al.</w:t>
      </w:r>
    </w:p>
    <w:p w14:paraId="7854C9EB" w14:textId="77777777" w:rsidR="007079FC" w:rsidRPr="00C97F6D" w:rsidRDefault="007079FC" w:rsidP="007079FC">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67D32B56" w14:textId="77777777" w:rsidR="007079FC" w:rsidRPr="00C97F6D" w:rsidRDefault="007079FC" w:rsidP="007079FC">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2B3282E5" w14:textId="77777777" w:rsidR="007079FC" w:rsidRPr="00B74DAB" w:rsidRDefault="007079FC" w:rsidP="007079FC">
      <w:pPr>
        <w:rPr>
          <w:rStyle w:val="Emphasis"/>
        </w:rPr>
      </w:pPr>
      <w:r w:rsidRPr="00B74DAB">
        <w:rPr>
          <w:rStyle w:val="Emphasis"/>
          <w:highlight w:val="cyan"/>
        </w:rPr>
        <w:t>Ag</w:t>
      </w:r>
      <w:r w:rsidRPr="00B74DAB">
        <w:rPr>
          <w:rStyle w:val="Emphasis"/>
        </w:rPr>
        <w:t>ricultural output</w:t>
      </w:r>
    </w:p>
    <w:p w14:paraId="4BD4604F" w14:textId="77777777" w:rsidR="007079FC" w:rsidRPr="00C97F6D" w:rsidRDefault="007079FC" w:rsidP="007079FC">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2D7F9DBA" w14:textId="77777777" w:rsidR="007079FC" w:rsidRPr="00C97F6D" w:rsidRDefault="007079FC" w:rsidP="007079FC">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13D2B90C" w14:textId="77777777" w:rsidR="007079FC" w:rsidRPr="00C97F6D" w:rsidRDefault="007079FC" w:rsidP="007079FC">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1611B7FC" w14:textId="77777777" w:rsidR="007079FC" w:rsidRPr="00C97F6D" w:rsidRDefault="007079FC" w:rsidP="007079FC">
      <w:pPr>
        <w:rPr>
          <w:sz w:val="16"/>
        </w:rPr>
      </w:pPr>
      <w:r w:rsidRPr="00C97F6D">
        <w:rPr>
          <w:sz w:val="16"/>
        </w:rPr>
        <w:t>Global food availability trends are still moving upward | Our World in Data</w:t>
      </w:r>
    </w:p>
    <w:p w14:paraId="40CC01FC" w14:textId="77777777" w:rsidR="007079FC" w:rsidRPr="00C97F6D" w:rsidRDefault="007079FC" w:rsidP="007079FC">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6D74E64D" w14:textId="77777777" w:rsidR="007079FC" w:rsidRPr="00C97F6D" w:rsidRDefault="007079FC" w:rsidP="007079FC">
      <w:pPr>
        <w:rPr>
          <w:sz w:val="16"/>
        </w:rPr>
      </w:pPr>
      <w:r w:rsidRPr="00C97F6D">
        <w:rPr>
          <w:sz w:val="16"/>
        </w:rPr>
        <w:t>The rapidly escalating global obesity epidemic | Our World in Data</w:t>
      </w:r>
    </w:p>
    <w:p w14:paraId="38B41C4C" w14:textId="77777777" w:rsidR="007079FC" w:rsidRPr="00C97F6D" w:rsidRDefault="007079FC" w:rsidP="007079FC">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70AE610E" w14:textId="77777777" w:rsidR="007079FC" w:rsidRPr="00C97F6D" w:rsidRDefault="007079FC" w:rsidP="007079FC">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6CCE40EE" w14:textId="77777777" w:rsidR="007079FC" w:rsidRPr="00C97F6D" w:rsidRDefault="007079FC" w:rsidP="007079FC">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3F9DEB90" w14:textId="77777777" w:rsidR="007079FC" w:rsidRPr="00C97F6D" w:rsidRDefault="007079FC" w:rsidP="007079FC">
      <w:pPr>
        <w:rPr>
          <w:rStyle w:val="Emphasis"/>
        </w:rPr>
      </w:pPr>
      <w:r w:rsidRPr="00C97F6D">
        <w:rPr>
          <w:rStyle w:val="Emphasis"/>
        </w:rPr>
        <w:t>Ecosystem losses</w:t>
      </w:r>
    </w:p>
    <w:p w14:paraId="2862CBF4" w14:textId="77777777" w:rsidR="007079FC" w:rsidRPr="00C97F6D" w:rsidRDefault="007079FC" w:rsidP="007079FC">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713724E8" w14:textId="77777777" w:rsidR="007079FC" w:rsidRPr="00C97F6D" w:rsidRDefault="007079FC" w:rsidP="007079FC">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6B8FCD3E" w14:textId="77777777" w:rsidR="007079FC" w:rsidRPr="00C97F6D" w:rsidRDefault="007079FC" w:rsidP="007079FC">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06C1B232" w14:textId="77777777" w:rsidR="007079FC" w:rsidRPr="00C97F6D" w:rsidRDefault="007079FC" w:rsidP="007079FC">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4FDDE694" w14:textId="77777777" w:rsidR="007079FC" w:rsidRPr="00C97F6D" w:rsidRDefault="007079FC" w:rsidP="007079FC">
      <w:pPr>
        <w:rPr>
          <w:sz w:val="16"/>
        </w:rPr>
      </w:pPr>
      <w:r w:rsidRPr="00C97F6D">
        <w:rPr>
          <w:sz w:val="16"/>
        </w:rPr>
        <w:t>Graph depicting the classification of threats to species monitored on the IUCN Red List</w:t>
      </w:r>
    </w:p>
    <w:p w14:paraId="0EE3A15F" w14:textId="77777777" w:rsidR="007079FC" w:rsidRPr="00C97F6D" w:rsidRDefault="007079FC" w:rsidP="007079FC">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4DB278AD" w14:textId="77777777" w:rsidR="007079FC" w:rsidRPr="00C97F6D" w:rsidRDefault="007079FC" w:rsidP="007079FC">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52CC6368" w14:textId="77777777" w:rsidR="007079FC" w:rsidRPr="00C97F6D" w:rsidRDefault="007079FC" w:rsidP="007079FC">
      <w:pPr>
        <w:rPr>
          <w:sz w:val="16"/>
        </w:rPr>
      </w:pPr>
      <w:r w:rsidRPr="00C97F6D">
        <w:rPr>
          <w:sz w:val="16"/>
        </w:rPr>
        <w:t>The rate of global temperature rise in realistic emission trajectories (SSP2–4.5 or below) slows considerably after mid-century | IPCC</w:t>
      </w:r>
    </w:p>
    <w:p w14:paraId="060E6F77" w14:textId="77777777" w:rsidR="007079FC" w:rsidRPr="00C97F6D" w:rsidRDefault="007079FC" w:rsidP="007079FC">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72D6E42C" w14:textId="77777777" w:rsidR="007079FC" w:rsidRPr="00C97F6D" w:rsidRDefault="007079FC" w:rsidP="007079FC">
      <w:pPr>
        <w:rPr>
          <w:sz w:val="16"/>
        </w:rPr>
      </w:pPr>
      <w:r w:rsidRPr="00C97F6D">
        <w:rPr>
          <w:sz w:val="16"/>
        </w:rPr>
        <w:t>Our Best Adaptation Strategy</w:t>
      </w:r>
    </w:p>
    <w:p w14:paraId="38FC51D0" w14:textId="77777777" w:rsidR="007079FC" w:rsidRPr="00843381" w:rsidRDefault="007079FC" w:rsidP="007079FC">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42DB6CB5" w14:textId="77777777" w:rsidR="007079FC" w:rsidRDefault="007079FC" w:rsidP="007079FC">
      <w:pPr>
        <w:pStyle w:val="Heading2"/>
      </w:pPr>
      <w:r>
        <w:t>CP---Federalism</w:t>
      </w:r>
    </w:p>
    <w:p w14:paraId="76E634EA" w14:textId="77777777" w:rsidR="007079FC" w:rsidRPr="00112304" w:rsidRDefault="007079FC" w:rsidP="007079FC">
      <w:pPr>
        <w:pStyle w:val="Heading3"/>
      </w:pPr>
      <w:r>
        <w:t>KICK---2NC</w:t>
      </w:r>
    </w:p>
    <w:p w14:paraId="7888FB0D" w14:textId="77777777" w:rsidR="007079FC" w:rsidRDefault="007079FC" w:rsidP="007079FC">
      <w:pPr>
        <w:pStyle w:val="Heading2"/>
      </w:pPr>
      <w:r>
        <w:t>CP---Restatements</w:t>
      </w:r>
    </w:p>
    <w:p w14:paraId="3A142047" w14:textId="77777777" w:rsidR="007079FC" w:rsidRPr="00112304" w:rsidRDefault="007079FC" w:rsidP="007079FC">
      <w:pPr>
        <w:pStyle w:val="Heading3"/>
      </w:pPr>
      <w:r>
        <w:t>KICK---2NC</w:t>
      </w:r>
    </w:p>
    <w:p w14:paraId="312715B1" w14:textId="77777777" w:rsidR="007079FC" w:rsidRDefault="007079FC" w:rsidP="007079FC">
      <w:pPr>
        <w:pStyle w:val="Heading2"/>
      </w:pPr>
      <w:r>
        <w:t>CP---OLRC</w:t>
      </w:r>
    </w:p>
    <w:p w14:paraId="4377EF3B" w14:textId="77777777" w:rsidR="007079FC" w:rsidRPr="00112703" w:rsidRDefault="007079FC" w:rsidP="007079FC">
      <w:pPr>
        <w:pStyle w:val="Heading3"/>
      </w:pPr>
      <w:r>
        <w:t>Perm: Do Both---2NC</w:t>
      </w:r>
    </w:p>
    <w:p w14:paraId="6B2192A8" w14:textId="77777777" w:rsidR="007079FC" w:rsidRDefault="007079FC" w:rsidP="007079FC">
      <w:pPr>
        <w:pStyle w:val="Heading4"/>
      </w:pPr>
      <w:r>
        <w:t xml:space="preserve">‘No source’ </w:t>
      </w:r>
      <w:r>
        <w:rPr>
          <w:u w:val="single"/>
        </w:rPr>
        <w:t>requires</w:t>
      </w:r>
      <w:r>
        <w:t xml:space="preserve"> the provision not have </w:t>
      </w:r>
      <w:r>
        <w:rPr>
          <w:u w:val="single"/>
        </w:rPr>
        <w:t>any basis</w:t>
      </w:r>
      <w:r>
        <w:t xml:space="preserve"> in </w:t>
      </w:r>
      <w:r>
        <w:rPr>
          <w:u w:val="single"/>
        </w:rPr>
        <w:t>enacted</w:t>
      </w:r>
      <w:r>
        <w:t xml:space="preserve"> law---that’s Cross. </w:t>
      </w:r>
    </w:p>
    <w:p w14:paraId="02042A46" w14:textId="77777777" w:rsidR="007079FC" w:rsidRDefault="007079FC" w:rsidP="007079FC">
      <w:r>
        <w:t>&lt;&lt;FOR REFERENCE&gt;&gt;</w:t>
      </w:r>
    </w:p>
    <w:p w14:paraId="74D680FD" w14:textId="77777777" w:rsidR="007079FC" w:rsidRPr="005E2D41" w:rsidRDefault="007079FC" w:rsidP="007079FC">
      <w:pPr>
        <w:rPr>
          <w:sz w:val="16"/>
          <w:szCs w:val="20"/>
        </w:rPr>
      </w:pPr>
      <w:r w:rsidRPr="000D7C8A">
        <w:rPr>
          <w:sz w:val="16"/>
          <w:szCs w:val="20"/>
        </w:rPr>
        <w:t xml:space="preserve">For example, </w:t>
      </w:r>
      <w:r w:rsidRPr="000D7C8A">
        <w:rPr>
          <w:rStyle w:val="StyleUnderline"/>
          <w:sz w:val="20"/>
          <w:szCs w:val="20"/>
          <w:highlight w:val="lightGray"/>
        </w:rPr>
        <w:t>OLRC</w:t>
      </w:r>
      <w:r w:rsidRPr="000D7C8A">
        <w:rPr>
          <w:rStyle w:val="StyleUnderline"/>
          <w:sz w:val="20"/>
          <w:szCs w:val="20"/>
        </w:rPr>
        <w:t xml:space="preserve"> may </w:t>
      </w:r>
      <w:r w:rsidRPr="000D7C8A">
        <w:rPr>
          <w:rStyle w:val="StyleUnderline"/>
          <w:sz w:val="20"/>
          <w:szCs w:val="20"/>
          <w:highlight w:val="lightGray"/>
        </w:rPr>
        <w:t>insert</w:t>
      </w:r>
      <w:r w:rsidRPr="000D7C8A">
        <w:rPr>
          <w:rStyle w:val="StyleUnderline"/>
          <w:sz w:val="20"/>
          <w:szCs w:val="20"/>
        </w:rPr>
        <w:t xml:space="preserve"> what it calls </w:t>
      </w:r>
      <w:r w:rsidRPr="000D7C8A">
        <w:rPr>
          <w:rStyle w:val="StyleUnderline"/>
          <w:sz w:val="20"/>
          <w:szCs w:val="20"/>
          <w:highlight w:val="lightGray"/>
        </w:rPr>
        <w:t>a “</w:t>
      </w:r>
      <w:r w:rsidRPr="000D7C8A">
        <w:rPr>
          <w:rStyle w:val="Emphasis"/>
          <w:sz w:val="20"/>
          <w:szCs w:val="20"/>
          <w:highlight w:val="lightGray"/>
        </w:rPr>
        <w:t>no source</w:t>
      </w:r>
      <w:r w:rsidRPr="000D7C8A">
        <w:rPr>
          <w:rStyle w:val="StyleUnderline"/>
          <w:sz w:val="20"/>
          <w:szCs w:val="20"/>
          <w:highlight w:val="lightGray"/>
        </w:rPr>
        <w:t>” provision</w:t>
      </w:r>
      <w:r w:rsidRPr="000D7C8A">
        <w:rPr>
          <w:sz w:val="16"/>
          <w:szCs w:val="20"/>
        </w:rPr>
        <w:t xml:space="preserve"> into a new positive title that it is preparing for Congress. A “no source” provision is one </w:t>
      </w:r>
      <w:r w:rsidRPr="000D7C8A">
        <w:rPr>
          <w:rStyle w:val="StyleUnderline"/>
          <w:sz w:val="20"/>
          <w:szCs w:val="20"/>
          <w:highlight w:val="lightGray"/>
        </w:rPr>
        <w:t xml:space="preserve">that did </w:t>
      </w:r>
      <w:r w:rsidRPr="000D7C8A">
        <w:rPr>
          <w:rStyle w:val="Emphasis"/>
          <w:sz w:val="20"/>
          <w:szCs w:val="20"/>
          <w:highlight w:val="lightGray"/>
        </w:rPr>
        <w:t>not exist</w:t>
      </w:r>
      <w:r w:rsidRPr="000D7C8A">
        <w:rPr>
          <w:rStyle w:val="StyleUnderline"/>
          <w:sz w:val="20"/>
          <w:szCs w:val="20"/>
          <w:highlight w:val="lightGray"/>
        </w:rPr>
        <w:t xml:space="preserve"> in any</w:t>
      </w:r>
      <w:r w:rsidRPr="000D7C8A">
        <w:rPr>
          <w:rStyle w:val="StyleUnderline"/>
          <w:sz w:val="20"/>
          <w:szCs w:val="20"/>
        </w:rPr>
        <w:t xml:space="preserve"> </w:t>
      </w:r>
      <w:r w:rsidRPr="000D7C8A">
        <w:rPr>
          <w:rStyle w:val="Emphasis"/>
          <w:sz w:val="20"/>
          <w:szCs w:val="20"/>
        </w:rPr>
        <w:t xml:space="preserve">congressionally </w:t>
      </w:r>
      <w:r w:rsidRPr="000D7C8A">
        <w:rPr>
          <w:rStyle w:val="Emphasis"/>
          <w:sz w:val="20"/>
          <w:szCs w:val="20"/>
          <w:highlight w:val="lightGray"/>
        </w:rPr>
        <w:t>enacted law</w:t>
      </w:r>
      <w:r w:rsidRPr="000D7C8A">
        <w:rPr>
          <w:rStyle w:val="StyleUnderline"/>
          <w:sz w:val="20"/>
          <w:szCs w:val="20"/>
          <w:highlight w:val="lightGray"/>
        </w:rPr>
        <w:t>, but</w:t>
      </w:r>
      <w:r w:rsidRPr="000D7C8A">
        <w:rPr>
          <w:rStyle w:val="StyleUnderline"/>
          <w:sz w:val="20"/>
          <w:szCs w:val="20"/>
        </w:rPr>
        <w:t xml:space="preserve"> that </w:t>
      </w:r>
      <w:r w:rsidRPr="000D7C8A">
        <w:rPr>
          <w:rStyle w:val="StyleUnderline"/>
          <w:sz w:val="20"/>
          <w:szCs w:val="20"/>
          <w:highlight w:val="lightGray"/>
        </w:rPr>
        <w:t xml:space="preserve">OLRC </w:t>
      </w:r>
      <w:r w:rsidRPr="000D7C8A">
        <w:rPr>
          <w:rStyle w:val="Emphasis"/>
          <w:sz w:val="20"/>
          <w:szCs w:val="20"/>
          <w:highlight w:val="lightGray"/>
        </w:rPr>
        <w:t>creates</w:t>
      </w:r>
      <w:r w:rsidRPr="000D7C8A">
        <w:rPr>
          <w:rStyle w:val="StyleUnderline"/>
          <w:sz w:val="20"/>
          <w:szCs w:val="20"/>
          <w:highlight w:val="lightGray"/>
        </w:rPr>
        <w:t xml:space="preserve"> out of </w:t>
      </w:r>
      <w:r w:rsidRPr="000D7C8A">
        <w:rPr>
          <w:rStyle w:val="Emphasis"/>
          <w:sz w:val="20"/>
          <w:szCs w:val="20"/>
          <w:highlight w:val="lightGray"/>
        </w:rPr>
        <w:t>whole cloth</w:t>
      </w:r>
      <w:r w:rsidRPr="000D7C8A">
        <w:rPr>
          <w:sz w:val="16"/>
          <w:szCs w:val="20"/>
        </w:rPr>
        <w:t xml:space="preserve">.620 For example, </w:t>
      </w:r>
      <w:r w:rsidRPr="000D7C8A">
        <w:rPr>
          <w:rStyle w:val="StyleUnderline"/>
          <w:sz w:val="20"/>
          <w:szCs w:val="20"/>
        </w:rPr>
        <w:t xml:space="preserve">if OLRC concludes that a </w:t>
      </w:r>
      <w:r w:rsidRPr="000D7C8A">
        <w:rPr>
          <w:rStyle w:val="Emphasis"/>
          <w:sz w:val="20"/>
          <w:szCs w:val="20"/>
        </w:rPr>
        <w:t>new defined term</w:t>
      </w:r>
      <w:r w:rsidRPr="000D7C8A">
        <w:rPr>
          <w:rStyle w:val="StyleUnderline"/>
          <w:sz w:val="20"/>
          <w:szCs w:val="20"/>
        </w:rPr>
        <w:t xml:space="preserve"> will help it more easily articulate the policies</w:t>
      </w:r>
      <w:r w:rsidRPr="000D7C8A">
        <w:rPr>
          <w:sz w:val="16"/>
          <w:szCs w:val="20"/>
        </w:rPr>
        <w:t xml:space="preserve"> that it is assembling in the title, </w:t>
      </w:r>
      <w:r w:rsidRPr="000D7C8A">
        <w:rPr>
          <w:rStyle w:val="StyleUnderline"/>
          <w:sz w:val="20"/>
          <w:szCs w:val="20"/>
          <w:highlight w:val="lightGray"/>
        </w:rPr>
        <w:t>it</w:t>
      </w:r>
      <w:r w:rsidRPr="000D7C8A">
        <w:rPr>
          <w:rStyle w:val="StyleUnderline"/>
          <w:sz w:val="20"/>
          <w:szCs w:val="20"/>
        </w:rPr>
        <w:t xml:space="preserve"> may </w:t>
      </w:r>
      <w:r w:rsidRPr="000D7C8A">
        <w:rPr>
          <w:rStyle w:val="StyleUnderline"/>
          <w:sz w:val="20"/>
          <w:szCs w:val="20"/>
          <w:highlight w:val="lightGray"/>
        </w:rPr>
        <w:t xml:space="preserve">insert a </w:t>
      </w:r>
      <w:r w:rsidRPr="000D7C8A">
        <w:rPr>
          <w:rStyle w:val="Emphasis"/>
          <w:sz w:val="20"/>
          <w:szCs w:val="20"/>
          <w:highlight w:val="lightGray"/>
        </w:rPr>
        <w:t>new definition</w:t>
      </w:r>
      <w:r w:rsidRPr="000D7C8A">
        <w:rPr>
          <w:rStyle w:val="StyleUnderline"/>
          <w:sz w:val="20"/>
          <w:szCs w:val="20"/>
        </w:rPr>
        <w:t xml:space="preserve"> into the title</w:t>
      </w:r>
      <w:r w:rsidRPr="000D7C8A">
        <w:rPr>
          <w:sz w:val="16"/>
          <w:szCs w:val="20"/>
        </w:rPr>
        <w:t xml:space="preserve">, and then use this newly defined term throughout the title.621 In the chapter of title 46 labeled “Liability of Water Carriers,” </w:t>
      </w:r>
      <w:r w:rsidRPr="000D7C8A">
        <w:rPr>
          <w:rStyle w:val="StyleUnderline"/>
          <w:sz w:val="20"/>
          <w:szCs w:val="20"/>
        </w:rPr>
        <w:t>for example, the very concept of a “</w:t>
      </w:r>
      <w:r w:rsidRPr="000D7C8A">
        <w:rPr>
          <w:rStyle w:val="Emphasis"/>
          <w:sz w:val="20"/>
          <w:szCs w:val="20"/>
        </w:rPr>
        <w:t>carrier</w:t>
      </w:r>
      <w:r w:rsidRPr="000D7C8A">
        <w:rPr>
          <w:rStyle w:val="StyleUnderline"/>
          <w:sz w:val="20"/>
          <w:szCs w:val="20"/>
        </w:rPr>
        <w:t xml:space="preserve">” is a </w:t>
      </w:r>
      <w:r w:rsidRPr="000D7C8A">
        <w:rPr>
          <w:rStyle w:val="Emphasis"/>
          <w:sz w:val="20"/>
          <w:szCs w:val="20"/>
        </w:rPr>
        <w:t>defined term</w:t>
      </w:r>
      <w:r w:rsidRPr="000D7C8A">
        <w:rPr>
          <w:rStyle w:val="StyleUnderline"/>
          <w:sz w:val="20"/>
          <w:szCs w:val="20"/>
        </w:rPr>
        <w:t xml:space="preserve"> added by OLRC in a “</w:t>
      </w:r>
      <w:r w:rsidRPr="000D7C8A">
        <w:rPr>
          <w:rStyle w:val="Emphasis"/>
          <w:sz w:val="20"/>
          <w:szCs w:val="20"/>
        </w:rPr>
        <w:t>no source</w:t>
      </w:r>
      <w:r w:rsidRPr="000D7C8A">
        <w:rPr>
          <w:rStyle w:val="StyleUnderline"/>
          <w:sz w:val="20"/>
          <w:szCs w:val="20"/>
        </w:rPr>
        <w:t>” provision</w:t>
      </w:r>
      <w:r w:rsidRPr="000D7C8A">
        <w:rPr>
          <w:sz w:val="16"/>
          <w:szCs w:val="20"/>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41F67A4" w14:textId="77777777" w:rsidR="007079FC" w:rsidRDefault="007079FC" w:rsidP="007079FC">
      <w:pPr>
        <w:pStyle w:val="Heading3"/>
      </w:pPr>
      <w:r>
        <w:t>Perm: Do CP---2NC</w:t>
      </w:r>
    </w:p>
    <w:p w14:paraId="23D7E78E" w14:textId="77777777" w:rsidR="007079FC" w:rsidRPr="009B6FD0" w:rsidRDefault="007079FC" w:rsidP="007079FC">
      <w:pPr>
        <w:pStyle w:val="Heading4"/>
      </w:pPr>
      <w:r>
        <w:t xml:space="preserve">‘CBRs’ are </w:t>
      </w:r>
      <w:r>
        <w:rPr>
          <w:u w:val="single"/>
        </w:rPr>
        <w:t>statutory</w:t>
      </w:r>
      <w:r>
        <w:t>.</w:t>
      </w:r>
    </w:p>
    <w:p w14:paraId="2CDAF86C" w14:textId="77777777" w:rsidR="007079FC" w:rsidRPr="00957385" w:rsidRDefault="007079FC" w:rsidP="007079FC">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677905CC" w14:textId="77777777" w:rsidR="007079FC" w:rsidRPr="00B41A68" w:rsidRDefault="007079FC" w:rsidP="007079FC">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28E056A7" w14:textId="77777777" w:rsidR="007079FC" w:rsidRDefault="007079FC" w:rsidP="007079FC">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4168FB97" w14:textId="77777777" w:rsidR="007079FC" w:rsidRDefault="007079FC" w:rsidP="007079FC">
      <w:pPr>
        <w:pStyle w:val="Heading4"/>
      </w:pPr>
      <w:r>
        <w:t xml:space="preserve">‘Collective bargaining’ requires a </w:t>
      </w:r>
      <w:r w:rsidRPr="00614AA9">
        <w:rPr>
          <w:u w:val="single"/>
        </w:rPr>
        <w:t>legally binding obligation</w:t>
      </w:r>
      <w:r>
        <w:t>.</w:t>
      </w:r>
    </w:p>
    <w:p w14:paraId="7388AF29" w14:textId="77777777" w:rsidR="007079FC" w:rsidRPr="00F974EC" w:rsidRDefault="007079FC" w:rsidP="007079FC">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5DB4B9E5" w14:textId="77777777" w:rsidR="007079FC" w:rsidRPr="004D2D51" w:rsidRDefault="007079FC" w:rsidP="007079FC">
      <w:pPr>
        <w:rPr>
          <w:sz w:val="16"/>
        </w:rPr>
      </w:pPr>
      <w:r w:rsidRPr="00E27321">
        <w:rPr>
          <w:rStyle w:val="StyleUnderline"/>
        </w:rPr>
        <w:t xml:space="preserve">One </w:t>
      </w:r>
      <w:r w:rsidRPr="008C0B95">
        <w:rPr>
          <w:rStyle w:val="Emphasis"/>
          <w:highlight w:val="cyan"/>
        </w:rPr>
        <w:t>hallmark</w:t>
      </w:r>
      <w:r w:rsidRPr="008C0B95">
        <w:rPr>
          <w:rStyle w:val="StyleUnderline"/>
          <w:highlight w:val="cyan"/>
        </w:rPr>
        <w:t xml:space="preserve"> of </w:t>
      </w:r>
      <w:r w:rsidRPr="008C0B95">
        <w:rPr>
          <w:rStyle w:val="Emphasis"/>
          <w:highlight w:val="cyan"/>
        </w:rPr>
        <w:t>statutory</w:t>
      </w:r>
      <w:r w:rsidRPr="008C0B95">
        <w:rPr>
          <w:rStyle w:val="StyleUnderline"/>
          <w:highlight w:val="cyan"/>
        </w:rPr>
        <w:t xml:space="preserve"> collective bargaining is that it </w:t>
      </w:r>
      <w:r w:rsidRPr="008C0B95">
        <w:rPr>
          <w:rStyle w:val="Emphasis"/>
          <w:highlight w:val="cyan"/>
        </w:rPr>
        <w:t>extinguishes</w:t>
      </w:r>
      <w:r w:rsidRPr="00E27321">
        <w:rPr>
          <w:rStyle w:val="StyleUnderline"/>
        </w:rPr>
        <w:t xml:space="preserve"> the </w:t>
      </w:r>
      <w:r w:rsidRPr="008C0B95">
        <w:rPr>
          <w:rStyle w:val="Emphasis"/>
          <w:highlight w:val="cyan"/>
        </w:rPr>
        <w:t>power</w:t>
      </w:r>
      <w:r w:rsidRPr="008C0B95">
        <w:rPr>
          <w:rStyle w:val="StyleUnderline"/>
          <w:highlight w:val="cyan"/>
        </w:rPr>
        <w:t xml:space="preserve"> of</w:t>
      </w:r>
      <w:r w:rsidRPr="00E27321">
        <w:rPr>
          <w:rStyle w:val="StyleUnderline"/>
        </w:rPr>
        <w:t xml:space="preserve"> an </w:t>
      </w:r>
      <w:r w:rsidRPr="008C0B95">
        <w:rPr>
          <w:rStyle w:val="Emphasis"/>
        </w:rPr>
        <w:t xml:space="preserve">individual </w:t>
      </w:r>
      <w:r w:rsidRPr="008C0B95">
        <w:rPr>
          <w:rStyle w:val="Emphasis"/>
          <w:highlight w:val="cyan"/>
        </w:rPr>
        <w:t>employee</w:t>
      </w:r>
      <w:r w:rsidRPr="008C0B95">
        <w:rPr>
          <w:rStyle w:val="StyleUnderline"/>
          <w:highlight w:val="cyan"/>
        </w:rPr>
        <w:t xml:space="preserve"> to manage</w:t>
      </w:r>
      <w:r w:rsidRPr="00E27321">
        <w:rPr>
          <w:rStyle w:val="StyleUnderline"/>
        </w:rPr>
        <w:t xml:space="preserve"> the employee's </w:t>
      </w:r>
      <w:r w:rsidRPr="008C0B95">
        <w:rPr>
          <w:rStyle w:val="Emphasis"/>
          <w:highlight w:val="cyan"/>
        </w:rPr>
        <w:t>relationship</w:t>
      </w:r>
      <w:r w:rsidRPr="008C0B95">
        <w:rPr>
          <w:rStyle w:val="StyleUnderline"/>
          <w:highlight w:val="cyan"/>
        </w:rPr>
        <w:t xml:space="preserve"> with</w:t>
      </w:r>
      <w:r w:rsidRPr="00E27321">
        <w:rPr>
          <w:rStyle w:val="StyleUnderline"/>
        </w:rPr>
        <w:t xml:space="preserve"> the </w:t>
      </w:r>
      <w:r w:rsidRPr="008C0B95">
        <w:rPr>
          <w:rStyle w:val="Emphasis"/>
          <w:highlight w:val="cyan"/>
        </w:rPr>
        <w:t>employer</w:t>
      </w:r>
      <w:r w:rsidRPr="008C0B95">
        <w:rPr>
          <w:rStyle w:val="StyleUnderline"/>
          <w:highlight w:val="cyan"/>
        </w:rPr>
        <w:t xml:space="preserve"> and </w:t>
      </w:r>
      <w:r w:rsidRPr="008C0B95">
        <w:rPr>
          <w:rStyle w:val="Emphasis"/>
          <w:highlight w:val="cyan"/>
        </w:rPr>
        <w:t>vests exclusive</w:t>
      </w:r>
      <w:r w:rsidRPr="008C0B95">
        <w:rPr>
          <w:rStyle w:val="StyleUnderline"/>
          <w:highlight w:val="cyan"/>
        </w:rPr>
        <w:t xml:space="preserve"> power in</w:t>
      </w:r>
      <w:r w:rsidRPr="00E27321">
        <w:rPr>
          <w:rStyle w:val="StyleUnderline"/>
        </w:rPr>
        <w:t xml:space="preserve"> a </w:t>
      </w:r>
      <w:r w:rsidRPr="008C0B95">
        <w:rPr>
          <w:rStyle w:val="Emphasis"/>
          <w:highlight w:val="cyan"/>
        </w:rPr>
        <w:t>representative</w:t>
      </w:r>
      <w:r w:rsidRPr="00E27321">
        <w:rPr>
          <w:rStyle w:val="StyleUnderline"/>
        </w:rPr>
        <w:t xml:space="preserve"> selected by the </w:t>
      </w:r>
      <w:r w:rsidRPr="008C0B95">
        <w:rPr>
          <w:rStyle w:val="Emphasis"/>
        </w:rPr>
        <w:t>majority</w:t>
      </w:r>
      <w:r w:rsidRPr="00E27321">
        <w:rPr>
          <w:rStyle w:val="StyleUnderline"/>
        </w:rPr>
        <w:t xml:space="preserve"> of employees</w:t>
      </w:r>
      <w:r w:rsidRPr="001715E6">
        <w:rPr>
          <w:sz w:val="16"/>
        </w:rPr>
        <w:t xml:space="preserve"> in a particular group to act in the interests of all employees of that group.  SeeNLRB v. Allis-Chalmers Mfg. Co., 388 U.S. 175, 18 L. Ed. 2d 1123, 87 S. Ct. 2001 (1967), reh'g denied, 389 U.S. 891, 19 L. Ed. 2d 202, 88 S. Ct. 13.  Another characteristic of </w:t>
      </w:r>
      <w:r w:rsidRPr="008C0B95">
        <w:rPr>
          <w:rStyle w:val="StyleUnderline"/>
          <w:highlight w:val="cyan"/>
        </w:rPr>
        <w:t>collective bargaining in</w:t>
      </w:r>
      <w:r w:rsidRPr="004F0923">
        <w:rPr>
          <w:rStyle w:val="StyleUnderline"/>
        </w:rPr>
        <w:t xml:space="preserve"> its </w:t>
      </w:r>
      <w:r w:rsidRPr="008C0B95">
        <w:rPr>
          <w:rStyle w:val="Emphasis"/>
          <w:highlight w:val="cyan"/>
        </w:rPr>
        <w:t>statutory</w:t>
      </w:r>
      <w:r w:rsidRPr="008C0B95">
        <w:rPr>
          <w:rStyle w:val="StyleUnderline"/>
          <w:highlight w:val="cyan"/>
        </w:rPr>
        <w:t xml:space="preserve"> sense</w:t>
      </w:r>
      <w:r w:rsidRPr="004F0923">
        <w:rPr>
          <w:rStyle w:val="StyleUnderline"/>
        </w:rPr>
        <w:t xml:space="preserve">, is that it </w:t>
      </w:r>
      <w:r w:rsidRPr="008C0B95">
        <w:rPr>
          <w:rStyle w:val="StyleUnderline"/>
          <w:highlight w:val="cyan"/>
        </w:rPr>
        <w:t xml:space="preserve">entails a </w:t>
      </w:r>
      <w:r w:rsidRPr="008C0B95">
        <w:rPr>
          <w:rStyle w:val="Emphasis"/>
          <w:highlight w:val="cyan"/>
        </w:rPr>
        <w:t>legally enforceable obligation</w:t>
      </w:r>
      <w:r w:rsidRPr="008C0B95">
        <w:rPr>
          <w:rStyle w:val="StyleUnderline"/>
          <w:highlight w:val="cyan"/>
        </w:rPr>
        <w:t xml:space="preserve"> on</w:t>
      </w:r>
      <w:r w:rsidRPr="004F0923">
        <w:rPr>
          <w:rStyle w:val="StyleUnderline"/>
        </w:rPr>
        <w:t xml:space="preserve"> the part of the </w:t>
      </w:r>
      <w:r w:rsidRPr="008C0B95">
        <w:rPr>
          <w:rStyle w:val="Emphasis"/>
          <w:highlight w:val="cyan"/>
        </w:rPr>
        <w:t>employee representative</w:t>
      </w:r>
      <w:r w:rsidRPr="008C0B95">
        <w:rPr>
          <w:rStyle w:val="StyleUnderline"/>
          <w:highlight w:val="cyan"/>
        </w:rPr>
        <w:t xml:space="preserve"> and</w:t>
      </w:r>
      <w:r w:rsidRPr="004F0923">
        <w:rPr>
          <w:rStyle w:val="StyleUnderline"/>
        </w:rPr>
        <w:t xml:space="preserve"> the </w:t>
      </w:r>
      <w:r w:rsidRPr="008C0B95">
        <w:rPr>
          <w:rStyle w:val="StyleUnderline"/>
          <w:highlight w:val="cyan"/>
        </w:rPr>
        <w:t>employer</w:t>
      </w:r>
      <w:r w:rsidRPr="004F0923">
        <w:rPr>
          <w:rStyle w:val="StyleUnderline"/>
        </w:rPr>
        <w:t xml:space="preserve"> to engage in collective negotiations in </w:t>
      </w:r>
      <w:r w:rsidRPr="008C0B95">
        <w:rPr>
          <w:rStyle w:val="Emphasis"/>
        </w:rPr>
        <w:t>good faith</w:t>
      </w:r>
      <w:r w:rsidRPr="001715E6">
        <w:rPr>
          <w:sz w:val="16"/>
        </w:rPr>
        <w:t>.[3]</w:t>
      </w:r>
    </w:p>
    <w:p w14:paraId="794C65B9" w14:textId="77777777" w:rsidR="007079FC" w:rsidRDefault="007079FC" w:rsidP="007079FC">
      <w:pPr>
        <w:pStyle w:val="Heading4"/>
      </w:pPr>
      <w:r>
        <w:t xml:space="preserve">They’re </w:t>
      </w:r>
      <w:r>
        <w:rPr>
          <w:u w:val="single"/>
        </w:rPr>
        <w:t>legally</w:t>
      </w:r>
      <w:r>
        <w:t xml:space="preserve"> enforced AND </w:t>
      </w:r>
      <w:r>
        <w:rPr>
          <w:u w:val="single"/>
        </w:rPr>
        <w:t>commanded</w:t>
      </w:r>
      <w:r>
        <w:t xml:space="preserve"> ‘by law.’</w:t>
      </w:r>
    </w:p>
    <w:p w14:paraId="02E75AC1" w14:textId="77777777" w:rsidR="007079FC" w:rsidRPr="00155504" w:rsidRDefault="007079FC" w:rsidP="007079FC">
      <w:r w:rsidRPr="00155504">
        <w:rPr>
          <w:rStyle w:val="Style13ptBold"/>
        </w:rPr>
        <w:t>Solaiman ’17</w:t>
      </w:r>
      <w:r>
        <w:t xml:space="preserve"> [Sheikh; 2017; Law Professor at the University of Wollongong; Artificial Intelligence and Law, “Legal personality of robots, corporations, idols and chimpanzees: a quest for legitimacy,” vol. 25]</w:t>
      </w:r>
    </w:p>
    <w:p w14:paraId="00914B00" w14:textId="77777777" w:rsidR="007079FC" w:rsidRPr="0033591D" w:rsidRDefault="007079FC" w:rsidP="007079FC">
      <w:pPr>
        <w:rPr>
          <w:sz w:val="16"/>
        </w:rPr>
      </w:pPr>
      <w:r w:rsidRPr="004B6240">
        <w:rPr>
          <w:rStyle w:val="StyleUnderline"/>
        </w:rPr>
        <w:t xml:space="preserve">The word </w:t>
      </w:r>
      <w:r w:rsidRPr="002C4A13">
        <w:rPr>
          <w:rStyle w:val="StyleUnderline"/>
          <w:highlight w:val="cyan"/>
        </w:rPr>
        <w:t>‘</w:t>
      </w:r>
      <w:r w:rsidRPr="002C4A13">
        <w:rPr>
          <w:rStyle w:val="Emphasis"/>
          <w:highlight w:val="cyan"/>
        </w:rPr>
        <w:t>rights</w:t>
      </w:r>
      <w:r w:rsidRPr="002C4A13">
        <w:rPr>
          <w:rStyle w:val="StyleUnderline"/>
          <w:highlight w:val="cyan"/>
        </w:rPr>
        <w:t>’</w:t>
      </w:r>
      <w:r w:rsidRPr="0033591D">
        <w:rPr>
          <w:sz w:val="16"/>
        </w:rPr>
        <w:t xml:space="preserve"> used in describing personality connotes legal relations between </w:t>
      </w:r>
      <w:r w:rsidRPr="004D2D51">
        <w:rPr>
          <w:sz w:val="16"/>
          <w:szCs w:val="16"/>
        </w:rPr>
        <w:t xml:space="preserve">persons. It is interconnected with duties and it </w:t>
      </w:r>
      <w:r w:rsidRPr="002C4A13">
        <w:rPr>
          <w:rStyle w:val="StyleUnderline"/>
          <w:highlight w:val="cyan"/>
        </w:rPr>
        <w:t>contains</w:t>
      </w:r>
      <w:r w:rsidRPr="004B6240">
        <w:rPr>
          <w:rStyle w:val="StyleUnderline"/>
        </w:rPr>
        <w:t xml:space="preserve"> </w:t>
      </w:r>
      <w:r w:rsidRPr="004B6240">
        <w:rPr>
          <w:rStyle w:val="Emphasis"/>
        </w:rPr>
        <w:t xml:space="preserve">legally </w:t>
      </w:r>
      <w:r w:rsidRPr="002C4A13">
        <w:rPr>
          <w:rStyle w:val="Emphasis"/>
          <w:highlight w:val="cyan"/>
        </w:rPr>
        <w:t>enforceable</w:t>
      </w:r>
      <w:r w:rsidRPr="002C4A13">
        <w:rPr>
          <w:rStyle w:val="StyleUnderline"/>
          <w:highlight w:val="cyan"/>
        </w:rPr>
        <w:t xml:space="preserve"> claims</w:t>
      </w:r>
      <w:r w:rsidRPr="004B6240">
        <w:rPr>
          <w:rStyle w:val="StyleUnderline"/>
        </w:rPr>
        <w:t xml:space="preserve"> against others</w:t>
      </w:r>
      <w:r w:rsidRPr="0033591D">
        <w:rPr>
          <w:sz w:val="16"/>
        </w:rPr>
        <w:t xml:space="preserve"> who are obliged not to breach such relations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4B6240">
        <w:rPr>
          <w:rStyle w:val="StyleUnderline"/>
        </w:rPr>
        <w:t xml:space="preserve">To compel such performance, </w:t>
      </w:r>
      <w:r w:rsidRPr="002C4A13">
        <w:rPr>
          <w:rStyle w:val="StyleUnderline"/>
          <w:highlight w:val="cyan"/>
        </w:rPr>
        <w:t xml:space="preserve">the </w:t>
      </w:r>
      <w:r w:rsidRPr="002C4A13">
        <w:rPr>
          <w:rStyle w:val="Emphasis"/>
          <w:highlight w:val="cyan"/>
        </w:rPr>
        <w:t>possessor</w:t>
      </w:r>
      <w:r w:rsidRPr="004B6240">
        <w:rPr>
          <w:rStyle w:val="StyleUnderline"/>
        </w:rPr>
        <w:t xml:space="preserve"> of a right </w:t>
      </w:r>
      <w:r w:rsidRPr="002C4A13">
        <w:rPr>
          <w:rStyle w:val="StyleUnderline"/>
          <w:highlight w:val="cyan"/>
        </w:rPr>
        <w:t>is entitled to</w:t>
      </w:r>
      <w:r w:rsidRPr="0033591D">
        <w:rPr>
          <w:sz w:val="16"/>
        </w:rPr>
        <w:t xml:space="preserve"> utilise the available </w:t>
      </w:r>
      <w:r w:rsidRPr="002C4A13">
        <w:rPr>
          <w:rStyle w:val="Emphasis"/>
          <w:highlight w:val="cyan"/>
        </w:rPr>
        <w:t>legal recourses</w:t>
      </w:r>
      <w:r w:rsidRPr="004B6240">
        <w:rPr>
          <w:rStyle w:val="StyleUnderline"/>
        </w:rPr>
        <w:t xml:space="preserve"> through the state</w:t>
      </w:r>
      <w:r w:rsidRPr="0033591D">
        <w:rPr>
          <w:sz w:val="16"/>
        </w:rPr>
        <w:t xml:space="preserve"> (Corbin 1924). A right provides an option to its holder to do or not to do a certain act that is not forbidden nor commanded by law, while the act forms the content of the right in question (Terry 1916). </w:t>
      </w:r>
      <w:r w:rsidRPr="0033591D">
        <w:rPr>
          <w:rStyle w:val="StyleUnderline"/>
        </w:rPr>
        <w:t xml:space="preserve">Again, the </w:t>
      </w:r>
      <w:r w:rsidRPr="0033591D">
        <w:rPr>
          <w:rStyle w:val="Emphasis"/>
        </w:rPr>
        <w:t>existence</w:t>
      </w:r>
      <w:r w:rsidRPr="0033591D">
        <w:rPr>
          <w:rStyle w:val="StyleUnderline"/>
        </w:rPr>
        <w:t xml:space="preserve"> of a right is a </w:t>
      </w:r>
      <w:r w:rsidRPr="0033591D">
        <w:rPr>
          <w:rStyle w:val="Emphasis"/>
        </w:rPr>
        <w:t>question of law</w:t>
      </w:r>
      <w:r w:rsidRPr="0033591D">
        <w:rPr>
          <w:sz w:val="16"/>
        </w:rPr>
        <w:t>, and the exercise of the right entails its holder’s conscious choice about doing or not doing something.</w:t>
      </w:r>
    </w:p>
    <w:p w14:paraId="60F6EAE9" w14:textId="77777777" w:rsidR="007079FC" w:rsidRDefault="007079FC" w:rsidP="007079FC">
      <w:pPr>
        <w:pStyle w:val="Heading4"/>
      </w:pPr>
      <w:r>
        <w:t xml:space="preserve">It’s </w:t>
      </w:r>
      <w:r>
        <w:rPr>
          <w:u w:val="single"/>
        </w:rPr>
        <w:t>treated</w:t>
      </w:r>
      <w:r>
        <w:t xml:space="preserve"> as law but is only a </w:t>
      </w:r>
      <w:r>
        <w:rPr>
          <w:u w:val="single"/>
        </w:rPr>
        <w:t>summary statement</w:t>
      </w:r>
      <w:r>
        <w:t xml:space="preserve"> promulgated by the OLRC. </w:t>
      </w:r>
    </w:p>
    <w:p w14:paraId="7B9EC80C" w14:textId="77777777" w:rsidR="007079FC" w:rsidRDefault="007079FC" w:rsidP="007079FC">
      <w:r>
        <w:rPr>
          <w:rStyle w:val="Style13ptBold"/>
        </w:rPr>
        <w:t xml:space="preserve">Dorsey ‘7 </w:t>
      </w:r>
      <w:r w:rsidRPr="007468A6">
        <w:t>[Tobias; Spring 2007; Assistant Counsel in the Office of the Legislative Counsel, J.D. from the University of California at Los Angeles; Green Bag 2D, “Some Reflections on Not Reading the Statutes,” vol. 10]</w:t>
      </w:r>
    </w:p>
    <w:p w14:paraId="156D7889" w14:textId="77777777" w:rsidR="007079FC" w:rsidRPr="002C4A13" w:rsidRDefault="007079FC" w:rsidP="007079FC">
      <w:pPr>
        <w:rPr>
          <w:sz w:val="16"/>
        </w:rPr>
      </w:pPr>
      <w:r w:rsidRPr="002C4A13">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9D50AC">
        <w:rPr>
          <w:rStyle w:val="StyleUnderline"/>
        </w:rPr>
        <w:t>The irony</w:t>
      </w:r>
      <w:r w:rsidRPr="002C4A13">
        <w:rPr>
          <w:sz w:val="16"/>
        </w:rPr>
        <w:t xml:space="preserve">, however, </w:t>
      </w:r>
      <w:r w:rsidRPr="009D50AC">
        <w:rPr>
          <w:rStyle w:val="StyleUnderline"/>
        </w:rPr>
        <w:t xml:space="preserve">is that </w:t>
      </w:r>
      <w:r w:rsidRPr="002C4A13">
        <w:rPr>
          <w:rStyle w:val="StyleUnderline"/>
          <w:highlight w:val="cyan"/>
        </w:rPr>
        <w:t xml:space="preserve">we </w:t>
      </w:r>
      <w:r w:rsidRPr="002C4A13">
        <w:rPr>
          <w:rStyle w:val="Emphasis"/>
          <w:highlight w:val="cyan"/>
        </w:rPr>
        <w:t>no longer</w:t>
      </w:r>
      <w:r w:rsidRPr="002C4A13">
        <w:rPr>
          <w:rStyle w:val="StyleUnderline"/>
          <w:highlight w:val="cyan"/>
        </w:rPr>
        <w:t xml:space="preserve"> read</w:t>
      </w:r>
      <w:r w:rsidRPr="009D50AC">
        <w:rPr>
          <w:rStyle w:val="StyleUnderline"/>
        </w:rPr>
        <w:t xml:space="preserve"> the </w:t>
      </w:r>
      <w:r w:rsidRPr="002C4A13">
        <w:rPr>
          <w:rStyle w:val="Emphasis"/>
          <w:highlight w:val="cyan"/>
        </w:rPr>
        <w:t>statutes</w:t>
      </w:r>
      <w:r w:rsidRPr="002C4A13">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23B5E322" w14:textId="77777777" w:rsidR="007079FC" w:rsidRPr="002C4A13" w:rsidRDefault="007079FC" w:rsidP="007079FC">
      <w:pPr>
        <w:rPr>
          <w:sz w:val="16"/>
        </w:rPr>
      </w:pPr>
      <w:r w:rsidRPr="002C4A13">
        <w:rPr>
          <w:rStyle w:val="StyleUnderline"/>
          <w:highlight w:val="cyan"/>
        </w:rPr>
        <w:t>Nowadays</w:t>
      </w:r>
      <w:r w:rsidRPr="002C4A13">
        <w:rPr>
          <w:rStyle w:val="StyleUnderline"/>
        </w:rPr>
        <w:t xml:space="preserve">, we don't. </w:t>
      </w:r>
      <w:r w:rsidRPr="002C4A13">
        <w:rPr>
          <w:rStyle w:val="StyleUnderline"/>
          <w:highlight w:val="cyan"/>
        </w:rPr>
        <w:t xml:space="preserve">We read </w:t>
      </w:r>
      <w:r w:rsidRPr="002C4A13">
        <w:rPr>
          <w:rStyle w:val="Emphasis"/>
          <w:highlight w:val="cyan"/>
        </w:rPr>
        <w:t>imitation law</w:t>
      </w:r>
      <w:r w:rsidRPr="002C4A13">
        <w:rPr>
          <w:sz w:val="16"/>
        </w:rPr>
        <w:t>.</w:t>
      </w:r>
    </w:p>
    <w:p w14:paraId="13D74E25" w14:textId="77777777" w:rsidR="007079FC" w:rsidRPr="002C4A13" w:rsidRDefault="007079FC" w:rsidP="007079FC">
      <w:pPr>
        <w:rPr>
          <w:sz w:val="16"/>
        </w:rPr>
      </w:pPr>
      <w:r w:rsidRPr="009D50AC">
        <w:rPr>
          <w:rStyle w:val="StyleUnderline"/>
        </w:rPr>
        <w:t xml:space="preserve">Consider: </w:t>
      </w:r>
      <w:r w:rsidRPr="002C4A13">
        <w:rPr>
          <w:rStyle w:val="StyleUnderline"/>
          <w:highlight w:val="cyan"/>
        </w:rPr>
        <w:t xml:space="preserve">A text </w:t>
      </w:r>
      <w:r w:rsidRPr="002C4A13">
        <w:rPr>
          <w:rStyle w:val="Emphasis"/>
          <w:highlight w:val="cyan"/>
        </w:rPr>
        <w:t>passes</w:t>
      </w:r>
      <w:r w:rsidRPr="009D50AC">
        <w:rPr>
          <w:rStyle w:val="StyleUnderline"/>
        </w:rPr>
        <w:t xml:space="preserve"> both houses of </w:t>
      </w:r>
      <w:r w:rsidRPr="002C4A13">
        <w:rPr>
          <w:rStyle w:val="Emphasis"/>
          <w:highlight w:val="cyan"/>
        </w:rPr>
        <w:t>Congress</w:t>
      </w:r>
      <w:r w:rsidRPr="009D50AC">
        <w:rPr>
          <w:rStyle w:val="StyleUnderline"/>
        </w:rPr>
        <w:t>. It is</w:t>
      </w:r>
      <w:r w:rsidRPr="002C4A13">
        <w:rPr>
          <w:sz w:val="16"/>
        </w:rPr>
        <w:t xml:space="preserve"> printed on parchment and </w:t>
      </w:r>
      <w:r w:rsidRPr="002C4A13">
        <w:rPr>
          <w:rStyle w:val="StyleUnderline"/>
          <w:highlight w:val="cyan"/>
        </w:rPr>
        <w:t>presented to</w:t>
      </w:r>
      <w:r w:rsidRPr="009D50AC">
        <w:rPr>
          <w:rStyle w:val="StyleUnderline"/>
        </w:rPr>
        <w:t xml:space="preserve"> the </w:t>
      </w:r>
      <w:r w:rsidRPr="002C4A13">
        <w:rPr>
          <w:rStyle w:val="StyleUnderline"/>
          <w:highlight w:val="cyan"/>
        </w:rPr>
        <w:t>President</w:t>
      </w:r>
      <w:r w:rsidRPr="002C4A13">
        <w:rPr>
          <w:rStyle w:val="StyleUnderline"/>
        </w:rPr>
        <w:t>. If</w:t>
      </w:r>
      <w:r w:rsidRPr="009D50AC">
        <w:rPr>
          <w:rStyle w:val="StyleUnderline"/>
        </w:rPr>
        <w:t xml:space="preserve"> it becomes </w:t>
      </w:r>
      <w:r w:rsidRPr="002C4A13">
        <w:rPr>
          <w:rStyle w:val="StyleUnderline"/>
        </w:rPr>
        <w:t xml:space="preserve">law, it is </w:t>
      </w:r>
      <w:r w:rsidRPr="002C4A13">
        <w:rPr>
          <w:rStyle w:val="StyleUnderline"/>
          <w:highlight w:val="cyan"/>
        </w:rPr>
        <w:t>sent to</w:t>
      </w:r>
      <w:r w:rsidRPr="002C4A13">
        <w:rPr>
          <w:rStyle w:val="StyleUnderline"/>
        </w:rPr>
        <w:t xml:space="preserve"> the National </w:t>
      </w:r>
      <w:r w:rsidRPr="002C4A13">
        <w:rPr>
          <w:rStyle w:val="StyleUnderline"/>
          <w:highlight w:val="cyan"/>
        </w:rPr>
        <w:t>Archives</w:t>
      </w:r>
      <w:r w:rsidRPr="002C4A13">
        <w:rPr>
          <w:rStyle w:val="StyleUnderline"/>
        </w:rPr>
        <w:t xml:space="preserve"> and preserved there. </w:t>
      </w:r>
      <w:r w:rsidRPr="002C4A13">
        <w:rPr>
          <w:rStyle w:val="Emphasis"/>
          <w:highlight w:val="cyan"/>
        </w:rPr>
        <w:t>These</w:t>
      </w:r>
      <w:r w:rsidRPr="002C4A13">
        <w:rPr>
          <w:rStyle w:val="StyleUnderline"/>
          <w:highlight w:val="cyan"/>
        </w:rPr>
        <w:t xml:space="preserve"> texts, </w:t>
      </w:r>
      <w:r w:rsidRPr="002C4A13">
        <w:rPr>
          <w:rStyle w:val="Emphasis"/>
          <w:highlight w:val="cyan"/>
        </w:rPr>
        <w:t>not</w:t>
      </w:r>
      <w:r w:rsidRPr="009D50AC">
        <w:rPr>
          <w:rStyle w:val="Emphasis"/>
        </w:rPr>
        <w:t xml:space="preserve"> any </w:t>
      </w:r>
      <w:r w:rsidRPr="002C4A13">
        <w:rPr>
          <w:rStyle w:val="Emphasis"/>
          <w:highlight w:val="cyan"/>
        </w:rPr>
        <w:t>others</w:t>
      </w:r>
      <w:r w:rsidRPr="002C4A13">
        <w:rPr>
          <w:rStyle w:val="StyleUnderline"/>
          <w:highlight w:val="cyan"/>
        </w:rPr>
        <w:t>, are the “</w:t>
      </w:r>
      <w:r w:rsidRPr="002C4A13">
        <w:rPr>
          <w:rStyle w:val="Emphasis"/>
          <w:highlight w:val="cyan"/>
        </w:rPr>
        <w:t>Laws</w:t>
      </w:r>
      <w:r w:rsidRPr="002C4A13">
        <w:rPr>
          <w:rStyle w:val="StyleUnderline"/>
          <w:highlight w:val="cyan"/>
        </w:rPr>
        <w:t xml:space="preserve"> of</w:t>
      </w:r>
      <w:r w:rsidRPr="009D50AC">
        <w:rPr>
          <w:rStyle w:val="StyleUnderline"/>
        </w:rPr>
        <w:t xml:space="preserve"> the </w:t>
      </w:r>
      <w:r w:rsidRPr="002C4A13">
        <w:rPr>
          <w:rStyle w:val="Emphasis"/>
          <w:highlight w:val="cyan"/>
        </w:rPr>
        <w:t>U</w:t>
      </w:r>
      <w:r w:rsidRPr="009D50AC">
        <w:rPr>
          <w:rStyle w:val="StyleUnderline"/>
        </w:rPr>
        <w:t xml:space="preserve">nited </w:t>
      </w:r>
      <w:r w:rsidRPr="002C4A13">
        <w:rPr>
          <w:rStyle w:val="Emphasis"/>
          <w:highlight w:val="cyan"/>
        </w:rPr>
        <w:t>S</w:t>
      </w:r>
      <w:r w:rsidRPr="009D50AC">
        <w:rPr>
          <w:rStyle w:val="StyleUnderline"/>
        </w:rPr>
        <w:t>tates”</w:t>
      </w:r>
      <w:r w:rsidRPr="002C4A13">
        <w:rPr>
          <w:sz w:val="16"/>
        </w:rPr>
        <w:t xml:space="preserve"> that form part of the “supreme Law of the Land.”3 They are session laws, and from the early days we have </w:t>
      </w:r>
      <w:r w:rsidRPr="002C4A13">
        <w:rPr>
          <w:rStyle w:val="StyleUnderline"/>
          <w:highlight w:val="cyan"/>
        </w:rPr>
        <w:t>published</w:t>
      </w:r>
      <w:r w:rsidRPr="002C4A13">
        <w:rPr>
          <w:sz w:val="16"/>
        </w:rPr>
        <w:t xml:space="preserve"> them </w:t>
      </w:r>
      <w:r w:rsidRPr="002C4A13">
        <w:rPr>
          <w:rStyle w:val="StyleUnderline"/>
          <w:highlight w:val="cyan"/>
        </w:rPr>
        <w:t>in</w:t>
      </w:r>
      <w:r w:rsidRPr="002C4A13">
        <w:rPr>
          <w:sz w:val="16"/>
        </w:rPr>
        <w:t xml:space="preserve"> a set of books called </w:t>
      </w:r>
      <w:r w:rsidRPr="002C4A13">
        <w:rPr>
          <w:rStyle w:val="StyleUnderline"/>
          <w:highlight w:val="cyan"/>
        </w:rPr>
        <w:t>the</w:t>
      </w:r>
      <w:r w:rsidRPr="009D50AC">
        <w:rPr>
          <w:rStyle w:val="StyleUnderline"/>
        </w:rPr>
        <w:t xml:space="preserve"> United States </w:t>
      </w:r>
      <w:r w:rsidRPr="002C4A13">
        <w:rPr>
          <w:rStyle w:val="Emphasis"/>
          <w:highlight w:val="cyan"/>
        </w:rPr>
        <w:t>Statutes at Large</w:t>
      </w:r>
      <w:r w:rsidRPr="002C4A13">
        <w:rPr>
          <w:sz w:val="16"/>
        </w:rPr>
        <w:t>.</w:t>
      </w:r>
    </w:p>
    <w:p w14:paraId="45DD9D29" w14:textId="77777777" w:rsidR="007079FC" w:rsidRPr="002C4A13" w:rsidRDefault="007079FC" w:rsidP="007079FC">
      <w:pPr>
        <w:rPr>
          <w:sz w:val="16"/>
        </w:rPr>
      </w:pPr>
      <w:r w:rsidRPr="009D50AC">
        <w:rPr>
          <w:rStyle w:val="StyleUnderline"/>
        </w:rPr>
        <w:t xml:space="preserve">We do </w:t>
      </w:r>
      <w:r w:rsidRPr="009D50AC">
        <w:rPr>
          <w:rStyle w:val="Emphasis"/>
        </w:rPr>
        <w:t>not read</w:t>
      </w:r>
      <w:r w:rsidRPr="009D50AC">
        <w:rPr>
          <w:rStyle w:val="StyleUnderline"/>
        </w:rPr>
        <w:t xml:space="preserve"> them anymore. </w:t>
      </w:r>
      <w:r w:rsidRPr="002C4A13">
        <w:rPr>
          <w:rStyle w:val="StyleUnderline"/>
          <w:highlight w:val="cyan"/>
        </w:rPr>
        <w:t xml:space="preserve">We do </w:t>
      </w:r>
      <w:r w:rsidRPr="002C4A13">
        <w:rPr>
          <w:rStyle w:val="Emphasis"/>
          <w:highlight w:val="cyan"/>
        </w:rPr>
        <w:t>not cite</w:t>
      </w:r>
      <w:r w:rsidRPr="009D50AC">
        <w:rPr>
          <w:rStyle w:val="StyleUnderline"/>
        </w:rPr>
        <w:t xml:space="preserve"> to </w:t>
      </w:r>
      <w:r w:rsidRPr="002C4A13">
        <w:rPr>
          <w:rStyle w:val="StyleUnderline"/>
          <w:highlight w:val="cyan"/>
        </w:rPr>
        <w:t>them</w:t>
      </w:r>
      <w:r w:rsidRPr="002C4A13">
        <w:rPr>
          <w:rStyle w:val="StyleUnderline"/>
        </w:rPr>
        <w:t>,</w:t>
      </w:r>
      <w:r w:rsidRPr="009D50AC">
        <w:rPr>
          <w:rStyle w:val="StyleUnderline"/>
        </w:rPr>
        <w:t xml:space="preserve"> we do </w:t>
      </w:r>
      <w:r w:rsidRPr="009D50AC">
        <w:rPr>
          <w:rStyle w:val="Emphasis"/>
        </w:rPr>
        <w:t xml:space="preserve">not </w:t>
      </w:r>
      <w:r w:rsidRPr="002C4A13">
        <w:rPr>
          <w:rStyle w:val="Emphasis"/>
          <w:highlight w:val="cyan"/>
        </w:rPr>
        <w:t>quote</w:t>
      </w:r>
      <w:r w:rsidRPr="009D50AC">
        <w:rPr>
          <w:rStyle w:val="StyleUnderline"/>
        </w:rPr>
        <w:t xml:space="preserve"> from </w:t>
      </w:r>
      <w:r w:rsidRPr="002C4A13">
        <w:rPr>
          <w:rStyle w:val="StyleUnderline"/>
          <w:highlight w:val="cyan"/>
        </w:rPr>
        <w:t>them, and</w:t>
      </w:r>
      <w:r w:rsidRPr="002C4A13">
        <w:rPr>
          <w:sz w:val="16"/>
        </w:rPr>
        <w:t>--the most recent development--</w:t>
      </w:r>
      <w:r w:rsidRPr="009D50AC">
        <w:rPr>
          <w:rStyle w:val="StyleUnderline"/>
        </w:rPr>
        <w:t xml:space="preserve">we do </w:t>
      </w:r>
      <w:r w:rsidRPr="009D50AC">
        <w:rPr>
          <w:rStyle w:val="Emphasis"/>
        </w:rPr>
        <w:t xml:space="preserve">not </w:t>
      </w:r>
      <w:r w:rsidRPr="002C4A13">
        <w:rPr>
          <w:rStyle w:val="Emphasis"/>
          <w:highlight w:val="cyan"/>
        </w:rPr>
        <w:t>use them</w:t>
      </w:r>
      <w:r w:rsidRPr="002C4A13">
        <w:rPr>
          <w:rStyle w:val="StyleUnderline"/>
          <w:highlight w:val="cyan"/>
        </w:rPr>
        <w:t xml:space="preserve"> in</w:t>
      </w:r>
      <w:r w:rsidRPr="009D50AC">
        <w:rPr>
          <w:rStyle w:val="StyleUnderline"/>
        </w:rPr>
        <w:t xml:space="preserve"> </w:t>
      </w:r>
      <w:r w:rsidRPr="009D50AC">
        <w:rPr>
          <w:rStyle w:val="Emphasis"/>
        </w:rPr>
        <w:t xml:space="preserve">statutory </w:t>
      </w:r>
      <w:r w:rsidRPr="002C4A13">
        <w:rPr>
          <w:rStyle w:val="Emphasis"/>
          <w:highlight w:val="cyan"/>
        </w:rPr>
        <w:t>interpretation</w:t>
      </w:r>
      <w:r w:rsidRPr="002C4A13">
        <w:rPr>
          <w:sz w:val="16"/>
        </w:rPr>
        <w:t>.</w:t>
      </w:r>
    </w:p>
    <w:p w14:paraId="61E2FED1" w14:textId="77777777" w:rsidR="007079FC" w:rsidRPr="002C4A13" w:rsidRDefault="007079FC" w:rsidP="007079FC">
      <w:pPr>
        <w:rPr>
          <w:sz w:val="16"/>
        </w:rPr>
      </w:pPr>
      <w:r w:rsidRPr="002C4A13">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5C56785B" w14:textId="77777777" w:rsidR="007079FC" w:rsidRPr="002C4A13" w:rsidRDefault="007079FC" w:rsidP="007079FC">
      <w:pPr>
        <w:rPr>
          <w:sz w:val="16"/>
        </w:rPr>
      </w:pPr>
      <w:r w:rsidRPr="009D50AC">
        <w:rPr>
          <w:rStyle w:val="StyleUnderline"/>
        </w:rPr>
        <w:t xml:space="preserve">So </w:t>
      </w:r>
      <w:r w:rsidRPr="002C4A13">
        <w:rPr>
          <w:rStyle w:val="StyleUnderline"/>
          <w:highlight w:val="cyan"/>
        </w:rPr>
        <w:t>we read</w:t>
      </w:r>
      <w:r w:rsidRPr="009D50AC">
        <w:rPr>
          <w:rStyle w:val="StyleUnderline"/>
        </w:rPr>
        <w:t xml:space="preserve"> the </w:t>
      </w:r>
      <w:r w:rsidRPr="009D50AC">
        <w:rPr>
          <w:rStyle w:val="Emphasis"/>
        </w:rPr>
        <w:t>U</w:t>
      </w:r>
      <w:r w:rsidRPr="009D50AC">
        <w:rPr>
          <w:rStyle w:val="StyleUnderline"/>
        </w:rPr>
        <w:t xml:space="preserve">nited </w:t>
      </w:r>
      <w:r w:rsidRPr="009D50AC">
        <w:rPr>
          <w:rStyle w:val="Emphasis"/>
        </w:rPr>
        <w:t>S</w:t>
      </w:r>
      <w:r w:rsidRPr="009D50AC">
        <w:rPr>
          <w:rStyle w:val="StyleUnderline"/>
        </w:rPr>
        <w:t xml:space="preserve">tates </w:t>
      </w:r>
      <w:r w:rsidRPr="002C4A13">
        <w:rPr>
          <w:rStyle w:val="Emphasis"/>
          <w:highlight w:val="cyan"/>
        </w:rPr>
        <w:t>Code</w:t>
      </w:r>
      <w:r w:rsidRPr="002C4A13">
        <w:rPr>
          <w:rStyle w:val="StyleUnderline"/>
          <w:highlight w:val="cyan"/>
        </w:rPr>
        <w:t xml:space="preserve"> instead</w:t>
      </w:r>
      <w:r w:rsidRPr="002C4A13">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9D50AC">
        <w:rPr>
          <w:rStyle w:val="StyleUnderline"/>
        </w:rPr>
        <w:t xml:space="preserve">The result is something like </w:t>
      </w:r>
      <w:r w:rsidRPr="002C4A13">
        <w:rPr>
          <w:rStyle w:val="StyleUnderline"/>
          <w:highlight w:val="cyan"/>
        </w:rPr>
        <w:t xml:space="preserve">a </w:t>
      </w:r>
      <w:r w:rsidRPr="002C4A13">
        <w:rPr>
          <w:rStyle w:val="Emphasis"/>
          <w:highlight w:val="cyan"/>
        </w:rPr>
        <w:t>Cliffs Notes</w:t>
      </w:r>
      <w:r w:rsidRPr="009D50AC">
        <w:rPr>
          <w:rStyle w:val="Emphasis"/>
        </w:rPr>
        <w:t xml:space="preserve"> guide</w:t>
      </w:r>
      <w:r w:rsidRPr="009D50AC">
        <w:rPr>
          <w:rStyle w:val="StyleUnderline"/>
        </w:rPr>
        <w:t xml:space="preserve"> </w:t>
      </w:r>
      <w:r w:rsidRPr="002C4A13">
        <w:rPr>
          <w:rStyle w:val="StyleUnderline"/>
          <w:highlight w:val="cyan"/>
        </w:rPr>
        <w:t>to</w:t>
      </w:r>
      <w:r w:rsidRPr="009D50AC">
        <w:rPr>
          <w:rStyle w:val="StyleUnderline"/>
        </w:rPr>
        <w:t xml:space="preserve"> the </w:t>
      </w:r>
      <w:r w:rsidRPr="002C4A13">
        <w:rPr>
          <w:rStyle w:val="Emphasis"/>
          <w:highlight w:val="cyan"/>
        </w:rPr>
        <w:t>real</w:t>
      </w:r>
      <w:r w:rsidRPr="002C4A13">
        <w:rPr>
          <w:rStyle w:val="StyleUnderline"/>
          <w:highlight w:val="cyan"/>
        </w:rPr>
        <w:t xml:space="preserve"> law. That is </w:t>
      </w:r>
      <w:r w:rsidRPr="002C4A13">
        <w:rPr>
          <w:rStyle w:val="Emphasis"/>
          <w:highlight w:val="cyan"/>
        </w:rPr>
        <w:t>all</w:t>
      </w:r>
      <w:r w:rsidRPr="009D50AC">
        <w:rPr>
          <w:rStyle w:val="Emphasis"/>
        </w:rPr>
        <w:t xml:space="preserve"> the </w:t>
      </w:r>
      <w:r w:rsidRPr="002C4A13">
        <w:rPr>
          <w:rStyle w:val="Emphasis"/>
          <w:highlight w:val="cyan"/>
        </w:rPr>
        <w:t>Code is</w:t>
      </w:r>
      <w:r w:rsidRPr="009D50AC">
        <w:rPr>
          <w:rStyle w:val="StyleUnderline"/>
        </w:rPr>
        <w:t>, and that is all it is supposed to be</w:t>
      </w:r>
      <w:r w:rsidRPr="002C4A13">
        <w:rPr>
          <w:sz w:val="16"/>
        </w:rPr>
        <w:t>.</w:t>
      </w:r>
    </w:p>
    <w:p w14:paraId="7C54327E" w14:textId="77777777" w:rsidR="007079FC" w:rsidRPr="002C4A13" w:rsidRDefault="007079FC" w:rsidP="007079FC">
      <w:pPr>
        <w:rPr>
          <w:sz w:val="16"/>
        </w:rPr>
      </w:pPr>
      <w:r w:rsidRPr="002C4A13">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4521FA25" w14:textId="77777777" w:rsidR="007079FC" w:rsidRPr="002C4A13" w:rsidRDefault="007079FC" w:rsidP="007079FC">
      <w:pPr>
        <w:rPr>
          <w:sz w:val="16"/>
        </w:rPr>
      </w:pPr>
      <w:r w:rsidRPr="002C4A13">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43862659" w14:textId="77777777" w:rsidR="007079FC" w:rsidRPr="002C4A13" w:rsidRDefault="007079FC" w:rsidP="007079FC">
      <w:pPr>
        <w:rPr>
          <w:sz w:val="16"/>
        </w:rPr>
      </w:pPr>
      <w:r w:rsidRPr="002C4A13">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0C79F40F" w14:textId="77777777" w:rsidR="007079FC" w:rsidRPr="002C4A13" w:rsidRDefault="007079FC" w:rsidP="007079FC">
      <w:pPr>
        <w:rPr>
          <w:sz w:val="16"/>
        </w:rPr>
      </w:pPr>
      <w:r w:rsidRPr="002C4A13">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3D94A11E" w14:textId="77777777" w:rsidR="007079FC" w:rsidRPr="002C4A13" w:rsidRDefault="007079FC" w:rsidP="007079FC">
      <w:pPr>
        <w:rPr>
          <w:sz w:val="16"/>
        </w:rPr>
      </w:pPr>
      <w:r w:rsidRPr="002C4A13">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9F5C22F" w14:textId="77777777" w:rsidR="007079FC" w:rsidRPr="002C4A13" w:rsidRDefault="007079FC" w:rsidP="007079FC">
      <w:pPr>
        <w:ind w:left="720"/>
        <w:rPr>
          <w:sz w:val="16"/>
        </w:rPr>
      </w:pPr>
      <w:r w:rsidRPr="002C4A13">
        <w:rPr>
          <w:sz w:val="16"/>
        </w:rPr>
        <w:t>... the provisions of section 1303 of the Revenue Act of 1918 shall have no further applicability of any kind to the Speaker or to any committee, officer, employee, or property of the House of Representatives.</w:t>
      </w:r>
    </w:p>
    <w:p w14:paraId="34274716" w14:textId="77777777" w:rsidR="007079FC" w:rsidRPr="002C4A13" w:rsidRDefault="007079FC" w:rsidP="007079FC">
      <w:pPr>
        <w:rPr>
          <w:sz w:val="16"/>
        </w:rPr>
      </w:pPr>
      <w:r w:rsidRPr="002C4A13">
        <w:rPr>
          <w:sz w:val="16"/>
        </w:rPr>
        <w:t>How does the Code show this? By rewriting 1303(a) holistically and placing it in two sections, 2 U.S.C. 271 and 272:</w:t>
      </w:r>
    </w:p>
    <w:p w14:paraId="61DEF1CE" w14:textId="77777777" w:rsidR="007079FC" w:rsidRPr="002C4A13" w:rsidRDefault="007079FC" w:rsidP="007079FC">
      <w:pPr>
        <w:ind w:left="720"/>
        <w:rPr>
          <w:sz w:val="16"/>
        </w:rPr>
      </w:pPr>
      <w:r w:rsidRPr="002C4A13">
        <w:rPr>
          <w:sz w:val="16"/>
        </w:rPr>
        <w:t>§ 271. Establishment</w:t>
      </w:r>
    </w:p>
    <w:p w14:paraId="40EF4B5F" w14:textId="77777777" w:rsidR="007079FC" w:rsidRPr="002C4A13" w:rsidRDefault="007079FC" w:rsidP="007079FC">
      <w:pPr>
        <w:ind w:left="720"/>
        <w:rPr>
          <w:sz w:val="16"/>
        </w:rPr>
      </w:pPr>
      <w:r w:rsidRPr="002C4A13">
        <w:rPr>
          <w:sz w:val="16"/>
        </w:rPr>
        <w:t>There shall be in the Senate an office to be known as the Office of the Legislative Counsel, and to be under *286 the direction of the Legislative Counsel of the Senate.</w:t>
      </w:r>
    </w:p>
    <w:p w14:paraId="372B45B1" w14:textId="77777777" w:rsidR="007079FC" w:rsidRPr="002C4A13" w:rsidRDefault="007079FC" w:rsidP="007079FC">
      <w:pPr>
        <w:ind w:left="720"/>
        <w:rPr>
          <w:sz w:val="16"/>
        </w:rPr>
      </w:pPr>
      <w:r w:rsidRPr="002C4A13">
        <w:rPr>
          <w:sz w:val="16"/>
        </w:rPr>
        <w:t>§ 272. Legislative Counsel</w:t>
      </w:r>
    </w:p>
    <w:p w14:paraId="121D6A66" w14:textId="77777777" w:rsidR="007079FC" w:rsidRPr="002C4A13" w:rsidRDefault="007079FC" w:rsidP="007079FC">
      <w:pPr>
        <w:ind w:left="720"/>
        <w:rPr>
          <w:sz w:val="16"/>
        </w:rPr>
      </w:pPr>
      <w:r w:rsidRPr="002C4A13">
        <w:rPr>
          <w:sz w:val="16"/>
        </w:rPr>
        <w:t>The Legislative Counsel shall be appointed by the President pro tempore of the Senate, without reference to political affiliations and solely on the ground of fitness to perform the duties of the office.</w:t>
      </w:r>
    </w:p>
    <w:p w14:paraId="0D878F65" w14:textId="77777777" w:rsidR="007079FC" w:rsidRPr="002C4A13" w:rsidRDefault="007079FC" w:rsidP="007079FC">
      <w:pPr>
        <w:rPr>
          <w:sz w:val="16"/>
        </w:rPr>
      </w:pPr>
      <w:r w:rsidRPr="002C4A13">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2494BBFB" w14:textId="77777777" w:rsidR="007079FC" w:rsidRPr="002C4A13" w:rsidRDefault="007079FC" w:rsidP="007079FC">
      <w:pPr>
        <w:rPr>
          <w:sz w:val="16"/>
        </w:rPr>
      </w:pPr>
      <w:r w:rsidRPr="002C4A13">
        <w:rPr>
          <w:sz w:val="16"/>
        </w:rPr>
        <w:t>So the single clean text of 271 and 272 tells us all we need to know--for our garden-variety legal hack work. For statutory interpretation it is useless, even misleading.</w:t>
      </w:r>
    </w:p>
    <w:p w14:paraId="78FC5F0D" w14:textId="77777777" w:rsidR="007079FC" w:rsidRPr="002C4A13" w:rsidRDefault="007079FC" w:rsidP="007079FC">
      <w:pPr>
        <w:rPr>
          <w:sz w:val="16"/>
        </w:rPr>
      </w:pPr>
      <w:r w:rsidRPr="002C4A13">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4D771E2" w14:textId="77777777" w:rsidR="007079FC" w:rsidRPr="002C4A13" w:rsidRDefault="007079FC" w:rsidP="007079FC">
      <w:pPr>
        <w:rPr>
          <w:sz w:val="16"/>
        </w:rPr>
      </w:pPr>
      <w:r w:rsidRPr="002C4A13">
        <w:rPr>
          <w:sz w:val="16"/>
        </w:rPr>
        <w:t xml:space="preserve">When we remember this, we are fine. </w:t>
      </w:r>
      <w:r w:rsidRPr="002C4A13">
        <w:rPr>
          <w:rStyle w:val="StyleUnderline"/>
        </w:rPr>
        <w:t xml:space="preserve">The Code is </w:t>
      </w:r>
      <w:r w:rsidRPr="002C4A13">
        <w:rPr>
          <w:rStyle w:val="Emphasis"/>
          <w:highlight w:val="cyan"/>
        </w:rPr>
        <w:t>just</w:t>
      </w:r>
      <w:r w:rsidRPr="002C4A13">
        <w:rPr>
          <w:rStyle w:val="StyleUnderline"/>
          <w:highlight w:val="cyan"/>
        </w:rPr>
        <w:t xml:space="preserve"> the “</w:t>
      </w:r>
      <w:r w:rsidRPr="002C4A13">
        <w:rPr>
          <w:rStyle w:val="Emphasis"/>
          <w:highlight w:val="cyan"/>
        </w:rPr>
        <w:t>opinion</w:t>
      </w:r>
      <w:r w:rsidRPr="002C4A13">
        <w:rPr>
          <w:rStyle w:val="StyleUnderline"/>
        </w:rPr>
        <w:t xml:space="preserve"> and judgment” </w:t>
      </w:r>
      <w:r w:rsidRPr="002C4A13">
        <w:rPr>
          <w:rStyle w:val="StyleUnderline"/>
          <w:highlight w:val="cyan"/>
        </w:rPr>
        <w:t xml:space="preserve">of </w:t>
      </w:r>
      <w:r w:rsidRPr="002C4A13">
        <w:rPr>
          <w:rStyle w:val="Emphasis"/>
          <w:highlight w:val="cyan"/>
        </w:rPr>
        <w:t>one House office</w:t>
      </w:r>
      <w:r w:rsidRPr="002C4A13">
        <w:rPr>
          <w:sz w:val="16"/>
        </w:rPr>
        <w:t xml:space="preserve">. Ultimately, as Abner Mikva reminded us, </w:t>
      </w:r>
      <w:r w:rsidRPr="002C4A13">
        <w:rPr>
          <w:rStyle w:val="StyleUnderline"/>
        </w:rPr>
        <w:t xml:space="preserve">“it is for the </w:t>
      </w:r>
      <w:r w:rsidRPr="002C4A13">
        <w:rPr>
          <w:rStyle w:val="Emphasis"/>
        </w:rPr>
        <w:t>courts</w:t>
      </w:r>
      <w:r w:rsidRPr="002C4A13">
        <w:rPr>
          <w:rStyle w:val="StyleUnderline"/>
        </w:rPr>
        <w:t xml:space="preserve"> to find the meaning of all these statutes</w:t>
      </w:r>
      <w:r w:rsidRPr="002C4A13">
        <w:rPr>
          <w:sz w:val="16"/>
        </w:rPr>
        <w:t>, all the amendments to those statutes, and all the amendments to the amendments.”8</w:t>
      </w:r>
    </w:p>
    <w:p w14:paraId="58389DD4" w14:textId="77777777" w:rsidR="007079FC" w:rsidRPr="002C4A13" w:rsidRDefault="007079FC" w:rsidP="007079FC">
      <w:pPr>
        <w:rPr>
          <w:sz w:val="16"/>
        </w:rPr>
      </w:pPr>
      <w:r w:rsidRPr="002C4A13">
        <w:rPr>
          <w:rStyle w:val="StyleUnderline"/>
        </w:rPr>
        <w:t>The Code is only “</w:t>
      </w:r>
      <w:r w:rsidRPr="002C4A13">
        <w:rPr>
          <w:rStyle w:val="Emphasis"/>
        </w:rPr>
        <w:t>prima facie</w:t>
      </w:r>
      <w:r w:rsidRPr="002C4A13">
        <w:rPr>
          <w:rStyle w:val="StyleUnderline"/>
        </w:rPr>
        <w:t>” evidence of the law</w:t>
      </w:r>
      <w:r w:rsidRPr="002C4A13">
        <w:rPr>
          <w:sz w:val="16"/>
        </w:rPr>
        <w:t xml:space="preserve">,9 </w:t>
      </w:r>
      <w:r w:rsidRPr="002C4A13">
        <w:rPr>
          <w:rStyle w:val="StyleUnderline"/>
        </w:rPr>
        <w:t>while the Statutes at Large is “</w:t>
      </w:r>
      <w:r w:rsidRPr="002C4A13">
        <w:rPr>
          <w:rStyle w:val="Emphasis"/>
        </w:rPr>
        <w:t>legal</w:t>
      </w:r>
      <w:r w:rsidRPr="002C4A13">
        <w:rPr>
          <w:rStyle w:val="StyleUnderline"/>
        </w:rPr>
        <w:t>” evidence</w:t>
      </w:r>
      <w:r w:rsidRPr="002C4A13">
        <w:rPr>
          <w:sz w:val="16"/>
        </w:rPr>
        <w:t xml:space="preserve">,10 </w:t>
      </w:r>
      <w:r w:rsidRPr="002C4A13">
        <w:rPr>
          <w:rStyle w:val="StyleUnderline"/>
        </w:rPr>
        <w:t>and</w:t>
      </w:r>
      <w:r w:rsidRPr="002C4A13">
        <w:rPr>
          <w:sz w:val="16"/>
        </w:rPr>
        <w:t xml:space="preserve"> “the very meaning of *287 ‘prima facie’ is that </w:t>
      </w:r>
      <w:r w:rsidRPr="002C4A13">
        <w:rPr>
          <w:rStyle w:val="StyleUnderline"/>
        </w:rPr>
        <w:t xml:space="preserve">the Code </w:t>
      </w:r>
      <w:r w:rsidRPr="002C4A13">
        <w:rPr>
          <w:rStyle w:val="Emphasis"/>
        </w:rPr>
        <w:t>cannot prevail</w:t>
      </w:r>
      <w:r w:rsidRPr="002C4A13">
        <w:rPr>
          <w:rStyle w:val="StyleUnderline"/>
        </w:rPr>
        <w:t xml:space="preserve"> over the </w:t>
      </w:r>
      <w:r w:rsidRPr="003E6A03">
        <w:rPr>
          <w:rStyle w:val="StyleUnderline"/>
        </w:rPr>
        <w:t>Statutes at Large</w:t>
      </w:r>
      <w:r w:rsidRPr="002C4A13">
        <w:rPr>
          <w:sz w:val="16"/>
        </w:rPr>
        <w:t xml:space="preserve"> when the two are inconsistent.”11 Thus:</w:t>
      </w:r>
    </w:p>
    <w:p w14:paraId="0F0BA6BC" w14:textId="77777777" w:rsidR="007079FC" w:rsidRPr="002C4A13" w:rsidRDefault="007079FC" w:rsidP="007079FC">
      <w:pPr>
        <w:ind w:left="720"/>
        <w:rPr>
          <w:sz w:val="16"/>
        </w:rPr>
      </w:pPr>
      <w:r w:rsidRPr="002C4A13">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4D08302B" w14:textId="77777777" w:rsidR="007079FC" w:rsidRPr="00B73265" w:rsidRDefault="007079FC" w:rsidP="007079FC">
      <w:pPr>
        <w:rPr>
          <w:sz w:val="16"/>
        </w:rPr>
      </w:pPr>
      <w:r w:rsidRPr="002C4A13">
        <w:rPr>
          <w:rStyle w:val="StyleUnderline"/>
        </w:rPr>
        <w:t xml:space="preserve">And </w:t>
      </w:r>
      <w:r w:rsidRPr="002C4A13">
        <w:rPr>
          <w:rStyle w:val="StyleUnderline"/>
          <w:highlight w:val="cyan"/>
        </w:rPr>
        <w:t>yet</w:t>
      </w:r>
      <w:r w:rsidRPr="002C4A13">
        <w:rPr>
          <w:rStyle w:val="StyleUnderline"/>
        </w:rPr>
        <w:t xml:space="preserve"> nowadays the Code </w:t>
      </w:r>
      <w:r w:rsidRPr="002C4A13">
        <w:rPr>
          <w:rStyle w:val="StyleUnderline"/>
          <w:highlight w:val="cyan"/>
        </w:rPr>
        <w:t xml:space="preserve">is </w:t>
      </w:r>
      <w:r w:rsidRPr="002C4A13">
        <w:rPr>
          <w:rStyle w:val="Emphasis"/>
          <w:highlight w:val="cyan"/>
        </w:rPr>
        <w:t>what we cite</w:t>
      </w:r>
      <w:r w:rsidRPr="002C4A13">
        <w:rPr>
          <w:rStyle w:val="StyleUnderline"/>
        </w:rPr>
        <w:t xml:space="preserve"> to, </w:t>
      </w:r>
      <w:r w:rsidRPr="002C4A13">
        <w:rPr>
          <w:rStyle w:val="Emphasis"/>
        </w:rPr>
        <w:t>quote</w:t>
      </w:r>
      <w:r w:rsidRPr="002C4A13">
        <w:rPr>
          <w:rStyle w:val="StyleUnderline"/>
        </w:rPr>
        <w:t xml:space="preserve"> from, </w:t>
      </w:r>
      <w:r w:rsidRPr="002C4A13">
        <w:rPr>
          <w:rStyle w:val="StyleUnderline"/>
          <w:highlight w:val="cyan"/>
        </w:rPr>
        <w:t xml:space="preserve">and </w:t>
      </w:r>
      <w:r w:rsidRPr="002C4A13">
        <w:rPr>
          <w:rStyle w:val="Emphasis"/>
          <w:highlight w:val="cyan"/>
        </w:rPr>
        <w:t>interpret</w:t>
      </w:r>
      <w:r w:rsidRPr="002C4A13">
        <w:rPr>
          <w:sz w:val="16"/>
        </w:rPr>
        <w:t>. We no longer read the Statutes at Large.</w:t>
      </w:r>
    </w:p>
    <w:p w14:paraId="4E2CD276" w14:textId="77777777" w:rsidR="007079FC" w:rsidRDefault="007079FC" w:rsidP="007079FC">
      <w:pPr>
        <w:pStyle w:val="Heading4"/>
      </w:pPr>
      <w:r>
        <w:t xml:space="preserve">This is the </w:t>
      </w:r>
      <w:r>
        <w:rPr>
          <w:u w:val="single"/>
        </w:rPr>
        <w:t>uncontested</w:t>
      </w:r>
      <w:r>
        <w:t xml:space="preserve"> consensus of </w:t>
      </w:r>
      <w:r>
        <w:rPr>
          <w:u w:val="single"/>
        </w:rPr>
        <w:t>Congress</w:t>
      </w:r>
      <w:r>
        <w:t xml:space="preserve"> and the </w:t>
      </w:r>
      <w:r>
        <w:rPr>
          <w:u w:val="single"/>
        </w:rPr>
        <w:t>Supreme Court</w:t>
      </w:r>
      <w:r>
        <w:t xml:space="preserve">---the CP merely ‘looks like’ law. </w:t>
      </w:r>
    </w:p>
    <w:p w14:paraId="2892E7D6" w14:textId="77777777" w:rsidR="007079FC" w:rsidRDefault="007079FC" w:rsidP="007079FC">
      <w:r>
        <w:rPr>
          <w:rStyle w:val="Style13ptBold"/>
        </w:rPr>
        <w:t xml:space="preserve">Almonte-Nunez ’99 </w:t>
      </w:r>
      <w:r w:rsidRPr="003E6A03">
        <w:t xml:space="preserve">[Jose; 1999; Defendant-Appellant; United States of America, Plaintiff-Appellee, v. Jose M. Almonte-Nunez, Defendant-Appellant, “Appellant's Opening Brief and Appendix,” </w:t>
      </w:r>
      <w:r>
        <w:t>Westlaw</w:t>
      </w:r>
      <w:r w:rsidRPr="003E6A03">
        <w:t>]</w:t>
      </w:r>
    </w:p>
    <w:p w14:paraId="26D4D6F5" w14:textId="77777777" w:rsidR="007079FC" w:rsidRPr="00CF481C" w:rsidRDefault="007079FC" w:rsidP="007079FC">
      <w:pPr>
        <w:rPr>
          <w:sz w:val="16"/>
        </w:rPr>
      </w:pPr>
      <w:r w:rsidRPr="00CF481C">
        <w:rPr>
          <w:sz w:val="16"/>
        </w:rPr>
        <w:t xml:space="preserve">By the express language of the Code set forth above, unenacted titles “establish prima facie the laws of the United States.” Only upon enactment by Congress does a title become “positive law the text thereof shall be legal evidence of laws...in all the courts of the United States, the several States...” 1 U.S.C. § 204. From the foregoing, </w:t>
      </w:r>
      <w:r w:rsidRPr="00CF481C">
        <w:rPr>
          <w:rStyle w:val="StyleUnderline"/>
          <w:highlight w:val="cyan"/>
        </w:rPr>
        <w:t xml:space="preserve">it is </w:t>
      </w:r>
      <w:r w:rsidRPr="00CF481C">
        <w:rPr>
          <w:rStyle w:val="Emphasis"/>
          <w:highlight w:val="cyan"/>
        </w:rPr>
        <w:t>indisputable</w:t>
      </w:r>
      <w:r w:rsidRPr="00CF481C">
        <w:rPr>
          <w:rStyle w:val="StyleUnderline"/>
        </w:rPr>
        <w:t xml:space="preserve"> that </w:t>
      </w:r>
      <w:r w:rsidRPr="00CF481C">
        <w:rPr>
          <w:rStyle w:val="StyleUnderline"/>
          <w:highlight w:val="cyan"/>
        </w:rPr>
        <w:t xml:space="preserve">the </w:t>
      </w:r>
      <w:r w:rsidRPr="00CF481C">
        <w:rPr>
          <w:rStyle w:val="Emphasis"/>
          <w:highlight w:val="cyan"/>
        </w:rPr>
        <w:t>only way</w:t>
      </w:r>
      <w:r w:rsidRPr="00CF481C">
        <w:rPr>
          <w:rStyle w:val="StyleUnderline"/>
        </w:rPr>
        <w:t xml:space="preserve"> that </w:t>
      </w:r>
      <w:r w:rsidRPr="00CF481C">
        <w:rPr>
          <w:rStyle w:val="StyleUnderline"/>
          <w:highlight w:val="cyan"/>
        </w:rPr>
        <w:t>a title</w:t>
      </w:r>
      <w:r w:rsidRPr="00CF481C">
        <w:rPr>
          <w:rStyle w:val="StyleUnderline"/>
        </w:rPr>
        <w:t xml:space="preserve"> can </w:t>
      </w:r>
      <w:r w:rsidRPr="00CF481C">
        <w:rPr>
          <w:rStyle w:val="StyleUnderline"/>
          <w:highlight w:val="cyan"/>
        </w:rPr>
        <w:t>rise to</w:t>
      </w:r>
      <w:r w:rsidRPr="00CF481C">
        <w:rPr>
          <w:rStyle w:val="StyleUnderline"/>
        </w:rPr>
        <w:t xml:space="preserve"> the level</w:t>
      </w:r>
      <w:r w:rsidRPr="00CF481C">
        <w:rPr>
          <w:sz w:val="16"/>
        </w:rPr>
        <w:t xml:space="preserve"> of legal evidence </w:t>
      </w:r>
      <w:r w:rsidRPr="00CF481C">
        <w:rPr>
          <w:rStyle w:val="StyleUnderline"/>
        </w:rPr>
        <w:t>of</w:t>
      </w:r>
      <w:r w:rsidRPr="00CF481C">
        <w:rPr>
          <w:sz w:val="16"/>
        </w:rPr>
        <w:t xml:space="preserve"> the </w:t>
      </w:r>
      <w:r w:rsidRPr="00CF481C">
        <w:rPr>
          <w:rStyle w:val="Emphasis"/>
          <w:highlight w:val="cyan"/>
        </w:rPr>
        <w:t>law</w:t>
      </w:r>
      <w:r w:rsidRPr="00CF481C">
        <w:rPr>
          <w:rStyle w:val="StyleUnderline"/>
        </w:rPr>
        <w:t>s</w:t>
      </w:r>
      <w:r w:rsidRPr="00CF481C">
        <w:rPr>
          <w:sz w:val="16"/>
        </w:rPr>
        <w:t xml:space="preserve"> contained in it, </w:t>
      </w:r>
      <w:r w:rsidRPr="00CF481C">
        <w:rPr>
          <w:rStyle w:val="StyleUnderline"/>
          <w:highlight w:val="cyan"/>
        </w:rPr>
        <w:t>is</w:t>
      </w:r>
      <w:r w:rsidRPr="00CF481C">
        <w:rPr>
          <w:sz w:val="16"/>
        </w:rPr>
        <w:t xml:space="preserve"> for such title </w:t>
      </w:r>
      <w:r w:rsidRPr="00CF481C">
        <w:rPr>
          <w:rStyle w:val="StyleUnderline"/>
          <w:highlight w:val="cyan"/>
        </w:rPr>
        <w:t xml:space="preserve">to be </w:t>
      </w:r>
      <w:r w:rsidRPr="00CF481C">
        <w:rPr>
          <w:rStyle w:val="Emphasis"/>
          <w:highlight w:val="cyan"/>
        </w:rPr>
        <w:t>enacted</w:t>
      </w:r>
      <w:r w:rsidRPr="00CF481C">
        <w:rPr>
          <w:rStyle w:val="StyleUnderline"/>
        </w:rPr>
        <w:t xml:space="preserve"> into positive law </w:t>
      </w:r>
      <w:r w:rsidRPr="00CF481C">
        <w:rPr>
          <w:rStyle w:val="StyleUnderline"/>
          <w:highlight w:val="cyan"/>
        </w:rPr>
        <w:t xml:space="preserve">by </w:t>
      </w:r>
      <w:r w:rsidRPr="00CF481C">
        <w:rPr>
          <w:rStyle w:val="Emphasis"/>
          <w:highlight w:val="cyan"/>
        </w:rPr>
        <w:t>Congress</w:t>
      </w:r>
      <w:r w:rsidRPr="00CF481C">
        <w:rPr>
          <w:sz w:val="16"/>
        </w:rPr>
        <w:t>. The clear language of the Code says so.</w:t>
      </w:r>
    </w:p>
    <w:p w14:paraId="4E474327" w14:textId="77777777" w:rsidR="007079FC" w:rsidRPr="00CF481C" w:rsidRDefault="007079FC" w:rsidP="007079FC">
      <w:pPr>
        <w:rPr>
          <w:sz w:val="16"/>
        </w:rPr>
      </w:pPr>
      <w:r w:rsidRPr="00CF481C">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1EE81A51" w14:textId="77777777" w:rsidR="007079FC" w:rsidRPr="00CF481C" w:rsidRDefault="007079FC" w:rsidP="007079FC">
      <w:pPr>
        <w:ind w:left="720"/>
        <w:rPr>
          <w:sz w:val="16"/>
        </w:rPr>
      </w:pPr>
      <w:r w:rsidRPr="00CF481C">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49466586" w14:textId="77777777" w:rsidR="007079FC" w:rsidRPr="00CF481C" w:rsidRDefault="007079FC" w:rsidP="007079FC">
      <w:pPr>
        <w:rPr>
          <w:sz w:val="16"/>
        </w:rPr>
      </w:pPr>
      <w:r w:rsidRPr="00CF481C">
        <w:rPr>
          <w:rStyle w:val="StyleUnderline"/>
        </w:rPr>
        <w:t xml:space="preserve">Congress </w:t>
      </w:r>
      <w:r w:rsidRPr="00CF481C">
        <w:rPr>
          <w:rStyle w:val="Emphasis"/>
        </w:rPr>
        <w:t>intentionally</w:t>
      </w:r>
      <w:r w:rsidRPr="00CF481C">
        <w:rPr>
          <w:rStyle w:val="StyleUnderline"/>
        </w:rPr>
        <w:t xml:space="preserve"> and deliberately established</w:t>
      </w:r>
      <w:r w:rsidRPr="00CF481C">
        <w:rPr>
          <w:sz w:val="16"/>
        </w:rPr>
        <w:t xml:space="preserve"> the procedures and </w:t>
      </w:r>
      <w:r w:rsidRPr="00CF481C">
        <w:rPr>
          <w:rStyle w:val="StyleUnderline"/>
        </w:rPr>
        <w:t xml:space="preserve">requirements for </w:t>
      </w:r>
      <w:r w:rsidRPr="00CF481C">
        <w:rPr>
          <w:rStyle w:val="Emphasis"/>
        </w:rPr>
        <w:t>codification</w:t>
      </w:r>
      <w:r w:rsidRPr="00CF481C">
        <w:rPr>
          <w:rStyle w:val="StyleUnderline"/>
        </w:rPr>
        <w:t xml:space="preserve"> of the laws into the </w:t>
      </w:r>
      <w:r w:rsidRPr="00CF481C">
        <w:rPr>
          <w:rStyle w:val="Emphasis"/>
        </w:rPr>
        <w:t>U</w:t>
      </w:r>
      <w:r w:rsidRPr="00CF481C">
        <w:rPr>
          <w:rStyle w:val="StyleUnderline"/>
        </w:rPr>
        <w:t xml:space="preserve">nited </w:t>
      </w:r>
      <w:r w:rsidRPr="00CF481C">
        <w:rPr>
          <w:rStyle w:val="Emphasis"/>
        </w:rPr>
        <w:t>S</w:t>
      </w:r>
      <w:r w:rsidRPr="00CF481C">
        <w:rPr>
          <w:rStyle w:val="StyleUnderline"/>
        </w:rPr>
        <w:t xml:space="preserve">tates </w:t>
      </w:r>
      <w:r w:rsidRPr="00CF481C">
        <w:rPr>
          <w:rStyle w:val="Emphasis"/>
          <w:highlight w:val="cyan"/>
        </w:rPr>
        <w:t>Code</w:t>
      </w:r>
      <w:r w:rsidRPr="00CF481C">
        <w:rPr>
          <w:sz w:val="16"/>
        </w:rPr>
        <w:t xml:space="preserve">. Congress, being essentially a lawyers' body, must be presumed to know the law, and the language which it uses. </w:t>
      </w:r>
      <w:r w:rsidRPr="00CF481C">
        <w:rPr>
          <w:rStyle w:val="StyleUnderline"/>
        </w:rPr>
        <w:t>By the plain language</w:t>
      </w:r>
      <w:r w:rsidRPr="00CF481C">
        <w:rPr>
          <w:sz w:val="16"/>
        </w:rPr>
        <w:t xml:space="preserve"> of its Preface, </w:t>
      </w:r>
      <w:r w:rsidRPr="00CF481C">
        <w:rPr>
          <w:rStyle w:val="StyleUnderline"/>
        </w:rPr>
        <w:t xml:space="preserve">the Code </w:t>
      </w:r>
      <w:r w:rsidRPr="00CF481C">
        <w:rPr>
          <w:rStyle w:val="StyleUnderline"/>
          <w:highlight w:val="cyan"/>
        </w:rPr>
        <w:t xml:space="preserve">was </w:t>
      </w:r>
      <w:r w:rsidRPr="00CF481C">
        <w:rPr>
          <w:rStyle w:val="Emphasis"/>
          <w:highlight w:val="cyan"/>
        </w:rPr>
        <w:t>not</w:t>
      </w:r>
      <w:r w:rsidRPr="00CF481C">
        <w:rPr>
          <w:rStyle w:val="StyleUnderline"/>
        </w:rPr>
        <w:t xml:space="preserve"> intended to be </w:t>
      </w:r>
      <w:r w:rsidRPr="00CF481C">
        <w:rPr>
          <w:rStyle w:val="Emphasis"/>
          <w:highlight w:val="cyan"/>
        </w:rPr>
        <w:t>a</w:t>
      </w:r>
      <w:r w:rsidRPr="00CF481C">
        <w:rPr>
          <w:sz w:val="16"/>
        </w:rPr>
        <w:t xml:space="preserve">n instantaneous and </w:t>
      </w:r>
      <w:r w:rsidRPr="00CF481C">
        <w:rPr>
          <w:rStyle w:val="Emphasis"/>
        </w:rPr>
        <w:t xml:space="preserve">replicate </w:t>
      </w:r>
      <w:r w:rsidRPr="00CF481C">
        <w:rPr>
          <w:rStyle w:val="Emphasis"/>
          <w:highlight w:val="cyan"/>
        </w:rPr>
        <w:t>substitute</w:t>
      </w:r>
      <w:r w:rsidRPr="00CF481C">
        <w:rPr>
          <w:rStyle w:val="StyleUnderline"/>
        </w:rPr>
        <w:t xml:space="preserve"> for the law</w:t>
      </w:r>
      <w:r w:rsidRPr="00CF481C">
        <w:rPr>
          <w:sz w:val="16"/>
        </w:rPr>
        <w:t>. The Preface expressly contemplates something more than immediate by the words “gradually to perfect the Code by correcting errors, eliminating obsolete matter, and restating the law.”</w:t>
      </w:r>
    </w:p>
    <w:p w14:paraId="2CB1A630" w14:textId="77777777" w:rsidR="007079FC" w:rsidRPr="00CF481C" w:rsidRDefault="007079FC" w:rsidP="007079FC">
      <w:pPr>
        <w:rPr>
          <w:sz w:val="16"/>
        </w:rPr>
      </w:pPr>
      <w:r w:rsidRPr="00CF481C">
        <w:rPr>
          <w:sz w:val="16"/>
        </w:rPr>
        <w:t xml:space="preserve">To achieve the overall purpose of the Code, Congress established </w:t>
      </w:r>
      <w:r w:rsidRPr="00CF481C">
        <w:rPr>
          <w:rStyle w:val="StyleUnderline"/>
        </w:rPr>
        <w:t xml:space="preserve">the </w:t>
      </w:r>
      <w:r w:rsidRPr="00CF481C">
        <w:rPr>
          <w:rStyle w:val="Emphasis"/>
        </w:rPr>
        <w:t>O</w:t>
      </w:r>
      <w:r w:rsidRPr="00CF481C">
        <w:rPr>
          <w:sz w:val="16"/>
        </w:rPr>
        <w:t xml:space="preserve">ffice of the </w:t>
      </w:r>
      <w:r w:rsidRPr="00CF481C">
        <w:rPr>
          <w:rStyle w:val="Emphasis"/>
        </w:rPr>
        <w:t>L</w:t>
      </w:r>
      <w:r w:rsidRPr="00CF481C">
        <w:rPr>
          <w:sz w:val="16"/>
        </w:rPr>
        <w:t xml:space="preserve">aw </w:t>
      </w:r>
      <w:r w:rsidRPr="00CF481C">
        <w:rPr>
          <w:rStyle w:val="Emphasis"/>
        </w:rPr>
        <w:t>R</w:t>
      </w:r>
      <w:r w:rsidRPr="00CF481C">
        <w:rPr>
          <w:sz w:val="16"/>
        </w:rPr>
        <w:t xml:space="preserve">evision </w:t>
      </w:r>
      <w:r w:rsidRPr="00CF481C">
        <w:rPr>
          <w:rStyle w:val="Emphasis"/>
        </w:rPr>
        <w:t>C</w:t>
      </w:r>
      <w:r w:rsidRPr="00CF481C">
        <w:rPr>
          <w:sz w:val="16"/>
        </w:rPr>
        <w:t xml:space="preserve">ounsel of the House of Representatives. 2 U.S.C. § 285. “The principal purpose of the Office shall be to </w:t>
      </w:r>
      <w:r w:rsidRPr="00CF481C">
        <w:rPr>
          <w:rStyle w:val="StyleUnderline"/>
        </w:rPr>
        <w:t>develop and keep current an official and positive codification</w:t>
      </w:r>
      <w:r w:rsidRPr="00CF481C">
        <w:rPr>
          <w:sz w:val="16"/>
        </w:rPr>
        <w:t xml:space="preserve"> of the laws of the United States.” 2 U.S.C. § 285a.</w:t>
      </w:r>
    </w:p>
    <w:p w14:paraId="3641577B" w14:textId="77777777" w:rsidR="007079FC" w:rsidRPr="00CF481C" w:rsidRDefault="007079FC" w:rsidP="007079FC">
      <w:pPr>
        <w:rPr>
          <w:sz w:val="16"/>
        </w:rPr>
      </w:pPr>
      <w:r w:rsidRPr="00CF481C">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03C5CD93" w14:textId="77777777" w:rsidR="007079FC" w:rsidRPr="00CF481C" w:rsidRDefault="007079FC" w:rsidP="007079FC">
      <w:pPr>
        <w:rPr>
          <w:sz w:val="16"/>
        </w:rPr>
      </w:pPr>
      <w:r w:rsidRPr="00CF481C">
        <w:rPr>
          <w:sz w:val="16"/>
        </w:rPr>
        <w:t>Title enactment is not a mere technicality. Before a title can be used as positive law, it must be enacted, “Because many of the general and permanent laws that are required to be incorporated in the Code are inconsistent, redundant, and obsolete.” 1 U.S.C., 1982 ed., p. IX. (emphasis added).</w:t>
      </w:r>
    </w:p>
    <w:p w14:paraId="566C233E" w14:textId="77777777" w:rsidR="007079FC" w:rsidRPr="00CF481C" w:rsidRDefault="007079FC" w:rsidP="007079FC">
      <w:pPr>
        <w:rPr>
          <w:sz w:val="16"/>
        </w:rPr>
      </w:pPr>
      <w:r w:rsidRPr="00CF481C">
        <w:rPr>
          <w:rStyle w:val="StyleUnderline"/>
        </w:rPr>
        <w:t xml:space="preserve">The </w:t>
      </w:r>
      <w:r w:rsidRPr="00CF481C">
        <w:rPr>
          <w:rStyle w:val="StyleUnderline"/>
          <w:highlight w:val="cyan"/>
        </w:rPr>
        <w:t xml:space="preserve">Code, </w:t>
      </w:r>
      <w:r w:rsidRPr="00CF481C">
        <w:rPr>
          <w:rStyle w:val="Emphasis"/>
          <w:highlight w:val="cyan"/>
        </w:rPr>
        <w:t>itself</w:t>
      </w:r>
      <w:r w:rsidRPr="00CF481C">
        <w:rPr>
          <w:rStyle w:val="StyleUnderline"/>
          <w:highlight w:val="cyan"/>
        </w:rPr>
        <w:t xml:space="preserve">, contemplates </w:t>
      </w:r>
      <w:r w:rsidRPr="00CF481C">
        <w:rPr>
          <w:rStyle w:val="Emphasis"/>
          <w:highlight w:val="cyan"/>
        </w:rPr>
        <w:t>recourse</w:t>
      </w:r>
      <w:r w:rsidRPr="00CF481C">
        <w:rPr>
          <w:rStyle w:val="StyleUnderline"/>
          <w:highlight w:val="cyan"/>
        </w:rPr>
        <w:t xml:space="preserve"> to</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until such time as a title is duly enacted</w:t>
      </w:r>
      <w:r w:rsidRPr="00CF481C">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0D90ED20" w14:textId="77777777" w:rsidR="007079FC" w:rsidRPr="00CF481C" w:rsidRDefault="007079FC" w:rsidP="007079FC">
      <w:pPr>
        <w:rPr>
          <w:sz w:val="16"/>
        </w:rPr>
      </w:pPr>
      <w:r w:rsidRPr="00CF481C">
        <w:rPr>
          <w:sz w:val="16"/>
        </w:rPr>
        <w:t>The cautionary language in the Code's Preface is also substantially set forth in 2 U.S.C., 1982 ed., § 285b(1), which states:</w:t>
      </w:r>
    </w:p>
    <w:p w14:paraId="0BE591CF" w14:textId="77777777" w:rsidR="007079FC" w:rsidRPr="00CF481C" w:rsidRDefault="007079FC" w:rsidP="007079FC">
      <w:pPr>
        <w:ind w:left="720"/>
        <w:rPr>
          <w:sz w:val="16"/>
        </w:rPr>
      </w:pPr>
      <w:r w:rsidRPr="00CF481C">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011779FC" w14:textId="77777777" w:rsidR="007079FC" w:rsidRPr="00CF481C" w:rsidRDefault="007079FC" w:rsidP="007079FC">
      <w:pPr>
        <w:rPr>
          <w:sz w:val="16"/>
        </w:rPr>
      </w:pPr>
      <w:r w:rsidRPr="00CF481C">
        <w:rPr>
          <w:sz w:val="16"/>
        </w:rPr>
        <w:t xml:space="preserve">The fact that Title 21 is not yet an Act of Congress is not a disputable fact. The fact that, </w:t>
      </w:r>
      <w:r w:rsidRPr="00CF481C">
        <w:rPr>
          <w:rStyle w:val="StyleUnderline"/>
        </w:rPr>
        <w:t>until</w:t>
      </w:r>
      <w:r w:rsidRPr="00CF481C">
        <w:rPr>
          <w:sz w:val="16"/>
        </w:rPr>
        <w:t xml:space="preserve"> Title 21 is </w:t>
      </w:r>
      <w:r w:rsidRPr="00CF481C">
        <w:rPr>
          <w:rStyle w:val="StyleUnderline"/>
        </w:rPr>
        <w:t xml:space="preserve">duly enacted by Congress, it </w:t>
      </w:r>
      <w:r w:rsidRPr="00CF481C">
        <w:rPr>
          <w:rStyle w:val="Emphasis"/>
        </w:rPr>
        <w:t>cannot</w:t>
      </w:r>
      <w:r w:rsidRPr="00CF481C">
        <w:rPr>
          <w:rStyle w:val="StyleUnderline"/>
        </w:rPr>
        <w:t xml:space="preserve"> be used as </w:t>
      </w:r>
      <w:r w:rsidRPr="00CF481C">
        <w:rPr>
          <w:rStyle w:val="Emphasis"/>
        </w:rPr>
        <w:t>positive law</w:t>
      </w:r>
      <w:r w:rsidRPr="00CF481C">
        <w:rPr>
          <w:sz w:val="16"/>
        </w:rPr>
        <w:t xml:space="preserve">, is also not a disputable fact. </w:t>
      </w:r>
      <w:r w:rsidRPr="00CF481C">
        <w:rPr>
          <w:rStyle w:val="StyleUnderline"/>
          <w:highlight w:val="cyan"/>
        </w:rPr>
        <w:t>Until</w:t>
      </w:r>
      <w:r w:rsidRPr="00CF481C">
        <w:rPr>
          <w:sz w:val="16"/>
        </w:rPr>
        <w:t xml:space="preserve"> Title 21 is </w:t>
      </w:r>
      <w:r w:rsidRPr="00CF481C">
        <w:rPr>
          <w:rStyle w:val="StyleUnderline"/>
        </w:rPr>
        <w:t xml:space="preserve">duly </w:t>
      </w:r>
      <w:r w:rsidRPr="00CF481C">
        <w:rPr>
          <w:rStyle w:val="Emphasis"/>
          <w:highlight w:val="cyan"/>
        </w:rPr>
        <w:t>enacted</w:t>
      </w:r>
      <w:r w:rsidRPr="00CF481C">
        <w:rPr>
          <w:rStyle w:val="StyleUnderline"/>
        </w:rPr>
        <w:t xml:space="preserve"> by Congress </w:t>
      </w:r>
      <w:r w:rsidRPr="00CF481C">
        <w:rPr>
          <w:rStyle w:val="StyleUnderline"/>
          <w:highlight w:val="cyan"/>
        </w:rPr>
        <w:t>into</w:t>
      </w:r>
      <w:r w:rsidRPr="00CF481C">
        <w:rPr>
          <w:rStyle w:val="StyleUnderline"/>
        </w:rPr>
        <w:t xml:space="preserve"> positive </w:t>
      </w:r>
      <w:r w:rsidRPr="00CF481C">
        <w:rPr>
          <w:rStyle w:val="StyleUnderline"/>
          <w:highlight w:val="cyan"/>
        </w:rPr>
        <w:t xml:space="preserve">law, it can </w:t>
      </w:r>
      <w:r w:rsidRPr="00CF481C">
        <w:rPr>
          <w:rStyle w:val="Emphasis"/>
          <w:highlight w:val="cyan"/>
        </w:rPr>
        <w:t>only</w:t>
      </w:r>
      <w:r w:rsidRPr="00CF481C">
        <w:rPr>
          <w:rStyle w:val="StyleUnderline"/>
          <w:highlight w:val="cyan"/>
        </w:rPr>
        <w:t xml:space="preserve"> “</w:t>
      </w:r>
      <w:r w:rsidRPr="00CF481C">
        <w:rPr>
          <w:rStyle w:val="Emphasis"/>
          <w:highlight w:val="cyan"/>
        </w:rPr>
        <w:t>look like</w:t>
      </w:r>
      <w:r w:rsidRPr="00CF481C">
        <w:rPr>
          <w:rStyle w:val="StyleUnderline"/>
          <w:highlight w:val="cyan"/>
        </w:rPr>
        <w:t>”</w:t>
      </w:r>
      <w:r w:rsidRPr="00CF481C">
        <w:rPr>
          <w:rStyle w:val="StyleUnderline"/>
        </w:rPr>
        <w:t xml:space="preserve"> a </w:t>
      </w:r>
      <w:r w:rsidRPr="00CF481C">
        <w:rPr>
          <w:rStyle w:val="StyleUnderline"/>
          <w:highlight w:val="cyan"/>
        </w:rPr>
        <w:t>law</w:t>
      </w:r>
      <w:r w:rsidRPr="00CF481C">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7CAF6C78" w14:textId="77777777" w:rsidR="007079FC" w:rsidRPr="00CF481C" w:rsidRDefault="007079FC" w:rsidP="007079FC">
      <w:pPr>
        <w:rPr>
          <w:sz w:val="16"/>
        </w:rPr>
      </w:pPr>
      <w:r w:rsidRPr="00CF481C">
        <w:rPr>
          <w:rStyle w:val="StyleUnderline"/>
        </w:rPr>
        <w:t xml:space="preserve">Although the Government </w:t>
      </w:r>
      <w:r w:rsidRPr="00CF481C">
        <w:rPr>
          <w:rStyle w:val="Emphasis"/>
        </w:rPr>
        <w:t>fails to recognize</w:t>
      </w:r>
      <w:r w:rsidRPr="00CF481C">
        <w:rPr>
          <w:rStyle w:val="StyleUnderline"/>
        </w:rPr>
        <w:t xml:space="preserve"> the </w:t>
      </w:r>
      <w:r w:rsidRPr="00CF481C">
        <w:rPr>
          <w:rStyle w:val="Emphasis"/>
        </w:rPr>
        <w:t>difference</w:t>
      </w:r>
      <w:r w:rsidRPr="00CF481C">
        <w:rPr>
          <w:rStyle w:val="StyleUnderline"/>
        </w:rPr>
        <w:t xml:space="preserve"> between unenacted titles of the </w:t>
      </w:r>
      <w:r w:rsidRPr="00CF481C">
        <w:rPr>
          <w:rStyle w:val="Emphasis"/>
        </w:rPr>
        <w:t>Code</w:t>
      </w:r>
      <w:r w:rsidRPr="00CF481C">
        <w:rPr>
          <w:rStyle w:val="StyleUnderline"/>
        </w:rPr>
        <w:t xml:space="preserve"> and their </w:t>
      </w:r>
      <w:r w:rsidRPr="00CF481C">
        <w:rPr>
          <w:rStyle w:val="Emphasis"/>
        </w:rPr>
        <w:t>actual Statutes</w:t>
      </w:r>
      <w:r w:rsidRPr="00CF481C">
        <w:rPr>
          <w:rStyle w:val="StyleUnderline"/>
        </w:rPr>
        <w:t xml:space="preserve"> at Large, </w:t>
      </w:r>
      <w:r w:rsidRPr="00CF481C">
        <w:rPr>
          <w:rStyle w:val="StyleUnderline"/>
          <w:highlight w:val="cyan"/>
        </w:rPr>
        <w:t xml:space="preserve">the </w:t>
      </w:r>
      <w:r w:rsidRPr="00CF481C">
        <w:rPr>
          <w:rStyle w:val="Emphasis"/>
          <w:highlight w:val="cyan"/>
        </w:rPr>
        <w:t>S</w:t>
      </w:r>
      <w:r w:rsidRPr="00CF481C">
        <w:rPr>
          <w:rStyle w:val="StyleUnderline"/>
        </w:rPr>
        <w:t xml:space="preserve">upreme </w:t>
      </w:r>
      <w:r w:rsidRPr="00CF481C">
        <w:rPr>
          <w:rStyle w:val="Emphasis"/>
          <w:highlight w:val="cyan"/>
        </w:rPr>
        <w:t>C</w:t>
      </w:r>
      <w:r w:rsidRPr="00CF481C">
        <w:rPr>
          <w:rStyle w:val="StyleUnderline"/>
        </w:rPr>
        <w:t xml:space="preserve">ourt </w:t>
      </w:r>
      <w:r w:rsidRPr="00CF481C">
        <w:rPr>
          <w:rStyle w:val="StyleUnderline"/>
          <w:highlight w:val="cyan"/>
        </w:rPr>
        <w:t xml:space="preserve">makes it </w:t>
      </w:r>
      <w:r w:rsidRPr="00CF481C">
        <w:rPr>
          <w:rStyle w:val="Emphasis"/>
          <w:highlight w:val="cyan"/>
        </w:rPr>
        <w:t>explicitly clear</w:t>
      </w:r>
      <w:r w:rsidRPr="00CF481C">
        <w:rPr>
          <w:rStyle w:val="StyleUnderline"/>
          <w:highlight w:val="cyan"/>
        </w:rPr>
        <w:t>. “Though</w:t>
      </w:r>
      <w:r w:rsidRPr="00CF481C">
        <w:rPr>
          <w:rStyle w:val="StyleUnderline"/>
        </w:rPr>
        <w:t xml:space="preserve"> the </w:t>
      </w:r>
      <w:r w:rsidRPr="00CF481C">
        <w:rPr>
          <w:rStyle w:val="Emphasis"/>
          <w:highlight w:val="cyan"/>
        </w:rPr>
        <w:t>appearance</w:t>
      </w:r>
      <w:r w:rsidRPr="00CF481C">
        <w:rPr>
          <w:rStyle w:val="StyleUnderline"/>
        </w:rPr>
        <w:t xml:space="preserve"> of a provision </w:t>
      </w:r>
      <w:r w:rsidRPr="00CF481C">
        <w:rPr>
          <w:rStyle w:val="StyleUnderline"/>
          <w:highlight w:val="cyan"/>
        </w:rPr>
        <w:t>has</w:t>
      </w:r>
      <w:r w:rsidRPr="00CF481C">
        <w:rPr>
          <w:rStyle w:val="StyleUnderline"/>
        </w:rPr>
        <w:t xml:space="preserve"> the </w:t>
      </w:r>
      <w:r w:rsidRPr="00CF481C">
        <w:rPr>
          <w:rStyle w:val="Emphasis"/>
          <w:highlight w:val="cyan"/>
        </w:rPr>
        <w:t>force of law</w:t>
      </w:r>
      <w:r w:rsidRPr="00CF481C">
        <w:rPr>
          <w:rStyle w:val="StyleUnderline"/>
          <w:highlight w:val="cyan"/>
        </w:rPr>
        <w:t>...it is</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w:t>
      </w:r>
      <w:r w:rsidRPr="00CF481C">
        <w:rPr>
          <w:rStyle w:val="StyleUnderline"/>
          <w:highlight w:val="cyan"/>
        </w:rPr>
        <w:t>that provides</w:t>
      </w:r>
      <w:r w:rsidRPr="00CF481C">
        <w:rPr>
          <w:rStyle w:val="StyleUnderline"/>
        </w:rPr>
        <w:t xml:space="preserve"> the ‘legal evidence of </w:t>
      </w:r>
      <w:r w:rsidRPr="00CF481C">
        <w:rPr>
          <w:rStyle w:val="Emphasis"/>
          <w:highlight w:val="cyan"/>
        </w:rPr>
        <w:t>law</w:t>
      </w:r>
      <w:r w:rsidRPr="00CF481C">
        <w:rPr>
          <w:rStyle w:val="StyleUnderline"/>
          <w:highlight w:val="cyan"/>
        </w:rPr>
        <w:t>.’</w:t>
      </w:r>
      <w:r w:rsidRPr="00CF481C">
        <w:rPr>
          <w:sz w:val="16"/>
        </w:rPr>
        <w:t xml:space="preserve"> ” U.S. Nat. Bank of Ore. v. Ins. Agents, 508 U.S. 439, 124 L.Ed. 2d 402, 414 (1993). The fact that Title 21 has never been enacted by Congress into positive law cannot by any means be deemed a mere technicality.</w:t>
      </w:r>
    </w:p>
    <w:p w14:paraId="70E13313" w14:textId="77777777" w:rsidR="007079FC" w:rsidRPr="00F444C7" w:rsidRDefault="007079FC" w:rsidP="007079FC">
      <w:pPr>
        <w:rPr>
          <w:sz w:val="16"/>
        </w:rPr>
      </w:pPr>
      <w:r w:rsidRPr="00CF481C">
        <w:rPr>
          <w:sz w:val="16"/>
        </w:rPr>
        <w:t xml:space="preserve">Congress either meant what it said in §204(a), or it did not. To pursue the path that Congress did not mean what it said leads almost instantly into lawless and unconstitutional territory. </w:t>
      </w:r>
      <w:r w:rsidRPr="00CF481C">
        <w:rPr>
          <w:rStyle w:val="Emphasis"/>
        </w:rPr>
        <w:t>Congress</w:t>
      </w:r>
      <w:r w:rsidRPr="00CF481C">
        <w:rPr>
          <w:rStyle w:val="StyleUnderline"/>
        </w:rPr>
        <w:t xml:space="preserve">ional enactment is an </w:t>
      </w:r>
      <w:r w:rsidRPr="00CF481C">
        <w:rPr>
          <w:rStyle w:val="Emphasis"/>
        </w:rPr>
        <w:t>absolute necessity</w:t>
      </w:r>
      <w:r w:rsidRPr="00CF481C">
        <w:rPr>
          <w:rStyle w:val="StyleUnderline"/>
        </w:rPr>
        <w:t xml:space="preserve"> for the creation of a valid law</w:t>
      </w:r>
      <w:r w:rsidRPr="00CF481C">
        <w:rPr>
          <w:sz w:val="16"/>
        </w:rPr>
        <w:t>. Indeed, § 204(a) embodies the congressional enactment requirements of Art.1, §7. The plain language of §204(a) is clear</w:t>
      </w:r>
      <w:r w:rsidRPr="00CF481C">
        <w:rPr>
          <w:rStyle w:val="StyleUnderline"/>
        </w:rPr>
        <w:t xml:space="preserve">. If a title has not been enacted by Congress, it is </w:t>
      </w:r>
      <w:r w:rsidRPr="00CF481C">
        <w:rPr>
          <w:rStyle w:val="Emphasis"/>
        </w:rPr>
        <w:t>merely</w:t>
      </w:r>
      <w:r w:rsidRPr="00CF481C">
        <w:rPr>
          <w:rStyle w:val="StyleUnderline"/>
        </w:rPr>
        <w:t xml:space="preserve"> prima facie </w:t>
      </w:r>
      <w:r w:rsidRPr="00CF481C">
        <w:rPr>
          <w:rStyle w:val="Emphasis"/>
        </w:rPr>
        <w:t>ev</w:t>
      </w:r>
      <w:r w:rsidRPr="00CF481C">
        <w:rPr>
          <w:sz w:val="16"/>
        </w:rPr>
        <w:t>idence of the laws contained in it.</w:t>
      </w:r>
    </w:p>
    <w:p w14:paraId="0A715279" w14:textId="77777777" w:rsidR="007079FC" w:rsidRDefault="007079FC" w:rsidP="007079FC">
      <w:pPr>
        <w:pStyle w:val="Heading3"/>
      </w:pPr>
      <w:r>
        <w:t>Perm: Delay---2NC</w:t>
      </w:r>
    </w:p>
    <w:p w14:paraId="38759518" w14:textId="77777777" w:rsidR="007079FC" w:rsidRDefault="007079FC" w:rsidP="007079FC">
      <w:pPr>
        <w:pStyle w:val="Heading4"/>
      </w:pPr>
      <w:r>
        <w:t xml:space="preserve">It severs ‘should’---that’s </w:t>
      </w:r>
      <w:r w:rsidRPr="007C1317">
        <w:rPr>
          <w:u w:val="single"/>
        </w:rPr>
        <w:t>immediate</w:t>
      </w:r>
      <w:r>
        <w:t xml:space="preserve">. </w:t>
      </w:r>
    </w:p>
    <w:p w14:paraId="11E588D9" w14:textId="77777777" w:rsidR="007079FC" w:rsidRDefault="007079FC" w:rsidP="007079FC">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2DBF991E" w14:textId="77777777" w:rsidR="007079FC" w:rsidRPr="009A53C7" w:rsidRDefault="007079FC" w:rsidP="007079FC">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2A61D4CA" w14:textId="77777777" w:rsidR="007079FC" w:rsidRPr="009A53C7" w:rsidRDefault="007079FC" w:rsidP="007079FC">
      <w:pPr>
        <w:rPr>
          <w:sz w:val="16"/>
        </w:rPr>
      </w:pPr>
      <w:r w:rsidRPr="009A53C7">
        <w:rPr>
          <w:sz w:val="16"/>
        </w:rPr>
        <w:t>&lt;&lt;FOOTNOTE 70 BEGINS&gt;&gt;</w:t>
      </w:r>
    </w:p>
    <w:p w14:paraId="062D0867" w14:textId="77777777" w:rsidR="007079FC" w:rsidRPr="009A53C7" w:rsidRDefault="007079FC" w:rsidP="007079FC">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not aspirational</w:t>
      </w:r>
      <w:r w:rsidRPr="005E328F">
        <w:rPr>
          <w:rStyle w:val="StyleUnderline"/>
          <w:highlight w:val="cyan"/>
        </w:rPr>
        <w:t>, but</w:t>
      </w:r>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08A801AE" w14:textId="77777777" w:rsidR="007079FC" w:rsidRPr="007C1317" w:rsidRDefault="007079FC" w:rsidP="007079FC">
      <w:pPr>
        <w:rPr>
          <w:sz w:val="16"/>
        </w:rPr>
      </w:pPr>
      <w:r w:rsidRPr="009A53C7">
        <w:rPr>
          <w:sz w:val="16"/>
        </w:rPr>
        <w:t>&lt;&lt;FOOTNOTE 70 ENDS&gt;&gt;</w:t>
      </w:r>
    </w:p>
    <w:p w14:paraId="305534C6" w14:textId="77777777" w:rsidR="007079FC" w:rsidRDefault="007079FC" w:rsidP="007079FC">
      <w:pPr>
        <w:pStyle w:val="Heading3"/>
      </w:pPr>
      <w:r>
        <w:t>Perm: Other Issues---2NC</w:t>
      </w:r>
    </w:p>
    <w:p w14:paraId="4FD64B1F" w14:textId="77777777" w:rsidR="007079FC" w:rsidRPr="007B3435" w:rsidRDefault="007079FC" w:rsidP="007079FC">
      <w:pPr>
        <w:pStyle w:val="Heading4"/>
      </w:pPr>
      <w:r>
        <w:rPr>
          <w:u w:val="single"/>
        </w:rPr>
        <w:t>EDUCATION</w:t>
      </w:r>
      <w:r>
        <w:t xml:space="preserve">---the </w:t>
      </w:r>
      <w:r>
        <w:rPr>
          <w:u w:val="single"/>
        </w:rPr>
        <w:t>devil’s</w:t>
      </w:r>
      <w:r>
        <w:t xml:space="preserve"> in the </w:t>
      </w:r>
      <w:r>
        <w:rPr>
          <w:u w:val="single"/>
        </w:rPr>
        <w:t>details</w:t>
      </w:r>
      <w:r>
        <w:t xml:space="preserve"> for collective bargaining.</w:t>
      </w:r>
    </w:p>
    <w:p w14:paraId="6B0CD121" w14:textId="77777777" w:rsidR="007079FC" w:rsidRPr="00C91788" w:rsidRDefault="007079FC" w:rsidP="007079FC">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65BFDC44" w14:textId="77777777" w:rsidR="007079FC" w:rsidRPr="00C91788" w:rsidRDefault="007079FC" w:rsidP="007079FC">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0C721185" w14:textId="77777777" w:rsidR="007079FC" w:rsidRPr="00C91788" w:rsidRDefault="007079FC" w:rsidP="007079FC">
      <w:pPr>
        <w:rPr>
          <w:sz w:val="16"/>
        </w:rPr>
      </w:pPr>
      <w:r w:rsidRPr="00C91788">
        <w:rPr>
          <w:sz w:val="16"/>
        </w:rPr>
        <w:t>C. Supporting Experimentation and Learning</w:t>
      </w:r>
    </w:p>
    <w:p w14:paraId="0F16D59D" w14:textId="77777777" w:rsidR="007079FC" w:rsidRPr="00C91788" w:rsidRDefault="007079FC" w:rsidP="007079FC">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7A0DA7A5" w14:textId="77777777" w:rsidR="007079FC" w:rsidRPr="00C91788" w:rsidRDefault="007079FC" w:rsidP="007079FC">
      <w:pPr>
        <w:rPr>
          <w:sz w:val="16"/>
        </w:rPr>
      </w:pPr>
      <w:r w:rsidRPr="00C91788">
        <w:rPr>
          <w:sz w:val="16"/>
        </w:rPr>
        <w:t>III. IMPLEMENTING THE PRINCIPLES: A TWO-TRACK PROPOSAL</w:t>
      </w:r>
    </w:p>
    <w:p w14:paraId="78E56D4F" w14:textId="77777777" w:rsidR="007079FC" w:rsidRPr="004D2D51" w:rsidRDefault="007079FC" w:rsidP="007079FC">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149F6005" w14:textId="77777777" w:rsidR="007079FC" w:rsidRPr="000075ED" w:rsidRDefault="007079FC" w:rsidP="007079FC">
      <w:pPr>
        <w:pStyle w:val="Heading4"/>
      </w:pPr>
      <w:r>
        <w:t xml:space="preserve">1. </w:t>
      </w:r>
      <w:r>
        <w:rPr>
          <w:u w:val="single"/>
        </w:rPr>
        <w:t>VAGUENESS</w:t>
      </w:r>
      <w:r>
        <w:t xml:space="preserve">---authorization must be </w:t>
      </w:r>
      <w:r>
        <w:rPr>
          <w:u w:val="single"/>
        </w:rPr>
        <w:t>precisely laid out</w:t>
      </w:r>
      <w:r>
        <w:t xml:space="preserve">. The OLRC </w:t>
      </w:r>
      <w:r>
        <w:rPr>
          <w:u w:val="single"/>
        </w:rPr>
        <w:t>lacks power</w:t>
      </w:r>
      <w:r>
        <w:t xml:space="preserve"> over </w:t>
      </w:r>
      <w:r>
        <w:rPr>
          <w:u w:val="single"/>
        </w:rPr>
        <w:t>freestanding</w:t>
      </w:r>
      <w:r>
        <w:t xml:space="preserve"> provisions AND vagueness </w:t>
      </w:r>
      <w:r>
        <w:rPr>
          <w:u w:val="single"/>
        </w:rPr>
        <w:t>invites errors</w:t>
      </w:r>
      <w:r>
        <w:t xml:space="preserve"> that </w:t>
      </w:r>
      <w:r>
        <w:rPr>
          <w:u w:val="single"/>
        </w:rPr>
        <w:t>crush</w:t>
      </w:r>
      <w:r>
        <w:t xml:space="preserve"> solvency.</w:t>
      </w:r>
    </w:p>
    <w:p w14:paraId="41335E15" w14:textId="77777777" w:rsidR="007079FC" w:rsidRDefault="007079FC" w:rsidP="007079FC">
      <w:r>
        <w:rPr>
          <w:rStyle w:val="Style13ptBold"/>
        </w:rPr>
        <w:t xml:space="preserve">Nevers ’20 </w:t>
      </w:r>
      <w:r w:rsidRPr="002C2A8E">
        <w:t>[Shawn and Julie Krishnaswami; Spring 2020; Deputy Director of the Howard W. Hunter Law Library at Brigham Young University Law School; Head of Instruction and Lecturer in Legal Research at the Lillian Goldman Low Library at Yale Law School; Law Library Journal, “The Shadow Code: Statutory Notes in the United States Code,” vol. 112]</w:t>
      </w:r>
    </w:p>
    <w:p w14:paraId="6AAD234B" w14:textId="77777777" w:rsidR="007079FC" w:rsidRPr="00A51C47" w:rsidRDefault="007079FC" w:rsidP="007079FC">
      <w:pPr>
        <w:rPr>
          <w:sz w:val="16"/>
        </w:rPr>
      </w:pPr>
      <w:r w:rsidRPr="00A51C47">
        <w:rPr>
          <w:sz w:val="16"/>
        </w:rPr>
        <w:t xml:space="preserve">Thus, in some instances, entire acts with important substantive provisions are relegated to statutory notes.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FD1B3D">
        <w:rPr>
          <w:rStyle w:val="StyleUnderline"/>
          <w:highlight w:val="cyan"/>
        </w:rPr>
        <w:t xml:space="preserve">Congress did </w:t>
      </w:r>
      <w:r w:rsidRPr="00FD1B3D">
        <w:rPr>
          <w:rStyle w:val="Emphasis"/>
          <w:highlight w:val="cyan"/>
        </w:rPr>
        <w:t>not specify</w:t>
      </w:r>
      <w:r w:rsidRPr="00FD1B3D">
        <w:rPr>
          <w:rStyle w:val="StyleUnderline"/>
          <w:highlight w:val="cyan"/>
        </w:rPr>
        <w:t xml:space="preserve"> the </w:t>
      </w:r>
      <w:r w:rsidRPr="00FD1B3D">
        <w:rPr>
          <w:rStyle w:val="Emphasis"/>
          <w:highlight w:val="cyan"/>
        </w:rPr>
        <w:t>particular</w:t>
      </w:r>
      <w:r w:rsidRPr="00A1394C">
        <w:rPr>
          <w:rStyle w:val="StyleUnderline"/>
        </w:rPr>
        <w:t> </w:t>
      </w:r>
      <w:r w:rsidRPr="00A1394C">
        <w:rPr>
          <w:rStyle w:val="Emphasis"/>
        </w:rPr>
        <w:t>U</w:t>
      </w:r>
      <w:r w:rsidRPr="00A1394C">
        <w:rPr>
          <w:rStyle w:val="StyleUnderline"/>
        </w:rPr>
        <w:t xml:space="preserve">nited </w:t>
      </w:r>
      <w:r w:rsidRPr="00A1394C">
        <w:rPr>
          <w:rStyle w:val="Emphasis"/>
        </w:rPr>
        <w:t>S</w:t>
      </w:r>
      <w:r w:rsidRPr="00A1394C">
        <w:rPr>
          <w:rStyle w:val="StyleUnderline"/>
        </w:rPr>
        <w:t xml:space="preserve">tates </w:t>
      </w:r>
      <w:r w:rsidRPr="00A1394C">
        <w:rPr>
          <w:rStyle w:val="Emphasis"/>
        </w:rPr>
        <w:t>Code </w:t>
      </w:r>
      <w:r w:rsidRPr="00FD1B3D">
        <w:rPr>
          <w:rStyle w:val="Emphasis"/>
          <w:highlight w:val="cyan"/>
        </w:rPr>
        <w:t>title</w:t>
      </w:r>
      <w:r w:rsidRPr="00A1394C">
        <w:rPr>
          <w:rStyle w:val="StyleUnderline"/>
        </w:rPr>
        <w:t xml:space="preserve"> where it would be placed</w:t>
      </w:r>
      <w:r w:rsidRPr="00A51C47">
        <w:rPr>
          <w:sz w:val="16"/>
        </w:rPr>
        <w:t xml:space="preserve">. The OLRC decided it fit best near 28 U.S.C. § 1350, "Alien's action for tort." Title 28, however, is a positive law title, and </w:t>
      </w:r>
      <w:r w:rsidRPr="00FD1B3D">
        <w:rPr>
          <w:rStyle w:val="StyleUnderline"/>
          <w:highlight w:val="cyan"/>
        </w:rPr>
        <w:t>because</w:t>
      </w:r>
      <w:r w:rsidRPr="00A1394C">
        <w:rPr>
          <w:rStyle w:val="StyleUnderline"/>
        </w:rPr>
        <w:t xml:space="preserve"> Congress </w:t>
      </w:r>
      <w:r w:rsidRPr="00A1394C">
        <w:rPr>
          <w:rStyle w:val="Emphasis"/>
        </w:rPr>
        <w:t xml:space="preserve">did </w:t>
      </w:r>
      <w:r w:rsidRPr="00FD1B3D">
        <w:rPr>
          <w:rStyle w:val="Emphasis"/>
          <w:highlight w:val="cyan"/>
        </w:rPr>
        <w:t>not</w:t>
      </w:r>
      <w:r w:rsidRPr="00A51C47">
        <w:rPr>
          <w:sz w:val="16"/>
        </w:rPr>
        <w:t xml:space="preserve"> draft it into title 28, </w:t>
      </w:r>
      <w:r w:rsidRPr="00A1394C">
        <w:rPr>
          <w:rStyle w:val="StyleUnderline"/>
        </w:rPr>
        <w:t xml:space="preserve">the </w:t>
      </w:r>
      <w:r w:rsidRPr="00FD1B3D">
        <w:rPr>
          <w:rStyle w:val="StyleUnderline"/>
          <w:highlight w:val="cyan"/>
        </w:rPr>
        <w:t xml:space="preserve">OLRC was </w:t>
      </w:r>
      <w:r w:rsidRPr="00FD1B3D">
        <w:rPr>
          <w:rStyle w:val="Emphasis"/>
          <w:highlight w:val="cyan"/>
        </w:rPr>
        <w:t>powerless</w:t>
      </w:r>
      <w:r w:rsidRPr="00A51C47">
        <w:rPr>
          <w:sz w:val="16"/>
        </w:rPr>
        <w:t xml:space="preserve"> to do so. Consequently, the Act in its entirety is found in the United States Code only as a note. 65</w:t>
      </w:r>
    </w:p>
    <w:p w14:paraId="0F2FE205" w14:textId="77777777" w:rsidR="007079FC" w:rsidRPr="00A51C47" w:rsidRDefault="007079FC" w:rsidP="007079FC">
      <w:pPr>
        <w:rPr>
          <w:sz w:val="16"/>
        </w:rPr>
      </w:pPr>
      <w:r w:rsidRPr="00A51C4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positive law </w:t>
      </w:r>
      <w:r w:rsidRPr="00FD1B3D">
        <w:rPr>
          <w:rStyle w:val="StyleUnderline"/>
          <w:highlight w:val="cyan"/>
        </w:rPr>
        <w:t>titles</w:t>
      </w:r>
      <w:r w:rsidRPr="00A51C47">
        <w:rPr>
          <w:sz w:val="16"/>
        </w:rPr>
        <w:t xml:space="preserve"> increased, bills would "be </w:t>
      </w:r>
      <w:r w:rsidRPr="00BB42AF">
        <w:rPr>
          <w:rStyle w:val="StyleUnderline"/>
        </w:rPr>
        <w:t xml:space="preserve">drafted </w:t>
      </w:r>
      <w:r w:rsidRPr="00FD1B3D">
        <w:rPr>
          <w:rStyle w:val="StyleUnderline"/>
          <w:highlight w:val="cyan"/>
        </w:rPr>
        <w:t xml:space="preserve">in </w:t>
      </w:r>
      <w:r w:rsidRPr="00FD1B3D">
        <w:rPr>
          <w:rStyle w:val="Emphasis"/>
          <w:highlight w:val="cyan"/>
        </w:rPr>
        <w:t>general terms</w:t>
      </w:r>
      <w:r w:rsidRPr="00BB42AF">
        <w:rPr>
          <w:rStyle w:val="StyleUnderline"/>
        </w:rPr>
        <w:t xml:space="preserve"> without reference to the </w:t>
      </w:r>
      <w:r w:rsidRPr="00BB42AF">
        <w:rPr>
          <w:rStyle w:val="Emphasis"/>
        </w:rPr>
        <w:t>applicable Title</w:t>
      </w:r>
      <w:r w:rsidRPr="00BB42AF">
        <w:rPr>
          <w:rStyle w:val="StyleUnderline"/>
        </w:rPr>
        <w:t xml:space="preserve"> of the </w:t>
      </w:r>
      <w:r w:rsidRPr="00BB42AF">
        <w:rPr>
          <w:rStyle w:val="Emphasis"/>
        </w:rPr>
        <w:t>U</w:t>
      </w:r>
      <w:r w:rsidRPr="00BB42AF">
        <w:rPr>
          <w:rStyle w:val="StyleUnderline"/>
        </w:rPr>
        <w:t xml:space="preserve">nited </w:t>
      </w:r>
      <w:r w:rsidRPr="00BB42AF">
        <w:rPr>
          <w:rStyle w:val="Emphasis"/>
        </w:rPr>
        <w:t>S</w:t>
      </w:r>
      <w:r w:rsidRPr="00BB42AF">
        <w:rPr>
          <w:rStyle w:val="StyleUnderline"/>
        </w:rPr>
        <w:t xml:space="preserve">tates </w:t>
      </w:r>
      <w:r w:rsidRPr="00BB42AF">
        <w:rPr>
          <w:rStyle w:val="Emphasis"/>
        </w:rPr>
        <w:t>Code</w:t>
      </w:r>
      <w:r w:rsidRPr="00A51C4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FD1B3D">
        <w:rPr>
          <w:rStyle w:val="Emphasis"/>
          <w:highlight w:val="cyan"/>
        </w:rPr>
        <w:t>invites error</w:t>
      </w:r>
      <w:r w:rsidRPr="00BB42AF">
        <w:rPr>
          <w:rStyle w:val="StyleUnderline"/>
        </w:rPr>
        <w:t xml:space="preserve"> when </w:t>
      </w:r>
      <w:r w:rsidRPr="00FD1B3D">
        <w:rPr>
          <w:rStyle w:val="StyleUnderline"/>
          <w:highlight w:val="cyan"/>
        </w:rPr>
        <w:t xml:space="preserve">legislation </w:t>
      </w:r>
      <w:r w:rsidRPr="00FD1B3D">
        <w:rPr>
          <w:rStyle w:val="Emphasis"/>
          <w:highlight w:val="cyan"/>
        </w:rPr>
        <w:t>must</w:t>
      </w:r>
      <w:r w:rsidRPr="00FD1B3D">
        <w:rPr>
          <w:rStyle w:val="StyleUnderline"/>
          <w:highlight w:val="cyan"/>
        </w:rPr>
        <w:t xml:space="preserve"> be</w:t>
      </w:r>
      <w:r w:rsidRPr="00BB42AF">
        <w:rPr>
          <w:rStyle w:val="StyleUnderline"/>
        </w:rPr>
        <w:t xml:space="preserve"> drafted a </w:t>
      </w:r>
      <w:r w:rsidRPr="00FD1B3D">
        <w:rPr>
          <w:rStyle w:val="Emphasis"/>
          <w:highlight w:val="cyan"/>
        </w:rPr>
        <w:t>certain</w:t>
      </w:r>
      <w:r w:rsidRPr="00BB42AF">
        <w:rPr>
          <w:rStyle w:val="Emphasis"/>
        </w:rPr>
        <w:t xml:space="preserve"> way</w:t>
      </w:r>
      <w:r w:rsidRPr="00BB42AF">
        <w:rPr>
          <w:rStyle w:val="StyleUnderline"/>
        </w:rPr>
        <w:t xml:space="preserve"> depending on the title to which it will belong in the Code</w:t>
      </w:r>
      <w:r w:rsidRPr="00A51C47">
        <w:rPr>
          <w:sz w:val="16"/>
        </w:rPr>
        <w:t>.</w:t>
      </w:r>
    </w:p>
    <w:p w14:paraId="3AFE9144" w14:textId="77777777" w:rsidR="007079FC" w:rsidRPr="00A51C47" w:rsidRDefault="007079FC" w:rsidP="007079FC">
      <w:pPr>
        <w:rPr>
          <w:sz w:val="16"/>
        </w:rPr>
      </w:pPr>
      <w:r w:rsidRPr="00A51C47">
        <w:rPr>
          <w:sz w:val="16"/>
        </w:rPr>
        <w:t xml:space="preserve">Even more likely than mistake is the possibility that the frenetic nature of a legislative session makes it difficult to get it right all of the time. 69 </w:t>
      </w:r>
      <w:r w:rsidRPr="00A1394C">
        <w:rPr>
          <w:rStyle w:val="StyleUnderline"/>
        </w:rPr>
        <w:t xml:space="preserve">Because of the </w:t>
      </w:r>
      <w:r w:rsidRPr="00A1394C">
        <w:rPr>
          <w:rStyle w:val="Emphasis"/>
        </w:rPr>
        <w:t>time pressures</w:t>
      </w:r>
      <w:r w:rsidRPr="00A1394C">
        <w:rPr>
          <w:rStyle w:val="StyleUnderline"/>
        </w:rPr>
        <w:t xml:space="preserve"> of drafting legislation, the </w:t>
      </w:r>
      <w:r w:rsidRPr="00FD1B3D">
        <w:rPr>
          <w:rStyle w:val="Emphasis"/>
          <w:highlight w:val="cyan"/>
        </w:rPr>
        <w:t>OLRC</w:t>
      </w:r>
      <w:r w:rsidRPr="00A1394C">
        <w:rPr>
          <w:rStyle w:val="StyleUnderline"/>
        </w:rPr>
        <w:t xml:space="preserve"> is in a </w:t>
      </w:r>
      <w:r w:rsidRPr="00A1394C">
        <w:rPr>
          <w:rStyle w:val="Emphasis"/>
        </w:rPr>
        <w:t>better position</w:t>
      </w:r>
      <w:r w:rsidRPr="00A1394C">
        <w:rPr>
          <w:rStyle w:val="StyleUnderline"/>
        </w:rPr>
        <w:t xml:space="preserve"> to classify the Code, but its </w:t>
      </w:r>
      <w:r w:rsidRPr="00FD1B3D">
        <w:rPr>
          <w:rStyle w:val="Emphasis"/>
          <w:highlight w:val="cyan"/>
        </w:rPr>
        <w:t>hands are tied</w:t>
      </w:r>
      <w:r w:rsidRPr="00FD1B3D">
        <w:rPr>
          <w:rStyle w:val="StyleUnderline"/>
          <w:highlight w:val="cyan"/>
        </w:rPr>
        <w:t xml:space="preserve"> if</w:t>
      </w:r>
      <w:r w:rsidRPr="00A1394C">
        <w:rPr>
          <w:rStyle w:val="StyleUnderline"/>
        </w:rPr>
        <w:t xml:space="preserve"> an act drafted as a </w:t>
      </w:r>
      <w:r w:rsidRPr="00FD1B3D">
        <w:rPr>
          <w:rStyle w:val="Emphasis"/>
          <w:highlight w:val="cyan"/>
        </w:rPr>
        <w:t>freestanding</w:t>
      </w:r>
      <w:r w:rsidRPr="00A1394C">
        <w:rPr>
          <w:rStyle w:val="Emphasis"/>
        </w:rPr>
        <w:t xml:space="preserve"> law</w:t>
      </w:r>
      <w:r w:rsidRPr="00A1394C">
        <w:rPr>
          <w:rStyle w:val="StyleUnderline"/>
        </w:rPr>
        <w:t xml:space="preserve"> has a natural place in a positive law title</w:t>
      </w:r>
      <w:r w:rsidRPr="00A51C47">
        <w:rPr>
          <w:sz w:val="16"/>
        </w:rPr>
        <w:t xml:space="preserve">. Because these new acts do not have a predestined place in the Code, legislative drafters may not have the time to decide where the act should appear in the Code. As the Torture Victim Protection Act teaches us, however, </w:t>
      </w:r>
      <w:r w:rsidRPr="00FD1B3D">
        <w:rPr>
          <w:rStyle w:val="Emphasis"/>
        </w:rPr>
        <w:t>failure</w:t>
      </w:r>
      <w:r w:rsidRPr="00FD1B3D">
        <w:rPr>
          <w:rStyle w:val="StyleUnderline"/>
        </w:rPr>
        <w:t xml:space="preserve"> to </w:t>
      </w:r>
      <w:r w:rsidRPr="00FD1B3D">
        <w:rPr>
          <w:rStyle w:val="Emphasis"/>
        </w:rPr>
        <w:t>designate</w:t>
      </w:r>
      <w:r w:rsidRPr="00A1394C">
        <w:rPr>
          <w:rStyle w:val="Emphasis"/>
        </w:rPr>
        <w:t xml:space="preserve"> a place</w:t>
      </w:r>
      <w:r w:rsidRPr="00A1394C">
        <w:rPr>
          <w:rStyle w:val="StyleUnderline"/>
        </w:rPr>
        <w:t xml:space="preserve"> for a new act</w:t>
      </w:r>
      <w:r w:rsidRPr="00A51C47">
        <w:rPr>
          <w:sz w:val="16"/>
        </w:rPr>
        <w:t xml:space="preserve"> in a positive law title </w:t>
      </w:r>
      <w:r w:rsidRPr="00A1394C">
        <w:rPr>
          <w:rStyle w:val="StyleUnderline"/>
        </w:rPr>
        <w:t xml:space="preserve">can result in an </w:t>
      </w:r>
      <w:r w:rsidRPr="00A1394C">
        <w:rPr>
          <w:rStyle w:val="Emphasis"/>
        </w:rPr>
        <w:t>unnatural</w:t>
      </w:r>
      <w:r w:rsidRPr="00A1394C">
        <w:rPr>
          <w:rStyle w:val="StyleUnderline"/>
        </w:rPr>
        <w:t xml:space="preserve"> placement of important laws in statutory notes</w:t>
      </w:r>
      <w:r w:rsidRPr="00A51C47">
        <w:rPr>
          <w:sz w:val="16"/>
        </w:rPr>
        <w:t>.</w:t>
      </w:r>
    </w:p>
    <w:p w14:paraId="5317A110" w14:textId="77777777" w:rsidR="007079FC" w:rsidRPr="00A1394C" w:rsidRDefault="007079FC" w:rsidP="007079FC">
      <w:pPr>
        <w:rPr>
          <w:sz w:val="8"/>
          <w:szCs w:val="8"/>
        </w:rPr>
      </w:pPr>
      <w:r w:rsidRPr="00A1394C">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w:t>
      </w:r>
    </w:p>
    <w:p w14:paraId="4C8AC7F7" w14:textId="77777777" w:rsidR="007079FC" w:rsidRPr="00A1394C" w:rsidRDefault="007079FC" w:rsidP="007079FC">
      <w:pPr>
        <w:rPr>
          <w:sz w:val="8"/>
          <w:szCs w:val="8"/>
        </w:rPr>
      </w:pPr>
      <w:r w:rsidRPr="00A1394C">
        <w:rPr>
          <w:sz w:val="8"/>
          <w:szCs w:val="8"/>
        </w:rPr>
        <w:t>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w:t>
      </w:r>
    </w:p>
    <w:p w14:paraId="032630D1" w14:textId="77777777" w:rsidR="007079FC" w:rsidRPr="00A1394C" w:rsidRDefault="007079FC" w:rsidP="007079FC">
      <w:pPr>
        <w:rPr>
          <w:sz w:val="8"/>
          <w:szCs w:val="8"/>
        </w:rPr>
      </w:pPr>
      <w:r w:rsidRPr="00A1394C">
        <w:rPr>
          <w:sz w:val="8"/>
          <w:szCs w:val="8"/>
        </w:rPr>
        <w:t>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w:t>
      </w:r>
    </w:p>
    <w:p w14:paraId="6B2B6C7C" w14:textId="77777777" w:rsidR="007079FC" w:rsidRPr="00A1394C" w:rsidRDefault="007079FC" w:rsidP="007079FC">
      <w:pPr>
        <w:rPr>
          <w:sz w:val="8"/>
          <w:szCs w:val="8"/>
        </w:rPr>
      </w:pPr>
      <w:r w:rsidRPr="00A1394C">
        <w:rPr>
          <w:sz w:val="8"/>
          <w:szCs w:val="8"/>
        </w:rPr>
        <w:t>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w:t>
      </w:r>
    </w:p>
    <w:p w14:paraId="7BEDB17B" w14:textId="77777777" w:rsidR="007079FC" w:rsidRPr="00A1394C" w:rsidRDefault="007079FC" w:rsidP="007079FC">
      <w:pPr>
        <w:rPr>
          <w:sz w:val="8"/>
          <w:szCs w:val="8"/>
        </w:rPr>
      </w:pPr>
      <w:r w:rsidRPr="00A1394C">
        <w:rPr>
          <w:sz w:val="8"/>
          <w:szCs w:val="8"/>
        </w:rPr>
        <w:t>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w:t>
      </w:r>
    </w:p>
    <w:p w14:paraId="68BEA3C2" w14:textId="77777777" w:rsidR="007079FC" w:rsidRPr="00A1394C" w:rsidRDefault="007079FC" w:rsidP="007079FC">
      <w:pPr>
        <w:rPr>
          <w:sz w:val="8"/>
          <w:szCs w:val="8"/>
        </w:rPr>
      </w:pPr>
      <w:r w:rsidRPr="00A1394C">
        <w:rPr>
          <w:sz w:val="8"/>
          <w:szCs w:val="8"/>
        </w:rPr>
        <w:t>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w:t>
      </w:r>
    </w:p>
    <w:p w14:paraId="749D2EDA" w14:textId="77777777" w:rsidR="007079FC" w:rsidRPr="00A1394C" w:rsidRDefault="007079FC" w:rsidP="007079FC">
      <w:pPr>
        <w:rPr>
          <w:sz w:val="8"/>
          <w:szCs w:val="8"/>
        </w:rPr>
      </w:pPr>
      <w:r w:rsidRPr="00A1394C">
        <w:rPr>
          <w:sz w:val="8"/>
          <w:szCs w:val="8"/>
        </w:rPr>
        <w:t>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w:t>
      </w:r>
    </w:p>
    <w:p w14:paraId="4D1B582E" w14:textId="77777777" w:rsidR="007079FC" w:rsidRPr="00A1394C" w:rsidRDefault="007079FC" w:rsidP="007079FC">
      <w:pPr>
        <w:rPr>
          <w:sz w:val="8"/>
          <w:szCs w:val="8"/>
        </w:rPr>
      </w:pPr>
      <w:r w:rsidRPr="00A1394C">
        <w:rPr>
          <w:sz w:val="8"/>
          <w:szCs w:val="8"/>
        </w:rPr>
        <w:t>Nonpositive Law Titles</w:t>
      </w:r>
    </w:p>
    <w:p w14:paraId="2D12C7A3" w14:textId="77777777" w:rsidR="007079FC" w:rsidRPr="00A1394C" w:rsidRDefault="007079FC" w:rsidP="007079FC">
      <w:pPr>
        <w:rPr>
          <w:sz w:val="8"/>
          <w:szCs w:val="8"/>
        </w:rPr>
      </w:pPr>
      <w:r w:rsidRPr="00A1394C">
        <w:rPr>
          <w:sz w:val="8"/>
          <w:szCs w:val="8"/>
        </w:rPr>
        <w:t>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w:t>
      </w:r>
    </w:p>
    <w:p w14:paraId="44817369" w14:textId="77777777" w:rsidR="007079FC" w:rsidRPr="00A1394C" w:rsidRDefault="007079FC" w:rsidP="007079FC">
      <w:pPr>
        <w:rPr>
          <w:sz w:val="8"/>
          <w:szCs w:val="8"/>
        </w:rPr>
      </w:pPr>
      <w:r w:rsidRPr="00A1394C">
        <w:rPr>
          <w:sz w:val="8"/>
          <w:szCs w:val="8"/>
        </w:rPr>
        <w:t>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w:t>
      </w:r>
    </w:p>
    <w:p w14:paraId="353549A7" w14:textId="77777777" w:rsidR="007079FC" w:rsidRPr="00A1394C" w:rsidRDefault="007079FC" w:rsidP="007079FC">
      <w:pPr>
        <w:rPr>
          <w:sz w:val="8"/>
          <w:szCs w:val="8"/>
        </w:rPr>
      </w:pPr>
      <w:r w:rsidRPr="00A1394C">
        <w:rPr>
          <w:sz w:val="8"/>
          <w:szCs w:val="8"/>
        </w:rPr>
        <w:t>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w:t>
      </w:r>
    </w:p>
    <w:p w14:paraId="58576295" w14:textId="77777777" w:rsidR="007079FC" w:rsidRPr="00A1394C" w:rsidRDefault="007079FC" w:rsidP="007079FC">
      <w:pPr>
        <w:rPr>
          <w:sz w:val="8"/>
          <w:szCs w:val="8"/>
        </w:rPr>
      </w:pPr>
      <w:r w:rsidRPr="00A1394C">
        <w:rPr>
          <w:sz w:val="8"/>
          <w:szCs w:val="8"/>
        </w:rPr>
        <w:t>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w:t>
      </w:r>
    </w:p>
    <w:p w14:paraId="2B6DE2F2" w14:textId="77777777" w:rsidR="007079FC" w:rsidRPr="00A1394C" w:rsidRDefault="007079FC" w:rsidP="007079FC">
      <w:pPr>
        <w:rPr>
          <w:sz w:val="8"/>
          <w:szCs w:val="8"/>
        </w:rPr>
      </w:pPr>
      <w:r w:rsidRPr="00A1394C">
        <w:rPr>
          <w:sz w:val="8"/>
          <w:szCs w:val="8"/>
        </w:rPr>
        <w:t>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w:t>
      </w:r>
    </w:p>
    <w:p w14:paraId="31A81836" w14:textId="77777777" w:rsidR="007079FC" w:rsidRPr="00A1394C" w:rsidRDefault="007079FC" w:rsidP="007079FC">
      <w:pPr>
        <w:rPr>
          <w:sz w:val="8"/>
          <w:szCs w:val="8"/>
        </w:rPr>
      </w:pPr>
      <w:r w:rsidRPr="00A1394C">
        <w:rPr>
          <w:sz w:val="8"/>
          <w:szCs w:val="8"/>
        </w:rPr>
        <w:t>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w:t>
      </w:r>
    </w:p>
    <w:p w14:paraId="18B58F3C" w14:textId="77777777" w:rsidR="007079FC" w:rsidRPr="00A1394C" w:rsidRDefault="007079FC" w:rsidP="007079FC">
      <w:pPr>
        <w:rPr>
          <w:sz w:val="8"/>
          <w:szCs w:val="8"/>
        </w:rPr>
      </w:pPr>
      <w:r w:rsidRPr="00A1394C">
        <w:rPr>
          <w:sz w:val="8"/>
          <w:szCs w:val="8"/>
        </w:rPr>
        <w:t>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w:t>
      </w:r>
    </w:p>
    <w:p w14:paraId="0844AC72" w14:textId="77777777" w:rsidR="007079FC" w:rsidRPr="00A1394C" w:rsidRDefault="007079FC" w:rsidP="007079FC">
      <w:pPr>
        <w:rPr>
          <w:sz w:val="8"/>
          <w:szCs w:val="8"/>
        </w:rPr>
      </w:pPr>
      <w:r w:rsidRPr="00A1394C">
        <w:rPr>
          <w:sz w:val="8"/>
          <w:szCs w:val="8"/>
        </w:rPr>
        <w:t>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w:t>
      </w:r>
    </w:p>
    <w:p w14:paraId="4D983501" w14:textId="77777777" w:rsidR="007079FC" w:rsidRPr="00A1394C" w:rsidRDefault="007079FC" w:rsidP="007079FC">
      <w:pPr>
        <w:rPr>
          <w:sz w:val="8"/>
          <w:szCs w:val="8"/>
        </w:rPr>
      </w:pPr>
      <w:r w:rsidRPr="00A1394C">
        <w:rPr>
          <w:sz w:val="8"/>
          <w:szCs w:val="8"/>
        </w:rPr>
        <w:t>Extent of the Problem</w:t>
      </w:r>
    </w:p>
    <w:p w14:paraId="63364BEA" w14:textId="77777777" w:rsidR="007079FC" w:rsidRPr="00A1394C" w:rsidRDefault="007079FC" w:rsidP="007079FC">
      <w:pPr>
        <w:rPr>
          <w:sz w:val="8"/>
          <w:szCs w:val="8"/>
        </w:rPr>
      </w:pPr>
      <w:r w:rsidRPr="00A1394C">
        <w:rPr>
          <w:sz w:val="8"/>
          <w:szCs w:val="8"/>
        </w:rPr>
        <w:t>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w:t>
      </w:r>
    </w:p>
    <w:p w14:paraId="350B4712" w14:textId="77777777" w:rsidR="007079FC" w:rsidRPr="00A1394C" w:rsidRDefault="007079FC" w:rsidP="007079FC">
      <w:pPr>
        <w:rPr>
          <w:sz w:val="8"/>
          <w:szCs w:val="8"/>
        </w:rPr>
      </w:pPr>
      <w:r w:rsidRPr="00A1394C">
        <w:rPr>
          <w:sz w:val="8"/>
          <w:szCs w:val="8"/>
        </w:rPr>
        <w:t>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w:t>
      </w:r>
    </w:p>
    <w:p w14:paraId="0CB24912" w14:textId="77777777" w:rsidR="007079FC" w:rsidRPr="00A1394C" w:rsidRDefault="007079FC" w:rsidP="007079FC">
      <w:pPr>
        <w:rPr>
          <w:sz w:val="8"/>
          <w:szCs w:val="8"/>
        </w:rPr>
      </w:pPr>
      <w:r w:rsidRPr="00A1394C">
        <w:rPr>
          <w:sz w:val="8"/>
          <w:szCs w:val="8"/>
        </w:rPr>
        <w:t>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w:t>
      </w:r>
    </w:p>
    <w:p w14:paraId="2EA9EE9D" w14:textId="77777777" w:rsidR="007079FC" w:rsidRPr="00A1394C" w:rsidRDefault="007079FC" w:rsidP="007079FC">
      <w:pPr>
        <w:rPr>
          <w:sz w:val="8"/>
          <w:szCs w:val="8"/>
        </w:rPr>
      </w:pPr>
      <w:r w:rsidRPr="00A1394C">
        <w:rPr>
          <w:sz w:val="8"/>
          <w:szCs w:val="8"/>
        </w:rPr>
        <w:t>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4833C3EB" w14:textId="77777777" w:rsidR="007079FC" w:rsidRPr="00A51C47" w:rsidRDefault="007079FC" w:rsidP="007079FC">
      <w:pPr>
        <w:rPr>
          <w:sz w:val="16"/>
        </w:rPr>
      </w:pPr>
      <w:r w:rsidRPr="00A51C47">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FD1B3D">
        <w:rPr>
          <w:rStyle w:val="StyleUnderline"/>
          <w:highlight w:val="cyan"/>
        </w:rPr>
        <w:t xml:space="preserve">OLRC </w:t>
      </w:r>
      <w:r w:rsidRPr="00FD1B3D">
        <w:rPr>
          <w:rStyle w:val="Emphasis"/>
          <w:highlight w:val="cyan"/>
        </w:rPr>
        <w:t>cannot</w:t>
      </w:r>
      <w:r w:rsidRPr="00FD1B3D">
        <w:rPr>
          <w:rStyle w:val="StyleUnderline"/>
          <w:highlight w:val="cyan"/>
        </w:rPr>
        <w:t xml:space="preserve"> add provisions</w:t>
      </w:r>
      <w:r w:rsidRPr="00A1394C">
        <w:rPr>
          <w:rStyle w:val="StyleUnderline"/>
        </w:rPr>
        <w:t xml:space="preserve"> to code sections </w:t>
      </w:r>
      <w:r w:rsidRPr="00FD1B3D">
        <w:rPr>
          <w:rStyle w:val="Emphasis"/>
          <w:highlight w:val="cyan"/>
        </w:rPr>
        <w:t>themselves</w:t>
      </w:r>
      <w:r w:rsidRPr="00FD1B3D">
        <w:rPr>
          <w:rStyle w:val="StyleUnderline"/>
          <w:highlight w:val="cyan"/>
        </w:rPr>
        <w:t xml:space="preserve"> if</w:t>
      </w:r>
      <w:r w:rsidRPr="00A51C47">
        <w:rPr>
          <w:sz w:val="16"/>
        </w:rPr>
        <w:t xml:space="preserve"> provisions do </w:t>
      </w:r>
      <w:r w:rsidRPr="00FD1B3D">
        <w:rPr>
          <w:rStyle w:val="StyleUnderline"/>
          <w:highlight w:val="cyan"/>
        </w:rPr>
        <w:t xml:space="preserve">not </w:t>
      </w:r>
      <w:r w:rsidRPr="00FD1B3D">
        <w:rPr>
          <w:rStyle w:val="Emphasis"/>
          <w:highlight w:val="cyan"/>
        </w:rPr>
        <w:t>direct</w:t>
      </w:r>
      <w:r w:rsidRPr="00A51C47">
        <w:rPr>
          <w:sz w:val="16"/>
        </w:rPr>
        <w:t>ly amend a positive law title.</w:t>
      </w:r>
    </w:p>
    <w:p w14:paraId="04EFE1C5" w14:textId="77777777" w:rsidR="007079FC" w:rsidRPr="00BB42AF" w:rsidRDefault="007079FC" w:rsidP="007079FC">
      <w:pPr>
        <w:rPr>
          <w:sz w:val="12"/>
          <w:szCs w:val="12"/>
        </w:rPr>
      </w:pPr>
      <w:r w:rsidRPr="00BB42AF">
        <w:rPr>
          <w:sz w:val="12"/>
          <w:szCs w:val="12"/>
        </w:rPr>
        <w:t>&lt;&lt;TABLE 1 OMITTED&gt;&gt;</w:t>
      </w:r>
    </w:p>
    <w:p w14:paraId="01B4FC6A" w14:textId="77777777" w:rsidR="007079FC" w:rsidRPr="00BB42AF" w:rsidRDefault="007079FC" w:rsidP="007079FC">
      <w:pPr>
        <w:rPr>
          <w:sz w:val="12"/>
          <w:szCs w:val="12"/>
        </w:rPr>
      </w:pPr>
      <w:r w:rsidRPr="00BB42AF">
        <w:rPr>
          <w:sz w:val="12"/>
          <w:szCs w:val="12"/>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17442AAE" w14:textId="77777777" w:rsidR="007079FC" w:rsidRPr="00BB42AF" w:rsidRDefault="007079FC" w:rsidP="007079FC">
      <w:pPr>
        <w:rPr>
          <w:sz w:val="12"/>
          <w:szCs w:val="12"/>
        </w:rPr>
      </w:pPr>
      <w:r w:rsidRPr="00BB42AF">
        <w:rPr>
          <w:sz w:val="12"/>
          <w:szCs w:val="12"/>
        </w:rPr>
        <w:t xml:space="preserve">&lt;&lt;TABLE 2 OMITTED&gt;&gt; </w:t>
      </w:r>
    </w:p>
    <w:p w14:paraId="2D260339" w14:textId="77777777" w:rsidR="007079FC" w:rsidRPr="00BB42AF" w:rsidRDefault="007079FC" w:rsidP="007079FC">
      <w:pPr>
        <w:rPr>
          <w:sz w:val="12"/>
          <w:szCs w:val="12"/>
        </w:rPr>
      </w:pPr>
      <w:r w:rsidRPr="00BB42AF">
        <w:rPr>
          <w:sz w:val="12"/>
          <w:szCs w:val="12"/>
        </w:rPr>
        <w:t>The Shadow Code</w:t>
      </w:r>
    </w:p>
    <w:p w14:paraId="26565A0E" w14:textId="77777777" w:rsidR="007079FC" w:rsidRPr="00BB42AF" w:rsidRDefault="007079FC" w:rsidP="007079FC">
      <w:pPr>
        <w:rPr>
          <w:sz w:val="12"/>
          <w:szCs w:val="12"/>
        </w:rPr>
      </w:pPr>
      <w:r w:rsidRPr="00BB42AF">
        <w:rPr>
          <w:sz w:val="12"/>
          <w:szCs w:val="12"/>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59C99557" w14:textId="77777777" w:rsidR="007079FC" w:rsidRPr="00BB42AF" w:rsidRDefault="007079FC" w:rsidP="007079FC">
      <w:pPr>
        <w:rPr>
          <w:sz w:val="12"/>
          <w:szCs w:val="12"/>
        </w:rPr>
      </w:pPr>
      <w:r w:rsidRPr="00BB42AF">
        <w:rPr>
          <w:sz w:val="12"/>
          <w:szCs w:val="12"/>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257304AC" w14:textId="77777777" w:rsidR="007079FC" w:rsidRPr="00BB42AF" w:rsidRDefault="007079FC" w:rsidP="007079FC">
      <w:pPr>
        <w:rPr>
          <w:sz w:val="12"/>
          <w:szCs w:val="12"/>
        </w:rPr>
      </w:pPr>
      <w:r w:rsidRPr="00BB42AF">
        <w:rPr>
          <w:sz w:val="12"/>
          <w:szCs w:val="12"/>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4886FAB3" w14:textId="77777777" w:rsidR="007079FC" w:rsidRPr="00A51C47" w:rsidRDefault="007079FC" w:rsidP="007079FC">
      <w:pPr>
        <w:rPr>
          <w:sz w:val="16"/>
        </w:rPr>
      </w:pPr>
      <w:r w:rsidRPr="00A51C47">
        <w:rPr>
          <w:sz w:val="16"/>
        </w:rPr>
        <w:t>Inconsistency</w:t>
      </w:r>
    </w:p>
    <w:p w14:paraId="7D4C720D" w14:textId="77777777" w:rsidR="007079FC" w:rsidRDefault="007079FC" w:rsidP="007079FC">
      <w:pPr>
        <w:rPr>
          <w:sz w:val="16"/>
        </w:rPr>
      </w:pPr>
      <w:r w:rsidRPr="00A51C47">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2F5C0A">
        <w:rPr>
          <w:rStyle w:val="StyleUnderline"/>
        </w:rPr>
        <w:t xml:space="preserve">the </w:t>
      </w:r>
      <w:r w:rsidRPr="00FD1B3D">
        <w:rPr>
          <w:rStyle w:val="Emphasis"/>
          <w:highlight w:val="cyan"/>
        </w:rPr>
        <w:t>lack of a</w:t>
      </w:r>
      <w:r w:rsidRPr="002F5C0A">
        <w:rPr>
          <w:rStyle w:val="Emphasis"/>
        </w:rPr>
        <w:t xml:space="preserve"> concrete </w:t>
      </w:r>
      <w:r w:rsidRPr="00FD1B3D">
        <w:rPr>
          <w:rStyle w:val="Emphasis"/>
          <w:highlight w:val="cyan"/>
        </w:rPr>
        <w:t>rule</w:t>
      </w:r>
      <w:r w:rsidRPr="00FD1B3D">
        <w:rPr>
          <w:rStyle w:val="StyleUnderline"/>
          <w:highlight w:val="cyan"/>
        </w:rPr>
        <w:t xml:space="preserve"> leaves</w:t>
      </w:r>
      <w:r w:rsidRPr="002F5C0A">
        <w:rPr>
          <w:rStyle w:val="StyleUnderline"/>
        </w:rPr>
        <w:t xml:space="preserve"> researchers in </w:t>
      </w:r>
      <w:r w:rsidRPr="00FD1B3D">
        <w:rPr>
          <w:rStyle w:val="StyleUnderline"/>
          <w:highlight w:val="cyan"/>
        </w:rPr>
        <w:t xml:space="preserve">the </w:t>
      </w:r>
      <w:r w:rsidRPr="00FD1B3D">
        <w:rPr>
          <w:rStyle w:val="Emphasis"/>
          <w:highlight w:val="cyan"/>
        </w:rPr>
        <w:t>precarious</w:t>
      </w:r>
      <w:r w:rsidRPr="00FD1B3D">
        <w:rPr>
          <w:rStyle w:val="StyleUnderline"/>
          <w:highlight w:val="cyan"/>
        </w:rPr>
        <w:t xml:space="preserve"> position of </w:t>
      </w:r>
      <w:r w:rsidRPr="00FD1B3D">
        <w:rPr>
          <w:rStyle w:val="Emphasis"/>
          <w:highlight w:val="cyan"/>
        </w:rPr>
        <w:t>not knowing</w:t>
      </w:r>
      <w:r w:rsidRPr="00A51C47">
        <w:rPr>
          <w:sz w:val="16"/>
        </w:rPr>
        <w:t xml:space="preserve"> when </w:t>
      </w:r>
      <w:r w:rsidRPr="00FD1B3D">
        <w:rPr>
          <w:rStyle w:val="StyleUnderline"/>
          <w:highlight w:val="cyan"/>
        </w:rPr>
        <w:t>a </w:t>
      </w:r>
      <w:r w:rsidRPr="00FD1B3D">
        <w:rPr>
          <w:rStyle w:val="Emphasis"/>
          <w:highlight w:val="cyan"/>
        </w:rPr>
        <w:t>particular</w:t>
      </w:r>
      <w:r w:rsidRPr="00FD1B3D">
        <w:rPr>
          <w:rStyle w:val="StyleUnderline"/>
          <w:highlight w:val="cyan"/>
        </w:rPr>
        <w:t> provision</w:t>
      </w:r>
      <w:r w:rsidRPr="00A51C47">
        <w:rPr>
          <w:sz w:val="16"/>
        </w:rPr>
        <w:t xml:space="preserve"> will be in a code section or a statutory note. This is not to say that OLRC does not apply its rules consistently. </w:t>
      </w:r>
      <w:r w:rsidRPr="002F5C0A">
        <w:rPr>
          <w:rStyle w:val="StyleUnderline"/>
        </w:rPr>
        <w:t xml:space="preserve">Classification is a </w:t>
      </w:r>
      <w:r w:rsidRPr="002F5C0A">
        <w:rPr>
          <w:rStyle w:val="Emphasis"/>
        </w:rPr>
        <w:t>complicated</w:t>
      </w:r>
      <w:r w:rsidRPr="002F5C0A">
        <w:rPr>
          <w:rStyle w:val="StyleUnderline"/>
        </w:rPr>
        <w:t xml:space="preserve"> process that requires the application of </w:t>
      </w:r>
      <w:r w:rsidRPr="002F5C0A">
        <w:rPr>
          <w:rStyle w:val="Emphasis"/>
        </w:rPr>
        <w:t>many rules</w:t>
      </w:r>
      <w:r w:rsidRPr="002F5C0A">
        <w:rPr>
          <w:rStyle w:val="StyleUnderline"/>
        </w:rPr>
        <w:t xml:space="preserve"> and </w:t>
      </w:r>
      <w:r w:rsidRPr="002F5C0A">
        <w:rPr>
          <w:rStyle w:val="Emphasis"/>
        </w:rPr>
        <w:t>precedents</w:t>
      </w:r>
      <w:r w:rsidRPr="002F5C0A">
        <w:rPr>
          <w:rStyle w:val="StyleUnderline"/>
        </w:rPr>
        <w:t xml:space="preserve">, and ultimately difficult decision-making. The </w:t>
      </w:r>
      <w:r w:rsidRPr="00FD1B3D">
        <w:rPr>
          <w:rStyle w:val="Emphasis"/>
          <w:highlight w:val="cyan"/>
        </w:rPr>
        <w:t>inconsistency</w:t>
      </w:r>
      <w:r w:rsidRPr="00A51C47">
        <w:rPr>
          <w:sz w:val="16"/>
        </w:rPr>
        <w:t xml:space="preserve"> discussed here refers to the simple fact that statutory provisions of the same type </w:t>
      </w:r>
      <w:r w:rsidRPr="00FD1B3D">
        <w:rPr>
          <w:rStyle w:val="StyleUnderline"/>
          <w:highlight w:val="cyan"/>
        </w:rPr>
        <w:t>can be found</w:t>
      </w:r>
      <w:r w:rsidRPr="00A51C47">
        <w:rPr>
          <w:sz w:val="16"/>
        </w:rPr>
        <w:t xml:space="preserve"> in both code sections and statutory notes throughout the Code. </w:t>
      </w:r>
    </w:p>
    <w:p w14:paraId="78C0526F" w14:textId="77777777" w:rsidR="007079FC" w:rsidRDefault="007079FC" w:rsidP="007079FC">
      <w:pPr>
        <w:pStyle w:val="Heading4"/>
      </w:pPr>
      <w:r>
        <w:t xml:space="preserve">2. </w:t>
      </w:r>
      <w:r>
        <w:rPr>
          <w:u w:val="single"/>
        </w:rPr>
        <w:t>AUTHORITY FIGHTS</w:t>
      </w:r>
      <w:r>
        <w:t xml:space="preserve">---OLRC revision and </w:t>
      </w:r>
      <w:r>
        <w:rPr>
          <w:u w:val="single"/>
        </w:rPr>
        <w:t>hard law</w:t>
      </w:r>
      <w:r>
        <w:t xml:space="preserve"> must remain </w:t>
      </w:r>
      <w:r>
        <w:rPr>
          <w:u w:val="single"/>
        </w:rPr>
        <w:t>absolutely</w:t>
      </w:r>
      <w:r>
        <w:t xml:space="preserve"> separate. The inclusion of the </w:t>
      </w:r>
      <w:r>
        <w:rPr>
          <w:u w:val="single"/>
        </w:rPr>
        <w:t>plan</w:t>
      </w:r>
      <w:r>
        <w:t xml:space="preserve"> poisons the well, stoking </w:t>
      </w:r>
      <w:r>
        <w:rPr>
          <w:u w:val="single"/>
        </w:rPr>
        <w:t>legislative distrust</w:t>
      </w:r>
      <w:r>
        <w:t xml:space="preserve"> AND causing </w:t>
      </w:r>
      <w:r>
        <w:rPr>
          <w:u w:val="single"/>
        </w:rPr>
        <w:t>confusion</w:t>
      </w:r>
      <w:r>
        <w:t xml:space="preserve"> during drafting. </w:t>
      </w:r>
    </w:p>
    <w:p w14:paraId="052753F4" w14:textId="77777777" w:rsidR="007079FC" w:rsidRDefault="007079FC" w:rsidP="007079FC">
      <w:r>
        <w:rPr>
          <w:rStyle w:val="Style13ptBold"/>
        </w:rPr>
        <w:t xml:space="preserve">Tress ’10 </w:t>
      </w:r>
      <w:r w:rsidRPr="003B242C">
        <w:t xml:space="preserve">[Will; Winter 2010; Assistant Professor and Law Library Director at the University of Baltimore School of Law, J.D. from the University of Maryland School of Law, M.A. from New York University; Golden Gate </w:t>
      </w:r>
      <w:r w:rsidRPr="006F2B9A">
        <w:t>University Law Review, “Lost Laws: What We Can’t Find in the United States Code,” vol. 40]</w:t>
      </w:r>
    </w:p>
    <w:p w14:paraId="50CC7335" w14:textId="77777777" w:rsidR="007079FC" w:rsidRPr="00EC0224" w:rsidRDefault="007079FC" w:rsidP="007079FC">
      <w:pPr>
        <w:rPr>
          <w:sz w:val="16"/>
        </w:rPr>
      </w:pPr>
      <w:r w:rsidRPr="00EC0224">
        <w:rPr>
          <w:sz w:val="16"/>
        </w:rPr>
        <w:t>II. The Problems with the U.S. Code</w:t>
      </w:r>
    </w:p>
    <w:p w14:paraId="4E6CA19A" w14:textId="77777777" w:rsidR="007079FC" w:rsidRPr="00EC0224" w:rsidRDefault="007079FC" w:rsidP="007079FC">
      <w:pPr>
        <w:rPr>
          <w:sz w:val="16"/>
        </w:rPr>
      </w:pPr>
      <w:r w:rsidRPr="000646F6">
        <w:rPr>
          <w:rStyle w:val="StyleUnderline"/>
        </w:rPr>
        <w:t xml:space="preserve">The very first </w:t>
      </w:r>
      <w:r w:rsidRPr="00EC0224">
        <w:rPr>
          <w:rStyle w:val="StyleUnderline"/>
          <w:highlight w:val="cyan"/>
        </w:rPr>
        <w:t xml:space="preserve">attempt to </w:t>
      </w:r>
      <w:r w:rsidRPr="00EC0224">
        <w:rPr>
          <w:rStyle w:val="Emphasis"/>
          <w:highlight w:val="cyan"/>
        </w:rPr>
        <w:t>codify</w:t>
      </w:r>
      <w:r w:rsidRPr="00EC0224">
        <w:rPr>
          <w:sz w:val="16"/>
        </w:rPr>
        <w:t xml:space="preserve"> the federal statutes in 1873 </w:t>
      </w:r>
      <w:r w:rsidRPr="00EC0224">
        <w:rPr>
          <w:rStyle w:val="StyleUnderline"/>
          <w:highlight w:val="cyan"/>
        </w:rPr>
        <w:t>raised questions that</w:t>
      </w:r>
      <w:r w:rsidRPr="00EC0224">
        <w:rPr>
          <w:sz w:val="16"/>
        </w:rPr>
        <w:t xml:space="preserve"> continue to </w:t>
      </w:r>
      <w:r w:rsidRPr="00EC0224">
        <w:rPr>
          <w:rStyle w:val="Emphasis"/>
          <w:highlight w:val="cyan"/>
        </w:rPr>
        <w:t>elude</w:t>
      </w:r>
      <w:r w:rsidRPr="00EC0224">
        <w:rPr>
          <w:sz w:val="16"/>
        </w:rPr>
        <w:t xml:space="preserve"> satisfactory </w:t>
      </w:r>
      <w:r w:rsidRPr="00EC0224">
        <w:rPr>
          <w:rStyle w:val="Emphasis"/>
          <w:highlight w:val="cyan"/>
        </w:rPr>
        <w:t>answers</w:t>
      </w:r>
      <w:r w:rsidRPr="00EC0224">
        <w:rPr>
          <w:rStyle w:val="StyleUnderline"/>
          <w:highlight w:val="cyan"/>
        </w:rPr>
        <w:t xml:space="preserve">: </w:t>
      </w:r>
      <w:r w:rsidRPr="00EC0224">
        <w:rPr>
          <w:rStyle w:val="Emphasis"/>
          <w:highlight w:val="cyan"/>
        </w:rPr>
        <w:t>What version</w:t>
      </w:r>
      <w:r w:rsidRPr="000646F6">
        <w:rPr>
          <w:rStyle w:val="StyleUnderline"/>
        </w:rPr>
        <w:t xml:space="preserve"> of a statute should </w:t>
      </w:r>
      <w:r w:rsidRPr="00EC0224">
        <w:rPr>
          <w:rStyle w:val="StyleUnderline"/>
          <w:highlight w:val="cyan"/>
        </w:rPr>
        <w:t xml:space="preserve">be </w:t>
      </w:r>
      <w:r w:rsidRPr="00EC0224">
        <w:rPr>
          <w:rStyle w:val="Emphasis"/>
          <w:highlight w:val="cyan"/>
        </w:rPr>
        <w:t>authoritative</w:t>
      </w:r>
      <w:r w:rsidRPr="000646F6">
        <w:rPr>
          <w:rStyle w:val="StyleUnderline"/>
        </w:rPr>
        <w:t xml:space="preserve"> - session </w:t>
      </w:r>
      <w:r w:rsidRPr="00EC0224">
        <w:rPr>
          <w:rStyle w:val="StyleUnderline"/>
          <w:highlight w:val="cyan"/>
        </w:rPr>
        <w:t xml:space="preserve">law or </w:t>
      </w:r>
      <w:r w:rsidRPr="00EC0224">
        <w:rPr>
          <w:rStyle w:val="Emphasis"/>
          <w:highlight w:val="cyan"/>
        </w:rPr>
        <w:t>code</w:t>
      </w:r>
      <w:r w:rsidRPr="000646F6">
        <w:rPr>
          <w:rStyle w:val="StyleUnderline"/>
        </w:rPr>
        <w:t xml:space="preserve"> section</w:t>
      </w:r>
      <w:r w:rsidRPr="00EC0224">
        <w:rPr>
          <w:rStyle w:val="StyleUnderline"/>
          <w:highlight w:val="cyan"/>
        </w:rPr>
        <w:t>?</w:t>
      </w:r>
      <w:r w:rsidRPr="00EC0224">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0646F6">
        <w:rPr>
          <w:rStyle w:val="Emphasis"/>
        </w:rPr>
        <w:t>Resolving</w:t>
      </w:r>
      <w:r w:rsidRPr="000646F6">
        <w:rPr>
          <w:rStyle w:val="StyleUnderline"/>
        </w:rPr>
        <w:t xml:space="preserve"> these </w:t>
      </w:r>
      <w:r w:rsidRPr="00EC0224">
        <w:rPr>
          <w:rStyle w:val="StyleUnderline"/>
          <w:highlight w:val="cyan"/>
        </w:rPr>
        <w:t xml:space="preserve">issues of </w:t>
      </w:r>
      <w:r w:rsidRPr="00EC0224">
        <w:rPr>
          <w:rStyle w:val="Emphasis"/>
          <w:highlight w:val="cyan"/>
        </w:rPr>
        <w:t>authority</w:t>
      </w:r>
      <w:r w:rsidRPr="000646F6">
        <w:rPr>
          <w:rStyle w:val="StyleUnderline"/>
        </w:rPr>
        <w:t xml:space="preserve"> and comprehensiveness will help to produce the statutory code the nation has come to expect</w:t>
      </w:r>
      <w:r w:rsidRPr="00EC0224">
        <w:rPr>
          <w:sz w:val="16"/>
        </w:rPr>
        <w:t>.</w:t>
      </w:r>
    </w:p>
    <w:p w14:paraId="3880799F" w14:textId="77777777" w:rsidR="007079FC" w:rsidRPr="00EC0224" w:rsidRDefault="007079FC" w:rsidP="007079FC">
      <w:pPr>
        <w:rPr>
          <w:sz w:val="16"/>
        </w:rPr>
      </w:pPr>
      <w:r w:rsidRPr="00EC0224">
        <w:rPr>
          <w:sz w:val="16"/>
        </w:rPr>
        <w:t>A. Codification by Trial and Error</w:t>
      </w:r>
    </w:p>
    <w:p w14:paraId="33C69916" w14:textId="77777777" w:rsidR="007079FC" w:rsidRPr="00EC0224" w:rsidRDefault="007079FC" w:rsidP="007079FC">
      <w:pPr>
        <w:rPr>
          <w:sz w:val="16"/>
        </w:rPr>
      </w:pPr>
      <w:r w:rsidRPr="00EC0224">
        <w:rPr>
          <w:sz w:val="16"/>
        </w:rPr>
        <w:t>1. The Revised Codes</w:t>
      </w:r>
    </w:p>
    <w:p w14:paraId="64EBB00A" w14:textId="77777777" w:rsidR="007079FC" w:rsidRPr="00EC0224" w:rsidRDefault="007079FC" w:rsidP="007079FC">
      <w:pPr>
        <w:rPr>
          <w:sz w:val="16"/>
        </w:rPr>
      </w:pPr>
      <w:r w:rsidRPr="00EC0224">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40CD61AD" w14:textId="77777777" w:rsidR="007079FC" w:rsidRPr="00EC0224" w:rsidRDefault="007079FC" w:rsidP="007079FC">
      <w:pPr>
        <w:rPr>
          <w:sz w:val="16"/>
        </w:rPr>
      </w:pPr>
      <w:r w:rsidRPr="00EC0224">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C0224">
        <w:rPr>
          <w:rStyle w:val="Emphasis"/>
          <w:highlight w:val="cyan"/>
        </w:rPr>
        <w:t>foundered</w:t>
      </w:r>
      <w:r w:rsidRPr="00EC0224">
        <w:rPr>
          <w:rStyle w:val="StyleUnderline"/>
          <w:highlight w:val="cyan"/>
        </w:rPr>
        <w:t xml:space="preserve"> on </w:t>
      </w:r>
      <w:r w:rsidRPr="00EC0224">
        <w:rPr>
          <w:rStyle w:val="Emphasis"/>
          <w:highlight w:val="cyan"/>
        </w:rPr>
        <w:t>lingering</w:t>
      </w:r>
      <w:r w:rsidRPr="00EC0224">
        <w:rPr>
          <w:rStyle w:val="Emphasis"/>
        </w:rPr>
        <w:t xml:space="preserve"> legislative </w:t>
      </w:r>
      <w:r w:rsidRPr="00EC0224">
        <w:rPr>
          <w:rStyle w:val="Emphasis"/>
          <w:highlight w:val="cyan"/>
        </w:rPr>
        <w:t>distrust</w:t>
      </w:r>
      <w:r w:rsidRPr="00EC0224">
        <w:rPr>
          <w:rStyle w:val="StyleUnderline"/>
          <w:highlight w:val="cyan"/>
        </w:rPr>
        <w:t xml:space="preserve"> of</w:t>
      </w:r>
      <w:r w:rsidRPr="00EC0224">
        <w:rPr>
          <w:rStyle w:val="StyleUnderline"/>
        </w:rPr>
        <w:t xml:space="preserve"> the </w:t>
      </w:r>
      <w:r w:rsidRPr="00EC0224">
        <w:rPr>
          <w:rStyle w:val="StyleUnderline"/>
          <w:highlight w:val="cyan"/>
        </w:rPr>
        <w:t>revision</w:t>
      </w:r>
      <w:r w:rsidRPr="00EC0224">
        <w:rPr>
          <w:rStyle w:val="StyleUnderline"/>
        </w:rPr>
        <w:t xml:space="preserve"> process</w:t>
      </w:r>
      <w:r w:rsidRPr="00EC0224">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2228EEDC" w14:textId="77777777" w:rsidR="007079FC" w:rsidRPr="00EC0224" w:rsidRDefault="007079FC" w:rsidP="007079FC">
      <w:pPr>
        <w:rPr>
          <w:sz w:val="16"/>
        </w:rPr>
      </w:pPr>
      <w:r w:rsidRPr="00EC0224">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17602C91" w14:textId="77777777" w:rsidR="007079FC" w:rsidRPr="00EC0224" w:rsidRDefault="007079FC" w:rsidP="007079FC">
      <w:pPr>
        <w:rPr>
          <w:sz w:val="16"/>
        </w:rPr>
      </w:pPr>
      <w:r w:rsidRPr="00EC0224">
        <w:rPr>
          <w:sz w:val="16"/>
        </w:rPr>
        <w:t>2. The Prima Facie Code</w:t>
      </w:r>
    </w:p>
    <w:p w14:paraId="5F9A6475" w14:textId="77777777" w:rsidR="007079FC" w:rsidRPr="00EC0224" w:rsidRDefault="007079FC" w:rsidP="007079FC">
      <w:pPr>
        <w:rPr>
          <w:sz w:val="16"/>
        </w:rPr>
      </w:pPr>
      <w:r w:rsidRPr="00E070FC">
        <w:rPr>
          <w:rStyle w:val="StyleUnderline"/>
        </w:rPr>
        <w:t xml:space="preserve">Conceptually, the </w:t>
      </w:r>
      <w:r w:rsidRPr="00EC0224">
        <w:rPr>
          <w:rStyle w:val="Emphasis"/>
          <w:highlight w:val="cyan"/>
        </w:rPr>
        <w:t>impasse</w:t>
      </w:r>
      <w:r w:rsidRPr="00EC0224">
        <w:rPr>
          <w:rStyle w:val="StyleUnderline"/>
          <w:highlight w:val="cyan"/>
        </w:rPr>
        <w:t xml:space="preserve"> created by</w:t>
      </w:r>
      <w:r w:rsidRPr="00E070FC">
        <w:rPr>
          <w:rStyle w:val="StyleUnderline"/>
        </w:rPr>
        <w:t xml:space="preserve"> </w:t>
      </w:r>
      <w:r w:rsidRPr="00E070FC">
        <w:rPr>
          <w:rStyle w:val="Emphasis"/>
        </w:rPr>
        <w:t xml:space="preserve">Congress's </w:t>
      </w:r>
      <w:r w:rsidRPr="00EC0224">
        <w:rPr>
          <w:rStyle w:val="Emphasis"/>
          <w:highlight w:val="cyan"/>
        </w:rPr>
        <w:t>reluctance</w:t>
      </w:r>
      <w:r w:rsidRPr="00EC0224">
        <w:rPr>
          <w:rStyle w:val="StyleUnderline"/>
          <w:highlight w:val="cyan"/>
        </w:rPr>
        <w:t xml:space="preserve"> to replace</w:t>
      </w:r>
      <w:r w:rsidRPr="00E070FC">
        <w:rPr>
          <w:rStyle w:val="StyleUnderline"/>
        </w:rPr>
        <w:t xml:space="preserve"> the Revised </w:t>
      </w:r>
      <w:r w:rsidRPr="00EC0224">
        <w:rPr>
          <w:rStyle w:val="Emphasis"/>
          <w:highlight w:val="cyan"/>
        </w:rPr>
        <w:t>Statutes</w:t>
      </w:r>
      <w:r w:rsidRPr="00EC0224">
        <w:rPr>
          <w:rStyle w:val="StyleUnderline"/>
          <w:highlight w:val="cyan"/>
        </w:rPr>
        <w:t xml:space="preserve"> with</w:t>
      </w:r>
      <w:r w:rsidRPr="00E070FC">
        <w:rPr>
          <w:rStyle w:val="StyleUnderline"/>
        </w:rPr>
        <w:t xml:space="preserve"> a new authoritative </w:t>
      </w:r>
      <w:r w:rsidRPr="00EC0224">
        <w:rPr>
          <w:rStyle w:val="Emphasis"/>
          <w:highlight w:val="cyan"/>
        </w:rPr>
        <w:t>code</w:t>
      </w:r>
      <w:r w:rsidRPr="00EC0224">
        <w:rPr>
          <w:rStyle w:val="StyleUnderline"/>
          <w:highlight w:val="cyan"/>
        </w:rPr>
        <w:t xml:space="preserve"> was resolved by </w:t>
      </w:r>
      <w:r w:rsidRPr="00EC0224">
        <w:rPr>
          <w:rStyle w:val="Emphasis"/>
          <w:highlight w:val="cyan"/>
        </w:rPr>
        <w:t>separating</w:t>
      </w:r>
      <w:r w:rsidRPr="00EC0224">
        <w:rPr>
          <w:sz w:val="16"/>
        </w:rPr>
        <w:t xml:space="preserve"> the objective of creating </w:t>
      </w:r>
      <w:r w:rsidRPr="00E070FC">
        <w:rPr>
          <w:rStyle w:val="StyleUnderline"/>
        </w:rPr>
        <w:t xml:space="preserve">a </w:t>
      </w:r>
      <w:r w:rsidRPr="00EC0224">
        <w:rPr>
          <w:rStyle w:val="Emphasis"/>
          <w:highlight w:val="cyan"/>
        </w:rPr>
        <w:t>comprehensive</w:t>
      </w:r>
      <w:r w:rsidRPr="00E070FC">
        <w:rPr>
          <w:rStyle w:val="StyleUnderline"/>
        </w:rPr>
        <w:t xml:space="preserve"> text </w:t>
      </w:r>
      <w:r w:rsidRPr="00EC0224">
        <w:rPr>
          <w:rStyle w:val="StyleUnderline"/>
          <w:highlight w:val="cyan"/>
        </w:rPr>
        <w:t>from</w:t>
      </w:r>
      <w:r w:rsidRPr="00EC0224">
        <w:rPr>
          <w:sz w:val="16"/>
        </w:rPr>
        <w:t xml:space="preserve"> that of creating </w:t>
      </w:r>
      <w:r w:rsidRPr="00E070FC">
        <w:rPr>
          <w:rStyle w:val="StyleUnderline"/>
        </w:rPr>
        <w:t xml:space="preserve">an </w:t>
      </w:r>
      <w:r w:rsidRPr="00EC0224">
        <w:rPr>
          <w:rStyle w:val="Emphasis"/>
          <w:highlight w:val="cyan"/>
        </w:rPr>
        <w:t>authoritative</w:t>
      </w:r>
      <w:r w:rsidRPr="00E070FC">
        <w:rPr>
          <w:rStyle w:val="StyleUnderline"/>
        </w:rPr>
        <w:t xml:space="preserve"> text</w:t>
      </w:r>
      <w:r w:rsidRPr="00EC0224">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10CB5AB" w14:textId="77777777" w:rsidR="007079FC" w:rsidRPr="00EC0224" w:rsidRDefault="007079FC" w:rsidP="007079FC">
      <w:pPr>
        <w:rPr>
          <w:sz w:val="16"/>
        </w:rPr>
      </w:pPr>
      <w:r w:rsidRPr="00EC0224">
        <w:rPr>
          <w:sz w:val="16"/>
        </w:rPr>
        <w:t>However, as in 1873, producing such a monumental work all at once created many errors in the text of the new Code. 92 </w:t>
      </w:r>
      <w:r w:rsidRPr="00E070FC">
        <w:rPr>
          <w:rStyle w:val="StyleUnderline"/>
        </w:rPr>
        <w:t xml:space="preserve">This was solved by </w:t>
      </w:r>
      <w:r w:rsidRPr="00EC0224">
        <w:rPr>
          <w:rStyle w:val="Emphasis"/>
          <w:highlight w:val="cyan"/>
        </w:rPr>
        <w:t>downgrading</w:t>
      </w:r>
      <w:r w:rsidRPr="00E070FC">
        <w:rPr>
          <w:rStyle w:val="StyleUnderline"/>
        </w:rPr>
        <w:t xml:space="preserve"> the </w:t>
      </w:r>
      <w:r w:rsidRPr="00E070FC">
        <w:rPr>
          <w:rStyle w:val="Emphasis"/>
        </w:rPr>
        <w:t xml:space="preserve">authority of the </w:t>
      </w:r>
      <w:r w:rsidRPr="00EC0224">
        <w:rPr>
          <w:rStyle w:val="Emphasis"/>
          <w:highlight w:val="cyan"/>
        </w:rPr>
        <w:t>Code</w:t>
      </w:r>
      <w:r w:rsidRPr="00E070FC">
        <w:rPr>
          <w:rStyle w:val="StyleUnderline"/>
        </w:rPr>
        <w:t xml:space="preserve"> from "evidence of the law" </w:t>
      </w:r>
      <w:r w:rsidRPr="00EC0224">
        <w:rPr>
          <w:rStyle w:val="StyleUnderline"/>
          <w:highlight w:val="cyan"/>
        </w:rPr>
        <w:t>to "</w:t>
      </w:r>
      <w:r w:rsidRPr="00EC0224">
        <w:rPr>
          <w:rStyle w:val="Emphasis"/>
          <w:highlight w:val="cyan"/>
        </w:rPr>
        <w:t>prima facie</w:t>
      </w:r>
      <w:r w:rsidRPr="00E070FC">
        <w:rPr>
          <w:rStyle w:val="StyleUnderline"/>
        </w:rPr>
        <w:t xml:space="preserve"> evidence of the </w:t>
      </w:r>
      <w:r w:rsidRPr="00EC0224">
        <w:rPr>
          <w:rStyle w:val="StyleUnderline"/>
          <w:highlight w:val="cyan"/>
        </w:rPr>
        <w:t>law."</w:t>
      </w:r>
      <w:r w:rsidRPr="00EC0224">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1FA240CF" w14:textId="77777777" w:rsidR="007079FC" w:rsidRPr="00EC0224" w:rsidRDefault="007079FC" w:rsidP="007079FC">
      <w:pPr>
        <w:rPr>
          <w:sz w:val="16"/>
        </w:rPr>
      </w:pPr>
      <w:r w:rsidRPr="00EC0224">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2E9CF6F4" w14:textId="77777777" w:rsidR="007079FC" w:rsidRPr="00EC0224" w:rsidRDefault="007079FC" w:rsidP="007079FC">
      <w:pPr>
        <w:rPr>
          <w:sz w:val="16"/>
        </w:rPr>
      </w:pPr>
      <w:r w:rsidRPr="00EC0224">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56BAB97E" w14:textId="77777777" w:rsidR="007079FC" w:rsidRPr="00EC0224" w:rsidRDefault="007079FC" w:rsidP="007079FC">
      <w:pPr>
        <w:rPr>
          <w:sz w:val="16"/>
        </w:rPr>
      </w:pPr>
      <w:r w:rsidRPr="00EC0224">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546B0238" w14:textId="77777777" w:rsidR="007079FC" w:rsidRPr="00EC0224" w:rsidRDefault="007079FC" w:rsidP="007079FC">
      <w:pPr>
        <w:rPr>
          <w:sz w:val="16"/>
        </w:rPr>
      </w:pPr>
      <w:r w:rsidRPr="00EC0224">
        <w:rPr>
          <w:sz w:val="16"/>
        </w:rPr>
        <w:t>3. The Positive Law Titles in the Code</w:t>
      </w:r>
    </w:p>
    <w:p w14:paraId="28410A51" w14:textId="77777777" w:rsidR="007079FC" w:rsidRPr="00EC0224" w:rsidRDefault="007079FC" w:rsidP="007079FC">
      <w:pPr>
        <w:rPr>
          <w:sz w:val="16"/>
        </w:rPr>
      </w:pPr>
      <w:r w:rsidRPr="00EC0224">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62359573" w14:textId="77777777" w:rsidR="007079FC" w:rsidRPr="00EC0224" w:rsidRDefault="007079FC" w:rsidP="007079FC">
      <w:pPr>
        <w:rPr>
          <w:sz w:val="16"/>
        </w:rPr>
      </w:pPr>
      <w:r w:rsidRPr="00EC0224">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3CB33651" w14:textId="77777777" w:rsidR="007079FC" w:rsidRDefault="007079FC" w:rsidP="007079FC">
      <w:pPr>
        <w:rPr>
          <w:sz w:val="16"/>
        </w:rPr>
      </w:pPr>
      <w:r w:rsidRPr="00EC0224">
        <w:rPr>
          <w:rStyle w:val="StyleUnderline"/>
          <w:highlight w:val="cyan"/>
        </w:rPr>
        <w:t xml:space="preserve">The </w:t>
      </w:r>
      <w:r w:rsidRPr="00EC0224">
        <w:rPr>
          <w:rStyle w:val="Emphasis"/>
          <w:highlight w:val="cyan"/>
        </w:rPr>
        <w:t>problem</w:t>
      </w:r>
      <w:r w:rsidRPr="00EC0224">
        <w:rPr>
          <w:rStyle w:val="StyleUnderline"/>
          <w:highlight w:val="cyan"/>
        </w:rPr>
        <w:t xml:space="preserve"> is</w:t>
      </w:r>
      <w:r w:rsidRPr="00E070FC">
        <w:rPr>
          <w:rStyle w:val="StyleUnderline"/>
        </w:rPr>
        <w:t xml:space="preserve"> that performing </w:t>
      </w:r>
      <w:r w:rsidRPr="00E070FC">
        <w:rPr>
          <w:rStyle w:val="Emphasis"/>
        </w:rPr>
        <w:t xml:space="preserve">amendatory </w:t>
      </w:r>
      <w:r w:rsidRPr="00EC0224">
        <w:rPr>
          <w:rStyle w:val="Emphasis"/>
          <w:highlight w:val="cyan"/>
        </w:rPr>
        <w:t>surgery</w:t>
      </w:r>
      <w:r w:rsidRPr="00EC0224">
        <w:rPr>
          <w:rStyle w:val="StyleUnderline"/>
          <w:highlight w:val="cyan"/>
        </w:rPr>
        <w:t xml:space="preserve"> on</w:t>
      </w:r>
      <w:r w:rsidRPr="00E070FC">
        <w:rPr>
          <w:rStyle w:val="StyleUnderline"/>
        </w:rPr>
        <w:t xml:space="preserve"> existing </w:t>
      </w:r>
      <w:r w:rsidRPr="00EC0224">
        <w:rPr>
          <w:rStyle w:val="StyleUnderline"/>
          <w:highlight w:val="cyan"/>
        </w:rPr>
        <w:t>Code</w:t>
      </w:r>
      <w:r w:rsidRPr="00E070FC">
        <w:rPr>
          <w:rStyle w:val="StyleUnderline"/>
        </w:rPr>
        <w:t xml:space="preserve"> language </w:t>
      </w:r>
      <w:r w:rsidRPr="00EC0224">
        <w:rPr>
          <w:rStyle w:val="StyleUnderline"/>
          <w:highlight w:val="cyan"/>
        </w:rPr>
        <w:t>is</w:t>
      </w:r>
      <w:r w:rsidRPr="00E070FC">
        <w:rPr>
          <w:rStyle w:val="StyleUnderline"/>
        </w:rPr>
        <w:t xml:space="preserve"> an </w:t>
      </w:r>
      <w:r w:rsidRPr="00EC0224">
        <w:rPr>
          <w:rStyle w:val="Emphasis"/>
          <w:highlight w:val="cyan"/>
        </w:rPr>
        <w:t>exacting</w:t>
      </w:r>
      <w:r w:rsidRPr="00E070FC">
        <w:rPr>
          <w:rStyle w:val="Emphasis"/>
        </w:rPr>
        <w:t xml:space="preserve"> task</w:t>
      </w:r>
      <w:r w:rsidRPr="00E070FC">
        <w:rPr>
          <w:rStyle w:val="StyleUnderline"/>
        </w:rPr>
        <w:t xml:space="preserve"> that </w:t>
      </w:r>
      <w:r w:rsidRPr="00EC0224">
        <w:rPr>
          <w:rStyle w:val="StyleUnderline"/>
          <w:highlight w:val="cyan"/>
        </w:rPr>
        <w:t xml:space="preserve">requires </w:t>
      </w:r>
      <w:r w:rsidRPr="00EC0224">
        <w:rPr>
          <w:rStyle w:val="Emphasis"/>
          <w:highlight w:val="cyan"/>
        </w:rPr>
        <w:t>advance planning</w:t>
      </w:r>
      <w:r w:rsidRPr="00EC0224">
        <w:rPr>
          <w:rStyle w:val="StyleUnderline"/>
          <w:highlight w:val="cyan"/>
        </w:rPr>
        <w:t xml:space="preserve"> and</w:t>
      </w:r>
      <w:r w:rsidRPr="00E070FC">
        <w:rPr>
          <w:rStyle w:val="StyleUnderline"/>
        </w:rPr>
        <w:t xml:space="preserve"> </w:t>
      </w:r>
      <w:r w:rsidRPr="00E070FC">
        <w:rPr>
          <w:rStyle w:val="Emphasis"/>
        </w:rPr>
        <w:t xml:space="preserve">careful </w:t>
      </w:r>
      <w:r w:rsidRPr="00EC0224">
        <w:rPr>
          <w:rStyle w:val="Emphasis"/>
          <w:highlight w:val="cyan"/>
        </w:rPr>
        <w:t>execution</w:t>
      </w:r>
      <w:r w:rsidRPr="00E070FC">
        <w:rPr>
          <w:rStyle w:val="StyleUnderline"/>
        </w:rPr>
        <w:t xml:space="preserve"> to be successful. </w:t>
      </w:r>
      <w:r w:rsidRPr="00EC0224">
        <w:rPr>
          <w:rStyle w:val="StyleUnderline"/>
          <w:highlight w:val="cyan"/>
        </w:rPr>
        <w:t xml:space="preserve">It is </w:t>
      </w:r>
      <w:r w:rsidRPr="00EC0224">
        <w:rPr>
          <w:rStyle w:val="Emphasis"/>
          <w:highlight w:val="cyan"/>
        </w:rPr>
        <w:t>not</w:t>
      </w:r>
      <w:r w:rsidRPr="00E070FC">
        <w:rPr>
          <w:rStyle w:val="StyleUnderline"/>
        </w:rPr>
        <w:t xml:space="preserve"> an endeavor </w:t>
      </w:r>
      <w:r w:rsidRPr="00EC0224">
        <w:rPr>
          <w:rStyle w:val="StyleUnderline"/>
          <w:highlight w:val="cyan"/>
        </w:rPr>
        <w:t>suited to</w:t>
      </w:r>
      <w:r w:rsidRPr="00E070FC">
        <w:rPr>
          <w:rStyle w:val="StyleUnderline"/>
        </w:rPr>
        <w:t xml:space="preserve"> the </w:t>
      </w:r>
      <w:r w:rsidRPr="00EC0224">
        <w:rPr>
          <w:rStyle w:val="Emphasis"/>
          <w:highlight w:val="cyan"/>
        </w:rPr>
        <w:t>rush and confusion</w:t>
      </w:r>
      <w:r w:rsidRPr="00EC0224">
        <w:rPr>
          <w:rStyle w:val="StyleUnderline"/>
          <w:highlight w:val="cyan"/>
        </w:rPr>
        <w:t xml:space="preserve"> of a </w:t>
      </w:r>
      <w:r w:rsidRPr="00EC0224">
        <w:rPr>
          <w:rStyle w:val="Emphasis"/>
          <w:highlight w:val="cyan"/>
        </w:rPr>
        <w:t>legislative session</w:t>
      </w:r>
      <w:r w:rsidRPr="00EC0224">
        <w:rPr>
          <w:rStyle w:val="StyleUnderline"/>
        </w:rPr>
        <w:t>. Acts can be passed</w:t>
      </w:r>
      <w:r w:rsidRPr="00EC0224">
        <w:rPr>
          <w:sz w:val="16"/>
        </w:rPr>
        <w:t xml:space="preserve"> that amend a positive law title - intentionally or otherwise - but </w:t>
      </w:r>
      <w:r w:rsidRPr="00EC0224">
        <w:rPr>
          <w:rStyle w:val="StyleUnderline"/>
          <w:highlight w:val="cyan"/>
        </w:rPr>
        <w:t>without</w:t>
      </w:r>
      <w:r w:rsidRPr="00EC0224">
        <w:rPr>
          <w:rStyle w:val="StyleUnderline"/>
        </w:rPr>
        <w:t xml:space="preserve"> the </w:t>
      </w:r>
      <w:r w:rsidRPr="00EC0224">
        <w:rPr>
          <w:rStyle w:val="Emphasis"/>
          <w:highlight w:val="cyan"/>
        </w:rPr>
        <w:t>careful</w:t>
      </w:r>
      <w:r w:rsidRPr="00EC0224">
        <w:rPr>
          <w:rStyle w:val="StyleUnderline"/>
          <w:highlight w:val="cyan"/>
        </w:rPr>
        <w:t xml:space="preserve"> drafting</w:t>
      </w:r>
      <w:r w:rsidRPr="00EC0224">
        <w:rPr>
          <w:rStyle w:val="StyleUnderline"/>
        </w:rPr>
        <w:t xml:space="preserve"> that permits direct amendment</w:t>
      </w:r>
      <w:r w:rsidRPr="00EC0224">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42379D96" w14:textId="77777777" w:rsidR="007079FC" w:rsidRDefault="007079FC" w:rsidP="007079FC">
      <w:pPr>
        <w:pStyle w:val="Heading3"/>
      </w:pPr>
      <w:r>
        <w:t>Solvency---2NC</w:t>
      </w:r>
    </w:p>
    <w:p w14:paraId="6AA56D5D" w14:textId="77777777" w:rsidR="007079FC" w:rsidRDefault="007079FC" w:rsidP="007079FC">
      <w:pPr>
        <w:pStyle w:val="Heading4"/>
      </w:pPr>
      <w:r>
        <w:t xml:space="preserve">The result is </w:t>
      </w:r>
      <w:r>
        <w:rPr>
          <w:u w:val="single"/>
        </w:rPr>
        <w:t>identical</w:t>
      </w:r>
      <w:r>
        <w:t xml:space="preserve">---OLRC clarification is </w:t>
      </w:r>
      <w:r>
        <w:rPr>
          <w:u w:val="single"/>
        </w:rPr>
        <w:t>misperceived</w:t>
      </w:r>
      <w:r>
        <w:t xml:space="preserve"> as </w:t>
      </w:r>
      <w:r>
        <w:rPr>
          <w:u w:val="single"/>
        </w:rPr>
        <w:t>binding</w:t>
      </w:r>
      <w:r>
        <w:t xml:space="preserve"> law. </w:t>
      </w:r>
    </w:p>
    <w:p w14:paraId="67617BDF" w14:textId="77777777" w:rsidR="007079FC" w:rsidRDefault="007079FC" w:rsidP="007079FC">
      <w:r>
        <w:rPr>
          <w:rStyle w:val="Style13ptBold"/>
        </w:rPr>
        <w:t xml:space="preserve">Shobe ’20 </w:t>
      </w:r>
      <w:r w:rsidRPr="0034758F">
        <w:t>[Jarrod; July 2020; Associate Professor of Law at the J. Reuben Clark Law School at Brigham Young University; University of California Los Angeles Law Review, “Codification and the Hidden Work of Congress,” vol. 67]</w:t>
      </w:r>
    </w:p>
    <w:p w14:paraId="21DA1A37" w14:textId="77777777" w:rsidR="007079FC" w:rsidRPr="00EE6406" w:rsidRDefault="007079FC" w:rsidP="007079FC">
      <w:pPr>
        <w:rPr>
          <w:sz w:val="16"/>
        </w:rPr>
      </w:pPr>
      <w:r w:rsidRPr="002C4A13">
        <w:rPr>
          <w:rStyle w:val="StyleUnderline"/>
          <w:highlight w:val="cyan"/>
        </w:rPr>
        <w:t>Law</w:t>
      </w:r>
      <w:r w:rsidRPr="00477F72">
        <w:rPr>
          <w:rStyle w:val="StyleUnderline"/>
        </w:rPr>
        <w:t xml:space="preserve"> often </w:t>
      </w:r>
      <w:r w:rsidRPr="002C4A13">
        <w:rPr>
          <w:rStyle w:val="StyleUnderline"/>
          <w:highlight w:val="cyan"/>
        </w:rPr>
        <w:t>undergoes</w:t>
      </w:r>
      <w:r w:rsidRPr="00477F72">
        <w:rPr>
          <w:rStyle w:val="StyleUnderline"/>
        </w:rPr>
        <w:t xml:space="preserve"> </w:t>
      </w:r>
      <w:r w:rsidRPr="00477F72">
        <w:rPr>
          <w:rStyle w:val="Emphasis"/>
        </w:rPr>
        <w:t xml:space="preserve">significant </w:t>
      </w:r>
      <w:r w:rsidRPr="002C4A13">
        <w:rPr>
          <w:rStyle w:val="Emphasis"/>
          <w:highlight w:val="cyan"/>
        </w:rPr>
        <w:t>change</w:t>
      </w:r>
      <w:r w:rsidRPr="002C4A13">
        <w:rPr>
          <w:rStyle w:val="StyleUnderline"/>
          <w:highlight w:val="cyan"/>
        </w:rPr>
        <w:t xml:space="preserve"> between </w:t>
      </w:r>
      <w:r w:rsidRPr="002C4A13">
        <w:rPr>
          <w:rStyle w:val="Emphasis"/>
          <w:highlight w:val="cyan"/>
        </w:rPr>
        <w:t>enactment</w:t>
      </w:r>
      <w:r w:rsidRPr="002C4A13">
        <w:rPr>
          <w:rStyle w:val="StyleUnderline"/>
          <w:highlight w:val="cyan"/>
        </w:rPr>
        <w:t xml:space="preserve"> and</w:t>
      </w:r>
      <w:r w:rsidRPr="00477F72">
        <w:rPr>
          <w:rStyle w:val="StyleUnderline"/>
        </w:rPr>
        <w:t xml:space="preserve"> the time it is organized within the </w:t>
      </w:r>
      <w:r w:rsidRPr="00477F72">
        <w:rPr>
          <w:rStyle w:val="Emphasis"/>
        </w:rPr>
        <w:t xml:space="preserve">U.S. </w:t>
      </w:r>
      <w:r w:rsidRPr="002C4A13">
        <w:rPr>
          <w:rStyle w:val="Emphasis"/>
          <w:highlight w:val="cyan"/>
        </w:rPr>
        <w:t>Code</w:t>
      </w:r>
      <w:r w:rsidRPr="00EE6406">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477F72">
        <w:rPr>
          <w:rStyle w:val="StyleUnderline"/>
        </w:rPr>
        <w:t xml:space="preserve">the </w:t>
      </w:r>
      <w:r w:rsidRPr="002C4A13">
        <w:rPr>
          <w:rStyle w:val="Emphasis"/>
          <w:highlight w:val="cyan"/>
        </w:rPr>
        <w:t>O</w:t>
      </w:r>
      <w:r w:rsidRPr="00477F72">
        <w:rPr>
          <w:rStyle w:val="StyleUnderline"/>
        </w:rPr>
        <w:t xml:space="preserve">ffice of the </w:t>
      </w:r>
      <w:r w:rsidRPr="002C4A13">
        <w:rPr>
          <w:rStyle w:val="Emphasis"/>
          <w:highlight w:val="cyan"/>
        </w:rPr>
        <w:t>L</w:t>
      </w:r>
      <w:r w:rsidRPr="00477F72">
        <w:rPr>
          <w:rStyle w:val="StyleUnderline"/>
        </w:rPr>
        <w:t xml:space="preserve">aw </w:t>
      </w:r>
      <w:r w:rsidRPr="002C4A13">
        <w:rPr>
          <w:rStyle w:val="Emphasis"/>
          <w:highlight w:val="cyan"/>
        </w:rPr>
        <w:t>R</w:t>
      </w:r>
      <w:r w:rsidRPr="00477F72">
        <w:rPr>
          <w:rStyle w:val="StyleUnderline"/>
        </w:rPr>
        <w:t xml:space="preserve">evision </w:t>
      </w:r>
      <w:r w:rsidRPr="002C4A13">
        <w:rPr>
          <w:rStyle w:val="Emphasis"/>
          <w:highlight w:val="cyan"/>
        </w:rPr>
        <w:t>C</w:t>
      </w:r>
      <w:r w:rsidRPr="00477F72">
        <w:rPr>
          <w:rStyle w:val="StyleUnderline"/>
        </w:rPr>
        <w:t>ounsel</w:t>
      </w:r>
      <w:r w:rsidRPr="00EE6406">
        <w:rPr>
          <w:sz w:val="16"/>
        </w:rPr>
        <w:t xml:space="preserve">. These technical organizers </w:t>
      </w:r>
      <w:r w:rsidRPr="002C4A13">
        <w:rPr>
          <w:rStyle w:val="StyleUnderline"/>
          <w:highlight w:val="cyan"/>
        </w:rPr>
        <w:t xml:space="preserve">have </w:t>
      </w:r>
      <w:r w:rsidRPr="002C4A13">
        <w:rPr>
          <w:rStyle w:val="Emphasis"/>
          <w:highlight w:val="cyan"/>
        </w:rPr>
        <w:t>significant power</w:t>
      </w:r>
      <w:r w:rsidRPr="002C4A13">
        <w:rPr>
          <w:rStyle w:val="StyleUnderline"/>
          <w:highlight w:val="cyan"/>
        </w:rPr>
        <w:t xml:space="preserve"> over how</w:t>
      </w:r>
      <w:r w:rsidRPr="00EE6406">
        <w:rPr>
          <w:sz w:val="16"/>
        </w:rPr>
        <w:t xml:space="preserve"> (and in some cases, whether) </w:t>
      </w:r>
      <w:r w:rsidRPr="002C4A13">
        <w:rPr>
          <w:rStyle w:val="Emphasis"/>
          <w:highlight w:val="cyan"/>
        </w:rPr>
        <w:t>courts</w:t>
      </w:r>
      <w:r w:rsidRPr="002C4A13">
        <w:rPr>
          <w:rStyle w:val="StyleUnderline"/>
          <w:highlight w:val="cyan"/>
        </w:rPr>
        <w:t xml:space="preserve">, </w:t>
      </w:r>
      <w:r w:rsidRPr="002C4A13">
        <w:rPr>
          <w:rStyle w:val="Emphasis"/>
          <w:highlight w:val="cyan"/>
        </w:rPr>
        <w:t>litigants</w:t>
      </w:r>
      <w:r w:rsidRPr="002C4A13">
        <w:rPr>
          <w:rStyle w:val="StyleUnderline"/>
          <w:highlight w:val="cyan"/>
        </w:rPr>
        <w:t>, and</w:t>
      </w:r>
      <w:r w:rsidRPr="00477F72">
        <w:rPr>
          <w:rStyle w:val="StyleUnderline"/>
        </w:rPr>
        <w:t xml:space="preserve"> the </w:t>
      </w:r>
      <w:r w:rsidRPr="002C4A13">
        <w:rPr>
          <w:rStyle w:val="Emphasis"/>
          <w:highlight w:val="cyan"/>
        </w:rPr>
        <w:t>public</w:t>
      </w:r>
      <w:r w:rsidRPr="002C4A13">
        <w:rPr>
          <w:rStyle w:val="StyleUnderline"/>
          <w:highlight w:val="cyan"/>
        </w:rPr>
        <w:t xml:space="preserve"> see</w:t>
      </w:r>
      <w:r w:rsidRPr="00477F72">
        <w:rPr>
          <w:rStyle w:val="StyleUnderline"/>
        </w:rPr>
        <w:t xml:space="preserve"> an enacted </w:t>
      </w:r>
      <w:r w:rsidRPr="002C4A13">
        <w:rPr>
          <w:rStyle w:val="StyleUnderline"/>
          <w:highlight w:val="cyan"/>
        </w:rPr>
        <w:t>law</w:t>
      </w:r>
      <w:r w:rsidRPr="00EE6406">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472C81A7" w14:textId="77777777" w:rsidR="007079FC" w:rsidRPr="00EE6406" w:rsidRDefault="007079FC" w:rsidP="007079FC">
      <w:pPr>
        <w:rPr>
          <w:sz w:val="16"/>
        </w:rPr>
      </w:pPr>
      <w:r w:rsidRPr="00EE6406">
        <w:rPr>
          <w:sz w:val="16"/>
        </w:rPr>
        <w:t>Introduction</w:t>
      </w:r>
    </w:p>
    <w:p w14:paraId="1176BD10" w14:textId="77777777" w:rsidR="007079FC" w:rsidRPr="00EE6406" w:rsidRDefault="007079FC" w:rsidP="007079FC">
      <w:pPr>
        <w:rPr>
          <w:sz w:val="16"/>
        </w:rPr>
      </w:pPr>
      <w:r w:rsidRPr="00477F72">
        <w:rPr>
          <w:rStyle w:val="StyleUnderline"/>
        </w:rPr>
        <w:t xml:space="preserve">Scholars and </w:t>
      </w:r>
      <w:r w:rsidRPr="002C4A13">
        <w:rPr>
          <w:rStyle w:val="StyleUnderline"/>
          <w:highlight w:val="cyan"/>
        </w:rPr>
        <w:t xml:space="preserve">interpreters </w:t>
      </w:r>
      <w:r w:rsidRPr="002C4A13">
        <w:rPr>
          <w:rStyle w:val="Emphasis"/>
          <w:highlight w:val="cyan"/>
        </w:rPr>
        <w:t>treat</w:t>
      </w:r>
      <w:r w:rsidRPr="00EE6406">
        <w:rPr>
          <w:sz w:val="16"/>
        </w:rPr>
        <w:t xml:space="preserve"> the main source of compiled law, </w:t>
      </w:r>
      <w:r w:rsidRPr="00477F72">
        <w:rPr>
          <w:rStyle w:val="StyleUnderline"/>
        </w:rPr>
        <w:t xml:space="preserve">the </w:t>
      </w:r>
      <w:r w:rsidRPr="00477F72">
        <w:rPr>
          <w:rStyle w:val="Emphasis"/>
        </w:rPr>
        <w:t xml:space="preserve">U.S. </w:t>
      </w:r>
      <w:r w:rsidRPr="002C4A13">
        <w:rPr>
          <w:rStyle w:val="Emphasis"/>
          <w:highlight w:val="cyan"/>
        </w:rPr>
        <w:t>Code</w:t>
      </w:r>
      <w:r w:rsidRPr="002C4A13">
        <w:rPr>
          <w:rStyle w:val="StyleUnderline"/>
          <w:highlight w:val="cyan"/>
        </w:rPr>
        <w:t>, as if</w:t>
      </w:r>
      <w:r w:rsidRPr="00477F72">
        <w:rPr>
          <w:rStyle w:val="StyleUnderline"/>
        </w:rPr>
        <w:t xml:space="preserve"> it were the U.S. </w:t>
      </w:r>
      <w:r w:rsidRPr="002C4A13">
        <w:rPr>
          <w:rStyle w:val="Emphasis"/>
          <w:highlight w:val="cyan"/>
        </w:rPr>
        <w:t>Congress</w:t>
      </w:r>
      <w:r w:rsidRPr="00EE6406">
        <w:rPr>
          <w:sz w:val="16"/>
        </w:rPr>
        <w:t xml:space="preserve">'s work, </w:t>
      </w:r>
      <w:r w:rsidRPr="00477F72">
        <w:rPr>
          <w:rStyle w:val="StyleUnderline"/>
        </w:rPr>
        <w:t xml:space="preserve">and have given </w:t>
      </w:r>
      <w:r w:rsidRPr="00477F72">
        <w:rPr>
          <w:rStyle w:val="Emphasis"/>
        </w:rPr>
        <w:t>little thought</w:t>
      </w:r>
      <w:r w:rsidRPr="00477F72">
        <w:rPr>
          <w:rStyle w:val="StyleUnderline"/>
        </w:rPr>
        <w:t xml:space="preserve"> to how the Code comes to be</w:t>
      </w:r>
      <w:r w:rsidRPr="00EE6406">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133FB6AD" w14:textId="77777777" w:rsidR="007079FC" w:rsidRPr="00EE6406" w:rsidRDefault="007079FC" w:rsidP="007079FC">
      <w:pPr>
        <w:rPr>
          <w:sz w:val="16"/>
        </w:rPr>
      </w:pPr>
      <w:r w:rsidRPr="00EE6406">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0E4FD69B" w14:textId="77777777" w:rsidR="007079FC" w:rsidRPr="00EE6406" w:rsidRDefault="007079FC" w:rsidP="007079FC">
      <w:pPr>
        <w:rPr>
          <w:sz w:val="16"/>
        </w:rPr>
      </w:pPr>
      <w:r w:rsidRPr="00477F72">
        <w:rPr>
          <w:rStyle w:val="StyleUnderline"/>
        </w:rPr>
        <w:t xml:space="preserve">The </w:t>
      </w:r>
      <w:r w:rsidRPr="00477F72">
        <w:rPr>
          <w:rStyle w:val="Emphasis"/>
        </w:rPr>
        <w:t>codification</w:t>
      </w:r>
      <w:r w:rsidRPr="00477F72">
        <w:rPr>
          <w:rStyle w:val="StyleUnderline"/>
        </w:rPr>
        <w:t xml:space="preserve"> process is predominantly the work of the </w:t>
      </w:r>
      <w:r w:rsidRPr="00477F72">
        <w:rPr>
          <w:rStyle w:val="Emphasis"/>
        </w:rPr>
        <w:t>O</w:t>
      </w:r>
      <w:r w:rsidRPr="00477F72">
        <w:rPr>
          <w:rStyle w:val="StyleUnderline"/>
        </w:rPr>
        <w:t xml:space="preserve">ffice of the </w:t>
      </w:r>
      <w:r w:rsidRPr="00477F72">
        <w:rPr>
          <w:rStyle w:val="Emphasis"/>
        </w:rPr>
        <w:t>L</w:t>
      </w:r>
      <w:r w:rsidRPr="00477F72">
        <w:rPr>
          <w:rStyle w:val="StyleUnderline"/>
        </w:rPr>
        <w:t xml:space="preserve">aw </w:t>
      </w:r>
      <w:r w:rsidRPr="00477F72">
        <w:rPr>
          <w:rStyle w:val="Emphasis"/>
        </w:rPr>
        <w:t>R</w:t>
      </w:r>
      <w:r w:rsidRPr="00477F72">
        <w:rPr>
          <w:rStyle w:val="StyleUnderline"/>
        </w:rPr>
        <w:t xml:space="preserve">evision </w:t>
      </w:r>
      <w:r w:rsidRPr="00477F72">
        <w:rPr>
          <w:rStyle w:val="Emphasis"/>
        </w:rPr>
        <w:t>C</w:t>
      </w:r>
      <w:r w:rsidRPr="00477F72">
        <w:rPr>
          <w:rStyle w:val="StyleUnderline"/>
        </w:rPr>
        <w:t>ounsel</w:t>
      </w:r>
      <w:r w:rsidRPr="00EE6406">
        <w:rPr>
          <w:sz w:val="16"/>
        </w:rPr>
        <w:t xml:space="preserve"> (OLRC), a nonpartisan group of career lawyers who work within Congress to organize law in the Code. </w:t>
      </w:r>
      <w:r w:rsidRPr="0079591F">
        <w:rPr>
          <w:rStyle w:val="StyleUnderline"/>
        </w:rPr>
        <w:t xml:space="preserve">Despite this office's </w:t>
      </w:r>
      <w:r w:rsidRPr="0079591F">
        <w:rPr>
          <w:rStyle w:val="Emphasis"/>
        </w:rPr>
        <w:t>significant role</w:t>
      </w:r>
      <w:r w:rsidRPr="0079591F">
        <w:rPr>
          <w:rStyle w:val="StyleUnderline"/>
        </w:rPr>
        <w:t xml:space="preserve"> in deciding how the law is presented</w:t>
      </w:r>
      <w:r w:rsidRPr="00EE6406">
        <w:rPr>
          <w:sz w:val="16"/>
        </w:rPr>
        <w:t>--or sometimes hidden--</w:t>
      </w:r>
      <w:r w:rsidRPr="0079591F">
        <w:rPr>
          <w:rStyle w:val="StyleUnderline"/>
        </w:rPr>
        <w:t xml:space="preserve">it has gone </w:t>
      </w:r>
      <w:r w:rsidRPr="0079591F">
        <w:rPr>
          <w:rStyle w:val="Emphasis"/>
        </w:rPr>
        <w:t>virtually unnoticed</w:t>
      </w:r>
      <w:r w:rsidRPr="0079591F">
        <w:rPr>
          <w:rStyle w:val="StyleUnderline"/>
        </w:rPr>
        <w:t xml:space="preserve"> by courts and legal scholars</w:t>
      </w:r>
      <w:r w:rsidRPr="00EE6406">
        <w:rPr>
          <w:sz w:val="16"/>
        </w:rPr>
        <w:t xml:space="preserve">.2 </w:t>
      </w:r>
      <w:r w:rsidRPr="0079591F">
        <w:rPr>
          <w:rStyle w:val="StyleUnderline"/>
        </w:rPr>
        <w:t xml:space="preserve">In practice, </w:t>
      </w:r>
      <w:r w:rsidRPr="002C4A13">
        <w:rPr>
          <w:rStyle w:val="Emphasis"/>
          <w:highlight w:val="cyan"/>
        </w:rPr>
        <w:t>lawyers</w:t>
      </w:r>
      <w:r w:rsidRPr="0079591F">
        <w:rPr>
          <w:rStyle w:val="StyleUnderline"/>
        </w:rPr>
        <w:t xml:space="preserve"> and </w:t>
      </w:r>
      <w:r w:rsidRPr="0079591F">
        <w:rPr>
          <w:rStyle w:val="Emphasis"/>
        </w:rPr>
        <w:t>scholars</w:t>
      </w:r>
      <w:r w:rsidRPr="0079591F">
        <w:rPr>
          <w:rStyle w:val="StyleUnderline"/>
        </w:rPr>
        <w:t xml:space="preserve"> seem comfortable </w:t>
      </w:r>
      <w:r w:rsidRPr="002C4A13">
        <w:rPr>
          <w:rStyle w:val="Emphasis"/>
          <w:highlight w:val="cyan"/>
        </w:rPr>
        <w:t>look</w:t>
      </w:r>
      <w:r w:rsidRPr="0079591F">
        <w:rPr>
          <w:rStyle w:val="StyleUnderline"/>
        </w:rPr>
        <w:t xml:space="preserve">ing </w:t>
      </w:r>
      <w:r w:rsidRPr="002C4A13">
        <w:rPr>
          <w:rStyle w:val="Emphasis"/>
          <w:highlight w:val="cyan"/>
        </w:rPr>
        <w:t>only to</w:t>
      </w:r>
      <w:r w:rsidRPr="0079591F">
        <w:rPr>
          <w:rStyle w:val="Emphasis"/>
        </w:rPr>
        <w:t xml:space="preserve"> the </w:t>
      </w:r>
      <w:r w:rsidRPr="002C4A13">
        <w:rPr>
          <w:rStyle w:val="Emphasis"/>
          <w:highlight w:val="cyan"/>
        </w:rPr>
        <w:t>Code</w:t>
      </w:r>
      <w:r w:rsidRPr="0079591F">
        <w:rPr>
          <w:rStyle w:val="StyleUnderline"/>
        </w:rPr>
        <w:t xml:space="preserve">, and </w:t>
      </w:r>
      <w:r w:rsidRPr="002C4A13">
        <w:rPr>
          <w:rStyle w:val="Emphasis"/>
          <w:highlight w:val="cyan"/>
        </w:rPr>
        <w:t>ignoring</w:t>
      </w:r>
      <w:r w:rsidRPr="002C4A13">
        <w:rPr>
          <w:rStyle w:val="StyleUnderline"/>
          <w:highlight w:val="cyan"/>
        </w:rPr>
        <w:t xml:space="preserve"> the Statutes</w:t>
      </w:r>
      <w:r w:rsidRPr="0079591F">
        <w:rPr>
          <w:rStyle w:val="StyleUnderline"/>
        </w:rPr>
        <w:t xml:space="preserve"> at Large</w:t>
      </w:r>
      <w:r w:rsidRPr="00EE6406">
        <w:rPr>
          <w:sz w:val="16"/>
        </w:rPr>
        <w:t xml:space="preserve">, without consideration of how the Code was written.3 </w:t>
      </w:r>
      <w:r w:rsidRPr="002C4A13">
        <w:rPr>
          <w:rStyle w:val="StyleUnderline"/>
          <w:highlight w:val="cyan"/>
        </w:rPr>
        <w:t>Courts</w:t>
      </w:r>
      <w:r w:rsidRPr="00FC700A">
        <w:rPr>
          <w:rStyle w:val="StyleUnderline"/>
        </w:rPr>
        <w:t xml:space="preserve"> and scholars have </w:t>
      </w:r>
      <w:r w:rsidRPr="002C4A13">
        <w:rPr>
          <w:rStyle w:val="StyleUnderline"/>
          <w:highlight w:val="cyan"/>
        </w:rPr>
        <w:t>work</w:t>
      </w:r>
      <w:r w:rsidRPr="00FC700A">
        <w:rPr>
          <w:rStyle w:val="StyleUnderline"/>
        </w:rPr>
        <w:t xml:space="preserve">ed </w:t>
      </w:r>
      <w:r w:rsidRPr="002C4A13">
        <w:rPr>
          <w:rStyle w:val="StyleUnderline"/>
          <w:highlight w:val="cyan"/>
        </w:rPr>
        <w:t>from</w:t>
      </w:r>
      <w:r w:rsidRPr="00FC700A">
        <w:rPr>
          <w:rStyle w:val="StyleUnderline"/>
        </w:rPr>
        <w:t xml:space="preserve"> the </w:t>
      </w:r>
      <w:r w:rsidRPr="002C4A13">
        <w:rPr>
          <w:rStyle w:val="Emphasis"/>
          <w:highlight w:val="cyan"/>
        </w:rPr>
        <w:t>assumption</w:t>
      </w:r>
      <w:r w:rsidRPr="00FC700A">
        <w:rPr>
          <w:rStyle w:val="StyleUnderline"/>
        </w:rPr>
        <w:t xml:space="preserve"> that </w:t>
      </w:r>
      <w:r w:rsidRPr="002C4A13">
        <w:rPr>
          <w:rStyle w:val="StyleUnderline"/>
          <w:highlight w:val="cyan"/>
        </w:rPr>
        <w:t>the Code is</w:t>
      </w:r>
      <w:r w:rsidRPr="00FC700A">
        <w:rPr>
          <w:rStyle w:val="StyleUnderline"/>
        </w:rPr>
        <w:t xml:space="preserve"> an </w:t>
      </w:r>
      <w:r w:rsidRPr="002C4A13">
        <w:rPr>
          <w:rStyle w:val="Emphasis"/>
          <w:highlight w:val="cyan"/>
        </w:rPr>
        <w:t>accurate</w:t>
      </w:r>
      <w:r w:rsidRPr="0079591F">
        <w:rPr>
          <w:rStyle w:val="StyleUnderline"/>
        </w:rPr>
        <w:t xml:space="preserve"> reflection</w:t>
      </w:r>
      <w:r w:rsidRPr="00FC700A">
        <w:rPr>
          <w:rStyle w:val="StyleUnderline"/>
        </w:rPr>
        <w:t xml:space="preserve"> of Congress's work </w:t>
      </w:r>
      <w:r w:rsidRPr="002C4A13">
        <w:rPr>
          <w:rStyle w:val="StyleUnderline"/>
          <w:highlight w:val="cyan"/>
        </w:rPr>
        <w:t>and</w:t>
      </w:r>
      <w:r w:rsidRPr="00FC700A">
        <w:rPr>
          <w:rStyle w:val="StyleUnderline"/>
        </w:rPr>
        <w:t xml:space="preserve"> have</w:t>
      </w:r>
      <w:r w:rsidRPr="00EE6406">
        <w:rPr>
          <w:sz w:val="16"/>
        </w:rPr>
        <w:t xml:space="preserve">, at least implicitly, </w:t>
      </w:r>
      <w:r w:rsidRPr="002C4A13">
        <w:rPr>
          <w:rStyle w:val="StyleUnderline"/>
          <w:highlight w:val="cyan"/>
        </w:rPr>
        <w:t xml:space="preserve">treated </w:t>
      </w:r>
      <w:r w:rsidRPr="002C4A13">
        <w:rPr>
          <w:rStyle w:val="Emphasis"/>
          <w:highlight w:val="cyan"/>
        </w:rPr>
        <w:t>OLRC's</w:t>
      </w:r>
      <w:r w:rsidRPr="00FC700A">
        <w:rPr>
          <w:rStyle w:val="Emphasis"/>
        </w:rPr>
        <w:t xml:space="preserve"> editorial </w:t>
      </w:r>
      <w:r w:rsidRPr="002C4A13">
        <w:rPr>
          <w:rStyle w:val="Emphasis"/>
          <w:highlight w:val="cyan"/>
        </w:rPr>
        <w:t>decisions</w:t>
      </w:r>
      <w:r w:rsidRPr="002C4A13">
        <w:rPr>
          <w:rStyle w:val="StyleUnderline"/>
          <w:highlight w:val="cyan"/>
        </w:rPr>
        <w:t xml:space="preserve"> as </w:t>
      </w:r>
      <w:r w:rsidRPr="002C4A13">
        <w:rPr>
          <w:rStyle w:val="Emphasis"/>
          <w:highlight w:val="cyan"/>
        </w:rPr>
        <w:t>law</w:t>
      </w:r>
      <w:r w:rsidRPr="00C11616">
        <w:rPr>
          <w:rStyle w:val="StyleUnderline"/>
        </w:rPr>
        <w:t xml:space="preserve">. However, </w:t>
      </w:r>
      <w:r w:rsidRPr="002C4A13">
        <w:rPr>
          <w:rStyle w:val="StyleUnderline"/>
          <w:highlight w:val="cyan"/>
        </w:rPr>
        <w:t>this</w:t>
      </w:r>
      <w:r w:rsidRPr="00C11616">
        <w:rPr>
          <w:rStyle w:val="StyleUnderline"/>
        </w:rPr>
        <w:t xml:space="preserve"> assumption </w:t>
      </w:r>
      <w:r w:rsidRPr="002C4A13">
        <w:rPr>
          <w:rStyle w:val="StyleUnderline"/>
          <w:highlight w:val="cyan"/>
        </w:rPr>
        <w:t>is</w:t>
      </w:r>
      <w:r w:rsidRPr="00C11616">
        <w:rPr>
          <w:rStyle w:val="StyleUnderline"/>
        </w:rPr>
        <w:t xml:space="preserve"> often </w:t>
      </w:r>
      <w:r w:rsidRPr="002C4A13">
        <w:rPr>
          <w:rStyle w:val="Emphasis"/>
          <w:highlight w:val="cyan"/>
        </w:rPr>
        <w:t>incorrect</w:t>
      </w:r>
      <w:r w:rsidRPr="00C11616">
        <w:rPr>
          <w:rStyle w:val="StyleUnderline"/>
        </w:rPr>
        <w:t xml:space="preserve"> because OLRC has the </w:t>
      </w:r>
      <w:r w:rsidRPr="00C11616">
        <w:rPr>
          <w:rStyle w:val="Emphasis"/>
        </w:rPr>
        <w:t>discretion</w:t>
      </w:r>
      <w:r w:rsidRPr="00C11616">
        <w:rPr>
          <w:rStyle w:val="StyleUnderline"/>
        </w:rPr>
        <w:t xml:space="preserve"> to organize and </w:t>
      </w:r>
      <w:r w:rsidRPr="00C11616">
        <w:rPr>
          <w:rStyle w:val="Emphasis"/>
        </w:rPr>
        <w:t>change Congress</w:t>
      </w:r>
      <w:r w:rsidRPr="00C11616">
        <w:rPr>
          <w:rStyle w:val="StyleUnderline"/>
        </w:rPr>
        <w:t>'s work in ways that can significantly affect how it is understood</w:t>
      </w:r>
      <w:r w:rsidRPr="00EE6406">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27E89DED" w14:textId="77777777" w:rsidR="007079FC" w:rsidRPr="00EE6406" w:rsidRDefault="007079FC" w:rsidP="007079FC">
      <w:pPr>
        <w:rPr>
          <w:sz w:val="16"/>
        </w:rPr>
      </w:pPr>
      <w:r w:rsidRPr="00EE6406">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21FF479E" w14:textId="77777777" w:rsidR="007079FC" w:rsidRPr="00EE6406" w:rsidRDefault="007079FC" w:rsidP="007079FC">
      <w:pPr>
        <w:rPr>
          <w:sz w:val="16"/>
        </w:rPr>
      </w:pPr>
      <w:r w:rsidRPr="00EE6406">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596B4CEB" w14:textId="77777777" w:rsidR="007079FC" w:rsidRPr="00EE6406" w:rsidRDefault="007079FC" w:rsidP="007079FC">
      <w:pPr>
        <w:rPr>
          <w:sz w:val="16"/>
        </w:rPr>
      </w:pPr>
      <w:r w:rsidRPr="00EE6406">
        <w:rPr>
          <w:sz w:val="16"/>
        </w:rPr>
        <w:t xml:space="preserve">The second type of Code titles is nonpositive law titles. These titles are unenacted editorial compilations of laws enacted by Congress. Importantly, these titles are not themselves the law but are merely a restatement of the law made entirely by OLRC.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2C4A13">
        <w:rPr>
          <w:rStyle w:val="StyleUnderline"/>
          <w:highlight w:val="cyan"/>
        </w:rPr>
        <w:t>This</w:t>
      </w:r>
      <w:r w:rsidRPr="00BA5705">
        <w:rPr>
          <w:rStyle w:val="StyleUnderline"/>
        </w:rPr>
        <w:t xml:space="preserve"> </w:t>
      </w:r>
      <w:r w:rsidRPr="00BA5705">
        <w:rPr>
          <w:rStyle w:val="Emphasis"/>
        </w:rPr>
        <w:t xml:space="preserve">critical </w:t>
      </w:r>
      <w:r w:rsidRPr="002C4A13">
        <w:rPr>
          <w:rStyle w:val="Emphasis"/>
          <w:highlight w:val="cyan"/>
        </w:rPr>
        <w:t>difference</w:t>
      </w:r>
      <w:r w:rsidRPr="002C4A13">
        <w:rPr>
          <w:rStyle w:val="StyleUnderline"/>
          <w:highlight w:val="cyan"/>
        </w:rPr>
        <w:t xml:space="preserve"> has gone </w:t>
      </w:r>
      <w:r w:rsidRPr="002C4A13">
        <w:rPr>
          <w:rStyle w:val="Emphasis"/>
          <w:highlight w:val="cyan"/>
        </w:rPr>
        <w:t>unnoticed</w:t>
      </w:r>
      <w:r w:rsidRPr="00BA5705">
        <w:rPr>
          <w:rStyle w:val="StyleUnderline"/>
        </w:rPr>
        <w:t xml:space="preserve"> in the statutory interpretation literature, and courts have mostly </w:t>
      </w:r>
      <w:r w:rsidRPr="00BA5705">
        <w:rPr>
          <w:rStyle w:val="Emphasis"/>
        </w:rPr>
        <w:t>failed</w:t>
      </w:r>
      <w:r w:rsidRPr="00BA5705">
        <w:rPr>
          <w:rStyle w:val="StyleUnderline"/>
        </w:rPr>
        <w:t xml:space="preserve"> to </w:t>
      </w:r>
      <w:r w:rsidRPr="00BA5705">
        <w:rPr>
          <w:rStyle w:val="Emphasis"/>
        </w:rPr>
        <w:t>make a distinction</w:t>
      </w:r>
      <w:r w:rsidRPr="00BA5705">
        <w:rPr>
          <w:rStyle w:val="StyleUnderline"/>
        </w:rPr>
        <w:t xml:space="preserve"> between </w:t>
      </w:r>
      <w:r w:rsidRPr="00BA5705">
        <w:rPr>
          <w:rStyle w:val="Emphasis"/>
        </w:rPr>
        <w:t>positive</w:t>
      </w:r>
      <w:r w:rsidRPr="00BA5705">
        <w:rPr>
          <w:rStyle w:val="StyleUnderline"/>
        </w:rPr>
        <w:t xml:space="preserve"> and </w:t>
      </w:r>
      <w:r w:rsidRPr="00BA5705">
        <w:rPr>
          <w:rStyle w:val="Emphasis"/>
        </w:rPr>
        <w:t>nonpositive</w:t>
      </w:r>
      <w:r w:rsidRPr="00BA5705">
        <w:rPr>
          <w:rStyle w:val="StyleUnderline"/>
        </w:rPr>
        <w:t xml:space="preserve"> law</w:t>
      </w:r>
      <w:r w:rsidRPr="00EE6406">
        <w:rPr>
          <w:sz w:val="16"/>
        </w:rPr>
        <w:t>.6</w:t>
      </w:r>
    </w:p>
    <w:p w14:paraId="0472A905" w14:textId="77777777" w:rsidR="007079FC" w:rsidRDefault="007079FC" w:rsidP="007079FC">
      <w:pPr>
        <w:rPr>
          <w:sz w:val="16"/>
        </w:rPr>
      </w:pPr>
      <w:r w:rsidRPr="00EE6406">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C4A13">
        <w:rPr>
          <w:rStyle w:val="StyleUnderline"/>
          <w:highlight w:val="cyan"/>
        </w:rPr>
        <w:t>This</w:t>
      </w:r>
      <w:r w:rsidRPr="00EE6406">
        <w:rPr>
          <w:sz w:val="16"/>
        </w:rPr>
        <w:t xml:space="preserve"> is supposed to </w:t>
      </w:r>
      <w:r w:rsidRPr="002C4A13">
        <w:rPr>
          <w:rStyle w:val="StyleUnderline"/>
          <w:highlight w:val="cyan"/>
        </w:rPr>
        <w:t>improve law</w:t>
      </w:r>
      <w:r w:rsidRPr="00905906">
        <w:rPr>
          <w:rStyle w:val="StyleUnderline"/>
        </w:rPr>
        <w:t xml:space="preserve"> by </w:t>
      </w:r>
      <w:r w:rsidRPr="002C4A13">
        <w:rPr>
          <w:rStyle w:val="StyleUnderline"/>
          <w:highlight w:val="cyan"/>
        </w:rPr>
        <w:t xml:space="preserve">making it </w:t>
      </w:r>
      <w:r w:rsidRPr="002C4A13">
        <w:rPr>
          <w:rStyle w:val="Emphasis"/>
          <w:highlight w:val="cyan"/>
        </w:rPr>
        <w:t>less confusing</w:t>
      </w:r>
      <w:r w:rsidRPr="002C4A13">
        <w:rPr>
          <w:rStyle w:val="StyleUnderline"/>
          <w:highlight w:val="cyan"/>
        </w:rPr>
        <w:t xml:space="preserve"> and </w:t>
      </w:r>
      <w:r w:rsidRPr="002C4A13">
        <w:rPr>
          <w:rStyle w:val="Emphasis"/>
          <w:highlight w:val="cyan"/>
        </w:rPr>
        <w:t>time-consuming</w:t>
      </w:r>
      <w:r w:rsidRPr="00905906">
        <w:rPr>
          <w:rStyle w:val="StyleUnderline"/>
        </w:rPr>
        <w:t xml:space="preserve"> to </w:t>
      </w:r>
      <w:r w:rsidRPr="00E362B4">
        <w:rPr>
          <w:rStyle w:val="StyleUnderline"/>
        </w:rPr>
        <w:t>understand. However, OLRC's</w:t>
      </w:r>
      <w:r w:rsidRPr="00EE6406">
        <w:rPr>
          <w:sz w:val="16"/>
        </w:rPr>
        <w:t xml:space="preserve"> nonpositive law compilations are sometimes incomplete or misrepresentative,7 and </w:t>
      </w:r>
      <w:r w:rsidRPr="00E362B4">
        <w:rPr>
          <w:rStyle w:val="StyleUnderline"/>
        </w:rPr>
        <w:t xml:space="preserve">can </w:t>
      </w:r>
      <w:r w:rsidRPr="00E362B4">
        <w:rPr>
          <w:rStyle w:val="Emphasis"/>
        </w:rPr>
        <w:t>falsely lead</w:t>
      </w:r>
      <w:r w:rsidRPr="00E362B4">
        <w:rPr>
          <w:rStyle w:val="StyleUnderline"/>
        </w:rPr>
        <w:t xml:space="preserve"> readers to </w:t>
      </w:r>
      <w:r w:rsidRPr="00E362B4">
        <w:rPr>
          <w:rStyle w:val="Emphasis"/>
        </w:rPr>
        <w:t>believe</w:t>
      </w:r>
      <w:r w:rsidRPr="00E362B4">
        <w:rPr>
          <w:rStyle w:val="StyleUnderline"/>
        </w:rPr>
        <w:t xml:space="preserve"> they can understand the law </w:t>
      </w:r>
      <w:r w:rsidRPr="00E362B4">
        <w:rPr>
          <w:rStyle w:val="Emphasis"/>
        </w:rPr>
        <w:t>without recourse</w:t>
      </w:r>
      <w:r w:rsidRPr="00E362B4">
        <w:rPr>
          <w:rStyle w:val="StyleUnderline"/>
        </w:rPr>
        <w:t xml:space="preserve"> </w:t>
      </w:r>
      <w:r w:rsidRPr="00EE6406">
        <w:rPr>
          <w:rStyle w:val="StyleUnderline"/>
        </w:rPr>
        <w:t>to</w:t>
      </w:r>
      <w:r w:rsidRPr="00EE6406">
        <w:rPr>
          <w:sz w:val="16"/>
        </w:rPr>
        <w:t xml:space="preserve"> the full complexity of </w:t>
      </w:r>
      <w:r w:rsidRPr="00E362B4">
        <w:rPr>
          <w:rStyle w:val="StyleUnderline"/>
        </w:rPr>
        <w:t xml:space="preserve">Congress's </w:t>
      </w:r>
      <w:r w:rsidRPr="00E362B4">
        <w:rPr>
          <w:rStyle w:val="Emphasis"/>
        </w:rPr>
        <w:t>original</w:t>
      </w:r>
      <w:r w:rsidRPr="00E362B4">
        <w:rPr>
          <w:rStyle w:val="StyleUnderline"/>
        </w:rPr>
        <w:t xml:space="preserve"> </w:t>
      </w:r>
      <w:r w:rsidRPr="00054E33">
        <w:rPr>
          <w:rStyle w:val="StyleUnderline"/>
        </w:rPr>
        <w:t>enactments</w:t>
      </w:r>
      <w:r w:rsidRPr="00F937F3">
        <w:rPr>
          <w:rStyle w:val="StyleUnderline"/>
        </w:rPr>
        <w:t xml:space="preserve">. </w:t>
      </w:r>
      <w:r w:rsidRPr="002C4A13">
        <w:rPr>
          <w:rStyle w:val="StyleUnderline"/>
          <w:highlight w:val="cyan"/>
        </w:rPr>
        <w:t>Nonpositive law</w:t>
      </w:r>
      <w:r w:rsidRPr="00F937F3">
        <w:rPr>
          <w:rStyle w:val="StyleUnderline"/>
        </w:rPr>
        <w:t xml:space="preserve"> codification also often attempts to </w:t>
      </w:r>
      <w:r w:rsidRPr="002C4A13">
        <w:rPr>
          <w:rStyle w:val="Emphasis"/>
          <w:highlight w:val="cyan"/>
        </w:rPr>
        <w:t>smooth out</w:t>
      </w:r>
      <w:r w:rsidRPr="00F937F3">
        <w:rPr>
          <w:rStyle w:val="Emphasis"/>
        </w:rPr>
        <w:t xml:space="preserve"> rough edges</w:t>
      </w:r>
      <w:r w:rsidRPr="00F937F3">
        <w:rPr>
          <w:rStyle w:val="StyleUnderline"/>
        </w:rPr>
        <w:t xml:space="preserve"> or hide </w:t>
      </w:r>
      <w:r w:rsidRPr="002C4A13">
        <w:rPr>
          <w:rStyle w:val="Emphasis"/>
          <w:highlight w:val="cyan"/>
        </w:rPr>
        <w:t>ambiguities</w:t>
      </w:r>
      <w:r w:rsidRPr="00F937F3">
        <w:rPr>
          <w:rStyle w:val="StyleUnderline"/>
        </w:rPr>
        <w:t xml:space="preserve"> created by Congress, in effect </w:t>
      </w:r>
      <w:r w:rsidRPr="002C4A13">
        <w:rPr>
          <w:rStyle w:val="StyleUnderline"/>
          <w:highlight w:val="cyan"/>
        </w:rPr>
        <w:t xml:space="preserve">imposing an </w:t>
      </w:r>
      <w:r w:rsidRPr="00EE6406">
        <w:rPr>
          <w:rStyle w:val="Emphasis"/>
          <w:highlight w:val="cyan"/>
        </w:rPr>
        <w:t>appearance of perfection</w:t>
      </w:r>
      <w:r w:rsidRPr="00F937F3">
        <w:rPr>
          <w:rStyle w:val="StyleUnderline"/>
        </w:rPr>
        <w:t xml:space="preserve"> on Congress's imperfect work</w:t>
      </w:r>
      <w:r w:rsidRPr="00EE6406">
        <w:rPr>
          <w:sz w:val="16"/>
        </w:rPr>
        <w:t xml:space="preserve">. Although the Code makes the law appear as one coherent and contemporaneous law, it is in fact a series of laws synthesized from many different enactments, often from many different Congresses with potentially conflicting goals and purposes. Moreover, OLRC's nonpositive law codification decisions--including how to organize the law, what to omit, and what to relegate to notes--are not publicly available and are not overseen by members of Congress or their staff. The rise of unorthodox lawmaking, like omnibus bills, makes these concerns especially acute. As Congress's enactments combine many different types of legislation into one, less coherent omnibus bill, </w:t>
      </w:r>
      <w:r w:rsidRPr="00F937F3">
        <w:rPr>
          <w:rStyle w:val="StyleUnderline"/>
        </w:rPr>
        <w:t>OLRC's work becomes</w:t>
      </w:r>
      <w:r w:rsidRPr="00EE6406">
        <w:rPr>
          <w:sz w:val="16"/>
        </w:rPr>
        <w:t xml:space="preserve"> more </w:t>
      </w:r>
      <w:r w:rsidRPr="00F937F3">
        <w:rPr>
          <w:rStyle w:val="Emphasis"/>
        </w:rPr>
        <w:t>critical</w:t>
      </w:r>
      <w:r w:rsidRPr="00F937F3">
        <w:rPr>
          <w:rStyle w:val="StyleUnderline"/>
        </w:rPr>
        <w:t xml:space="preserve"> but raises the potential</w:t>
      </w:r>
      <w:r w:rsidRPr="00EE6406">
        <w:rPr>
          <w:sz w:val="16"/>
        </w:rPr>
        <w:t xml:space="preserve"> for OLRC's work </w:t>
      </w:r>
      <w:r w:rsidRPr="00F937F3">
        <w:rPr>
          <w:rStyle w:val="StyleUnderline"/>
        </w:rPr>
        <w:t xml:space="preserve">to generate something that does </w:t>
      </w:r>
      <w:r w:rsidRPr="00F937F3">
        <w:rPr>
          <w:rStyle w:val="Emphasis"/>
        </w:rPr>
        <w:t>not</w:t>
      </w:r>
      <w:r w:rsidRPr="00EE6406">
        <w:rPr>
          <w:sz w:val="16"/>
        </w:rPr>
        <w:t xml:space="preserve"> accurately </w:t>
      </w:r>
      <w:r w:rsidRPr="00F937F3">
        <w:rPr>
          <w:rStyle w:val="Emphasis"/>
        </w:rPr>
        <w:t>reflect</w:t>
      </w:r>
      <w:r w:rsidRPr="00F937F3">
        <w:rPr>
          <w:rStyle w:val="StyleUnderline"/>
        </w:rPr>
        <w:t xml:space="preserve"> </w:t>
      </w:r>
      <w:r w:rsidRPr="00F937F3">
        <w:rPr>
          <w:rStyle w:val="Emphasis"/>
        </w:rPr>
        <w:t>congress</w:t>
      </w:r>
      <w:r w:rsidRPr="00F937F3">
        <w:rPr>
          <w:rStyle w:val="StyleUnderline"/>
        </w:rPr>
        <w:t>ional intent</w:t>
      </w:r>
      <w:r w:rsidRPr="00EE6406">
        <w:rPr>
          <w:sz w:val="16"/>
        </w:rPr>
        <w:t>. However well-intentioned these unofficial compilations are, interpreters should be forced to grapple with the full ambiguity and inconsistency of Congress's work, warts and all.</w:t>
      </w:r>
    </w:p>
    <w:p w14:paraId="3DCAC988" w14:textId="77777777" w:rsidR="007079FC" w:rsidRDefault="007079FC" w:rsidP="007079FC">
      <w:pPr>
        <w:pStyle w:val="Heading4"/>
      </w:pPr>
      <w:r>
        <w:t xml:space="preserve">Courts will look at the </w:t>
      </w:r>
      <w:r>
        <w:rPr>
          <w:u w:val="single"/>
        </w:rPr>
        <w:t>Code</w:t>
      </w:r>
      <w:r>
        <w:t xml:space="preserve"> and </w:t>
      </w:r>
      <w:r>
        <w:rPr>
          <w:u w:val="single"/>
        </w:rPr>
        <w:t>stop there</w:t>
      </w:r>
      <w:r>
        <w:t xml:space="preserve">---it’s taken as </w:t>
      </w:r>
      <w:r>
        <w:rPr>
          <w:u w:val="single"/>
        </w:rPr>
        <w:t>synonymous</w:t>
      </w:r>
      <w:r>
        <w:t xml:space="preserve"> with </w:t>
      </w:r>
      <w:r>
        <w:rPr>
          <w:u w:val="single"/>
        </w:rPr>
        <w:t>federal</w:t>
      </w:r>
      <w:r>
        <w:t xml:space="preserve">, </w:t>
      </w:r>
      <w:r>
        <w:rPr>
          <w:u w:val="single"/>
        </w:rPr>
        <w:t>statutory change</w:t>
      </w:r>
      <w:r>
        <w:t xml:space="preserve">. </w:t>
      </w:r>
    </w:p>
    <w:p w14:paraId="27A24066" w14:textId="77777777" w:rsidR="007079FC" w:rsidRDefault="007079FC" w:rsidP="007079FC">
      <w:r>
        <w:rPr>
          <w:rStyle w:val="Style13ptBold"/>
        </w:rPr>
        <w:t xml:space="preserve">Tress ’10 </w:t>
      </w:r>
      <w:r w:rsidRPr="003B242C">
        <w:t xml:space="preserve">[Will; Winter 2010; Assistant Professor and Law Library Director at the University of Baltimore School of Law, J.D. from the University of Maryland School of Law, M.A. from New York University; Golden Gate </w:t>
      </w:r>
      <w:r w:rsidRPr="006F2B9A">
        <w:t>University Law Review, “Lost Laws: What We Can’t Find in the United States Code,” vol. 40]</w:t>
      </w:r>
    </w:p>
    <w:p w14:paraId="168D424E" w14:textId="77777777" w:rsidR="007079FC" w:rsidRPr="00AC4DAD" w:rsidRDefault="007079FC" w:rsidP="007079FC">
      <w:pPr>
        <w:rPr>
          <w:sz w:val="16"/>
        </w:rPr>
      </w:pPr>
      <w:r w:rsidRPr="00AC4DAD">
        <w:rPr>
          <w:sz w:val="16"/>
        </w:rPr>
        <w:t xml:space="preserve">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of a rider is once again a matter of judgment.108 There are, of course, constraints to the exercise of that judgment: </w:t>
      </w:r>
      <w:r w:rsidRPr="00AC4DAD">
        <w:rPr>
          <w:rStyle w:val="StyleUnderline"/>
        </w:rPr>
        <w:t xml:space="preserve">“The </w:t>
      </w:r>
      <w:r w:rsidRPr="004D6369">
        <w:rPr>
          <w:rStyle w:val="Emphasis"/>
          <w:highlight w:val="cyan"/>
        </w:rPr>
        <w:t>O</w:t>
      </w:r>
      <w:r w:rsidRPr="004D6369">
        <w:rPr>
          <w:rStyle w:val="StyleUnderline"/>
        </w:rPr>
        <w:t xml:space="preserve">ffice of the </w:t>
      </w:r>
      <w:r w:rsidRPr="004D6369">
        <w:rPr>
          <w:rStyle w:val="Emphasis"/>
          <w:highlight w:val="cyan"/>
        </w:rPr>
        <w:t>L</w:t>
      </w:r>
      <w:r w:rsidRPr="004D6369">
        <w:rPr>
          <w:rStyle w:val="StyleUnderline"/>
        </w:rPr>
        <w:t xml:space="preserve">aw </w:t>
      </w:r>
      <w:r w:rsidRPr="004D6369">
        <w:rPr>
          <w:rStyle w:val="Emphasis"/>
          <w:highlight w:val="cyan"/>
        </w:rPr>
        <w:t>R</w:t>
      </w:r>
      <w:r w:rsidRPr="004D6369">
        <w:rPr>
          <w:rStyle w:val="StyleUnderline"/>
        </w:rPr>
        <w:t xml:space="preserve">evision </w:t>
      </w:r>
      <w:r w:rsidRPr="004D6369">
        <w:rPr>
          <w:rStyle w:val="Emphasis"/>
          <w:highlight w:val="cyan"/>
        </w:rPr>
        <w:t>C</w:t>
      </w:r>
      <w:r w:rsidRPr="004D6369">
        <w:rPr>
          <w:rStyle w:val="StyleUnderline"/>
        </w:rPr>
        <w:t xml:space="preserve">ounsel </w:t>
      </w:r>
      <w:r w:rsidRPr="004D6369">
        <w:rPr>
          <w:rStyle w:val="Emphasis"/>
          <w:highlight w:val="cyan"/>
        </w:rPr>
        <w:t>selects</w:t>
      </w:r>
      <w:r w:rsidRPr="004D6369">
        <w:rPr>
          <w:rStyle w:val="StyleUnderline"/>
        </w:rPr>
        <w:t xml:space="preserve"> the </w:t>
      </w:r>
      <w:r w:rsidRPr="004D6369">
        <w:rPr>
          <w:rStyle w:val="StyleUnderline"/>
          <w:highlight w:val="cyan"/>
        </w:rPr>
        <w:t xml:space="preserve">statutes that </w:t>
      </w:r>
      <w:r w:rsidRPr="004D6369">
        <w:rPr>
          <w:rStyle w:val="Emphasis"/>
          <w:highlight w:val="cyan"/>
        </w:rPr>
        <w:t>meet</w:t>
      </w:r>
      <w:r w:rsidRPr="004D6369">
        <w:rPr>
          <w:rStyle w:val="StyleUnderline"/>
        </w:rPr>
        <w:t xml:space="preserve"> the </w:t>
      </w:r>
      <w:r w:rsidRPr="004D6369">
        <w:rPr>
          <w:rStyle w:val="Emphasis"/>
        </w:rPr>
        <w:t xml:space="preserve">statutory </w:t>
      </w:r>
      <w:r w:rsidRPr="004D6369">
        <w:rPr>
          <w:rStyle w:val="Emphasis"/>
          <w:highlight w:val="cyan"/>
        </w:rPr>
        <w:t>requirements</w:t>
      </w:r>
      <w:r w:rsidRPr="004D6369">
        <w:rPr>
          <w:rStyle w:val="StyleUnderline"/>
          <w:highlight w:val="cyan"/>
        </w:rPr>
        <w:t xml:space="preserve"> for</w:t>
      </w:r>
      <w:r w:rsidRPr="004D6369">
        <w:rPr>
          <w:rStyle w:val="StyleUnderline"/>
        </w:rPr>
        <w:t xml:space="preserve"> inclusion in the </w:t>
      </w:r>
      <w:r w:rsidRPr="004D6369">
        <w:rPr>
          <w:rStyle w:val="StyleUnderline"/>
          <w:highlight w:val="cyan"/>
        </w:rPr>
        <w:t>Code.”</w:t>
      </w:r>
      <w:r w:rsidRPr="00AC4DAD">
        <w:rPr>
          <w:sz w:val="16"/>
        </w:rPr>
        <w:t xml:space="preserve">109 </w:t>
      </w:r>
      <w:r w:rsidRPr="004D6369">
        <w:rPr>
          <w:rStyle w:val="StyleUnderline"/>
          <w:highlight w:val="cyan"/>
        </w:rPr>
        <w:t>Those</w:t>
      </w:r>
      <w:r w:rsidRPr="004D6369">
        <w:rPr>
          <w:rStyle w:val="StyleUnderline"/>
        </w:rPr>
        <w:t xml:space="preserve"> statutory requirements</w:t>
      </w:r>
      <w:r w:rsidRPr="00AC4DAD">
        <w:rPr>
          <w:sz w:val="16"/>
        </w:rPr>
        <w:t>,</w:t>
      </w:r>
      <w:r w:rsidRPr="004D6369">
        <w:rPr>
          <w:rStyle w:val="StyleUnderline"/>
        </w:rPr>
        <w:t xml:space="preserve"> </w:t>
      </w:r>
      <w:r w:rsidRPr="00AC4DAD">
        <w:rPr>
          <w:sz w:val="16"/>
        </w:rPr>
        <w:t xml:space="preserve">however, </w:t>
      </w:r>
      <w:r w:rsidRPr="004D6369">
        <w:rPr>
          <w:rStyle w:val="StyleUnderline"/>
          <w:highlight w:val="cyan"/>
        </w:rPr>
        <w:t>are</w:t>
      </w:r>
      <w:r w:rsidRPr="004D6369">
        <w:rPr>
          <w:rStyle w:val="StyleUnderline"/>
        </w:rPr>
        <w:t xml:space="preserve"> </w:t>
      </w:r>
      <w:r w:rsidRPr="004D6369">
        <w:rPr>
          <w:rStyle w:val="Emphasis"/>
        </w:rPr>
        <w:t xml:space="preserve">fairly </w:t>
      </w:r>
      <w:r w:rsidRPr="004D6369">
        <w:rPr>
          <w:rStyle w:val="Emphasis"/>
          <w:highlight w:val="cyan"/>
        </w:rPr>
        <w:t>broad</w:t>
      </w:r>
      <w:r w:rsidRPr="00AC4DAD">
        <w:rPr>
          <w:sz w:val="16"/>
        </w:rPr>
        <w:t>. The statute that makes the Code prima facie evidence of the law also states that the statutes in the Code are “general and permanent in their nature.”110</w:t>
      </w:r>
    </w:p>
    <w:p w14:paraId="4435551F" w14:textId="77777777" w:rsidR="007079FC" w:rsidRPr="00AC4DAD" w:rsidRDefault="007079FC" w:rsidP="007079FC">
      <w:pPr>
        <w:rPr>
          <w:sz w:val="16"/>
        </w:rPr>
      </w:pPr>
      <w:r w:rsidRPr="00AC4DA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4D0F553C" w14:textId="77777777" w:rsidR="007079FC" w:rsidRPr="00AC4DAD" w:rsidRDefault="007079FC" w:rsidP="007079FC">
      <w:pPr>
        <w:rPr>
          <w:sz w:val="16"/>
        </w:rPr>
      </w:pPr>
      <w:r w:rsidRPr="00AC4DAD">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6045C9DE" w14:textId="77777777" w:rsidR="007079FC" w:rsidRPr="00AC4DAD" w:rsidRDefault="007079FC" w:rsidP="007079FC">
      <w:pPr>
        <w:rPr>
          <w:sz w:val="16"/>
        </w:rPr>
      </w:pPr>
      <w:r w:rsidRPr="00AC4DAD">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705E3924" w14:textId="77777777" w:rsidR="007079FC" w:rsidRPr="00AC4DAD" w:rsidRDefault="007079FC" w:rsidP="007079FC">
      <w:pPr>
        <w:rPr>
          <w:sz w:val="16"/>
        </w:rPr>
      </w:pPr>
      <w:r w:rsidRPr="00AC4DAD">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69C2FEB4" w14:textId="77777777" w:rsidR="007079FC" w:rsidRPr="00AC4DAD" w:rsidRDefault="007079FC" w:rsidP="007079FC">
      <w:pPr>
        <w:rPr>
          <w:sz w:val="16"/>
        </w:rPr>
      </w:pPr>
      <w:r w:rsidRPr="00AC4DAD">
        <w:rPr>
          <w:sz w:val="16"/>
        </w:rPr>
        <w:t>B. Why Problems with the Code Matter</w:t>
      </w:r>
    </w:p>
    <w:p w14:paraId="78B23D7E" w14:textId="77777777" w:rsidR="007079FC" w:rsidRPr="00AC4DAD" w:rsidRDefault="007079FC" w:rsidP="007079FC">
      <w:pPr>
        <w:rPr>
          <w:sz w:val="16"/>
        </w:rPr>
      </w:pPr>
      <w:r w:rsidRPr="00AC4DAD">
        <w:rPr>
          <w:sz w:val="16"/>
        </w:rPr>
        <w:t xml:space="preserve">The complexities of the U.S. Code would be merely a point of interest if they were widely and well understood. There are ways of researching the session laws as well as the Code. If, however, </w:t>
      </w:r>
      <w:r w:rsidRPr="004D6369">
        <w:rPr>
          <w:rStyle w:val="StyleUnderline"/>
        </w:rPr>
        <w:t xml:space="preserve">the </w:t>
      </w:r>
      <w:r w:rsidRPr="00AC4DAD">
        <w:rPr>
          <w:rStyle w:val="Emphasis"/>
          <w:highlight w:val="cyan"/>
        </w:rPr>
        <w:t>general expectation</w:t>
      </w:r>
      <w:r w:rsidRPr="00AC4DAD">
        <w:rPr>
          <w:rStyle w:val="StyleUnderline"/>
          <w:highlight w:val="cyan"/>
        </w:rPr>
        <w:t xml:space="preserve"> is</w:t>
      </w:r>
      <w:r w:rsidRPr="004D6369">
        <w:rPr>
          <w:rStyle w:val="StyleUnderline"/>
        </w:rPr>
        <w:t xml:space="preserve"> that the </w:t>
      </w:r>
      <w:r w:rsidRPr="00AC4DAD">
        <w:rPr>
          <w:rStyle w:val="Emphasis"/>
          <w:highlight w:val="cyan"/>
        </w:rPr>
        <w:t>Code</w:t>
      </w:r>
      <w:r w:rsidRPr="00AC4DAD">
        <w:rPr>
          <w:rStyle w:val="StyleUnderline"/>
          <w:highlight w:val="cyan"/>
        </w:rPr>
        <w:t xml:space="preserve"> and</w:t>
      </w:r>
      <w:r w:rsidRPr="004D6369">
        <w:rPr>
          <w:rStyle w:val="StyleUnderline"/>
        </w:rPr>
        <w:t xml:space="preserve"> federal </w:t>
      </w:r>
      <w:r w:rsidRPr="004D6369">
        <w:rPr>
          <w:rStyle w:val="Emphasis"/>
        </w:rPr>
        <w:t xml:space="preserve">statutory </w:t>
      </w:r>
      <w:r w:rsidRPr="00AC4DAD">
        <w:rPr>
          <w:rStyle w:val="Emphasis"/>
          <w:highlight w:val="cyan"/>
        </w:rPr>
        <w:t>law</w:t>
      </w:r>
      <w:r w:rsidRPr="00AC4DAD">
        <w:rPr>
          <w:rStyle w:val="StyleUnderline"/>
          <w:highlight w:val="cyan"/>
        </w:rPr>
        <w:t xml:space="preserve"> are </w:t>
      </w:r>
      <w:r w:rsidRPr="00AC4DAD">
        <w:rPr>
          <w:rStyle w:val="Emphasis"/>
          <w:highlight w:val="cyan"/>
        </w:rPr>
        <w:t>synonymous</w:t>
      </w:r>
      <w:r w:rsidRPr="00AC4DAD">
        <w:rPr>
          <w:sz w:val="16"/>
        </w:rPr>
        <w:t>, then those complexities are a trap for the unwary, and the goal of the codifiers is unmet.</w:t>
      </w:r>
    </w:p>
    <w:p w14:paraId="68EDFF82" w14:textId="77777777" w:rsidR="007079FC" w:rsidRPr="00AC4DAD" w:rsidRDefault="007079FC" w:rsidP="007079FC">
      <w:pPr>
        <w:rPr>
          <w:sz w:val="16"/>
        </w:rPr>
      </w:pPr>
      <w:r w:rsidRPr="004D6369">
        <w:rPr>
          <w:rStyle w:val="StyleUnderline"/>
        </w:rPr>
        <w:t xml:space="preserve">The </w:t>
      </w:r>
      <w:r w:rsidRPr="00AC4DAD">
        <w:rPr>
          <w:rStyle w:val="StyleUnderline"/>
          <w:highlight w:val="cyan"/>
        </w:rPr>
        <w:t xml:space="preserve">government </w:t>
      </w:r>
      <w:r w:rsidRPr="00AC4DAD">
        <w:rPr>
          <w:rStyle w:val="Emphasis"/>
          <w:highlight w:val="cyan"/>
        </w:rPr>
        <w:t>presents</w:t>
      </w:r>
      <w:r w:rsidRPr="004D6369">
        <w:rPr>
          <w:rStyle w:val="StyleUnderline"/>
        </w:rPr>
        <w:t xml:space="preserve"> the </w:t>
      </w:r>
      <w:r w:rsidRPr="00AC4DAD">
        <w:rPr>
          <w:rStyle w:val="StyleUnderline"/>
          <w:highlight w:val="cyan"/>
        </w:rPr>
        <w:t>Code as</w:t>
      </w:r>
      <w:r w:rsidRPr="004D6369">
        <w:rPr>
          <w:rStyle w:val="StyleUnderline"/>
        </w:rPr>
        <w:t xml:space="preserve"> a </w:t>
      </w:r>
      <w:r w:rsidRPr="004D6369">
        <w:rPr>
          <w:rStyle w:val="Emphasis"/>
        </w:rPr>
        <w:t>comprehensive</w:t>
      </w:r>
      <w:r w:rsidRPr="004D6369">
        <w:rPr>
          <w:rStyle w:val="StyleUnderline"/>
        </w:rPr>
        <w:t xml:space="preserve">, </w:t>
      </w:r>
      <w:r w:rsidRPr="00AC4DAD">
        <w:rPr>
          <w:rStyle w:val="Emphasis"/>
          <w:highlight w:val="cyan"/>
        </w:rPr>
        <w:t>authoritative</w:t>
      </w:r>
      <w:r w:rsidRPr="00AC4DAD">
        <w:rPr>
          <w:rStyle w:val="StyleUnderline"/>
          <w:highlight w:val="cyan"/>
        </w:rPr>
        <w:t xml:space="preserve"> source</w:t>
      </w:r>
      <w:r w:rsidRPr="004D6369">
        <w:rPr>
          <w:rStyle w:val="StyleUnderline"/>
        </w:rPr>
        <w:t xml:space="preserve"> for federal legislation, </w:t>
      </w:r>
      <w:r w:rsidRPr="00AC4DAD">
        <w:rPr>
          <w:rStyle w:val="StyleUnderline"/>
          <w:highlight w:val="cyan"/>
        </w:rPr>
        <w:t>accessible by</w:t>
      </w:r>
      <w:r w:rsidRPr="004D6369">
        <w:rPr>
          <w:rStyle w:val="StyleUnderline"/>
        </w:rPr>
        <w:t xml:space="preserve"> the </w:t>
      </w:r>
      <w:r w:rsidRPr="004D6369">
        <w:rPr>
          <w:rStyle w:val="Emphasis"/>
        </w:rPr>
        <w:t xml:space="preserve">general </w:t>
      </w:r>
      <w:r w:rsidRPr="00AC4DAD">
        <w:rPr>
          <w:rStyle w:val="Emphasis"/>
          <w:highlight w:val="cyan"/>
        </w:rPr>
        <w:t>public</w:t>
      </w:r>
      <w:r w:rsidRPr="00AC4DAD">
        <w:rPr>
          <w:sz w:val="16"/>
        </w:rPr>
        <w:t>:</w:t>
      </w:r>
    </w:p>
    <w:p w14:paraId="0D701E6F" w14:textId="77777777" w:rsidR="007079FC" w:rsidRPr="00AC4DAD" w:rsidRDefault="007079FC" w:rsidP="007079FC">
      <w:pPr>
        <w:ind w:left="720"/>
        <w:rPr>
          <w:sz w:val="16"/>
        </w:rPr>
      </w:pPr>
      <w:r w:rsidRPr="00AC4DAD">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w:t>
      </w:r>
    </w:p>
    <w:p w14:paraId="214C33A3" w14:textId="77777777" w:rsidR="007079FC" w:rsidRPr="00AC4DAD" w:rsidRDefault="007079FC" w:rsidP="007079FC">
      <w:pPr>
        <w:ind w:left="720"/>
        <w:rPr>
          <w:sz w:val="16"/>
        </w:rPr>
      </w:pPr>
      <w:r w:rsidRPr="00AC4DAD">
        <w:rPr>
          <w:sz w:val="16"/>
        </w:rPr>
        <w:t>… .</w:t>
      </w:r>
    </w:p>
    <w:p w14:paraId="0365A73F" w14:textId="77777777" w:rsidR="007079FC" w:rsidRPr="00AC4DAD" w:rsidRDefault="007079FC" w:rsidP="007079FC">
      <w:pPr>
        <w:ind w:left="720"/>
        <w:rPr>
          <w:sz w:val="16"/>
        </w:rPr>
      </w:pPr>
      <w:r w:rsidRPr="004D6369">
        <w:rPr>
          <w:rStyle w:val="StyleUnderline"/>
        </w:rPr>
        <w:t xml:space="preserve">The </w:t>
      </w:r>
      <w:r w:rsidRPr="004D6369">
        <w:rPr>
          <w:rStyle w:val="Emphasis"/>
        </w:rPr>
        <w:t>U</w:t>
      </w:r>
      <w:r w:rsidRPr="004D6369">
        <w:rPr>
          <w:rStyle w:val="StyleUnderline"/>
        </w:rPr>
        <w:t xml:space="preserve">nited </w:t>
      </w:r>
      <w:r w:rsidRPr="004D6369">
        <w:rPr>
          <w:rStyle w:val="Emphasis"/>
        </w:rPr>
        <w:t>S</w:t>
      </w:r>
      <w:r w:rsidRPr="004D6369">
        <w:rPr>
          <w:rStyle w:val="StyleUnderline"/>
        </w:rPr>
        <w:t xml:space="preserve">tates </w:t>
      </w:r>
      <w:r w:rsidRPr="004D6369">
        <w:rPr>
          <w:rStyle w:val="Emphasis"/>
        </w:rPr>
        <w:t>Code</w:t>
      </w:r>
      <w:r w:rsidRPr="004D6369">
        <w:rPr>
          <w:rStyle w:val="StyleUnderline"/>
        </w:rPr>
        <w:t xml:space="preserve"> contains a consolidation and </w:t>
      </w:r>
      <w:r w:rsidRPr="004D6369">
        <w:rPr>
          <w:rStyle w:val="Emphasis"/>
        </w:rPr>
        <w:t>codification</w:t>
      </w:r>
      <w:r w:rsidRPr="004D6369">
        <w:rPr>
          <w:rStyle w:val="StyleUnderline"/>
        </w:rPr>
        <w:t xml:space="preserve"> of the general and </w:t>
      </w:r>
      <w:r w:rsidRPr="004D6369">
        <w:rPr>
          <w:rStyle w:val="Emphasis"/>
        </w:rPr>
        <w:t>permanent laws</w:t>
      </w:r>
      <w:r w:rsidRPr="004D6369">
        <w:rPr>
          <w:rStyle w:val="StyleUnderline"/>
        </w:rPr>
        <w:t xml:space="preserve"> of the </w:t>
      </w:r>
      <w:r w:rsidRPr="004D6369">
        <w:rPr>
          <w:rStyle w:val="Emphasis"/>
        </w:rPr>
        <w:t>U</w:t>
      </w:r>
      <w:r w:rsidRPr="004D6369">
        <w:rPr>
          <w:rStyle w:val="StyleUnderline"/>
        </w:rPr>
        <w:t xml:space="preserve">nited </w:t>
      </w:r>
      <w:r w:rsidRPr="004D6369">
        <w:rPr>
          <w:rStyle w:val="Emphasis"/>
        </w:rPr>
        <w:t>S</w:t>
      </w:r>
      <w:r w:rsidRPr="004D6369">
        <w:rPr>
          <w:rStyle w:val="StyleUnderline"/>
        </w:rPr>
        <w:t>tates</w:t>
      </w:r>
      <w:r w:rsidRPr="00AC4DAD">
        <w:rPr>
          <w:sz w:val="16"/>
        </w:rPr>
        <w:t xml:space="preserve"> … . Its purpose is to present the laws in a concise and usable form </w:t>
      </w:r>
      <w:r w:rsidRPr="004D6369">
        <w:rPr>
          <w:rStyle w:val="Emphasis"/>
        </w:rPr>
        <w:t>without</w:t>
      </w:r>
      <w:r w:rsidRPr="004D6369">
        <w:rPr>
          <w:rStyle w:val="StyleUnderline"/>
        </w:rPr>
        <w:t xml:space="preserve"> requiring </w:t>
      </w:r>
      <w:r w:rsidRPr="004D6369">
        <w:rPr>
          <w:rStyle w:val="Emphasis"/>
        </w:rPr>
        <w:t>recourse</w:t>
      </w:r>
      <w:r w:rsidRPr="004D6369">
        <w:rPr>
          <w:rStyle w:val="StyleUnderline"/>
        </w:rPr>
        <w:t xml:space="preserve"> to the</w:t>
      </w:r>
      <w:r w:rsidRPr="00AC4DAD">
        <w:rPr>
          <w:sz w:val="16"/>
        </w:rPr>
        <w:t xml:space="preserve"> many volumes of the </w:t>
      </w:r>
      <w:r w:rsidRPr="00AC4DAD">
        <w:rPr>
          <w:rStyle w:val="StyleUnderline"/>
        </w:rPr>
        <w:t>Statutes at Large</w:t>
      </w:r>
      <w:r w:rsidRPr="00AC4DAD">
        <w:rPr>
          <w:sz w:val="16"/>
        </w:rPr>
        <w:t xml:space="preserve"> containing the individual amendments. 123</w:t>
      </w:r>
    </w:p>
    <w:p w14:paraId="6DCDC3BF" w14:textId="77777777" w:rsidR="007079FC" w:rsidRPr="00AC4DAD" w:rsidRDefault="007079FC" w:rsidP="007079FC">
      <w:pPr>
        <w:rPr>
          <w:sz w:val="16"/>
        </w:rPr>
      </w:pPr>
      <w:r w:rsidRPr="00AC4DAD">
        <w:rPr>
          <w:sz w:val="16"/>
        </w:rPr>
        <w:t>This language comes from How Our Laws Are Made, a document written for the general public, and printed in ever-larger quantities since the first edition in 1953. 124 Today, it has a prominent link on the Library of Congress's Thomas website as a basic introduction to aid the public's understanding of the legislative process. 125</w:t>
      </w:r>
    </w:p>
    <w:p w14:paraId="09DB6882" w14:textId="77777777" w:rsidR="007079FC" w:rsidRPr="00AC4DAD" w:rsidRDefault="007079FC" w:rsidP="007079FC">
      <w:pPr>
        <w:rPr>
          <w:sz w:val="16"/>
        </w:rPr>
      </w:pPr>
      <w:r w:rsidRPr="00AC4DAD">
        <w:rPr>
          <w:rStyle w:val="StyleUnderline"/>
        </w:rPr>
        <w:t xml:space="preserve">A less explicit, but more pervasive, message about the </w:t>
      </w:r>
      <w:r w:rsidRPr="00AC4DAD">
        <w:rPr>
          <w:rStyle w:val="Emphasis"/>
        </w:rPr>
        <w:t>irrelevance</w:t>
      </w:r>
      <w:r w:rsidRPr="00AC4DAD">
        <w:rPr>
          <w:rStyle w:val="StyleUnderline"/>
        </w:rPr>
        <w:t xml:space="preserve"> of the session laws is delivered by the official </w:t>
      </w:r>
      <w:r w:rsidRPr="00AC4DAD">
        <w:rPr>
          <w:rStyle w:val="Emphasis"/>
        </w:rPr>
        <w:t>online vehicles</w:t>
      </w:r>
      <w:r w:rsidRPr="00AC4DAD">
        <w:rPr>
          <w:rStyle w:val="StyleUnderline"/>
        </w:rPr>
        <w:t xml:space="preserve"> for the </w:t>
      </w:r>
      <w:r w:rsidRPr="00AC4DAD">
        <w:rPr>
          <w:rStyle w:val="StyleUnderline"/>
          <w:highlight w:val="cyan"/>
        </w:rPr>
        <w:t>Code</w:t>
      </w:r>
      <w:r w:rsidRPr="00AC4DAD">
        <w:rPr>
          <w:rStyle w:val="StyleUnderline"/>
        </w:rPr>
        <w:t xml:space="preserve">. The two federal government </w:t>
      </w:r>
      <w:r w:rsidRPr="00AC4DAD">
        <w:rPr>
          <w:rStyle w:val="StyleUnderline"/>
          <w:highlight w:val="cyan"/>
        </w:rPr>
        <w:t>websites</w:t>
      </w:r>
      <w:r w:rsidRPr="00AC4DAD">
        <w:rPr>
          <w:sz w:val="16"/>
        </w:rPr>
        <w:t xml:space="preserve"> that provide free access to the Code 126 </w:t>
      </w:r>
      <w:r w:rsidRPr="00AC4DAD">
        <w:rPr>
          <w:rStyle w:val="StyleUnderline"/>
        </w:rPr>
        <w:t xml:space="preserve">do </w:t>
      </w:r>
      <w:r w:rsidRPr="00AC4DAD">
        <w:rPr>
          <w:rStyle w:val="Emphasis"/>
          <w:highlight w:val="cyan"/>
        </w:rPr>
        <w:t>not hyperlink</w:t>
      </w:r>
      <w:r w:rsidRPr="00AC4DAD">
        <w:rPr>
          <w:rStyle w:val="StyleUnderline"/>
        </w:rPr>
        <w:t xml:space="preserve"> from a Code section </w:t>
      </w:r>
      <w:r w:rsidRPr="00AC4DAD">
        <w:rPr>
          <w:rStyle w:val="StyleUnderline"/>
          <w:highlight w:val="cyan"/>
        </w:rPr>
        <w:t>to</w:t>
      </w:r>
      <w:r w:rsidRPr="00AC4DAD">
        <w:rPr>
          <w:rStyle w:val="StyleUnderline"/>
        </w:rPr>
        <w:t xml:space="preserve"> the </w:t>
      </w:r>
      <w:r w:rsidRPr="00AC4DAD">
        <w:rPr>
          <w:rStyle w:val="Emphasis"/>
          <w:highlight w:val="cyan"/>
        </w:rPr>
        <w:t>Statutes</w:t>
      </w:r>
      <w:r w:rsidRPr="00AC4DAD">
        <w:rPr>
          <w:rStyle w:val="Emphasis"/>
        </w:rPr>
        <w:t xml:space="preserve"> at Large</w:t>
      </w:r>
      <w:r w:rsidRPr="00AC4DAD">
        <w:rPr>
          <w:rStyle w:val="StyleUnderline"/>
        </w:rPr>
        <w:t xml:space="preserve"> citations</w:t>
      </w:r>
      <w:r w:rsidRPr="00AC4DAD">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AC4DAD">
        <w:rPr>
          <w:rStyle w:val="StyleUnderline"/>
          <w:highlight w:val="cyan"/>
        </w:rPr>
        <w:t>for those</w:t>
      </w:r>
      <w:r w:rsidRPr="00AC4DAD">
        <w:rPr>
          <w:rStyle w:val="StyleUnderline"/>
        </w:rPr>
        <w:t xml:space="preserve"> members of the public </w:t>
      </w:r>
      <w:r w:rsidRPr="00AC4DAD">
        <w:rPr>
          <w:rStyle w:val="StyleUnderline"/>
          <w:highlight w:val="cyan"/>
        </w:rPr>
        <w:t xml:space="preserve">who </w:t>
      </w:r>
      <w:r w:rsidRPr="00AC4DAD">
        <w:rPr>
          <w:rStyle w:val="Emphasis"/>
          <w:highlight w:val="cyan"/>
        </w:rPr>
        <w:t>look</w:t>
      </w:r>
      <w:r w:rsidRPr="00AC4DAD">
        <w:rPr>
          <w:sz w:val="16"/>
        </w:rPr>
        <w:t xml:space="preserve"> beyond Wikipedia </w:t>
      </w:r>
      <w:r w:rsidRPr="00AC4DAD">
        <w:rPr>
          <w:rStyle w:val="StyleUnderline"/>
          <w:highlight w:val="cyan"/>
        </w:rPr>
        <w:t>for</w:t>
      </w:r>
      <w:r w:rsidRPr="00AC4DAD">
        <w:rPr>
          <w:rStyle w:val="StyleUnderline"/>
        </w:rPr>
        <w:t xml:space="preserve"> information on federal </w:t>
      </w:r>
      <w:r w:rsidRPr="00AC4DAD">
        <w:rPr>
          <w:rStyle w:val="Emphasis"/>
          <w:highlight w:val="cyan"/>
        </w:rPr>
        <w:t>statutes</w:t>
      </w:r>
      <w:r w:rsidRPr="00AC4DAD">
        <w:rPr>
          <w:rStyle w:val="StyleUnderline"/>
        </w:rPr>
        <w:t xml:space="preserve">, the U.S. </w:t>
      </w:r>
      <w:r w:rsidRPr="00AC4DAD">
        <w:rPr>
          <w:rStyle w:val="StyleUnderline"/>
          <w:highlight w:val="cyan"/>
        </w:rPr>
        <w:t>Code is</w:t>
      </w:r>
      <w:r w:rsidRPr="00AC4DAD">
        <w:rPr>
          <w:rStyle w:val="StyleUnderline"/>
        </w:rPr>
        <w:t xml:space="preserve"> likely to be </w:t>
      </w:r>
      <w:r w:rsidRPr="00AC4DAD">
        <w:rPr>
          <w:rStyle w:val="StyleUnderline"/>
          <w:highlight w:val="cyan"/>
        </w:rPr>
        <w:t xml:space="preserve">the </w:t>
      </w:r>
      <w:r w:rsidRPr="00AC4DAD">
        <w:rPr>
          <w:rStyle w:val="Emphasis"/>
          <w:highlight w:val="cyan"/>
        </w:rPr>
        <w:t>only stop in their search</w:t>
      </w:r>
      <w:r w:rsidRPr="00AC4DAD">
        <w:rPr>
          <w:sz w:val="16"/>
        </w:rPr>
        <w:t>.</w:t>
      </w:r>
    </w:p>
    <w:p w14:paraId="4144E8EA" w14:textId="77777777" w:rsidR="007079FC" w:rsidRDefault="007079FC" w:rsidP="007079FC">
      <w:pPr>
        <w:rPr>
          <w:sz w:val="16"/>
        </w:rPr>
      </w:pPr>
      <w:r w:rsidRPr="00AC4DAD">
        <w:rPr>
          <w:rStyle w:val="StyleUnderline"/>
        </w:rPr>
        <w:t xml:space="preserve">The general public is </w:t>
      </w:r>
      <w:r w:rsidRPr="00AC4DAD">
        <w:rPr>
          <w:rStyle w:val="Emphasis"/>
        </w:rPr>
        <w:t>unlikely</w:t>
      </w:r>
      <w:r w:rsidRPr="00AC4DAD">
        <w:rPr>
          <w:rStyle w:val="StyleUnderline"/>
        </w:rPr>
        <w:t xml:space="preserve"> to consider "recourse to the Statutes at Large"</w:t>
      </w:r>
      <w:r w:rsidRPr="00AC4DAD">
        <w:rPr>
          <w:sz w:val="16"/>
        </w:rPr>
        <w:t xml:space="preserve"> to find the law unless there is a clear indication that the session laws are important and a clearly marked path to access them. </w:t>
      </w:r>
      <w:r w:rsidRPr="00AC4DAD">
        <w:rPr>
          <w:rStyle w:val="StyleUnderline"/>
          <w:highlight w:val="cyan"/>
        </w:rPr>
        <w:t>Even</w:t>
      </w:r>
      <w:r w:rsidRPr="00AC4DAD">
        <w:rPr>
          <w:rStyle w:val="StyleUnderline"/>
        </w:rPr>
        <w:t xml:space="preserve"> </w:t>
      </w:r>
      <w:r w:rsidRPr="00AC4DAD">
        <w:rPr>
          <w:rStyle w:val="Emphasis"/>
        </w:rPr>
        <w:t xml:space="preserve">legal </w:t>
      </w:r>
      <w:r w:rsidRPr="00AC4DAD">
        <w:rPr>
          <w:rStyle w:val="Emphasis"/>
          <w:highlight w:val="cyan"/>
        </w:rPr>
        <w:t>professionals</w:t>
      </w:r>
      <w:r w:rsidRPr="00AC4DAD">
        <w:rPr>
          <w:rStyle w:val="StyleUnderline"/>
          <w:highlight w:val="cyan"/>
        </w:rPr>
        <w:t xml:space="preserve"> are</w:t>
      </w:r>
      <w:r w:rsidRPr="00AC4DAD">
        <w:rPr>
          <w:rStyle w:val="StyleUnderline"/>
        </w:rPr>
        <w:t xml:space="preserve"> increasingly </w:t>
      </w:r>
      <w:r w:rsidRPr="00AC4DAD">
        <w:rPr>
          <w:rStyle w:val="Emphasis"/>
          <w:highlight w:val="cyan"/>
        </w:rPr>
        <w:t>ignoring</w:t>
      </w:r>
      <w:r w:rsidRPr="00AC4DAD">
        <w:rPr>
          <w:rStyle w:val="StyleUnderline"/>
          <w:highlight w:val="cyan"/>
        </w:rPr>
        <w:t xml:space="preserve"> the</w:t>
      </w:r>
      <w:r w:rsidRPr="00AC4DAD">
        <w:rPr>
          <w:rStyle w:val="StyleUnderline"/>
        </w:rPr>
        <w:t xml:space="preserve"> </w:t>
      </w:r>
      <w:r w:rsidRPr="00AC4DAD">
        <w:rPr>
          <w:rStyle w:val="Emphasis"/>
        </w:rPr>
        <w:t xml:space="preserve">session </w:t>
      </w:r>
      <w:r w:rsidRPr="00AC4DAD">
        <w:rPr>
          <w:rStyle w:val="Emphasis"/>
          <w:highlight w:val="cyan"/>
        </w:rPr>
        <w:t>laws</w:t>
      </w:r>
      <w:r w:rsidRPr="00AC4DAD">
        <w:rPr>
          <w:rStyle w:val="StyleUnderline"/>
        </w:rPr>
        <w:t xml:space="preserve"> in their research</w:t>
      </w:r>
      <w:r w:rsidRPr="00AC4DAD">
        <w:rPr>
          <w:sz w:val="16"/>
        </w:rPr>
        <w:t xml:space="preserve">. An attorney in the House Office of Legislative Counsel, </w:t>
      </w:r>
      <w:r w:rsidRPr="00AC4DAD">
        <w:rPr>
          <w:rStyle w:val="StyleUnderline"/>
          <w:highlight w:val="cyan"/>
        </w:rPr>
        <w:t>citing</w:t>
      </w:r>
      <w:r w:rsidRPr="00AC4DAD">
        <w:rPr>
          <w:rStyle w:val="StyleUnderline"/>
        </w:rPr>
        <w:t xml:space="preserve"> changes in </w:t>
      </w:r>
      <w:r w:rsidRPr="00AC4DAD">
        <w:rPr>
          <w:rStyle w:val="Emphasis"/>
          <w:highlight w:val="cyan"/>
        </w:rPr>
        <w:t>Bluebook</w:t>
      </w:r>
      <w:r w:rsidRPr="00AC4DAD">
        <w:rPr>
          <w:rStyle w:val="StyleUnderline"/>
        </w:rPr>
        <w:t xml:space="preserve"> rule</w:t>
      </w:r>
      <w:r w:rsidRPr="00AC4DAD">
        <w:rPr>
          <w:rStyle w:val="Emphasis"/>
          <w:highlight w:val="cyan"/>
        </w:rPr>
        <w:t>s</w:t>
      </w:r>
      <w:r w:rsidRPr="00AC4DAD">
        <w:rPr>
          <w:rStyle w:val="StyleUnderline"/>
          <w:highlight w:val="cyan"/>
        </w:rPr>
        <w:t xml:space="preserve"> and</w:t>
      </w:r>
      <w:r w:rsidRPr="00AC4DAD">
        <w:rPr>
          <w:rStyle w:val="StyleUnderline"/>
        </w:rPr>
        <w:t xml:space="preserve"> recent </w:t>
      </w:r>
      <w:r w:rsidRPr="00AC4DAD">
        <w:rPr>
          <w:rStyle w:val="Emphasis"/>
        </w:rPr>
        <w:t xml:space="preserve">Supreme </w:t>
      </w:r>
      <w:r w:rsidRPr="00AC4DAD">
        <w:rPr>
          <w:rStyle w:val="Emphasis"/>
          <w:highlight w:val="cyan"/>
        </w:rPr>
        <w:t>Court</w:t>
      </w:r>
      <w:r w:rsidRPr="00AC4DAD">
        <w:rPr>
          <w:rStyle w:val="StyleUnderline"/>
          <w:highlight w:val="cyan"/>
        </w:rPr>
        <w:t xml:space="preserve"> decisions</w:t>
      </w:r>
      <w:r w:rsidRPr="00AC4DAD">
        <w:rPr>
          <w:rStyle w:val="StyleUnderline"/>
        </w:rPr>
        <w:t xml:space="preserve">, lamented that the session </w:t>
      </w:r>
      <w:r w:rsidRPr="00AC4DAD">
        <w:rPr>
          <w:rStyle w:val="StyleUnderline"/>
          <w:highlight w:val="cyan"/>
        </w:rPr>
        <w:t xml:space="preserve">laws are </w:t>
      </w:r>
      <w:r w:rsidRPr="00AC4DAD">
        <w:rPr>
          <w:rStyle w:val="Emphasis"/>
          <w:highlight w:val="cyan"/>
        </w:rPr>
        <w:t>no longer used</w:t>
      </w:r>
      <w:r w:rsidRPr="00AC4DAD">
        <w:rPr>
          <w:rStyle w:val="StyleUnderline"/>
        </w:rPr>
        <w:t xml:space="preserve"> by the legal profession: "We do </w:t>
      </w:r>
      <w:r w:rsidRPr="00AC4DAD">
        <w:rPr>
          <w:rStyle w:val="Emphasis"/>
        </w:rPr>
        <w:t>not cite</w:t>
      </w:r>
      <w:r w:rsidRPr="00AC4DAD">
        <w:rPr>
          <w:rStyle w:val="StyleUnderline"/>
        </w:rPr>
        <w:t xml:space="preserve"> to them</w:t>
      </w:r>
      <w:r w:rsidRPr="00AC4DAD">
        <w:rPr>
          <w:sz w:val="16"/>
        </w:rPr>
        <w:t xml:space="preserve">, we do not quote from them, </w:t>
      </w:r>
      <w:r w:rsidRPr="00AC4DAD">
        <w:rPr>
          <w:rStyle w:val="StyleUnderline"/>
        </w:rPr>
        <w:t>and</w:t>
      </w:r>
      <w:r w:rsidRPr="00AC4DAD">
        <w:rPr>
          <w:sz w:val="16"/>
        </w:rPr>
        <w:t xml:space="preserve"> - the most recent development - </w:t>
      </w:r>
      <w:r w:rsidRPr="00AC4DAD">
        <w:rPr>
          <w:rStyle w:val="StyleUnderline"/>
        </w:rPr>
        <w:t xml:space="preserve">we do not use them </w:t>
      </w:r>
      <w:r w:rsidRPr="00AC4DAD">
        <w:rPr>
          <w:rStyle w:val="StyleUnderline"/>
          <w:highlight w:val="cyan"/>
        </w:rPr>
        <w:t>in</w:t>
      </w:r>
      <w:r w:rsidRPr="00AC4DAD">
        <w:rPr>
          <w:rStyle w:val="StyleUnderline"/>
        </w:rPr>
        <w:t xml:space="preserve"> </w:t>
      </w:r>
      <w:r w:rsidRPr="00AC4DAD">
        <w:rPr>
          <w:rStyle w:val="Emphasis"/>
        </w:rPr>
        <w:t xml:space="preserve">statutory </w:t>
      </w:r>
      <w:r w:rsidRPr="00AC4DAD">
        <w:rPr>
          <w:rStyle w:val="Emphasis"/>
          <w:highlight w:val="cyan"/>
        </w:rPr>
        <w:t>interpretation</w:t>
      </w:r>
      <w:r w:rsidRPr="00AC4DAD">
        <w:rPr>
          <w:rStyle w:val="StyleUnderline"/>
          <w:highlight w:val="cyan"/>
        </w:rPr>
        <w:t>."</w:t>
      </w:r>
      <w:r w:rsidRPr="00AC4DAD">
        <w:rPr>
          <w:sz w:val="16"/>
        </w:rPr>
        <w:t> 127</w:t>
      </w:r>
    </w:p>
    <w:p w14:paraId="0BA840DD" w14:textId="77777777" w:rsidR="007079FC" w:rsidRDefault="007079FC" w:rsidP="007079FC">
      <w:pPr>
        <w:pStyle w:val="Heading3"/>
      </w:pPr>
      <w:r>
        <w:t>Solvency---AT: Certainty---2NC</w:t>
      </w:r>
    </w:p>
    <w:p w14:paraId="50CD0852" w14:textId="77777777" w:rsidR="007079FC" w:rsidRDefault="007079FC" w:rsidP="007079FC">
      <w:pPr>
        <w:pStyle w:val="Heading4"/>
      </w:pPr>
      <w:r>
        <w:t>It links to the case---</w:t>
      </w:r>
      <w:r>
        <w:rPr>
          <w:u w:val="single"/>
        </w:rPr>
        <w:t>all</w:t>
      </w:r>
      <w:r>
        <w:t xml:space="preserve"> states are </w:t>
      </w:r>
      <w:r>
        <w:rPr>
          <w:u w:val="single"/>
        </w:rPr>
        <w:t>replicated</w:t>
      </w:r>
      <w:r>
        <w:t xml:space="preserve"> in Code.  </w:t>
      </w:r>
    </w:p>
    <w:p w14:paraId="64C507CE" w14:textId="77777777" w:rsidR="007079FC" w:rsidRPr="00433728" w:rsidRDefault="007079FC" w:rsidP="007079FC">
      <w:pPr>
        <w:rPr>
          <w:rStyle w:val="Style13ptBold"/>
        </w:rPr>
      </w:pPr>
      <w:r>
        <w:rPr>
          <w:rStyle w:val="Style13ptBold"/>
        </w:rPr>
        <w:t xml:space="preserve">Louk ’19 </w:t>
      </w:r>
      <w:r w:rsidRPr="00433728">
        <w:t>[David; 2019; Academic Fellow at Columbia Law School, Ph.D. in Jurisprudence and Social Policy from the University of California at Berkeley, J.D. from Yale Law School; Cornell Law Review, “The Audiences of Statutes,” vol. 105]</w:t>
      </w:r>
    </w:p>
    <w:p w14:paraId="75C957C1" w14:textId="77777777" w:rsidR="007079FC" w:rsidRPr="00433728" w:rsidRDefault="007079FC" w:rsidP="007079FC">
      <w:pPr>
        <w:rPr>
          <w:sz w:val="16"/>
        </w:rPr>
      </w:pPr>
      <w:r w:rsidRPr="00433728">
        <w:rPr>
          <w:sz w:val="16"/>
        </w:rPr>
        <w:t>A. Identifying the Principal Audience</w:t>
      </w:r>
    </w:p>
    <w:p w14:paraId="483872DC" w14:textId="77777777" w:rsidR="007079FC" w:rsidRPr="00433728" w:rsidRDefault="007079FC" w:rsidP="007079FC">
      <w:pPr>
        <w:rPr>
          <w:sz w:val="16"/>
        </w:rPr>
      </w:pPr>
      <w:r w:rsidRPr="00433728">
        <w:rPr>
          <w:rStyle w:val="StyleUnderline"/>
        </w:rPr>
        <w:t xml:space="preserve">Being </w:t>
      </w:r>
      <w:r w:rsidRPr="00433728">
        <w:rPr>
          <w:rStyle w:val="Emphasis"/>
        </w:rPr>
        <w:t>attentive</w:t>
      </w:r>
      <w:r w:rsidRPr="00433728">
        <w:rPr>
          <w:rStyle w:val="StyleUnderline"/>
        </w:rPr>
        <w:t xml:space="preserve"> to statutory audience can help to </w:t>
      </w:r>
      <w:r w:rsidRPr="00433728">
        <w:rPr>
          <w:rStyle w:val="Emphasis"/>
        </w:rPr>
        <w:t>clarify</w:t>
      </w:r>
      <w:r w:rsidRPr="00433728">
        <w:rPr>
          <w:rStyle w:val="StyleUnderline"/>
        </w:rPr>
        <w:t xml:space="preserve"> when a statutory term should be given its </w:t>
      </w:r>
      <w:r w:rsidRPr="00433728">
        <w:rPr>
          <w:rStyle w:val="Emphasis"/>
        </w:rPr>
        <w:t>broadest</w:t>
      </w:r>
      <w:r w:rsidRPr="00433728">
        <w:rPr>
          <w:sz w:val="16"/>
        </w:rPr>
        <w:t xml:space="preserve"> permissible ordinary </w:t>
      </w:r>
      <w:r w:rsidRPr="00433728">
        <w:rPr>
          <w:rStyle w:val="StyleUnderline"/>
        </w:rPr>
        <w:t xml:space="preserve">meaning, or a more </w:t>
      </w:r>
      <w:r w:rsidRPr="00433728">
        <w:rPr>
          <w:rStyle w:val="Emphasis"/>
        </w:rPr>
        <w:t>specific</w:t>
      </w:r>
      <w:r w:rsidRPr="00433728">
        <w:rPr>
          <w:rStyle w:val="StyleUnderline"/>
        </w:rPr>
        <w:t xml:space="preserve"> and </w:t>
      </w:r>
      <w:r w:rsidRPr="00433728">
        <w:rPr>
          <w:rStyle w:val="Emphasis"/>
        </w:rPr>
        <w:t>narrower</w:t>
      </w:r>
      <w:r w:rsidRPr="00433728">
        <w:rPr>
          <w:rStyle w:val="StyleUnderline"/>
        </w:rPr>
        <w:t xml:space="preserve"> meaning </w:t>
      </w:r>
      <w:r w:rsidRPr="00433728">
        <w:rPr>
          <w:sz w:val="16"/>
        </w:rPr>
        <w:t>appropriate to the principal audience of the statute in question. In particular, where the statutory scheme primarily addresses a particular subset of the general population, there are good reasons to doubt that a term contained therein should always be given its broadest permissible meaning.</w:t>
      </w:r>
    </w:p>
    <w:p w14:paraId="389B438E" w14:textId="77777777" w:rsidR="007079FC" w:rsidRPr="00433728" w:rsidRDefault="007079FC" w:rsidP="007079FC">
      <w:pPr>
        <w:rPr>
          <w:sz w:val="16"/>
        </w:rPr>
      </w:pPr>
      <w:r w:rsidRPr="00433728">
        <w:rPr>
          <w:sz w:val="16"/>
        </w:rPr>
        <w:t>Consider Yates v. United States,274 a recent instant classic of statutory interpretation. In Yates, the Supreme Court examined whether a fish was a “tangible object” whose destruction was prohibited by the Sarbanes-Oxley Act's prohibition on the destruction of evidence intended to “impede, obstruct, or influence” a federal investigation.275 The defendant in Yates, a commercial fisherman, had been caught offshore by the Coast Guard with several dozen slightly undersized deep-sea fish in violation of federal fisheries law; Yates dumped the fish before returning to harbor so as to avoid being assessed a penalty back on shore.276 Yates was subsequently convicted of knowingly impeding a federal investigation by destroying the fish, in violation of Sarbanes-Oxley's prohibition on the destruction of tangible objects.</w:t>
      </w:r>
    </w:p>
    <w:p w14:paraId="377B6C10" w14:textId="77777777" w:rsidR="007079FC" w:rsidRPr="00433728" w:rsidRDefault="007079FC" w:rsidP="007079FC">
      <w:pPr>
        <w:rPr>
          <w:sz w:val="16"/>
        </w:rPr>
      </w:pPr>
      <w:r w:rsidRPr="00433728">
        <w:rPr>
          <w:sz w:val="16"/>
        </w:rPr>
        <w:t>At trial and on appeal, the defendant argued that the tangible object destruction prohibition should be read in light of its passage as part of the Sarbanes-Oxley Act.277 Sarbanes-Oxley was enacted in the wake of the Enron Corporation's corporate accounting scandal, which included systematic accounting fraud as well as the destruction of numerous incriminating financial documents related to the scandal. In Yates, the defendant asserted that the retention of “tangible object[s]” subject to the statute were document-related objects such as computer hard drives and logbooks that were reasonably related to evidence of financial fraud, not every conceivable tangible object.278</w:t>
      </w:r>
    </w:p>
    <w:p w14:paraId="14ED749C" w14:textId="77777777" w:rsidR="007079FC" w:rsidRPr="00433728" w:rsidRDefault="007079FC" w:rsidP="007079FC">
      <w:pPr>
        <w:rPr>
          <w:sz w:val="16"/>
        </w:rPr>
      </w:pPr>
      <w:r w:rsidRPr="00433728">
        <w:rPr>
          <w:sz w:val="16"/>
        </w:rPr>
        <w:t>In Yates, a majority of the Court sided with the defendant, reversing his conviction.279 Justice Ginsburg, writing for the plurality, acknowledged that while the term “tangible object” as a matter of pure signification could encompass an object such as a fish, the legal meaning of the term was cabined both by the linguistic context of the words surrounding it,280 as well as the legislative context, given its passage as part of Sarbanes-Oxley.281 Writing for four dissenting Justices, Justice *201 Elena Kagan countered that the term should mean the same thing in Sarbanes-Oxley “as it means in everyday language--any object capable of being touched.”282 Although not articulated as such, the core of the disagreement turned on the principal audience of the statute: was the tangible-object destruction prohibition best understood narrowly, targeting auditors and corporate officers involved in document management and retention, or understood broadly, empowering law enforcement officers to target every member of society and every tangible object?</w:t>
      </w:r>
    </w:p>
    <w:p w14:paraId="749F537E" w14:textId="77777777" w:rsidR="007079FC" w:rsidRPr="00433728" w:rsidRDefault="007079FC" w:rsidP="007079FC">
      <w:pPr>
        <w:rPr>
          <w:sz w:val="16"/>
        </w:rPr>
      </w:pPr>
      <w:r w:rsidRPr="00433728">
        <w:rPr>
          <w:sz w:val="16"/>
        </w:rPr>
        <w:t>The plurality chose the narrower interpretation, in part on the basis of the more specific audience at which the statute was directed. Sarbanes-Oxley was enacted to address financial crimes, and so the audience that the statute seemed most clearly intended to reach were corporate officers and auditors,283 not commercial fishermen. Moreover, the plurality noted that contextual clues throughout the statute supported this narrower reading. The section containing the prohibition was entitled, “Criminal Penalties for Altering Documents,”284 and the prohibition's heading indicated an audience of corporate officers and auditors involved in criminal fraud by means of the “[d]estruction, alteration, or falsification of records.”285 Moreover, although not mentioned by the plurality, but in support of its conclusion, the tangible object provision was part of a subsidiary act incorporated into Sarbanes-Oxley and separately subtitled the “Corporate and Criminal Fraud Accountability Act,” further suggesting that the tangible object provision was aimed at corporate fraud.286</w:t>
      </w:r>
    </w:p>
    <w:p w14:paraId="1F530C46" w14:textId="77777777" w:rsidR="007079FC" w:rsidRDefault="007079FC" w:rsidP="007079FC">
      <w:pPr>
        <w:rPr>
          <w:sz w:val="16"/>
        </w:rPr>
      </w:pPr>
      <w:r w:rsidRPr="00433728">
        <w:rPr>
          <w:sz w:val="16"/>
        </w:rPr>
        <w:t xml:space="preserve">Yates also reflects how </w:t>
      </w:r>
      <w:r w:rsidRPr="00433728">
        <w:rPr>
          <w:rStyle w:val="StyleUnderline"/>
        </w:rPr>
        <w:t xml:space="preserve">contemporary lawyers' </w:t>
      </w:r>
      <w:r w:rsidRPr="00433728">
        <w:rPr>
          <w:rStyle w:val="Emphasis"/>
        </w:rPr>
        <w:t>focus</w:t>
      </w:r>
      <w:r w:rsidRPr="00433728">
        <w:rPr>
          <w:rStyle w:val="StyleUnderline"/>
        </w:rPr>
        <w:t xml:space="preserve"> on the </w:t>
      </w:r>
      <w:r w:rsidRPr="00433728">
        <w:rPr>
          <w:rStyle w:val="Emphasis"/>
        </w:rPr>
        <w:t>U.S. Code</w:t>
      </w:r>
      <w:r w:rsidRPr="00433728">
        <w:rPr>
          <w:rStyle w:val="StyleUnderline"/>
        </w:rPr>
        <w:t xml:space="preserve"> can sometimes </w:t>
      </w:r>
      <w:r w:rsidRPr="00433728">
        <w:rPr>
          <w:rStyle w:val="Emphasis"/>
        </w:rPr>
        <w:t>obscure</w:t>
      </w:r>
      <w:r w:rsidRPr="00433728">
        <w:rPr>
          <w:rStyle w:val="StyleUnderline"/>
        </w:rPr>
        <w:t xml:space="preserve"> evidence of distinctive </w:t>
      </w:r>
      <w:r w:rsidRPr="00433728">
        <w:rPr>
          <w:rStyle w:val="Emphasis"/>
        </w:rPr>
        <w:t>statutory audiences</w:t>
      </w:r>
      <w:r w:rsidRPr="00433728">
        <w:rPr>
          <w:sz w:val="16"/>
        </w:rPr>
        <w:t xml:space="preserve"> specific to the statute in question. </w:t>
      </w:r>
      <w:r w:rsidRPr="00433728">
        <w:rPr>
          <w:rStyle w:val="StyleUnderline"/>
        </w:rPr>
        <w:t xml:space="preserve">Today, </w:t>
      </w:r>
      <w:r w:rsidRPr="002C4A13">
        <w:rPr>
          <w:rStyle w:val="StyleUnderline"/>
          <w:highlight w:val="cyan"/>
        </w:rPr>
        <w:t>once</w:t>
      </w:r>
      <w:r w:rsidRPr="00433728">
        <w:rPr>
          <w:rStyle w:val="StyleUnderline"/>
        </w:rPr>
        <w:t xml:space="preserve"> a federal </w:t>
      </w:r>
      <w:r w:rsidRPr="002C4A13">
        <w:rPr>
          <w:rStyle w:val="StyleUnderline"/>
          <w:highlight w:val="cyan"/>
        </w:rPr>
        <w:t xml:space="preserve">statute is </w:t>
      </w:r>
      <w:r w:rsidRPr="002C4A13">
        <w:rPr>
          <w:rStyle w:val="Emphasis"/>
          <w:highlight w:val="cyan"/>
        </w:rPr>
        <w:t>enacted</w:t>
      </w:r>
      <w:r w:rsidRPr="00433728">
        <w:rPr>
          <w:rStyle w:val="StyleUnderline"/>
        </w:rPr>
        <w:t xml:space="preserve"> into law, the </w:t>
      </w:r>
      <w:r w:rsidRPr="002C4A13">
        <w:rPr>
          <w:rStyle w:val="Emphasis"/>
          <w:highlight w:val="cyan"/>
        </w:rPr>
        <w:t>O</w:t>
      </w:r>
      <w:r w:rsidRPr="00433728">
        <w:rPr>
          <w:sz w:val="16"/>
        </w:rPr>
        <w:t xml:space="preserve">ffice of the </w:t>
      </w:r>
      <w:r w:rsidRPr="002C4A13">
        <w:rPr>
          <w:rStyle w:val="Emphasis"/>
          <w:highlight w:val="cyan"/>
        </w:rPr>
        <w:t>L</w:t>
      </w:r>
      <w:r w:rsidRPr="00433728">
        <w:rPr>
          <w:sz w:val="16"/>
        </w:rPr>
        <w:t xml:space="preserve">aw </w:t>
      </w:r>
      <w:r w:rsidRPr="002C4A13">
        <w:rPr>
          <w:rStyle w:val="Emphasis"/>
          <w:highlight w:val="cyan"/>
        </w:rPr>
        <w:t>R</w:t>
      </w:r>
      <w:r w:rsidRPr="00433728">
        <w:rPr>
          <w:sz w:val="16"/>
        </w:rPr>
        <w:t xml:space="preserve">evision </w:t>
      </w:r>
      <w:r w:rsidRPr="002C4A13">
        <w:rPr>
          <w:rStyle w:val="Emphasis"/>
          <w:highlight w:val="cyan"/>
        </w:rPr>
        <w:t>C</w:t>
      </w:r>
      <w:r w:rsidRPr="00433728">
        <w:rPr>
          <w:sz w:val="16"/>
        </w:rPr>
        <w:t xml:space="preserve">ounsel </w:t>
      </w:r>
      <w:r w:rsidRPr="002C4A13">
        <w:rPr>
          <w:rStyle w:val="Emphasis"/>
          <w:highlight w:val="cyan"/>
        </w:rPr>
        <w:t>transmutes</w:t>
      </w:r>
      <w:r w:rsidRPr="00433728">
        <w:rPr>
          <w:rStyle w:val="StyleUnderline"/>
        </w:rPr>
        <w:t xml:space="preserve"> Congress's enacted </w:t>
      </w:r>
      <w:r w:rsidRPr="002C4A13">
        <w:rPr>
          <w:rStyle w:val="StyleUnderline"/>
          <w:highlight w:val="cyan"/>
        </w:rPr>
        <w:t>statute</w:t>
      </w:r>
      <w:r w:rsidRPr="00433728">
        <w:rPr>
          <w:rStyle w:val="StyleUnderline"/>
        </w:rPr>
        <w:t xml:space="preserve"> at large </w:t>
      </w:r>
      <w:r w:rsidRPr="002C4A13">
        <w:rPr>
          <w:rStyle w:val="StyleUnderline"/>
          <w:highlight w:val="cyan"/>
        </w:rPr>
        <w:t xml:space="preserve">into </w:t>
      </w:r>
      <w:r w:rsidRPr="002C4A13">
        <w:rPr>
          <w:rStyle w:val="Emphasis"/>
          <w:highlight w:val="cyan"/>
        </w:rPr>
        <w:t>specific</w:t>
      </w:r>
      <w:r w:rsidRPr="00433728">
        <w:rPr>
          <w:rStyle w:val="StyleUnderline"/>
        </w:rPr>
        <w:t xml:space="preserve"> and </w:t>
      </w:r>
      <w:r w:rsidRPr="00433728">
        <w:rPr>
          <w:rStyle w:val="Emphasis"/>
        </w:rPr>
        <w:t>segmented</w:t>
      </w:r>
      <w:r w:rsidRPr="00433728">
        <w:rPr>
          <w:rStyle w:val="StyleUnderline"/>
        </w:rPr>
        <w:t xml:space="preserve"> </w:t>
      </w:r>
      <w:r w:rsidRPr="002C4A13">
        <w:rPr>
          <w:rStyle w:val="StyleUnderline"/>
          <w:highlight w:val="cyan"/>
        </w:rPr>
        <w:t>provisions of</w:t>
      </w:r>
      <w:r w:rsidRPr="00433728">
        <w:rPr>
          <w:rStyle w:val="StyleUnderline"/>
        </w:rPr>
        <w:t xml:space="preserve"> the </w:t>
      </w:r>
      <w:r w:rsidRPr="002C4A13">
        <w:rPr>
          <w:rStyle w:val="Emphasis"/>
          <w:highlight w:val="cyan"/>
        </w:rPr>
        <w:t>U.S. Code</w:t>
      </w:r>
      <w:r w:rsidRPr="00433728">
        <w:rPr>
          <w:sz w:val="16"/>
        </w:rPr>
        <w:t>; often left out altogether are important portions of the bill, such as the legislative findings and purposes--which may help to clarify the principal audience(s) the statute seeks to address.287 As Sarbanes-Oxley was subsumed into the U.S. Code,288 both the heading and the short title noted above disappeared, along with the indication that the tangible-evidence</w:t>
      </w:r>
      <w:r>
        <w:rPr>
          <w:sz w:val="16"/>
        </w:rPr>
        <w:t xml:space="preserve"> </w:t>
      </w:r>
      <w:r w:rsidRPr="00433728">
        <w:rPr>
          <w:sz w:val="16"/>
        </w:rPr>
        <w:t xml:space="preserve">destruction prohibition was contained within Sarbanes-Oxley, a statute seeking to remedy white-collar criminal fraud. </w:t>
      </w:r>
    </w:p>
    <w:p w14:paraId="500AAAE0" w14:textId="77777777" w:rsidR="007079FC" w:rsidRDefault="007079FC" w:rsidP="007079FC">
      <w:pPr>
        <w:pStyle w:val="Heading4"/>
      </w:pPr>
      <w:r>
        <w:t xml:space="preserve">It sends a </w:t>
      </w:r>
      <w:r>
        <w:rPr>
          <w:u w:val="single"/>
        </w:rPr>
        <w:t>clear message</w:t>
      </w:r>
      <w:r>
        <w:t xml:space="preserve"> that’s viewed as </w:t>
      </w:r>
      <w:r>
        <w:rPr>
          <w:u w:val="single"/>
        </w:rPr>
        <w:t>indistinguishable</w:t>
      </w:r>
      <w:r>
        <w:t xml:space="preserve"> from hard law. </w:t>
      </w:r>
    </w:p>
    <w:p w14:paraId="444A3E39" w14:textId="77777777" w:rsidR="007079FC" w:rsidRDefault="007079FC" w:rsidP="007079FC">
      <w:r>
        <w:rPr>
          <w:rStyle w:val="Style13ptBold"/>
        </w:rPr>
        <w:t xml:space="preserve">Stack ’19 </w:t>
      </w:r>
      <w:r w:rsidRPr="00696A79">
        <w:t xml:space="preserve">[Kevin; </w:t>
      </w:r>
      <w:r w:rsidRPr="004902C7">
        <w:t>November 2019; Lee S. and Charles A. Speir Professor of Law at Vanderbilt Law School; Iowa Law Review, “The Enacted Purposes Canon,” vol. 105]</w:t>
      </w:r>
    </w:p>
    <w:p w14:paraId="6F41EB4B" w14:textId="77777777" w:rsidR="007079FC" w:rsidRPr="004A377F" w:rsidRDefault="007079FC" w:rsidP="007079FC">
      <w:pPr>
        <w:rPr>
          <w:sz w:val="16"/>
        </w:rPr>
      </w:pPr>
      <w:r w:rsidRPr="004A377F">
        <w:rPr>
          <w:sz w:val="16"/>
        </w:rPr>
        <w:t>B. Enacted Purposes, The U.S. Code, and Statutory Culture</w:t>
      </w:r>
    </w:p>
    <w:p w14:paraId="4EEC8D3D" w14:textId="77777777" w:rsidR="007079FC" w:rsidRPr="004A377F" w:rsidRDefault="007079FC" w:rsidP="007079FC">
      <w:pPr>
        <w:rPr>
          <w:sz w:val="16"/>
        </w:rPr>
      </w:pPr>
      <w:r w:rsidRPr="004A377F">
        <w:rPr>
          <w:sz w:val="16"/>
        </w:rPr>
        <w:t>One might think that the way in which statutory provisions appear in the United States Code is so elemental that it would hardly merit discussion. But how the Code includes purpose provisions obscures these provisions in several important ways.</w:t>
      </w:r>
    </w:p>
    <w:p w14:paraId="63F333B3" w14:textId="77777777" w:rsidR="007079FC" w:rsidRPr="004A377F" w:rsidRDefault="007079FC" w:rsidP="007079FC">
      <w:pPr>
        <w:rPr>
          <w:sz w:val="16"/>
        </w:rPr>
      </w:pPr>
      <w:r w:rsidRPr="004A377F">
        <w:rPr>
          <w:sz w:val="16"/>
        </w:rPr>
        <w:t xml:space="preserve">To appreciate how the Code does so, it is first important to recall what the United States Code is and how it is populated with legislation. </w:t>
      </w:r>
      <w:r w:rsidRPr="004902C7">
        <w:rPr>
          <w:rStyle w:val="StyleUnderline"/>
        </w:rPr>
        <w:t xml:space="preserve">The </w:t>
      </w:r>
      <w:r w:rsidRPr="004902C7">
        <w:rPr>
          <w:rStyle w:val="Emphasis"/>
        </w:rPr>
        <w:t>O</w:t>
      </w:r>
      <w:r w:rsidRPr="004A377F">
        <w:rPr>
          <w:sz w:val="16"/>
        </w:rPr>
        <w:t xml:space="preserve">ffice of </w:t>
      </w:r>
      <w:r w:rsidRPr="004902C7">
        <w:rPr>
          <w:rStyle w:val="Emphasis"/>
        </w:rPr>
        <w:t>L</w:t>
      </w:r>
      <w:r w:rsidRPr="004A377F">
        <w:rPr>
          <w:sz w:val="16"/>
        </w:rPr>
        <w:t xml:space="preserve">aw </w:t>
      </w:r>
      <w:r w:rsidRPr="004902C7">
        <w:rPr>
          <w:rStyle w:val="Emphasis"/>
        </w:rPr>
        <w:t>R</w:t>
      </w:r>
      <w:r w:rsidRPr="004A377F">
        <w:rPr>
          <w:sz w:val="16"/>
        </w:rPr>
        <w:t xml:space="preserve">evision </w:t>
      </w:r>
      <w:r w:rsidRPr="004902C7">
        <w:rPr>
          <w:rStyle w:val="Emphasis"/>
        </w:rPr>
        <w:t>C</w:t>
      </w:r>
      <w:r w:rsidRPr="004A377F">
        <w:rPr>
          <w:sz w:val="16"/>
        </w:rPr>
        <w:t xml:space="preserve">ounsel (“OLRC”), an office in the House of Representatives, </w:t>
      </w:r>
      <w:r w:rsidRPr="004902C7">
        <w:rPr>
          <w:rStyle w:val="StyleUnderline"/>
        </w:rPr>
        <w:t xml:space="preserve">has </w:t>
      </w:r>
      <w:r w:rsidRPr="004902C7">
        <w:rPr>
          <w:rStyle w:val="Emphasis"/>
        </w:rPr>
        <w:t>statutory responsibility</w:t>
      </w:r>
      <w:r w:rsidRPr="004902C7">
        <w:rPr>
          <w:rStyle w:val="StyleUnderline"/>
        </w:rPr>
        <w:t xml:space="preserve"> for preparing and </w:t>
      </w:r>
      <w:r w:rsidRPr="004902C7">
        <w:rPr>
          <w:rStyle w:val="Emphasis"/>
        </w:rPr>
        <w:t>updating</w:t>
      </w:r>
      <w:r w:rsidRPr="004902C7">
        <w:rPr>
          <w:rStyle w:val="StyleUnderline"/>
        </w:rPr>
        <w:t xml:space="preserve"> the United States Code</w:t>
      </w:r>
      <w:r w:rsidRPr="004A377F">
        <w:rPr>
          <w:sz w:val="16"/>
        </w:rPr>
        <w:t xml:space="preserve">.278 That job has two main elements. The first is the job we imagine--the Office takes newly passed public laws and fits in the titles of the U.S. Code. Second, </w:t>
      </w:r>
      <w:r w:rsidRPr="004A377F">
        <w:rPr>
          <w:rStyle w:val="StyleUnderline"/>
        </w:rPr>
        <w:t xml:space="preserve">the OLRC also periodically </w:t>
      </w:r>
      <w:r w:rsidRPr="004A377F">
        <w:rPr>
          <w:rStyle w:val="Emphasis"/>
        </w:rPr>
        <w:t>assembles</w:t>
      </w:r>
      <w:r w:rsidRPr="004A377F">
        <w:rPr>
          <w:rStyle w:val="StyleUnderline"/>
        </w:rPr>
        <w:t xml:space="preserve"> and </w:t>
      </w:r>
      <w:r w:rsidRPr="004A377F">
        <w:rPr>
          <w:rStyle w:val="Emphasis"/>
        </w:rPr>
        <w:t>reorganizes</w:t>
      </w:r>
      <w:r w:rsidRPr="004A377F">
        <w:rPr>
          <w:rStyle w:val="StyleUnderline"/>
        </w:rPr>
        <w:t xml:space="preserve"> Code's titles</w:t>
      </w:r>
      <w:r w:rsidRPr="004A377F">
        <w:rPr>
          <w:sz w:val="16"/>
        </w:rPr>
        <w:t>, and submits them to Congress for reenactment as a consolidated title. To date, about half of the titles have been reenacted in this manner, and are called “positive” titles, to contrast them with the remainder of the code, the “nonpositive” titles.279 Positive titles, because they have been reenacted as such in a public law, are authoritative sources, but the remainder of the Code, the nonpositive titles, are merely prima facie evidence of the law.280</w:t>
      </w:r>
    </w:p>
    <w:p w14:paraId="0413525E" w14:textId="77777777" w:rsidR="007079FC" w:rsidRPr="004A377F" w:rsidRDefault="007079FC" w:rsidP="007079FC">
      <w:pPr>
        <w:rPr>
          <w:sz w:val="16"/>
        </w:rPr>
      </w:pPr>
      <w:r w:rsidRPr="004A377F">
        <w:rPr>
          <w:sz w:val="16"/>
        </w:rPr>
        <w:t>In some cases, the task of placing new public laws in the U.S. Code is straightforward. The Law Revision Counsel can simply drop the provisions of the public law in a title of the Code, swapping the law's sections for new code section numbers. But much new legislation amends various parts of the existing corpus of federal legislation, and the organization of the new legislation often does not neatly map the topical organization of the Code. As a result, individual statutes often end up being codified in scattered provisions of the Code.</w:t>
      </w:r>
    </w:p>
    <w:p w14:paraId="744B88AF" w14:textId="77777777" w:rsidR="007079FC" w:rsidRPr="004A377F" w:rsidRDefault="007079FC" w:rsidP="007079FC">
      <w:pPr>
        <w:rPr>
          <w:sz w:val="16"/>
        </w:rPr>
      </w:pPr>
      <w:r w:rsidRPr="004A377F">
        <w:rPr>
          <w:sz w:val="16"/>
        </w:rPr>
        <w:t>When legislation includes an enacted statement of purpose, how are they codified in the Code? The OLRC typically takes one of two approaches, both with downsides. The first is to give the statute's purpose provision its own Code sections, just like any other statutory provision. This has the advantage of highlighting the purpose provision's existence within the Code.281 But it has other effects as well. Because many statutes are codified in scattered or separated provisions, purpose provisions are separated from the provisions they accompanied when enacted. That disrupts the link between the purpose provision and the statutory provisions to which it speaks.</w:t>
      </w:r>
    </w:p>
    <w:p w14:paraId="10C785AE" w14:textId="77777777" w:rsidR="007079FC" w:rsidRPr="004A377F" w:rsidRDefault="007079FC" w:rsidP="007079FC">
      <w:pPr>
        <w:rPr>
          <w:sz w:val="16"/>
        </w:rPr>
      </w:pPr>
      <w:r w:rsidRPr="004A377F">
        <w:rPr>
          <w:sz w:val="16"/>
        </w:rPr>
        <w:t>Moreover, the mere fact of inclusion of public laws into a larger legal corpus--the United States Code--diminishes the centrality of purpose provisions. In a public law, the purpose provision leads and structures the provisions that follow; it purports to speak to the entire statute. But once a public law is placed in the Code, the enacted purpose provision appears as part of this new legal entity, the Code, alongside many other Code provisions; the Code clouds the connections between purpose provisions and the statutory provisions with which they were enacted.</w:t>
      </w:r>
    </w:p>
    <w:p w14:paraId="51603176" w14:textId="77777777" w:rsidR="007079FC" w:rsidRPr="004A377F" w:rsidRDefault="007079FC" w:rsidP="007079FC">
      <w:pPr>
        <w:rPr>
          <w:sz w:val="16"/>
        </w:rPr>
      </w:pPr>
      <w:r w:rsidRPr="004A377F">
        <w:rPr>
          <w:sz w:val="16"/>
        </w:rPr>
        <w:t>Frequently and even more worrisome, enacted purpose provisions do not even make it into the text of the United States Code. Instead, the OLRC places purpose statements in the Notes of the Code, which are reproduced under the numbered Code sections in the place a footnote would appear.282 The relegation of purpose provision to the Notes of the Code has no formal legal effect. The text of the law in the Statutes-at-Large, not the text of the U.S. Code, controls.283</w:t>
      </w:r>
    </w:p>
    <w:p w14:paraId="7256601E" w14:textId="77777777" w:rsidR="007079FC" w:rsidRPr="004A377F" w:rsidRDefault="007079FC" w:rsidP="007079FC">
      <w:pPr>
        <w:rPr>
          <w:sz w:val="16"/>
        </w:rPr>
      </w:pPr>
      <w:r w:rsidRPr="002C4A13">
        <w:rPr>
          <w:rStyle w:val="StyleUnderline"/>
          <w:highlight w:val="cyan"/>
        </w:rPr>
        <w:t xml:space="preserve">These </w:t>
      </w:r>
      <w:r w:rsidRPr="002C4A13">
        <w:rPr>
          <w:rStyle w:val="Emphasis"/>
          <w:highlight w:val="cyan"/>
        </w:rPr>
        <w:t>codification</w:t>
      </w:r>
      <w:r w:rsidRPr="004902C7">
        <w:rPr>
          <w:rStyle w:val="StyleUnderline"/>
        </w:rPr>
        <w:t xml:space="preserve"> practice</w:t>
      </w:r>
      <w:r w:rsidRPr="002C4A13">
        <w:rPr>
          <w:rStyle w:val="Emphasis"/>
          <w:highlight w:val="cyan"/>
        </w:rPr>
        <w:t>s</w:t>
      </w:r>
      <w:r w:rsidRPr="002C4A13">
        <w:rPr>
          <w:rStyle w:val="StyleUnderline"/>
          <w:highlight w:val="cyan"/>
        </w:rPr>
        <w:t xml:space="preserve"> take place in</w:t>
      </w:r>
      <w:r w:rsidRPr="004902C7">
        <w:rPr>
          <w:rStyle w:val="StyleUnderline"/>
        </w:rPr>
        <w:t xml:space="preserve"> a </w:t>
      </w:r>
      <w:r w:rsidRPr="004902C7">
        <w:rPr>
          <w:rStyle w:val="Emphasis"/>
        </w:rPr>
        <w:t xml:space="preserve">legal </w:t>
      </w:r>
      <w:r w:rsidRPr="002C4A13">
        <w:rPr>
          <w:rStyle w:val="Emphasis"/>
          <w:highlight w:val="cyan"/>
        </w:rPr>
        <w:t>culture</w:t>
      </w:r>
      <w:r w:rsidRPr="002C4A13">
        <w:rPr>
          <w:rStyle w:val="StyleUnderline"/>
          <w:highlight w:val="cyan"/>
        </w:rPr>
        <w:t xml:space="preserve"> that</w:t>
      </w:r>
      <w:r w:rsidRPr="004902C7">
        <w:rPr>
          <w:rStyle w:val="StyleUnderline"/>
        </w:rPr>
        <w:t xml:space="preserve"> frequently </w:t>
      </w:r>
      <w:r w:rsidRPr="002C4A13">
        <w:rPr>
          <w:rStyle w:val="Emphasis"/>
          <w:highlight w:val="cyan"/>
        </w:rPr>
        <w:t>treats</w:t>
      </w:r>
      <w:r w:rsidRPr="004902C7">
        <w:rPr>
          <w:rStyle w:val="Emphasis"/>
        </w:rPr>
        <w:t xml:space="preserve"> the </w:t>
      </w:r>
      <w:r w:rsidRPr="002C4A13">
        <w:rPr>
          <w:rStyle w:val="Emphasis"/>
          <w:highlight w:val="cyan"/>
        </w:rPr>
        <w:t>Code</w:t>
      </w:r>
      <w:r w:rsidRPr="002C4A13">
        <w:rPr>
          <w:rStyle w:val="StyleUnderline"/>
          <w:highlight w:val="cyan"/>
        </w:rPr>
        <w:t xml:space="preserve"> as</w:t>
      </w:r>
      <w:r w:rsidRPr="004902C7">
        <w:rPr>
          <w:rStyle w:val="StyleUnderline"/>
        </w:rPr>
        <w:t xml:space="preserve"> a </w:t>
      </w:r>
      <w:r w:rsidRPr="002C4A13">
        <w:rPr>
          <w:rStyle w:val="Emphasis"/>
          <w:highlight w:val="cyan"/>
        </w:rPr>
        <w:t>shorthand</w:t>
      </w:r>
      <w:r w:rsidRPr="002C4A13">
        <w:rPr>
          <w:rStyle w:val="StyleUnderline"/>
          <w:highlight w:val="cyan"/>
        </w:rPr>
        <w:t xml:space="preserve"> for</w:t>
      </w:r>
      <w:r w:rsidRPr="004902C7">
        <w:rPr>
          <w:rStyle w:val="StyleUnderline"/>
        </w:rPr>
        <w:t xml:space="preserve"> the corpus of </w:t>
      </w:r>
      <w:r w:rsidRPr="002C4A13">
        <w:rPr>
          <w:rStyle w:val="StyleUnderline"/>
          <w:highlight w:val="cyan"/>
        </w:rPr>
        <w:t>all</w:t>
      </w:r>
      <w:r w:rsidRPr="004902C7">
        <w:rPr>
          <w:rStyle w:val="StyleUnderline"/>
        </w:rPr>
        <w:t xml:space="preserve"> </w:t>
      </w:r>
      <w:r w:rsidRPr="004902C7">
        <w:rPr>
          <w:rStyle w:val="Emphasis"/>
        </w:rPr>
        <w:t xml:space="preserve">federal </w:t>
      </w:r>
      <w:r w:rsidRPr="002C4A13">
        <w:rPr>
          <w:rStyle w:val="Emphasis"/>
          <w:highlight w:val="cyan"/>
        </w:rPr>
        <w:t>legislation</w:t>
      </w:r>
      <w:r w:rsidRPr="004A377F">
        <w:rPr>
          <w:sz w:val="16"/>
        </w:rPr>
        <w:t xml:space="preserve">.284 </w:t>
      </w:r>
      <w:r w:rsidRPr="004902C7">
        <w:rPr>
          <w:rStyle w:val="StyleUnderline"/>
        </w:rPr>
        <w:t xml:space="preserve">Talk of “whole code” canons </w:t>
      </w:r>
      <w:r w:rsidRPr="002C4A13">
        <w:rPr>
          <w:rStyle w:val="StyleUnderline"/>
          <w:highlight w:val="cyan"/>
        </w:rPr>
        <w:t>invites the</w:t>
      </w:r>
      <w:r w:rsidRPr="004902C7">
        <w:rPr>
          <w:rStyle w:val="StyleUnderline"/>
        </w:rPr>
        <w:t xml:space="preserve"> </w:t>
      </w:r>
      <w:r w:rsidRPr="004902C7">
        <w:rPr>
          <w:rStyle w:val="Emphasis"/>
        </w:rPr>
        <w:t xml:space="preserve">incorrect </w:t>
      </w:r>
      <w:r w:rsidRPr="002C4A13">
        <w:rPr>
          <w:rStyle w:val="Emphasis"/>
          <w:highlight w:val="cyan"/>
        </w:rPr>
        <w:t>perception</w:t>
      </w:r>
      <w:r w:rsidRPr="004902C7">
        <w:rPr>
          <w:rStyle w:val="StyleUnderline"/>
        </w:rPr>
        <w:t xml:space="preserve"> that the U.S. </w:t>
      </w:r>
      <w:r w:rsidRPr="002C4A13">
        <w:rPr>
          <w:rStyle w:val="StyleUnderline"/>
          <w:highlight w:val="cyan"/>
        </w:rPr>
        <w:t>Code is</w:t>
      </w:r>
      <w:r w:rsidRPr="004902C7">
        <w:rPr>
          <w:rStyle w:val="StyleUnderline"/>
        </w:rPr>
        <w:t xml:space="preserve"> a </w:t>
      </w:r>
      <w:r w:rsidRPr="004902C7">
        <w:rPr>
          <w:rStyle w:val="Emphasis"/>
        </w:rPr>
        <w:t>comprehensive</w:t>
      </w:r>
      <w:r w:rsidRPr="004902C7">
        <w:rPr>
          <w:rStyle w:val="StyleUnderline"/>
        </w:rPr>
        <w:t xml:space="preserve"> statement of the </w:t>
      </w:r>
      <w:r w:rsidRPr="002C4A13">
        <w:rPr>
          <w:rStyle w:val="Emphasis"/>
          <w:highlight w:val="cyan"/>
        </w:rPr>
        <w:t>law</w:t>
      </w:r>
      <w:r w:rsidRPr="004A377F">
        <w:rPr>
          <w:sz w:val="16"/>
        </w:rPr>
        <w:t xml:space="preserve"> in the tradition of a civil law code. </w:t>
      </w:r>
      <w:r w:rsidRPr="004902C7">
        <w:rPr>
          <w:rStyle w:val="StyleUnderline"/>
        </w:rPr>
        <w:t xml:space="preserve">In this regard, our </w:t>
      </w:r>
      <w:r w:rsidRPr="002C4A13">
        <w:rPr>
          <w:rStyle w:val="Emphasis"/>
          <w:highlight w:val="cyan"/>
        </w:rPr>
        <w:t>citation</w:t>
      </w:r>
      <w:r w:rsidRPr="004902C7">
        <w:rPr>
          <w:rStyle w:val="StyleUnderline"/>
        </w:rPr>
        <w:t xml:space="preserve"> practice</w:t>
      </w:r>
      <w:r w:rsidRPr="002C4A13">
        <w:rPr>
          <w:rStyle w:val="Emphasis"/>
          <w:highlight w:val="cyan"/>
        </w:rPr>
        <w:t>s</w:t>
      </w:r>
      <w:r w:rsidRPr="002C4A13">
        <w:rPr>
          <w:rStyle w:val="StyleUnderline"/>
          <w:highlight w:val="cyan"/>
        </w:rPr>
        <w:t xml:space="preserve"> are telling. The </w:t>
      </w:r>
      <w:r w:rsidRPr="002C4A13">
        <w:rPr>
          <w:rStyle w:val="Emphasis"/>
          <w:highlight w:val="cyan"/>
        </w:rPr>
        <w:t>Bluebook</w:t>
      </w:r>
      <w:r w:rsidRPr="004A377F">
        <w:rPr>
          <w:sz w:val="16"/>
        </w:rPr>
        <w:t xml:space="preserve">: A Uniform System of Citation </w:t>
      </w:r>
      <w:r w:rsidRPr="002C4A13">
        <w:rPr>
          <w:rStyle w:val="StyleUnderline"/>
          <w:highlight w:val="cyan"/>
        </w:rPr>
        <w:t>moved</w:t>
      </w:r>
      <w:r w:rsidRPr="004A377F">
        <w:rPr>
          <w:sz w:val="16"/>
        </w:rPr>
        <w:t xml:space="preserve"> in 1926, the year of publication of the U.S. Code, </w:t>
      </w:r>
      <w:r w:rsidRPr="002C4A13">
        <w:rPr>
          <w:rStyle w:val="StyleUnderline"/>
          <w:highlight w:val="cyan"/>
        </w:rPr>
        <w:t>from</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2C4A13">
        <w:rPr>
          <w:rStyle w:val="Emphasis"/>
          <w:highlight w:val="cyan"/>
        </w:rPr>
        <w:t>public law</w:t>
      </w:r>
      <w:r w:rsidRPr="004A377F">
        <w:rPr>
          <w:sz w:val="16"/>
        </w:rPr>
        <w:t xml:space="preserve">,285 to requiring citation to the public law and U.S. Code,286 </w:t>
      </w:r>
      <w:r w:rsidRPr="002C4A13">
        <w:rPr>
          <w:rStyle w:val="StyleUnderline"/>
          <w:highlight w:val="cyan"/>
        </w:rPr>
        <w:t>to</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682B8E">
        <w:rPr>
          <w:rStyle w:val="Emphasis"/>
        </w:rPr>
        <w:t xml:space="preserve">U.S. </w:t>
      </w:r>
      <w:r w:rsidRPr="002C4A13">
        <w:rPr>
          <w:rStyle w:val="Emphasis"/>
          <w:highlight w:val="cyan"/>
        </w:rPr>
        <w:t>Code</w:t>
      </w:r>
      <w:r w:rsidRPr="004A377F">
        <w:rPr>
          <w:sz w:val="16"/>
        </w:rPr>
        <w:t xml:space="preserve"> whenever a citation is available.287 </w:t>
      </w:r>
      <w:r w:rsidRPr="00682B8E">
        <w:rPr>
          <w:rStyle w:val="StyleUnderline"/>
        </w:rPr>
        <w:t xml:space="preserve">This shift carries </w:t>
      </w:r>
      <w:r w:rsidRPr="002C4A13">
        <w:rPr>
          <w:rStyle w:val="StyleUnderline"/>
          <w:highlight w:val="cyan"/>
        </w:rPr>
        <w:t xml:space="preserve">a </w:t>
      </w:r>
      <w:r w:rsidRPr="002C4A13">
        <w:rPr>
          <w:rStyle w:val="Emphasis"/>
          <w:highlight w:val="cyan"/>
        </w:rPr>
        <w:t>clear message</w:t>
      </w:r>
      <w:r w:rsidRPr="002C4A13">
        <w:rPr>
          <w:rStyle w:val="StyleUnderline"/>
          <w:highlight w:val="cyan"/>
        </w:rPr>
        <w:t xml:space="preserve"> about what the</w:t>
      </w:r>
      <w:r w:rsidRPr="00682B8E">
        <w:rPr>
          <w:rStyle w:val="StyleUnderline"/>
        </w:rPr>
        <w:t xml:space="preserve"> </w:t>
      </w:r>
      <w:r w:rsidRPr="004D07B3">
        <w:rPr>
          <w:rStyle w:val="Emphasis"/>
        </w:rPr>
        <w:t xml:space="preserve">legal </w:t>
      </w:r>
      <w:r w:rsidRPr="002C4A13">
        <w:rPr>
          <w:rStyle w:val="Emphasis"/>
          <w:highlight w:val="cyan"/>
        </w:rPr>
        <w:t>community</w:t>
      </w:r>
      <w:r w:rsidRPr="002C4A13">
        <w:rPr>
          <w:rStyle w:val="StyleUnderline"/>
          <w:highlight w:val="cyan"/>
        </w:rPr>
        <w:t xml:space="preserve"> considers</w:t>
      </w:r>
      <w:r w:rsidRPr="00682B8E">
        <w:rPr>
          <w:rStyle w:val="StyleUnderline"/>
        </w:rPr>
        <w:t xml:space="preserve"> an </w:t>
      </w:r>
      <w:r w:rsidRPr="002C4A13">
        <w:rPr>
          <w:rStyle w:val="Emphasis"/>
          <w:highlight w:val="cyan"/>
        </w:rPr>
        <w:t>authoritative</w:t>
      </w:r>
      <w:r w:rsidRPr="00682B8E">
        <w:rPr>
          <w:rStyle w:val="Emphasis"/>
        </w:rPr>
        <w:t xml:space="preserve"> source</w:t>
      </w:r>
      <w:r w:rsidRPr="00682B8E">
        <w:rPr>
          <w:rStyle w:val="StyleUnderline"/>
        </w:rPr>
        <w:t xml:space="preserve"> of federal legislation</w:t>
      </w:r>
      <w:r w:rsidRPr="004A377F">
        <w:rPr>
          <w:sz w:val="16"/>
        </w:rPr>
        <w:t>.</w:t>
      </w:r>
    </w:p>
    <w:p w14:paraId="76B26072" w14:textId="77777777" w:rsidR="007079FC" w:rsidRPr="004A377F" w:rsidRDefault="007079FC" w:rsidP="007079FC">
      <w:pPr>
        <w:rPr>
          <w:sz w:val="16"/>
        </w:rPr>
      </w:pPr>
      <w:r w:rsidRPr="004A377F">
        <w:rPr>
          <w:sz w:val="16"/>
        </w:rPr>
        <w:t>Neglect is likely to be particularly acute for purpose provisions relegated to the Notes of the Code. In the official version of the Code, the Notes are parsimonious, appearing as discrete additions following the text of the Code provision. But today, few open hard-bound copies of the U.S. Code. The most widely used legal research tools, Westlaw and Lexis, further confuse the place of these official Notes. In Westlaw, the Notes of the Code appear under a tab labeled “History” (which they are not), and then under the heading of “Editor's and Revision Notes.”288 Those Editor's and Revision Notes mix Westlaw's own content with the official Notes in a way that makes it difficult to distinguish. Lexis also places the official Notes under the tab heading of “History” and reorganizes their content. These choices send the misleading *331 impression that the official Code Notes are just a collection of miscellaneous editorial notes or are merely of historical interest.289 Surprisingly few lawyers and judges--even those who deal with federal legislation--know that purpose provisions are frequently relegated to the Notes of the U.S. Code.</w:t>
      </w:r>
    </w:p>
    <w:p w14:paraId="342AF7DE" w14:textId="77777777" w:rsidR="007079FC" w:rsidRDefault="007079FC" w:rsidP="007079FC">
      <w:pPr>
        <w:rPr>
          <w:sz w:val="16"/>
        </w:rPr>
      </w:pPr>
      <w:r w:rsidRPr="00682B8E">
        <w:rPr>
          <w:rStyle w:val="StyleUnderline"/>
        </w:rPr>
        <w:t xml:space="preserve">The </w:t>
      </w:r>
      <w:r w:rsidRPr="00682B8E">
        <w:rPr>
          <w:rStyle w:val="Emphasis"/>
        </w:rPr>
        <w:t xml:space="preserve">casual </w:t>
      </w:r>
      <w:r w:rsidRPr="002C4A13">
        <w:rPr>
          <w:rStyle w:val="Emphasis"/>
          <w:highlight w:val="cyan"/>
        </w:rPr>
        <w:t>identification</w:t>
      </w:r>
      <w:r w:rsidRPr="002C4A13">
        <w:rPr>
          <w:rStyle w:val="StyleUnderline"/>
          <w:highlight w:val="cyan"/>
        </w:rPr>
        <w:t xml:space="preserve"> of</w:t>
      </w:r>
      <w:r w:rsidRPr="00682B8E">
        <w:rPr>
          <w:rStyle w:val="StyleUnderline"/>
        </w:rPr>
        <w:t xml:space="preserve"> our corpus of federal </w:t>
      </w:r>
      <w:r w:rsidRPr="002C4A13">
        <w:rPr>
          <w:rStyle w:val="Emphasis"/>
          <w:highlight w:val="cyan"/>
        </w:rPr>
        <w:t>legislation</w:t>
      </w:r>
      <w:r w:rsidRPr="002C4A13">
        <w:rPr>
          <w:rStyle w:val="StyleUnderline"/>
          <w:highlight w:val="cyan"/>
        </w:rPr>
        <w:t xml:space="preserve"> with</w:t>
      </w:r>
      <w:r w:rsidRPr="00682B8E">
        <w:rPr>
          <w:rStyle w:val="StyleUnderline"/>
        </w:rPr>
        <w:t xml:space="preserve"> the </w:t>
      </w:r>
      <w:r w:rsidRPr="002C4A13">
        <w:rPr>
          <w:rStyle w:val="Emphasis"/>
          <w:highlight w:val="cyan"/>
        </w:rPr>
        <w:t>Code</w:t>
      </w:r>
      <w:r w:rsidRPr="004A377F">
        <w:rPr>
          <w:sz w:val="16"/>
        </w:rPr>
        <w:t xml:space="preserve"> diminishes the intrinsic importance of purpose provisions. It </w:t>
      </w:r>
      <w:r w:rsidRPr="002C4A13">
        <w:rPr>
          <w:rStyle w:val="StyleUnderline"/>
          <w:highlight w:val="cyan"/>
        </w:rPr>
        <w:t>suggests</w:t>
      </w:r>
      <w:r w:rsidRPr="00682B8E">
        <w:rPr>
          <w:rStyle w:val="StyleUnderline"/>
        </w:rPr>
        <w:t xml:space="preserve"> that </w:t>
      </w:r>
      <w:r w:rsidRPr="002C4A13">
        <w:rPr>
          <w:rStyle w:val="StyleUnderline"/>
          <w:highlight w:val="cyan"/>
        </w:rPr>
        <w:t>lawyers</w:t>
      </w:r>
      <w:r w:rsidRPr="00682B8E">
        <w:rPr>
          <w:rStyle w:val="StyleUnderline"/>
        </w:rPr>
        <w:t xml:space="preserve"> can </w:t>
      </w:r>
      <w:r w:rsidRPr="002C4A13">
        <w:rPr>
          <w:rStyle w:val="StyleUnderline"/>
          <w:highlight w:val="cyan"/>
        </w:rPr>
        <w:t xml:space="preserve">resolve </w:t>
      </w:r>
      <w:r w:rsidRPr="002C4A13">
        <w:rPr>
          <w:rStyle w:val="Emphasis"/>
          <w:highlight w:val="cyan"/>
        </w:rPr>
        <w:t>statutory issues</w:t>
      </w:r>
      <w:r w:rsidRPr="002C4A13">
        <w:rPr>
          <w:rStyle w:val="StyleUnderline"/>
          <w:highlight w:val="cyan"/>
        </w:rPr>
        <w:t xml:space="preserve"> based on</w:t>
      </w:r>
      <w:r w:rsidRPr="00682B8E">
        <w:rPr>
          <w:rStyle w:val="StyleUnderline"/>
        </w:rPr>
        <w:t xml:space="preserve"> the analysis of </w:t>
      </w:r>
      <w:r w:rsidRPr="002C4A13">
        <w:rPr>
          <w:rStyle w:val="StyleUnderline"/>
          <w:highlight w:val="cyan"/>
        </w:rPr>
        <w:t xml:space="preserve">the </w:t>
      </w:r>
      <w:r w:rsidRPr="002C4A13">
        <w:rPr>
          <w:rStyle w:val="Emphasis"/>
          <w:highlight w:val="cyan"/>
        </w:rPr>
        <w:t>Code</w:t>
      </w:r>
      <w:r w:rsidRPr="002C4A13">
        <w:rPr>
          <w:rStyle w:val="StyleUnderline"/>
          <w:highlight w:val="cyan"/>
        </w:rPr>
        <w:t xml:space="preserve">, </w:t>
      </w:r>
      <w:r w:rsidRPr="002C4A13">
        <w:rPr>
          <w:rStyle w:val="Emphasis"/>
          <w:highlight w:val="cyan"/>
        </w:rPr>
        <w:t>not</w:t>
      </w:r>
      <w:r w:rsidRPr="00682B8E">
        <w:rPr>
          <w:rStyle w:val="StyleUnderline"/>
        </w:rPr>
        <w:t xml:space="preserve"> by</w:t>
      </w:r>
      <w:r w:rsidRPr="004A377F">
        <w:rPr>
          <w:sz w:val="16"/>
        </w:rPr>
        <w:t xml:space="preserve"> integrating </w:t>
      </w:r>
      <w:r w:rsidRPr="00682B8E">
        <w:rPr>
          <w:rStyle w:val="StyleUnderline"/>
        </w:rPr>
        <w:t xml:space="preserve">free-standing </w:t>
      </w:r>
      <w:r w:rsidRPr="002C4A13">
        <w:rPr>
          <w:rStyle w:val="StyleUnderline"/>
          <w:highlight w:val="cyan"/>
        </w:rPr>
        <w:t>statutes</w:t>
      </w:r>
      <w:r w:rsidRPr="00682B8E">
        <w:rPr>
          <w:rStyle w:val="StyleUnderline"/>
        </w:rPr>
        <w:t xml:space="preserve">. It invites lawyers to </w:t>
      </w:r>
      <w:r w:rsidRPr="00682B8E">
        <w:rPr>
          <w:rStyle w:val="Emphasis"/>
        </w:rPr>
        <w:t>view</w:t>
      </w:r>
      <w:r w:rsidRPr="004A377F">
        <w:rPr>
          <w:sz w:val="16"/>
        </w:rPr>
        <w:t xml:space="preserve"> placement in </w:t>
      </w:r>
      <w:r w:rsidRPr="00682B8E">
        <w:rPr>
          <w:rStyle w:val="Emphasis"/>
        </w:rPr>
        <w:t>the Code</w:t>
      </w:r>
      <w:r w:rsidRPr="00682B8E">
        <w:rPr>
          <w:rStyle w:val="StyleUnderline"/>
        </w:rPr>
        <w:t xml:space="preserve"> as </w:t>
      </w:r>
      <w:r w:rsidRPr="00682B8E">
        <w:rPr>
          <w:rStyle w:val="Emphasis"/>
        </w:rPr>
        <w:t>significant</w:t>
      </w:r>
      <w:r w:rsidRPr="004A377F">
        <w:rPr>
          <w:sz w:val="16"/>
        </w:rPr>
        <w:t xml:space="preserve">.290 And it creates a pathway for overlooking purpose provisions, either because they are relegated to Notes within the Code or isolated from the operative provisions they address. Indeed, Shobe identifies several cases in which the Supreme Court ignores relevant purpose statements, including those that appeared in the Notes to the Code.291 </w:t>
      </w:r>
      <w:r w:rsidRPr="00682B8E">
        <w:rPr>
          <w:rStyle w:val="StyleUnderline"/>
        </w:rPr>
        <w:t xml:space="preserve">No doubt </w:t>
      </w:r>
      <w:r w:rsidRPr="002C4A13">
        <w:rPr>
          <w:rStyle w:val="StyleUnderline"/>
          <w:highlight w:val="cyan"/>
        </w:rPr>
        <w:t>the</w:t>
      </w:r>
      <w:r w:rsidRPr="00682B8E">
        <w:rPr>
          <w:rStyle w:val="StyleUnderline"/>
        </w:rPr>
        <w:t xml:space="preserve"> set of </w:t>
      </w:r>
      <w:r w:rsidRPr="002C4A13">
        <w:rPr>
          <w:rStyle w:val="Emphasis"/>
          <w:highlight w:val="cyan"/>
        </w:rPr>
        <w:t>court</w:t>
      </w:r>
      <w:r w:rsidRPr="00682B8E">
        <w:rPr>
          <w:rStyle w:val="StyleUnderline"/>
        </w:rPr>
        <w:t xml:space="preserve"> decision</w:t>
      </w:r>
      <w:r w:rsidRPr="002C4A13">
        <w:rPr>
          <w:rStyle w:val="Emphasis"/>
          <w:highlight w:val="cyan"/>
        </w:rPr>
        <w:t>s</w:t>
      </w:r>
      <w:r w:rsidRPr="002C4A13">
        <w:rPr>
          <w:rStyle w:val="StyleUnderline"/>
          <w:highlight w:val="cyan"/>
        </w:rPr>
        <w:t xml:space="preserve">, </w:t>
      </w:r>
      <w:r w:rsidRPr="002C4A13">
        <w:rPr>
          <w:rStyle w:val="Emphasis"/>
          <w:highlight w:val="cyan"/>
        </w:rPr>
        <w:t>briefs</w:t>
      </w:r>
      <w:r w:rsidRPr="002C4A13">
        <w:rPr>
          <w:rStyle w:val="StyleUnderline"/>
          <w:highlight w:val="cyan"/>
        </w:rPr>
        <w:t>, and</w:t>
      </w:r>
      <w:r w:rsidRPr="00682B8E">
        <w:rPr>
          <w:rStyle w:val="StyleUnderline"/>
        </w:rPr>
        <w:t xml:space="preserve"> client </w:t>
      </w:r>
      <w:r w:rsidRPr="002C4A13">
        <w:rPr>
          <w:rStyle w:val="StyleUnderline"/>
          <w:highlight w:val="cyan"/>
        </w:rPr>
        <w:t>advice in which</w:t>
      </w:r>
      <w:r w:rsidRPr="004A377F">
        <w:rPr>
          <w:sz w:val="16"/>
        </w:rPr>
        <w:t xml:space="preserve"> purpose </w:t>
      </w:r>
      <w:r w:rsidRPr="002C4A13">
        <w:rPr>
          <w:rStyle w:val="StyleUnderline"/>
          <w:highlight w:val="cyan"/>
        </w:rPr>
        <w:t xml:space="preserve">provisions are </w:t>
      </w:r>
      <w:r w:rsidRPr="002C4A13">
        <w:rPr>
          <w:rStyle w:val="Emphasis"/>
          <w:highlight w:val="cyan"/>
        </w:rPr>
        <w:t>overlooked</w:t>
      </w:r>
      <w:r w:rsidRPr="002C4A13">
        <w:rPr>
          <w:rStyle w:val="StyleUnderline"/>
          <w:highlight w:val="cyan"/>
        </w:rPr>
        <w:t xml:space="preserve"> is </w:t>
      </w:r>
      <w:r w:rsidRPr="002C4A13">
        <w:rPr>
          <w:rStyle w:val="Emphasis"/>
          <w:highlight w:val="cyan"/>
        </w:rPr>
        <w:t>vast</w:t>
      </w:r>
      <w:r w:rsidRPr="004A377F">
        <w:rPr>
          <w:sz w:val="16"/>
        </w:rPr>
        <w:t>.</w:t>
      </w:r>
    </w:p>
    <w:p w14:paraId="6F73BC43" w14:textId="77777777" w:rsidR="007079FC" w:rsidRDefault="007079FC" w:rsidP="007079FC">
      <w:pPr>
        <w:pStyle w:val="Heading4"/>
      </w:pPr>
      <w:r>
        <w:t xml:space="preserve">This is the </w:t>
      </w:r>
      <w:r>
        <w:rPr>
          <w:u w:val="single"/>
        </w:rPr>
        <w:t>overwhelming</w:t>
      </w:r>
      <w:r>
        <w:t xml:space="preserve"> track record at the </w:t>
      </w:r>
      <w:r>
        <w:rPr>
          <w:u w:val="single"/>
        </w:rPr>
        <w:t>Supreme Court</w:t>
      </w:r>
      <w:r>
        <w:t xml:space="preserve">. </w:t>
      </w:r>
    </w:p>
    <w:p w14:paraId="460A5485" w14:textId="77777777" w:rsidR="007079FC" w:rsidRDefault="007079FC" w:rsidP="007079FC">
      <w:r>
        <w:rPr>
          <w:rStyle w:val="Style13ptBold"/>
        </w:rPr>
        <w:t xml:space="preserve">Baude ’19 </w:t>
      </w:r>
      <w:r w:rsidRPr="000050C6">
        <w:t>[William and Stephen Sachs; 2019; Professor of Law and Aaron Director Research Scholar at the University of Chicago; Professor of Law at Duke University School of Law; Northwestern University Law Review, “Grounding Originalism,” vol. 113]</w:t>
      </w:r>
    </w:p>
    <w:p w14:paraId="155947AA" w14:textId="77777777" w:rsidR="007079FC" w:rsidRPr="00E07314" w:rsidRDefault="007079FC" w:rsidP="007079FC">
      <w:pPr>
        <w:rPr>
          <w:sz w:val="16"/>
        </w:rPr>
      </w:pPr>
      <w:r w:rsidRPr="00E07314">
        <w:rPr>
          <w:sz w:val="16"/>
        </w:rPr>
        <w:t>1. Evidence</w:t>
      </w:r>
    </w:p>
    <w:p w14:paraId="1D1EF3F7" w14:textId="77777777" w:rsidR="007079FC" w:rsidRPr="00E07314" w:rsidRDefault="007079FC" w:rsidP="007079FC">
      <w:pPr>
        <w:rPr>
          <w:sz w:val="16"/>
        </w:rPr>
      </w:pPr>
      <w:r w:rsidRPr="00E07314">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47820ED7" w14:textId="77777777" w:rsidR="007079FC" w:rsidRPr="00E07314" w:rsidRDefault="007079FC" w:rsidP="007079FC">
      <w:pPr>
        <w:rPr>
          <w:sz w:val="16"/>
        </w:rPr>
      </w:pPr>
      <w:r w:rsidRPr="00E07314">
        <w:rPr>
          <w:rStyle w:val="StyleUnderline"/>
        </w:rPr>
        <w:t>Consider</w:t>
      </w:r>
      <w:r w:rsidRPr="00E07314">
        <w:rPr>
          <w:sz w:val="16"/>
        </w:rPr>
        <w:t xml:space="preserve">, by analogy, </w:t>
      </w:r>
      <w:r w:rsidRPr="00E07314">
        <w:rPr>
          <w:rStyle w:val="StyleUnderline"/>
        </w:rPr>
        <w:t xml:space="preserve">how </w:t>
      </w:r>
      <w:r w:rsidRPr="00923896">
        <w:rPr>
          <w:rStyle w:val="StyleUnderline"/>
        </w:rPr>
        <w:t xml:space="preserve">courts deal with </w:t>
      </w:r>
      <w:r w:rsidRPr="00923896">
        <w:rPr>
          <w:rStyle w:val="Emphasis"/>
        </w:rPr>
        <w:t>statutes</w:t>
      </w:r>
      <w:r w:rsidRPr="00923896">
        <w:rPr>
          <w:rStyle w:val="StyleUnderline"/>
        </w:rPr>
        <w:t xml:space="preserve"> in the American legal system. Federal statutes can be found in</w:t>
      </w:r>
      <w:r w:rsidRPr="00923896">
        <w:rPr>
          <w:sz w:val="16"/>
        </w:rPr>
        <w:t xml:space="preserve"> several different collections of books, most importantly in both </w:t>
      </w:r>
      <w:r w:rsidRPr="00923896">
        <w:rPr>
          <w:rStyle w:val="StyleUnderline"/>
        </w:rPr>
        <w:t xml:space="preserve">the </w:t>
      </w:r>
      <w:r w:rsidRPr="00923896">
        <w:rPr>
          <w:rStyle w:val="Emphasis"/>
        </w:rPr>
        <w:t>Statutes at Large</w:t>
      </w:r>
      <w:r w:rsidRPr="00923896">
        <w:rPr>
          <w:rStyle w:val="StyleUnderline"/>
        </w:rPr>
        <w:t xml:space="preserve"> and the </w:t>
      </w:r>
      <w:r w:rsidRPr="00923896">
        <w:rPr>
          <w:rStyle w:val="Emphasis"/>
        </w:rPr>
        <w:t>U</w:t>
      </w:r>
      <w:r w:rsidRPr="00923896">
        <w:rPr>
          <w:rStyle w:val="StyleUnderline"/>
        </w:rPr>
        <w:t xml:space="preserve">nited </w:t>
      </w:r>
      <w:r w:rsidRPr="00923896">
        <w:rPr>
          <w:rStyle w:val="Emphasis"/>
        </w:rPr>
        <w:t>S</w:t>
      </w:r>
      <w:r w:rsidRPr="00923896">
        <w:rPr>
          <w:rStyle w:val="StyleUnderline"/>
        </w:rPr>
        <w:t xml:space="preserve">tates </w:t>
      </w:r>
      <w:r w:rsidRPr="00923896">
        <w:rPr>
          <w:rStyle w:val="Emphasis"/>
        </w:rPr>
        <w:t>Code</w:t>
      </w:r>
      <w:r w:rsidRPr="00923896">
        <w:rPr>
          <w:rStyle w:val="StyleUnderline"/>
        </w:rPr>
        <w:t xml:space="preserve">. Of these two, the </w:t>
      </w:r>
      <w:r w:rsidRPr="002C4A13">
        <w:rPr>
          <w:rStyle w:val="Emphasis"/>
          <w:highlight w:val="cyan"/>
        </w:rPr>
        <w:t>Statutes</w:t>
      </w:r>
      <w:r w:rsidRPr="00E07314">
        <w:rPr>
          <w:rStyle w:val="Emphasis"/>
        </w:rPr>
        <w:t xml:space="preserve"> at Large</w:t>
      </w:r>
      <w:r w:rsidRPr="00E07314">
        <w:rPr>
          <w:rStyle w:val="StyleUnderline"/>
        </w:rPr>
        <w:t xml:space="preserve">, and </w:t>
      </w:r>
      <w:r w:rsidRPr="00E07314">
        <w:rPr>
          <w:rStyle w:val="Emphasis"/>
        </w:rPr>
        <w:t>not</w:t>
      </w:r>
      <w:r w:rsidRPr="00E07314">
        <w:rPr>
          <w:rStyle w:val="StyleUnderline"/>
        </w:rPr>
        <w:t xml:space="preserve"> the U.S. Code, </w:t>
      </w:r>
      <w:r w:rsidRPr="002C4A13">
        <w:rPr>
          <w:rStyle w:val="StyleUnderline"/>
          <w:highlight w:val="cyan"/>
        </w:rPr>
        <w:t>is</w:t>
      </w:r>
      <w:r w:rsidRPr="00E07314">
        <w:rPr>
          <w:rStyle w:val="StyleUnderline"/>
        </w:rPr>
        <w:t xml:space="preserve"> the more </w:t>
      </w:r>
      <w:r w:rsidRPr="00E07314">
        <w:rPr>
          <w:rStyle w:val="Emphasis"/>
        </w:rPr>
        <w:t xml:space="preserve">legally </w:t>
      </w:r>
      <w:r w:rsidRPr="002C4A13">
        <w:rPr>
          <w:rStyle w:val="Emphasis"/>
          <w:highlight w:val="cyan"/>
        </w:rPr>
        <w:t>authoritative</w:t>
      </w:r>
      <w:r w:rsidRPr="00E07314">
        <w:rPr>
          <w:sz w:val="16"/>
        </w:rPr>
        <w:t xml:space="preserve"> source.154 </w:t>
      </w:r>
      <w:r w:rsidRPr="00E07314">
        <w:rPr>
          <w:rStyle w:val="StyleUnderline"/>
        </w:rPr>
        <w:t xml:space="preserve">The reason for this is that the Statutes at Large contains nearly everything </w:t>
      </w:r>
      <w:r w:rsidRPr="00E07314">
        <w:rPr>
          <w:rStyle w:val="Emphasis"/>
        </w:rPr>
        <w:t>enacted</w:t>
      </w:r>
      <w:r w:rsidRPr="00E07314">
        <w:rPr>
          <w:rStyle w:val="StyleUnderline"/>
        </w:rPr>
        <w:t xml:space="preserve"> by Congress </w:t>
      </w:r>
      <w:r w:rsidRPr="00E07314">
        <w:rPr>
          <w:sz w:val="16"/>
        </w:rPr>
        <w:t xml:space="preserve">pursuant to the process laid out in Article I.155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is assembled </w:t>
      </w:r>
      <w:r w:rsidRPr="002C4A13">
        <w:rPr>
          <w:rStyle w:val="Emphasis"/>
          <w:highlight w:val="cyan"/>
        </w:rPr>
        <w:t>outside</w:t>
      </w:r>
      <w:r w:rsidRPr="00E07314">
        <w:rPr>
          <w:rStyle w:val="StyleUnderline"/>
        </w:rPr>
        <w:t xml:space="preserve"> of the lawmaking process </w:t>
      </w:r>
      <w:r w:rsidRPr="002C4A13">
        <w:rPr>
          <w:rStyle w:val="StyleUnderline"/>
          <w:highlight w:val="cyan"/>
        </w:rPr>
        <w:t xml:space="preserve">by the </w:t>
      </w:r>
      <w:r w:rsidRPr="002C4A13">
        <w:rPr>
          <w:rStyle w:val="Emphasis"/>
          <w:highlight w:val="cyan"/>
        </w:rPr>
        <w:t>O</w:t>
      </w:r>
      <w:r w:rsidRPr="00E07314">
        <w:rPr>
          <w:sz w:val="16"/>
        </w:rPr>
        <w:t xml:space="preserve">ffice of the </w:t>
      </w:r>
      <w:r w:rsidRPr="002C4A13">
        <w:rPr>
          <w:rStyle w:val="Emphasis"/>
          <w:highlight w:val="cyan"/>
        </w:rPr>
        <w:t>L</w:t>
      </w:r>
      <w:r w:rsidRPr="00E07314">
        <w:rPr>
          <w:sz w:val="16"/>
        </w:rPr>
        <w:t xml:space="preserve">aw </w:t>
      </w:r>
      <w:r w:rsidRPr="002C4A13">
        <w:rPr>
          <w:rStyle w:val="Emphasis"/>
          <w:highlight w:val="cyan"/>
        </w:rPr>
        <w:t>R</w:t>
      </w:r>
      <w:r w:rsidRPr="00E07314">
        <w:rPr>
          <w:sz w:val="16"/>
        </w:rPr>
        <w:t xml:space="preserve">evision </w:t>
      </w:r>
      <w:r w:rsidRPr="002C4A13">
        <w:rPr>
          <w:rStyle w:val="Emphasis"/>
          <w:highlight w:val="cyan"/>
        </w:rPr>
        <w:t>C</w:t>
      </w:r>
      <w:r w:rsidRPr="00E07314">
        <w:rPr>
          <w:sz w:val="16"/>
        </w:rPr>
        <w:t>ounsel, a group of unelected officials appointed by the Speaker of the House to recompile and reorganize the enacted text.156 (Some volumes of the Code are sometimes then enacted by Congress and thereby turned into positive law,157 at least until those volumes are again amended by new statutes.158)</w:t>
      </w:r>
    </w:p>
    <w:p w14:paraId="63802C37" w14:textId="77777777" w:rsidR="007079FC" w:rsidRPr="00E07314" w:rsidRDefault="007079FC" w:rsidP="007079FC">
      <w:pPr>
        <w:rPr>
          <w:sz w:val="16"/>
        </w:rPr>
      </w:pPr>
      <w:r w:rsidRPr="002C4A13">
        <w:rPr>
          <w:rStyle w:val="StyleUnderline"/>
          <w:highlight w:val="cyan"/>
        </w:rPr>
        <w:t xml:space="preserve">If you </w:t>
      </w:r>
      <w:r w:rsidRPr="002C4A13">
        <w:rPr>
          <w:rStyle w:val="Emphasis"/>
          <w:highlight w:val="cyan"/>
        </w:rPr>
        <w:t>look</w:t>
      </w:r>
      <w:r w:rsidRPr="00E07314">
        <w:rPr>
          <w:rStyle w:val="StyleUnderline"/>
        </w:rPr>
        <w:t xml:space="preserve">ed </w:t>
      </w:r>
      <w:r w:rsidRPr="002C4A13">
        <w:rPr>
          <w:rStyle w:val="Emphasis"/>
          <w:highlight w:val="cyan"/>
        </w:rPr>
        <w:t>only at</w:t>
      </w:r>
      <w:r w:rsidRPr="002C4A13">
        <w:rPr>
          <w:rStyle w:val="StyleUnderline"/>
          <w:highlight w:val="cyan"/>
        </w:rPr>
        <w:t xml:space="preserve"> the </w:t>
      </w:r>
      <w:r w:rsidRPr="002C4A13">
        <w:rPr>
          <w:rStyle w:val="Emphasis"/>
          <w:highlight w:val="cyan"/>
        </w:rPr>
        <w:t>citation</w:t>
      </w:r>
      <w:r w:rsidRPr="00E07314">
        <w:rPr>
          <w:rStyle w:val="StyleUnderline"/>
        </w:rPr>
        <w:t xml:space="preserve"> practice</w:t>
      </w:r>
      <w:r w:rsidRPr="002C4A13">
        <w:rPr>
          <w:rStyle w:val="Emphasis"/>
          <w:highlight w:val="cyan"/>
        </w:rPr>
        <w:t>s</w:t>
      </w:r>
      <w:r w:rsidRPr="002C4A13">
        <w:rPr>
          <w:rStyle w:val="StyleUnderline"/>
          <w:highlight w:val="cyan"/>
        </w:rPr>
        <w:t xml:space="preserve"> of the </w:t>
      </w:r>
      <w:r w:rsidRPr="002C4A13">
        <w:rPr>
          <w:rStyle w:val="Emphasis"/>
          <w:highlight w:val="cyan"/>
        </w:rPr>
        <w:t>Supreme Court</w:t>
      </w:r>
      <w:r w:rsidRPr="002C4A13">
        <w:rPr>
          <w:rStyle w:val="StyleUnderline"/>
          <w:highlight w:val="cyan"/>
        </w:rPr>
        <w:t>, you</w:t>
      </w:r>
      <w:r w:rsidRPr="00E07314">
        <w:rPr>
          <w:rStyle w:val="StyleUnderline"/>
        </w:rPr>
        <w:t xml:space="preserve"> might well </w:t>
      </w:r>
      <w:r w:rsidRPr="002C4A13">
        <w:rPr>
          <w:rStyle w:val="StyleUnderline"/>
          <w:highlight w:val="cyan"/>
        </w:rPr>
        <w:t xml:space="preserve">be </w:t>
      </w:r>
      <w:r w:rsidRPr="002C4A13">
        <w:rPr>
          <w:rStyle w:val="Emphasis"/>
          <w:highlight w:val="cyan"/>
        </w:rPr>
        <w:t>ignorant of</w:t>
      </w:r>
      <w:r w:rsidRPr="00E07314">
        <w:rPr>
          <w:rStyle w:val="StyleUnderline"/>
        </w:rPr>
        <w:t xml:space="preserve"> all </w:t>
      </w:r>
      <w:r w:rsidRPr="002C4A13">
        <w:rPr>
          <w:rStyle w:val="Emphasis"/>
          <w:highlight w:val="cyan"/>
        </w:rPr>
        <w:t>this</w:t>
      </w:r>
      <w:r w:rsidRPr="00E07314">
        <w:rPr>
          <w:rStyle w:val="StyleUnderline"/>
        </w:rPr>
        <w:t xml:space="preserve">. Many </w:t>
      </w:r>
      <w:r w:rsidRPr="002C4A13">
        <w:rPr>
          <w:rStyle w:val="StyleUnderline"/>
          <w:highlight w:val="cyan"/>
        </w:rPr>
        <w:t>opinions</w:t>
      </w:r>
      <w:r w:rsidRPr="00E07314">
        <w:rPr>
          <w:rStyle w:val="StyleUnderline"/>
        </w:rPr>
        <w:t xml:space="preserve"> addressing federal statutes provide </w:t>
      </w:r>
      <w:r w:rsidRPr="002C4A13">
        <w:rPr>
          <w:rStyle w:val="Emphasis"/>
          <w:highlight w:val="cyan"/>
        </w:rPr>
        <w:t>cit</w:t>
      </w:r>
      <w:r w:rsidRPr="00E07314">
        <w:rPr>
          <w:rStyle w:val="StyleUnderline"/>
        </w:rPr>
        <w:t xml:space="preserve">ations to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w:t>
      </w:r>
      <w:r w:rsidRPr="002C4A13">
        <w:rPr>
          <w:rStyle w:val="Emphasis"/>
          <w:highlight w:val="cyan"/>
        </w:rPr>
        <w:t>without</w:t>
      </w:r>
      <w:r w:rsidRPr="00E07314">
        <w:rPr>
          <w:rStyle w:val="StyleUnderline"/>
        </w:rPr>
        <w:t xml:space="preserve"> in turn </w:t>
      </w:r>
      <w:r w:rsidRPr="002C4A13">
        <w:rPr>
          <w:rStyle w:val="StyleUnderline"/>
          <w:highlight w:val="cyan"/>
        </w:rPr>
        <w:t>tracing</w:t>
      </w:r>
      <w:r w:rsidRPr="00E07314">
        <w:rPr>
          <w:rStyle w:val="StyleUnderline"/>
        </w:rPr>
        <w:t xml:space="preserve"> those</w:t>
      </w:r>
      <w:r w:rsidRPr="00E07314">
        <w:rPr>
          <w:sz w:val="16"/>
        </w:rPr>
        <w:t xml:space="preserve"> provisions </w:t>
      </w:r>
      <w:r w:rsidRPr="00E07314">
        <w:rPr>
          <w:rStyle w:val="StyleUnderline"/>
        </w:rPr>
        <w:t xml:space="preserve">back to </w:t>
      </w:r>
      <w:r w:rsidRPr="002C4A13">
        <w:rPr>
          <w:rStyle w:val="StyleUnderline"/>
          <w:highlight w:val="cyan"/>
        </w:rPr>
        <w:t>their</w:t>
      </w:r>
      <w:r w:rsidRPr="00E07314">
        <w:rPr>
          <w:rStyle w:val="StyleUnderline"/>
        </w:rPr>
        <w:t xml:space="preserve"> </w:t>
      </w:r>
      <w:r w:rsidRPr="00E07314">
        <w:rPr>
          <w:rStyle w:val="Emphasis"/>
        </w:rPr>
        <w:t xml:space="preserve">exact </w:t>
      </w:r>
      <w:r w:rsidRPr="002C4A13">
        <w:rPr>
          <w:rStyle w:val="Emphasis"/>
          <w:highlight w:val="cyan"/>
        </w:rPr>
        <w:t>pedigree</w:t>
      </w:r>
      <w:r w:rsidRPr="002C4A13">
        <w:rPr>
          <w:rStyle w:val="StyleUnderline"/>
          <w:highlight w:val="cyan"/>
        </w:rPr>
        <w:t xml:space="preserve"> in</w:t>
      </w:r>
      <w:r w:rsidRPr="00E07314">
        <w:rPr>
          <w:rStyle w:val="StyleUnderline"/>
        </w:rPr>
        <w:t xml:space="preserve"> the </w:t>
      </w:r>
      <w:r w:rsidRPr="002C4A13">
        <w:rPr>
          <w:rStyle w:val="StyleUnderline"/>
          <w:highlight w:val="cyan"/>
        </w:rPr>
        <w:t>Statutes</w:t>
      </w:r>
      <w:r w:rsidRPr="00E07314">
        <w:rPr>
          <w:rStyle w:val="StyleUnderline"/>
        </w:rPr>
        <w:t xml:space="preserve"> at Large, </w:t>
      </w:r>
      <w:r w:rsidRPr="002C4A13">
        <w:rPr>
          <w:rStyle w:val="StyleUnderline"/>
          <w:highlight w:val="cyan"/>
        </w:rPr>
        <w:t>let alone</w:t>
      </w:r>
      <w:r w:rsidRPr="00E07314">
        <w:rPr>
          <w:rStyle w:val="StyleUnderline"/>
        </w:rPr>
        <w:t xml:space="preserve"> to</w:t>
      </w:r>
      <w:r w:rsidRPr="00E07314">
        <w:rPr>
          <w:sz w:val="16"/>
        </w:rPr>
        <w:t xml:space="preserve"> the provisions that empower </w:t>
      </w:r>
      <w:r w:rsidRPr="002C4A13">
        <w:rPr>
          <w:rStyle w:val="StyleUnderline"/>
          <w:highlight w:val="cyan"/>
        </w:rPr>
        <w:t>Congress</w:t>
      </w:r>
      <w:r w:rsidRPr="00E07314">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472D1937" w14:textId="77777777" w:rsidR="007079FC" w:rsidRPr="00E07314" w:rsidRDefault="007079FC" w:rsidP="007079FC">
      <w:pPr>
        <w:rPr>
          <w:sz w:val="16"/>
        </w:rPr>
      </w:pPr>
      <w:r w:rsidRPr="00E07314">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282D27A7" w14:textId="77777777" w:rsidR="007079FC" w:rsidRDefault="007079FC" w:rsidP="007079FC">
      <w:pPr>
        <w:rPr>
          <w:sz w:val="16"/>
        </w:rPr>
      </w:pPr>
      <w:r w:rsidRPr="00E07314">
        <w:rPr>
          <w:sz w:val="16"/>
        </w:rPr>
        <w:t xml:space="preserve">Much of our legal system lacks the formality of the U.S. Code. But this example confirms that </w:t>
      </w:r>
      <w:r w:rsidRPr="00E07314">
        <w:rPr>
          <w:rStyle w:val="StyleUnderline"/>
        </w:rPr>
        <w:t xml:space="preserve">the </w:t>
      </w:r>
      <w:r w:rsidRPr="00E07314">
        <w:rPr>
          <w:rStyle w:val="Emphasis"/>
        </w:rPr>
        <w:t>first layer</w:t>
      </w:r>
      <w:r w:rsidRPr="00E07314">
        <w:rPr>
          <w:rStyle w:val="StyleUnderline"/>
        </w:rPr>
        <w:t xml:space="preserve"> of legal citations </w:t>
      </w:r>
      <w:r w:rsidRPr="00E07314">
        <w:rPr>
          <w:rStyle w:val="Emphasis"/>
        </w:rPr>
        <w:t>doesn't always reflect</w:t>
      </w:r>
      <w:r w:rsidRPr="00E07314">
        <w:rPr>
          <w:rStyle w:val="StyleUnderline"/>
        </w:rPr>
        <w:t xml:space="preserve"> the deep structure of the law. </w:t>
      </w:r>
      <w:r w:rsidRPr="002C4A13">
        <w:rPr>
          <w:rStyle w:val="Emphasis"/>
          <w:highlight w:val="cyan"/>
        </w:rPr>
        <w:t>Lawyers</w:t>
      </w:r>
      <w:r w:rsidRPr="002C4A13">
        <w:rPr>
          <w:rStyle w:val="StyleUnderline"/>
          <w:highlight w:val="cyan"/>
        </w:rPr>
        <w:t xml:space="preserve"> and </w:t>
      </w:r>
      <w:r w:rsidRPr="002C4A13">
        <w:rPr>
          <w:rStyle w:val="Emphasis"/>
          <w:highlight w:val="cyan"/>
        </w:rPr>
        <w:t>judges</w:t>
      </w:r>
      <w:r w:rsidRPr="002C4A13">
        <w:rPr>
          <w:rStyle w:val="StyleUnderline"/>
          <w:highlight w:val="cyan"/>
        </w:rPr>
        <w:t xml:space="preserve"> use the</w:t>
      </w:r>
      <w:r w:rsidRPr="00E07314">
        <w:rPr>
          <w:rStyle w:val="StyleUnderline"/>
        </w:rPr>
        <w:t xml:space="preserve"> </w:t>
      </w:r>
      <w:r w:rsidRPr="00E07314">
        <w:rPr>
          <w:rStyle w:val="Emphasis"/>
        </w:rPr>
        <w:t xml:space="preserve">U.S. </w:t>
      </w:r>
      <w:r w:rsidRPr="002C4A13">
        <w:rPr>
          <w:rStyle w:val="Emphasis"/>
          <w:highlight w:val="cyan"/>
        </w:rPr>
        <w:t>Code on a daily basis</w:t>
      </w:r>
      <w:r w:rsidRPr="002C4A13">
        <w:rPr>
          <w:rStyle w:val="StyleUnderline"/>
          <w:highlight w:val="cyan"/>
        </w:rPr>
        <w:t>, and</w:t>
      </w:r>
      <w:r w:rsidRPr="00E07314">
        <w:rPr>
          <w:rStyle w:val="StyleUnderline"/>
        </w:rPr>
        <w:t xml:space="preserve"> often they might </w:t>
      </w:r>
      <w:r w:rsidRPr="002C4A13">
        <w:rPr>
          <w:rStyle w:val="Emphasis"/>
          <w:highlight w:val="cyan"/>
        </w:rPr>
        <w:t>forget</w:t>
      </w:r>
      <w:r w:rsidRPr="002C4A13">
        <w:rPr>
          <w:rStyle w:val="StyleUnderline"/>
          <w:highlight w:val="cyan"/>
        </w:rPr>
        <w:t xml:space="preserve"> to</w:t>
      </w:r>
      <w:r w:rsidRPr="00E07314">
        <w:rPr>
          <w:rStyle w:val="StyleUnderline"/>
        </w:rPr>
        <w:t xml:space="preserve"> </w:t>
      </w:r>
      <w:r w:rsidRPr="00E07314">
        <w:rPr>
          <w:rStyle w:val="Emphasis"/>
        </w:rPr>
        <w:t>double-</w:t>
      </w:r>
      <w:r w:rsidRPr="002C4A13">
        <w:rPr>
          <w:rStyle w:val="Emphasis"/>
          <w:highlight w:val="cyan"/>
        </w:rPr>
        <w:t>check the law</w:t>
      </w:r>
      <w:r w:rsidRPr="00E07314">
        <w:rPr>
          <w:rStyle w:val="StyleUnderline"/>
        </w:rPr>
        <w:t xml:space="preserve"> that lies </w:t>
      </w:r>
      <w:r w:rsidRPr="002C4A13">
        <w:rPr>
          <w:rStyle w:val="StyleUnderline"/>
          <w:highlight w:val="cyan"/>
        </w:rPr>
        <w:t>beneath</w:t>
      </w:r>
      <w:r w:rsidRPr="00E07314">
        <w:rPr>
          <w:rStyle w:val="StyleUnderline"/>
        </w:rPr>
        <w:t xml:space="preserve"> it</w:t>
      </w:r>
      <w:r w:rsidRPr="00E07314">
        <w:rPr>
          <w:sz w:val="16"/>
        </w:rPr>
        <w:t xml:space="preserve">.167 For the same reasons, </w:t>
      </w:r>
      <w:r w:rsidRPr="00E07314">
        <w:rPr>
          <w:rStyle w:val="StyleUnderline"/>
        </w:rPr>
        <w:t xml:space="preserve">lawyers and judges might write </w:t>
      </w:r>
      <w:r w:rsidRPr="00E07314">
        <w:rPr>
          <w:rStyle w:val="Emphasis"/>
        </w:rPr>
        <w:t>extensively</w:t>
      </w:r>
      <w:r w:rsidRPr="00E07314">
        <w:rPr>
          <w:rStyle w:val="StyleUnderline"/>
        </w:rPr>
        <w:t xml:space="preserve"> about the income tax </w:t>
      </w:r>
      <w:r w:rsidRPr="00E07314">
        <w:rPr>
          <w:rStyle w:val="Emphasis"/>
        </w:rPr>
        <w:t>without</w:t>
      </w:r>
      <w:r w:rsidRPr="00E07314">
        <w:rPr>
          <w:rStyle w:val="StyleUnderline"/>
        </w:rPr>
        <w:t xml:space="preserve"> first reciting the portions of the Sixteenth Amendment that </w:t>
      </w:r>
      <w:r w:rsidRPr="00E07314">
        <w:rPr>
          <w:rStyle w:val="Emphasis"/>
        </w:rPr>
        <w:t>authorized</w:t>
      </w:r>
      <w:r w:rsidRPr="00E07314">
        <w:rPr>
          <w:rStyle w:val="StyleUnderline"/>
        </w:rPr>
        <w:t xml:space="preserve"> it</w:t>
      </w:r>
      <w:r w:rsidRPr="00E07314">
        <w:rPr>
          <w:sz w:val="16"/>
        </w:rPr>
        <w:t xml:space="preserve"> (or the portions of Article V that authorize amendments, of Article VII that discuss ratification, etc.).168 The hierarchy matters when a relevant question is raised.</w:t>
      </w:r>
    </w:p>
    <w:p w14:paraId="6756EEE2" w14:textId="77777777" w:rsidR="007079FC" w:rsidRDefault="007079FC" w:rsidP="007079FC">
      <w:pPr>
        <w:pStyle w:val="Heading3"/>
      </w:pPr>
      <w:r>
        <w:t>Solvency---AT: Courts Key---2NC</w:t>
      </w:r>
    </w:p>
    <w:p w14:paraId="0D173D4E" w14:textId="77777777" w:rsidR="007079FC" w:rsidRDefault="007079FC" w:rsidP="007079FC">
      <w:pPr>
        <w:pStyle w:val="Heading4"/>
      </w:pPr>
      <w:r>
        <w:t xml:space="preserve">They’ll </w:t>
      </w:r>
      <w:r>
        <w:rPr>
          <w:u w:val="single"/>
        </w:rPr>
        <w:t>follow on</w:t>
      </w:r>
      <w:r>
        <w:t xml:space="preserve">. </w:t>
      </w:r>
    </w:p>
    <w:p w14:paraId="4F978DB6" w14:textId="77777777" w:rsidR="007079FC" w:rsidRDefault="007079FC" w:rsidP="007079FC">
      <w:r>
        <w:rPr>
          <w:rStyle w:val="Style13ptBold"/>
        </w:rPr>
        <w:t xml:space="preserve">Alegro ‘3 </w:t>
      </w:r>
      <w:r w:rsidRPr="005364D6">
        <w:t>[Mary; Spring 2003; Associate Professor of Law at the Loyola University New Orleans School of Law; Tennessee Law Review, “A Step in the Right Direction: Reducing Intercircuit Conflicts by Strengthening the Value of Federal Appellate Court Decisions,” vol. 70]</w:t>
      </w:r>
    </w:p>
    <w:p w14:paraId="042457B0" w14:textId="77777777" w:rsidR="007079FC" w:rsidRPr="00B157C4" w:rsidRDefault="007079FC" w:rsidP="007079FC">
      <w:pPr>
        <w:rPr>
          <w:sz w:val="16"/>
        </w:rPr>
      </w:pPr>
      <w:r w:rsidRPr="00B157C4">
        <w:rPr>
          <w:sz w:val="16"/>
        </w:rPr>
        <w:t>2. Creating a Legislative Standing Committee</w:t>
      </w:r>
    </w:p>
    <w:p w14:paraId="0144A2E1" w14:textId="77777777" w:rsidR="007079FC" w:rsidRPr="00B157C4" w:rsidRDefault="007079FC" w:rsidP="007079FC">
      <w:pPr>
        <w:rPr>
          <w:sz w:val="16"/>
        </w:rPr>
      </w:pPr>
      <w:r w:rsidRPr="00B157C4">
        <w:rPr>
          <w:sz w:val="16"/>
        </w:rPr>
        <w:t xml:space="preserve">Another plan proposed to clarify federal law is the creation of a legislative standing committee charged with taking </w:t>
      </w:r>
      <w:r w:rsidRPr="002C4A13">
        <w:rPr>
          <w:rStyle w:val="StyleUnderline"/>
          <w:highlight w:val="cyan"/>
        </w:rPr>
        <w:t>a “</w:t>
      </w:r>
      <w:r w:rsidRPr="002C4A13">
        <w:rPr>
          <w:rStyle w:val="Emphasis"/>
          <w:highlight w:val="cyan"/>
        </w:rPr>
        <w:t>second look</w:t>
      </w:r>
      <w:r w:rsidRPr="002C4A13">
        <w:rPr>
          <w:rStyle w:val="StyleUnderline"/>
          <w:highlight w:val="cyan"/>
        </w:rPr>
        <w:t>”</w:t>
      </w:r>
      <w:r w:rsidRPr="00094515">
        <w:rPr>
          <w:rStyle w:val="StyleUnderline"/>
        </w:rPr>
        <w:t xml:space="preserve"> at legislation</w:t>
      </w:r>
      <w:r w:rsidRPr="00B157C4">
        <w:rPr>
          <w:sz w:val="16"/>
        </w:rPr>
        <w:t xml:space="preserve"> in existence. “A new standing committee </w:t>
      </w:r>
      <w:r w:rsidRPr="00094515">
        <w:rPr>
          <w:rStyle w:val="StyleUnderline"/>
        </w:rPr>
        <w:t xml:space="preserve">could </w:t>
      </w:r>
      <w:r w:rsidRPr="002C4A13">
        <w:rPr>
          <w:rStyle w:val="StyleUnderline"/>
          <w:highlight w:val="cyan"/>
        </w:rPr>
        <w:t xml:space="preserve">serve as [a] </w:t>
      </w:r>
      <w:r w:rsidRPr="002C4A13">
        <w:rPr>
          <w:rStyle w:val="Emphasis"/>
          <w:highlight w:val="cyan"/>
        </w:rPr>
        <w:t>gap filler</w:t>
      </w:r>
      <w:r w:rsidRPr="002C4A13">
        <w:rPr>
          <w:rStyle w:val="StyleUnderline"/>
          <w:highlight w:val="cyan"/>
        </w:rPr>
        <w:t>; it</w:t>
      </w:r>
      <w:r w:rsidRPr="00B157C4">
        <w:rPr>
          <w:sz w:val="16"/>
        </w:rPr>
        <w:t xml:space="preserve">s business </w:t>
      </w:r>
      <w:r w:rsidRPr="00094515">
        <w:rPr>
          <w:rStyle w:val="StyleUnderline"/>
        </w:rPr>
        <w:t>would</w:t>
      </w:r>
      <w:r w:rsidRPr="00B157C4">
        <w:rPr>
          <w:sz w:val="16"/>
        </w:rPr>
        <w:t xml:space="preserve"> be to </w:t>
      </w:r>
      <w:r w:rsidRPr="002C4A13">
        <w:rPr>
          <w:rStyle w:val="StyleUnderline"/>
          <w:highlight w:val="cyan"/>
        </w:rPr>
        <w:t xml:space="preserve">examine </w:t>
      </w:r>
      <w:r w:rsidRPr="002C4A13">
        <w:rPr>
          <w:rStyle w:val="Emphasis"/>
          <w:highlight w:val="cyan"/>
        </w:rPr>
        <w:t>court</w:t>
      </w:r>
      <w:r w:rsidRPr="00094515">
        <w:rPr>
          <w:rStyle w:val="StyleUnderline"/>
        </w:rPr>
        <w:t xml:space="preserve"> decision</w:t>
      </w:r>
      <w:r w:rsidRPr="002C4A13">
        <w:rPr>
          <w:rStyle w:val="Emphasis"/>
          <w:highlight w:val="cyan"/>
        </w:rPr>
        <w:t>s</w:t>
      </w:r>
      <w:r w:rsidRPr="002C4A13">
        <w:rPr>
          <w:rStyle w:val="StyleUnderline"/>
          <w:highlight w:val="cyan"/>
        </w:rPr>
        <w:t xml:space="preserve"> construing</w:t>
      </w:r>
      <w:r w:rsidRPr="00094515">
        <w:rPr>
          <w:rStyle w:val="StyleUnderline"/>
        </w:rPr>
        <w:t xml:space="preserve"> </w:t>
      </w:r>
      <w:r w:rsidRPr="00094515">
        <w:rPr>
          <w:rStyle w:val="Emphasis"/>
        </w:rPr>
        <w:t xml:space="preserve">federal </w:t>
      </w:r>
      <w:r w:rsidRPr="002C4A13">
        <w:rPr>
          <w:rStyle w:val="Emphasis"/>
          <w:highlight w:val="cyan"/>
        </w:rPr>
        <w:t>statutes</w:t>
      </w:r>
      <w:r w:rsidRPr="002C4A13">
        <w:rPr>
          <w:rStyle w:val="StyleUnderline"/>
          <w:highlight w:val="cyan"/>
        </w:rPr>
        <w:t xml:space="preserve"> and</w:t>
      </w:r>
      <w:r w:rsidRPr="00B157C4">
        <w:rPr>
          <w:sz w:val="16"/>
        </w:rPr>
        <w:t xml:space="preserve"> to draft bills to </w:t>
      </w:r>
      <w:r w:rsidRPr="002C4A13">
        <w:rPr>
          <w:rStyle w:val="StyleUnderline"/>
          <w:highlight w:val="cyan"/>
        </w:rPr>
        <w:t>resolve</w:t>
      </w:r>
      <w:r w:rsidRPr="00B157C4">
        <w:rPr>
          <w:sz w:val="16"/>
        </w:rPr>
        <w:t xml:space="preserve"> actual or potential </w:t>
      </w:r>
      <w:r w:rsidRPr="002C4A13">
        <w:rPr>
          <w:rStyle w:val="StyleUnderline"/>
          <w:highlight w:val="cyan"/>
        </w:rPr>
        <w:t>conflicts.”</w:t>
      </w:r>
      <w:r w:rsidRPr="00B157C4">
        <w:rPr>
          <w:sz w:val="16"/>
        </w:rPr>
        <w:t xml:space="preserve"> 130 Underlying this plan is the belief that </w:t>
      </w:r>
      <w:r w:rsidRPr="002C4A13">
        <w:rPr>
          <w:rStyle w:val="Emphasis"/>
          <w:highlight w:val="cyan"/>
        </w:rPr>
        <w:t>many</w:t>
      </w:r>
      <w:r w:rsidRPr="00F52805">
        <w:rPr>
          <w:rStyle w:val="StyleUnderline"/>
        </w:rPr>
        <w:t xml:space="preserve"> of the conflicts </w:t>
      </w:r>
      <w:r w:rsidRPr="00094515">
        <w:rPr>
          <w:rStyle w:val="StyleUnderline"/>
        </w:rPr>
        <w:t xml:space="preserve">that arise concerning federal law </w:t>
      </w:r>
      <w:r w:rsidRPr="002C4A13">
        <w:rPr>
          <w:rStyle w:val="StyleUnderline"/>
          <w:highlight w:val="cyan"/>
        </w:rPr>
        <w:t xml:space="preserve">are </w:t>
      </w:r>
      <w:r w:rsidRPr="002C4A13">
        <w:rPr>
          <w:rStyle w:val="Emphasis"/>
          <w:highlight w:val="cyan"/>
        </w:rPr>
        <w:t>attributable</w:t>
      </w:r>
      <w:r w:rsidRPr="002C4A13">
        <w:rPr>
          <w:rStyle w:val="StyleUnderline"/>
          <w:highlight w:val="cyan"/>
        </w:rPr>
        <w:t xml:space="preserve"> to</w:t>
      </w:r>
      <w:r w:rsidRPr="00094515">
        <w:rPr>
          <w:rStyle w:val="StyleUnderline"/>
        </w:rPr>
        <w:t xml:space="preserve"> </w:t>
      </w:r>
      <w:r w:rsidRPr="00094515">
        <w:rPr>
          <w:rStyle w:val="Emphasis"/>
        </w:rPr>
        <w:t xml:space="preserve">Congress's </w:t>
      </w:r>
      <w:r w:rsidRPr="002C4A13">
        <w:rPr>
          <w:rStyle w:val="Emphasis"/>
          <w:highlight w:val="cyan"/>
        </w:rPr>
        <w:t>failure</w:t>
      </w:r>
      <w:r w:rsidRPr="002C4A13">
        <w:rPr>
          <w:rStyle w:val="StyleUnderline"/>
          <w:highlight w:val="cyan"/>
        </w:rPr>
        <w:t xml:space="preserve"> to be clear</w:t>
      </w:r>
      <w:r w:rsidRPr="00521F55">
        <w:rPr>
          <w:rStyle w:val="StyleUnderline"/>
        </w:rPr>
        <w:t xml:space="preserve"> or precise</w:t>
      </w:r>
      <w:r w:rsidRPr="00492502">
        <w:rPr>
          <w:rStyle w:val="StyleUnderline"/>
        </w:rPr>
        <w:t xml:space="preserve"> </w:t>
      </w:r>
      <w:r w:rsidRPr="002C4A13">
        <w:rPr>
          <w:rStyle w:val="StyleUnderline"/>
          <w:highlight w:val="cyan"/>
        </w:rPr>
        <w:t xml:space="preserve">when </w:t>
      </w:r>
      <w:r w:rsidRPr="002C4A13">
        <w:rPr>
          <w:rStyle w:val="Emphasis"/>
          <w:highlight w:val="cyan"/>
        </w:rPr>
        <w:t>enacting</w:t>
      </w:r>
      <w:r w:rsidRPr="00094515">
        <w:rPr>
          <w:rStyle w:val="StyleUnderline"/>
        </w:rPr>
        <w:t xml:space="preserve"> statutes</w:t>
      </w:r>
      <w:r w:rsidRPr="00B157C4">
        <w:rPr>
          <w:sz w:val="16"/>
        </w:rPr>
        <w:t>.131 This plan sends the conflicts back to the lawmakers to resolve. The committee could be made up of legislators only or of some combination of legislators, academics, retired judges, and lawyers.132</w:t>
      </w:r>
    </w:p>
    <w:p w14:paraId="41293E19" w14:textId="77777777" w:rsidR="007079FC" w:rsidRPr="00B157C4" w:rsidRDefault="007079FC" w:rsidP="007079FC">
      <w:pPr>
        <w:rPr>
          <w:sz w:val="16"/>
        </w:rPr>
      </w:pPr>
      <w:r w:rsidRPr="00B157C4">
        <w:rPr>
          <w:sz w:val="16"/>
        </w:rPr>
        <w:t xml:space="preserve">The proponents of this plan have noted that the framework for </w:t>
      </w:r>
      <w:r w:rsidRPr="00094515">
        <w:rPr>
          <w:rStyle w:val="StyleUnderline"/>
        </w:rPr>
        <w:t xml:space="preserve">such a committee </w:t>
      </w:r>
      <w:r w:rsidRPr="00094515">
        <w:rPr>
          <w:rStyle w:val="Emphasis"/>
        </w:rPr>
        <w:t>already exists</w:t>
      </w:r>
      <w:r w:rsidRPr="00094515">
        <w:rPr>
          <w:rStyle w:val="StyleUnderline"/>
        </w:rPr>
        <w:t xml:space="preserve"> in the </w:t>
      </w:r>
      <w:r w:rsidRPr="002C4A13">
        <w:rPr>
          <w:rStyle w:val="Emphasis"/>
          <w:highlight w:val="cyan"/>
        </w:rPr>
        <w:t>U</w:t>
      </w:r>
      <w:r w:rsidRPr="00094515">
        <w:rPr>
          <w:rStyle w:val="StyleUnderline"/>
        </w:rPr>
        <w:t xml:space="preserve">nited </w:t>
      </w:r>
      <w:r w:rsidRPr="002C4A13">
        <w:rPr>
          <w:rStyle w:val="Emphasis"/>
          <w:highlight w:val="cyan"/>
        </w:rPr>
        <w:t>S</w:t>
      </w:r>
      <w:r w:rsidRPr="00094515">
        <w:rPr>
          <w:rStyle w:val="StyleUnderline"/>
        </w:rPr>
        <w:t xml:space="preserve">tates </w:t>
      </w:r>
      <w:r w:rsidRPr="002C4A13">
        <w:rPr>
          <w:rStyle w:val="Emphasis"/>
          <w:highlight w:val="cyan"/>
        </w:rPr>
        <w:t>Code</w:t>
      </w:r>
      <w:r w:rsidRPr="00094515">
        <w:rPr>
          <w:rStyle w:val="StyleUnderline"/>
        </w:rPr>
        <w:t xml:space="preserve">, which </w:t>
      </w:r>
      <w:r w:rsidRPr="002C4A13">
        <w:rPr>
          <w:rStyle w:val="StyleUnderline"/>
          <w:highlight w:val="cyan"/>
        </w:rPr>
        <w:t xml:space="preserve">authorizes the </w:t>
      </w:r>
      <w:r w:rsidRPr="002C4A13">
        <w:rPr>
          <w:rStyle w:val="Emphasis"/>
          <w:highlight w:val="cyan"/>
        </w:rPr>
        <w:t>O</w:t>
      </w:r>
      <w:r w:rsidRPr="00B157C4">
        <w:rPr>
          <w:sz w:val="16"/>
        </w:rPr>
        <w:t xml:space="preserve">ffice of the </w:t>
      </w:r>
      <w:r w:rsidRPr="002C4A13">
        <w:rPr>
          <w:rStyle w:val="Emphasis"/>
          <w:highlight w:val="cyan"/>
        </w:rPr>
        <w:t>L</w:t>
      </w:r>
      <w:r w:rsidRPr="00B157C4">
        <w:rPr>
          <w:sz w:val="16"/>
        </w:rPr>
        <w:t xml:space="preserve">aw </w:t>
      </w:r>
      <w:r w:rsidRPr="002C4A13">
        <w:rPr>
          <w:rStyle w:val="Emphasis"/>
          <w:highlight w:val="cyan"/>
        </w:rPr>
        <w:t>R</w:t>
      </w:r>
      <w:r w:rsidRPr="00B157C4">
        <w:rPr>
          <w:sz w:val="16"/>
        </w:rPr>
        <w:t xml:space="preserve">evision </w:t>
      </w:r>
      <w:r w:rsidRPr="002C4A13">
        <w:rPr>
          <w:rStyle w:val="Emphasis"/>
          <w:highlight w:val="cyan"/>
        </w:rPr>
        <w:t>C</w:t>
      </w:r>
      <w:r w:rsidRPr="00B157C4">
        <w:rPr>
          <w:sz w:val="16"/>
        </w:rPr>
        <w:t xml:space="preserve">ounsel.133 </w:t>
      </w:r>
      <w:r w:rsidRPr="00A04CB2">
        <w:rPr>
          <w:rStyle w:val="StyleUnderline"/>
        </w:rPr>
        <w:t>The functions of this</w:t>
      </w:r>
      <w:r w:rsidRPr="00B157C4">
        <w:rPr>
          <w:sz w:val="16"/>
        </w:rPr>
        <w:t xml:space="preserve"> House of Representatives </w:t>
      </w:r>
      <w:r w:rsidRPr="00A04CB2">
        <w:rPr>
          <w:rStyle w:val="StyleUnderline"/>
        </w:rPr>
        <w:t>office include</w:t>
      </w:r>
      <w:r w:rsidRPr="00B157C4">
        <w:rPr>
          <w:sz w:val="16"/>
        </w:rPr>
        <w:t xml:space="preserve">, among other things, “propos[ing] amendments to the laws of the United States </w:t>
      </w:r>
      <w:r w:rsidRPr="002C4A13">
        <w:rPr>
          <w:rStyle w:val="StyleUnderline"/>
          <w:highlight w:val="cyan"/>
        </w:rPr>
        <w:t>to ‘</w:t>
      </w:r>
      <w:r w:rsidRPr="002C4A13">
        <w:rPr>
          <w:rStyle w:val="Emphasis"/>
          <w:highlight w:val="cyan"/>
        </w:rPr>
        <w:t>remove</w:t>
      </w:r>
      <w:r w:rsidRPr="00A04CB2">
        <w:rPr>
          <w:rStyle w:val="Emphasis"/>
        </w:rPr>
        <w:t xml:space="preserve"> ambiguities</w:t>
      </w:r>
      <w:r w:rsidRPr="00A04CB2">
        <w:rPr>
          <w:rStyle w:val="StyleUnderline"/>
        </w:rPr>
        <w:t xml:space="preserve">, contradictions, and other </w:t>
      </w:r>
      <w:r w:rsidRPr="002C4A13">
        <w:rPr>
          <w:rStyle w:val="Emphasis"/>
          <w:highlight w:val="cyan"/>
        </w:rPr>
        <w:t>imperfections</w:t>
      </w:r>
      <w:r w:rsidRPr="00A04CB2">
        <w:rPr>
          <w:rStyle w:val="StyleUnderline"/>
        </w:rPr>
        <w:t xml:space="preserve"> both </w:t>
      </w:r>
      <w:r w:rsidRPr="002C4A13">
        <w:rPr>
          <w:rStyle w:val="StyleUnderline"/>
          <w:highlight w:val="cyan"/>
        </w:rPr>
        <w:t>of substance</w:t>
      </w:r>
      <w:r w:rsidRPr="00A04CB2">
        <w:rPr>
          <w:rStyle w:val="StyleUnderline"/>
        </w:rPr>
        <w:t xml:space="preserve"> and of form.”</w:t>
      </w:r>
      <w:r w:rsidRPr="00B157C4">
        <w:rPr>
          <w:sz w:val="16"/>
        </w:rPr>
        <w:t xml:space="preserve">’134 The proponents of the standing committee plan note that, in practice, the office does not include members of Congress, and the Office of Law Revision does not focus its efforts on law reform or review. Rather, </w:t>
      </w:r>
      <w:r w:rsidRPr="00492502">
        <w:rPr>
          <w:rStyle w:val="StyleUnderline"/>
        </w:rPr>
        <w:t>the primary functions</w:t>
      </w:r>
      <w:r w:rsidRPr="00B157C4">
        <w:rPr>
          <w:sz w:val="16"/>
        </w:rPr>
        <w:t xml:space="preserve"> of this office </w:t>
      </w:r>
      <w:r w:rsidRPr="00492502">
        <w:rPr>
          <w:rStyle w:val="StyleUnderline"/>
        </w:rPr>
        <w:t>include “compilation of federal statutes into</w:t>
      </w:r>
      <w:r w:rsidRPr="00B157C4">
        <w:rPr>
          <w:sz w:val="16"/>
        </w:rPr>
        <w:t xml:space="preserve"> titles for enactment by Congress . . . and </w:t>
      </w:r>
      <w:r w:rsidRPr="00521F55">
        <w:rPr>
          <w:rStyle w:val="StyleUnderline"/>
        </w:rPr>
        <w:t>publication</w:t>
      </w:r>
      <w:r w:rsidRPr="00492502">
        <w:rPr>
          <w:rStyle w:val="StyleUnderline"/>
        </w:rPr>
        <w:t xml:space="preserve"> of the </w:t>
      </w:r>
      <w:r w:rsidRPr="00521F55">
        <w:rPr>
          <w:rStyle w:val="Emphasis"/>
        </w:rPr>
        <w:t>U</w:t>
      </w:r>
      <w:r w:rsidRPr="00492502">
        <w:rPr>
          <w:rStyle w:val="StyleUnderline"/>
        </w:rPr>
        <w:t xml:space="preserve">nited </w:t>
      </w:r>
      <w:r w:rsidRPr="00521F55">
        <w:rPr>
          <w:rStyle w:val="Emphasis"/>
        </w:rPr>
        <w:t>S</w:t>
      </w:r>
      <w:r w:rsidRPr="00492502">
        <w:rPr>
          <w:rStyle w:val="StyleUnderline"/>
        </w:rPr>
        <w:t xml:space="preserve">tates </w:t>
      </w:r>
      <w:r w:rsidRPr="00492502">
        <w:rPr>
          <w:rStyle w:val="Emphasis"/>
        </w:rPr>
        <w:t>Code</w:t>
      </w:r>
      <w:r w:rsidRPr="00492502">
        <w:rPr>
          <w:rStyle w:val="StyleUnderline"/>
        </w:rPr>
        <w:t>.”</w:t>
      </w:r>
      <w:r w:rsidRPr="00B157C4">
        <w:rPr>
          <w:sz w:val="16"/>
        </w:rPr>
        <w:t xml:space="preserve">135 The proponents of this plan have compared the proposed committee to the </w:t>
      </w:r>
      <w:r w:rsidRPr="00130CA7">
        <w:rPr>
          <w:rStyle w:val="StyleUnderline"/>
        </w:rPr>
        <w:t>law revision committees</w:t>
      </w:r>
      <w:r w:rsidRPr="00B157C4">
        <w:rPr>
          <w:sz w:val="16"/>
        </w:rPr>
        <w:t xml:space="preserve"> that currently exist in many states “to </w:t>
      </w:r>
      <w:r w:rsidRPr="002C4A13">
        <w:rPr>
          <w:rStyle w:val="StyleUnderline"/>
          <w:highlight w:val="cyan"/>
        </w:rPr>
        <w:t>expose defects</w:t>
      </w:r>
      <w:r w:rsidRPr="00130CA7">
        <w:rPr>
          <w:rStyle w:val="StyleUnderline"/>
        </w:rPr>
        <w:t xml:space="preserve"> and anachronisms </w:t>
      </w:r>
      <w:r w:rsidRPr="002C4A13">
        <w:rPr>
          <w:rStyle w:val="StyleUnderline"/>
          <w:highlight w:val="cyan"/>
        </w:rPr>
        <w:t>in</w:t>
      </w:r>
      <w:r w:rsidRPr="00130CA7">
        <w:rPr>
          <w:rStyle w:val="StyleUnderline"/>
        </w:rPr>
        <w:t xml:space="preserve"> the states' </w:t>
      </w:r>
      <w:r w:rsidRPr="002C4A13">
        <w:rPr>
          <w:rStyle w:val="Emphasis"/>
          <w:highlight w:val="cyan"/>
        </w:rPr>
        <w:t>common law</w:t>
      </w:r>
      <w:r w:rsidRPr="00B960B2">
        <w:rPr>
          <w:rStyle w:val="StyleUnderline"/>
        </w:rPr>
        <w:t xml:space="preserve"> and statutes and to recommend </w:t>
      </w:r>
      <w:r w:rsidRPr="00130CA7">
        <w:rPr>
          <w:rStyle w:val="StyleUnderline"/>
        </w:rPr>
        <w:t xml:space="preserve">suitable </w:t>
      </w:r>
      <w:r w:rsidRPr="00130CA7">
        <w:rPr>
          <w:rStyle w:val="Emphasis"/>
        </w:rPr>
        <w:t>reforms</w:t>
      </w:r>
      <w:r w:rsidRPr="00130CA7">
        <w:rPr>
          <w:rStyle w:val="StyleUnderline"/>
        </w:rPr>
        <w:t>.”</w:t>
      </w:r>
      <w:r w:rsidRPr="00B157C4">
        <w:rPr>
          <w:sz w:val="16"/>
        </w:rPr>
        <w:t xml:space="preserve"> 136</w:t>
      </w:r>
    </w:p>
    <w:p w14:paraId="66400CF0" w14:textId="77777777" w:rsidR="007079FC" w:rsidRDefault="007079FC" w:rsidP="007079FC">
      <w:pPr>
        <w:rPr>
          <w:sz w:val="16"/>
        </w:rPr>
      </w:pPr>
      <w:r w:rsidRPr="00682533">
        <w:rPr>
          <w:rStyle w:val="StyleUnderline"/>
        </w:rPr>
        <w:t>This plan</w:t>
      </w:r>
      <w:r w:rsidRPr="00B157C4">
        <w:rPr>
          <w:sz w:val="16"/>
        </w:rPr>
        <w:t xml:space="preserve"> has merit in that it </w:t>
      </w:r>
      <w:r w:rsidRPr="00682533">
        <w:rPr>
          <w:rStyle w:val="StyleUnderline"/>
        </w:rPr>
        <w:t>would allow the</w:t>
      </w:r>
      <w:r w:rsidRPr="00A04CB2">
        <w:rPr>
          <w:rStyle w:val="StyleUnderline"/>
        </w:rPr>
        <w:t xml:space="preserve"> lawmakers </w:t>
      </w:r>
      <w:r w:rsidRPr="00130CA7">
        <w:rPr>
          <w:rStyle w:val="StyleUnderline"/>
        </w:rPr>
        <w:t xml:space="preserve">to </w:t>
      </w:r>
      <w:r w:rsidRPr="002C4A13">
        <w:rPr>
          <w:rStyle w:val="StyleUnderline"/>
          <w:highlight w:val="cyan"/>
        </w:rPr>
        <w:t>review laws</w:t>
      </w:r>
      <w:r w:rsidRPr="00A04CB2">
        <w:rPr>
          <w:rStyle w:val="StyleUnderline"/>
        </w:rPr>
        <w:t xml:space="preserve"> </w:t>
      </w:r>
      <w:r w:rsidRPr="00A04CB2">
        <w:rPr>
          <w:rStyle w:val="Emphasis"/>
        </w:rPr>
        <w:t xml:space="preserve">already </w:t>
      </w:r>
      <w:r w:rsidRPr="002C4A13">
        <w:rPr>
          <w:rStyle w:val="Emphasis"/>
          <w:highlight w:val="cyan"/>
        </w:rPr>
        <w:t>enacted</w:t>
      </w:r>
      <w:r w:rsidRPr="002C4A13">
        <w:rPr>
          <w:rStyle w:val="StyleUnderline"/>
          <w:highlight w:val="cyan"/>
        </w:rPr>
        <w:t xml:space="preserve"> and</w:t>
      </w:r>
      <w:r w:rsidRPr="00A04CB2">
        <w:rPr>
          <w:rStyle w:val="StyleUnderline"/>
        </w:rPr>
        <w:t xml:space="preserve">, if necessary, </w:t>
      </w:r>
      <w:r w:rsidRPr="002C4A13">
        <w:rPr>
          <w:rStyle w:val="Emphasis"/>
          <w:highlight w:val="cyan"/>
        </w:rPr>
        <w:t>clarify</w:t>
      </w:r>
      <w:r w:rsidRPr="00A04CB2">
        <w:rPr>
          <w:rStyle w:val="Emphasis"/>
        </w:rPr>
        <w:t xml:space="preserve"> the </w:t>
      </w:r>
      <w:r w:rsidRPr="002C4A13">
        <w:rPr>
          <w:rStyle w:val="Emphasis"/>
          <w:highlight w:val="cyan"/>
        </w:rPr>
        <w:t>meaning</w:t>
      </w:r>
      <w:r w:rsidRPr="00A04CB2">
        <w:rPr>
          <w:rStyle w:val="StyleUnderline"/>
        </w:rPr>
        <w:t xml:space="preserve"> of those laws</w:t>
      </w:r>
      <w:r w:rsidRPr="00B157C4">
        <w:rPr>
          <w:sz w:val="16"/>
        </w:rPr>
        <w:t xml:space="preserve">. This proposal could be implemented with relatively little added expense. A principal drawback of this plan includes its limitation to review of statutory law; thus, it provides no solution for conflicts over common law. Additionally, this plan presupposes that the ambiguities that exist in statutory law can be resolved by the same legislative body that drafted the ambiguous statute in the first place. Despite these limitations, </w:t>
      </w:r>
      <w:r w:rsidRPr="00A04CB2">
        <w:rPr>
          <w:rStyle w:val="StyleUnderline"/>
        </w:rPr>
        <w:t>this</w:t>
      </w:r>
      <w:r w:rsidRPr="00B157C4">
        <w:rPr>
          <w:sz w:val="16"/>
        </w:rPr>
        <w:t xml:space="preserve"> plan </w:t>
      </w:r>
      <w:r w:rsidRPr="00A04CB2">
        <w:rPr>
          <w:rStyle w:val="StyleUnderline"/>
        </w:rPr>
        <w:t xml:space="preserve">could be a positive step toward </w:t>
      </w:r>
      <w:r w:rsidRPr="002C4A13">
        <w:rPr>
          <w:rStyle w:val="Emphasis"/>
          <w:highlight w:val="cyan"/>
        </w:rPr>
        <w:t>reducing</w:t>
      </w:r>
      <w:r w:rsidRPr="00A04CB2">
        <w:rPr>
          <w:rStyle w:val="Emphasis"/>
        </w:rPr>
        <w:t xml:space="preserve"> circuit </w:t>
      </w:r>
      <w:r w:rsidRPr="002C4A13">
        <w:rPr>
          <w:rStyle w:val="Emphasis"/>
          <w:highlight w:val="cyan"/>
        </w:rPr>
        <w:t>conflicts</w:t>
      </w:r>
      <w:r w:rsidRPr="002C4A13">
        <w:rPr>
          <w:rStyle w:val="StyleUnderline"/>
          <w:highlight w:val="cyan"/>
        </w:rPr>
        <w:t xml:space="preserve"> over</w:t>
      </w:r>
      <w:r w:rsidRPr="00A04CB2">
        <w:rPr>
          <w:rStyle w:val="StyleUnderline"/>
        </w:rPr>
        <w:t xml:space="preserve"> the meaning of </w:t>
      </w:r>
      <w:r w:rsidRPr="002C4A13">
        <w:rPr>
          <w:rStyle w:val="StyleUnderline"/>
          <w:highlight w:val="cyan"/>
        </w:rPr>
        <w:t>federal laws</w:t>
      </w:r>
      <w:r w:rsidRPr="00B157C4">
        <w:rPr>
          <w:sz w:val="16"/>
        </w:rPr>
        <w:t>, and its implementation should not prove to be cost prohibitive.</w:t>
      </w:r>
    </w:p>
    <w:p w14:paraId="423D3FE9" w14:textId="77777777" w:rsidR="007079FC" w:rsidRPr="00EE0114" w:rsidRDefault="007079FC" w:rsidP="007079FC">
      <w:pPr>
        <w:pStyle w:val="Heading4"/>
      </w:pPr>
      <w:r>
        <w:t xml:space="preserve">It creates a </w:t>
      </w:r>
      <w:r>
        <w:rPr>
          <w:u w:val="single"/>
        </w:rPr>
        <w:t>transmission belt</w:t>
      </w:r>
      <w:r>
        <w:t xml:space="preserve"> that allows </w:t>
      </w:r>
      <w:r>
        <w:rPr>
          <w:u w:val="single"/>
        </w:rPr>
        <w:t>smooth resolution</w:t>
      </w:r>
      <w:r>
        <w:t xml:space="preserve"> of judicial-legislative divergence. </w:t>
      </w:r>
    </w:p>
    <w:p w14:paraId="42C996A0" w14:textId="77777777" w:rsidR="007079FC" w:rsidRDefault="007079FC" w:rsidP="007079FC">
      <w:r>
        <w:rPr>
          <w:rStyle w:val="Style13ptBold"/>
        </w:rPr>
        <w:t xml:space="preserve">Wheeler ‘7 </w:t>
      </w:r>
      <w:r w:rsidRPr="008025ED">
        <w:t>[Russel and Robert Katzmann; Spring 2007; President of the Governance Institute; Judge on the United States Court of Appeals for the Second Circuit, J.D. from Yale University; Journal of Appellate Practice and Progress, “A Mechanism for ‘Statutory Housekeeping’: Appellate Courts Working With Congress,” vol. 9]</w:t>
      </w:r>
    </w:p>
    <w:p w14:paraId="4AA44ED1" w14:textId="77777777" w:rsidR="007079FC" w:rsidRPr="00EE0114" w:rsidRDefault="007079FC" w:rsidP="007079FC">
      <w:pPr>
        <w:rPr>
          <w:sz w:val="16"/>
        </w:rPr>
      </w:pPr>
      <w:r w:rsidRPr="00EE0114">
        <w:rPr>
          <w:sz w:val="16"/>
        </w:rPr>
        <w:t xml:space="preserve">This year the bipartisan leadership of the House and Senate Judiciary Committees called for </w:t>
      </w:r>
      <w:r w:rsidRPr="00EE0114">
        <w:rPr>
          <w:rStyle w:val="StyleUnderline"/>
          <w:highlight w:val="cyan"/>
        </w:rPr>
        <w:t>the</w:t>
      </w:r>
      <w:r w:rsidRPr="00EE0114">
        <w:rPr>
          <w:sz w:val="16"/>
        </w:rPr>
        <w:t xml:space="preserve"> United States </w:t>
      </w:r>
      <w:r w:rsidRPr="00EE0114">
        <w:rPr>
          <w:rStyle w:val="StyleUnderline"/>
          <w:highlight w:val="cyan"/>
        </w:rPr>
        <w:t>Courts</w:t>
      </w:r>
      <w:r w:rsidRPr="00EE0114">
        <w:rPr>
          <w:sz w:val="16"/>
        </w:rPr>
        <w:t xml:space="preserve"> of Appeals' widespread participation in a decades-old project to </w:t>
      </w:r>
      <w:r w:rsidRPr="00EE0114">
        <w:rPr>
          <w:rStyle w:val="Emphasis"/>
          <w:highlight w:val="cyan"/>
        </w:rPr>
        <w:t>let Congress know</w:t>
      </w:r>
      <w:r w:rsidRPr="00EE0114">
        <w:rPr>
          <w:rStyle w:val="StyleUnderline"/>
          <w:highlight w:val="cyan"/>
        </w:rPr>
        <w:t xml:space="preserve"> about</w:t>
      </w:r>
      <w:r w:rsidRPr="00EE0114">
        <w:rPr>
          <w:rStyle w:val="StyleUnderline"/>
        </w:rPr>
        <w:t xml:space="preserve"> possible </w:t>
      </w:r>
      <w:r w:rsidRPr="00EE0114">
        <w:rPr>
          <w:rStyle w:val="Emphasis"/>
        </w:rPr>
        <w:t xml:space="preserve">technical </w:t>
      </w:r>
      <w:r w:rsidRPr="00EE0114">
        <w:rPr>
          <w:rStyle w:val="Emphasis"/>
          <w:highlight w:val="cyan"/>
        </w:rPr>
        <w:t>flaws</w:t>
      </w:r>
      <w:r w:rsidRPr="00EE0114">
        <w:rPr>
          <w:rStyle w:val="StyleUnderline"/>
          <w:highlight w:val="cyan"/>
        </w:rPr>
        <w:t xml:space="preserve"> in statutes</w:t>
      </w:r>
      <w:r w:rsidRPr="00EE0114">
        <w:rPr>
          <w:sz w:val="16"/>
        </w:rPr>
        <w:t xml:space="preserve">.1 </w:t>
      </w:r>
      <w:r w:rsidRPr="00EE0114">
        <w:rPr>
          <w:rStyle w:val="StyleUnderline"/>
        </w:rPr>
        <w:t>Its chief purpose is</w:t>
      </w:r>
      <w:r w:rsidRPr="00EE0114">
        <w:rPr>
          <w:sz w:val="16"/>
        </w:rPr>
        <w:t xml:space="preserve"> not to promote remedial legislation but rather </w:t>
      </w:r>
      <w:r w:rsidRPr="00EE0114">
        <w:rPr>
          <w:rStyle w:val="StyleUnderline"/>
        </w:rPr>
        <w:t xml:space="preserve">to </w:t>
      </w:r>
      <w:r w:rsidRPr="00EE0114">
        <w:rPr>
          <w:rStyle w:val="StyleUnderline"/>
          <w:highlight w:val="cyan"/>
        </w:rPr>
        <w:t>provide</w:t>
      </w:r>
      <w:r w:rsidRPr="00EE0114">
        <w:rPr>
          <w:rStyle w:val="StyleUnderline"/>
        </w:rPr>
        <w:t xml:space="preserve"> legislators</w:t>
      </w:r>
      <w:r w:rsidRPr="00EE0114">
        <w:rPr>
          <w:sz w:val="16"/>
        </w:rPr>
        <w:t xml:space="preserve"> and their bill-drafting staffs </w:t>
      </w:r>
      <w:r w:rsidRPr="00EE0114">
        <w:rPr>
          <w:rStyle w:val="Emphasis"/>
          <w:highlight w:val="cyan"/>
        </w:rPr>
        <w:t>info</w:t>
      </w:r>
      <w:r w:rsidRPr="00EE0114">
        <w:rPr>
          <w:sz w:val="16"/>
        </w:rPr>
        <w:t xml:space="preserve">rmation </w:t>
      </w:r>
      <w:r w:rsidRPr="00EE0114">
        <w:rPr>
          <w:rStyle w:val="StyleUnderline"/>
          <w:highlight w:val="cyan"/>
        </w:rPr>
        <w:t>about how</w:t>
      </w:r>
      <w:r w:rsidRPr="00EE0114">
        <w:rPr>
          <w:rStyle w:val="StyleUnderline"/>
        </w:rPr>
        <w:t xml:space="preserve"> appellate </w:t>
      </w:r>
      <w:r w:rsidRPr="00EE0114">
        <w:rPr>
          <w:rStyle w:val="Emphasis"/>
          <w:highlight w:val="cyan"/>
        </w:rPr>
        <w:t>courts</w:t>
      </w:r>
      <w:r w:rsidRPr="00EE0114">
        <w:rPr>
          <w:rStyle w:val="StyleUnderline"/>
          <w:highlight w:val="cyan"/>
        </w:rPr>
        <w:t xml:space="preserve"> interpret</w:t>
      </w:r>
      <w:r w:rsidRPr="00EE0114">
        <w:rPr>
          <w:rStyle w:val="StyleUnderline"/>
        </w:rPr>
        <w:t xml:space="preserve"> the </w:t>
      </w:r>
      <w:r w:rsidRPr="00EE0114">
        <w:rPr>
          <w:rStyle w:val="StyleUnderline"/>
          <w:highlight w:val="cyan"/>
        </w:rPr>
        <w:t>legislative product</w:t>
      </w:r>
      <w:r w:rsidRPr="00EE0114">
        <w:rPr>
          <w:sz w:val="16"/>
        </w:rPr>
        <w:t>. The project is noteworthy as an approach to the long-standing search for practical ways of alerting Congress to drafting problems in judicial opinions and as an example of legislative-judicial cooperation and communication.</w:t>
      </w:r>
    </w:p>
    <w:p w14:paraId="1C7087D6" w14:textId="77777777" w:rsidR="007079FC" w:rsidRPr="00EE0114" w:rsidRDefault="007079FC" w:rsidP="007079FC">
      <w:pPr>
        <w:rPr>
          <w:sz w:val="16"/>
        </w:rPr>
      </w:pPr>
      <w:r w:rsidRPr="00EE0114">
        <w:rPr>
          <w:sz w:val="16"/>
        </w:rPr>
        <w:t>I. Some Background</w:t>
      </w:r>
    </w:p>
    <w:p w14:paraId="2417E367" w14:textId="77777777" w:rsidR="007079FC" w:rsidRPr="00EE0114" w:rsidRDefault="007079FC" w:rsidP="007079FC">
      <w:pPr>
        <w:rPr>
          <w:sz w:val="16"/>
        </w:rPr>
      </w:pPr>
      <w:r w:rsidRPr="00EE0114">
        <w:rPr>
          <w:sz w:val="16"/>
        </w:rPr>
        <w:t xml:space="preserve">Over forty years ago, Judge Henry J. Friendly of the Second Circuit, commenting on the importance of statutory law, bemoaned “the problems posed by defective draftsmanship,” especially in uncontroversial legislation.2 He described “the occasional statute in which the legislature has succeeded in *132 literally saying something it probably did not mean,” and noted that “even the best draftsman is likely to have experienced the occasional shock of finding that what he wrote was not at all what he meant.”3 He also </w:t>
      </w:r>
      <w:r w:rsidRPr="00EE0114">
        <w:rPr>
          <w:rStyle w:val="StyleUnderline"/>
        </w:rPr>
        <w:t xml:space="preserve">gave examples of </w:t>
      </w:r>
      <w:r w:rsidRPr="00EE0114">
        <w:rPr>
          <w:rStyle w:val="Emphasis"/>
          <w:highlight w:val="cyan"/>
        </w:rPr>
        <w:t>ambiguous</w:t>
      </w:r>
      <w:r w:rsidRPr="00EE0114">
        <w:rPr>
          <w:rStyle w:val="StyleUnderline"/>
        </w:rPr>
        <w:t xml:space="preserve"> statutory </w:t>
      </w:r>
      <w:r w:rsidRPr="00EE0114">
        <w:rPr>
          <w:rStyle w:val="StyleUnderline"/>
          <w:highlight w:val="cyan"/>
        </w:rPr>
        <w:t>language</w:t>
      </w:r>
      <w:r w:rsidRPr="00EE0114">
        <w:rPr>
          <w:sz w:val="16"/>
        </w:rPr>
        <w:t xml:space="preserve"> 4 </w:t>
      </w:r>
      <w:r w:rsidRPr="00EE0114">
        <w:rPr>
          <w:rStyle w:val="StyleUnderline"/>
        </w:rPr>
        <w:t xml:space="preserve">and </w:t>
      </w:r>
      <w:r w:rsidRPr="00EE0114">
        <w:rPr>
          <w:rStyle w:val="StyleUnderline"/>
          <w:highlight w:val="cyan"/>
        </w:rPr>
        <w:t>attributed</w:t>
      </w:r>
      <w:r w:rsidRPr="00EE0114">
        <w:rPr>
          <w:rStyle w:val="StyleUnderline"/>
        </w:rPr>
        <w:t xml:space="preserve"> these problems </w:t>
      </w:r>
      <w:r w:rsidRPr="00EE0114">
        <w:rPr>
          <w:rStyle w:val="StyleUnderline"/>
          <w:highlight w:val="cyan"/>
        </w:rPr>
        <w:t>to</w:t>
      </w:r>
      <w:r w:rsidRPr="00EE0114">
        <w:rPr>
          <w:rStyle w:val="StyleUnderline"/>
        </w:rPr>
        <w:t xml:space="preserve"> the legislative </w:t>
      </w:r>
      <w:r w:rsidRPr="00EE0114">
        <w:rPr>
          <w:rStyle w:val="Emphasis"/>
          <w:highlight w:val="cyan"/>
        </w:rPr>
        <w:t>time crunch</w:t>
      </w:r>
      <w:r w:rsidRPr="00EE0114">
        <w:rPr>
          <w:rStyle w:val="StyleUnderline"/>
        </w:rPr>
        <w:t xml:space="preserve">, which </w:t>
      </w:r>
      <w:r w:rsidRPr="00EE0114">
        <w:rPr>
          <w:rStyle w:val="StyleUnderline"/>
          <w:highlight w:val="cyan"/>
        </w:rPr>
        <w:t>caused “</w:t>
      </w:r>
      <w:r w:rsidRPr="00EE0114">
        <w:rPr>
          <w:rStyle w:val="Emphasis"/>
          <w:highlight w:val="cyan"/>
        </w:rPr>
        <w:t>neglect</w:t>
      </w:r>
      <w:r w:rsidRPr="00EE0114">
        <w:rPr>
          <w:rStyle w:val="StyleUnderline"/>
        </w:rPr>
        <w:t xml:space="preserve"> of the </w:t>
      </w:r>
      <w:r w:rsidRPr="00EE0114">
        <w:rPr>
          <w:rStyle w:val="Emphasis"/>
        </w:rPr>
        <w:t>undramatic</w:t>
      </w:r>
      <w:r w:rsidRPr="00EE0114">
        <w:rPr>
          <w:rStyle w:val="StyleUnderline"/>
        </w:rPr>
        <w:t xml:space="preserve"> type of legislative activity”</w:t>
      </w:r>
      <w:r w:rsidRPr="00EE0114">
        <w:rPr>
          <w:sz w:val="16"/>
        </w:rPr>
        <w:t xml:space="preserve"> described in his article.5 Thirty-four years later, another circuit judge, James Buckley of the D.C. Circuit, who had served in the Senate in the 1970s, recalled that, in Congress, “[w]ith time often the enemy, mistakes--problems of grammar, syntax, and punctuation--are made in the drafting of statutes and affect the meaning of legislation.”6</w:t>
      </w:r>
    </w:p>
    <w:p w14:paraId="437BA4E9" w14:textId="77777777" w:rsidR="007079FC" w:rsidRPr="00EE0114" w:rsidRDefault="007079FC" w:rsidP="007079FC">
      <w:pPr>
        <w:rPr>
          <w:sz w:val="16"/>
        </w:rPr>
      </w:pPr>
      <w:r w:rsidRPr="00EE0114">
        <w:rPr>
          <w:sz w:val="16"/>
        </w:rPr>
        <w:t>Judge Friendly's remedy for this problem was a legislative commission along the lines of the “ministry of justice” that Roscoe Pound proposed in 1917 and Benjamin Cardozo proposed four years later (with antecedents running back to early nineteenth century England): a small disinterested body of public and private citizens with legislative expertise to review statutes and call attention to their defects.7 The 1970s, 1980s, and 1990s saw other proposals for informing Congress about possible defects in statutes, including a “‘second look at laws' committee” in Congress; a committee in the judiciary to sift through judicial opinions for references to defects;8 and two judicial branch proposals that “Congress . . . consider a ‘checklist’ for legislative staff to use in reviewing proposed legislation for technical problems,” such as the need for a statute of limitations, definition of key terms, severability, and whether retroactive applicability is intended.9</w:t>
      </w:r>
    </w:p>
    <w:p w14:paraId="797244D9" w14:textId="77777777" w:rsidR="007079FC" w:rsidRPr="00EE0114" w:rsidRDefault="007079FC" w:rsidP="007079FC">
      <w:pPr>
        <w:rPr>
          <w:sz w:val="16"/>
        </w:rPr>
      </w:pPr>
      <w:r w:rsidRPr="00EE0114">
        <w:rPr>
          <w:sz w:val="16"/>
        </w:rPr>
        <w:t xml:space="preserve">Another way of treating these problems was a practical experiment, designed almost twenty years ago by the Governance Institute,10 a small Washington, D.C., think tank. </w:t>
      </w:r>
      <w:r w:rsidRPr="00EE0114">
        <w:rPr>
          <w:rStyle w:val="StyleUnderline"/>
          <w:highlight w:val="cyan"/>
        </w:rPr>
        <w:t>Through</w:t>
      </w:r>
      <w:r w:rsidRPr="00EE0114">
        <w:rPr>
          <w:rStyle w:val="StyleUnderline"/>
        </w:rPr>
        <w:t xml:space="preserve"> this project for </w:t>
      </w:r>
      <w:r w:rsidRPr="00EE0114">
        <w:rPr>
          <w:rStyle w:val="StyleUnderline"/>
          <w:highlight w:val="cyan"/>
        </w:rPr>
        <w:t>“</w:t>
      </w:r>
      <w:r w:rsidRPr="00EE0114">
        <w:rPr>
          <w:rStyle w:val="Emphasis"/>
          <w:highlight w:val="cyan"/>
        </w:rPr>
        <w:t>statutory housekeeping</w:t>
      </w:r>
      <w:r w:rsidRPr="00EE0114">
        <w:rPr>
          <w:rStyle w:val="StyleUnderline"/>
          <w:highlight w:val="cyan"/>
        </w:rPr>
        <w:t>,”</w:t>
      </w:r>
      <w:r w:rsidRPr="00EE0114">
        <w:rPr>
          <w:sz w:val="16"/>
        </w:rPr>
        <w:t xml:space="preserve">11 in Justice Ruth Bader Ginsburg's apt phrase, </w:t>
      </w:r>
      <w:r w:rsidRPr="00EE0114">
        <w:rPr>
          <w:rStyle w:val="StyleUnderline"/>
          <w:highlight w:val="cyan"/>
        </w:rPr>
        <w:t>courts</w:t>
      </w:r>
      <w:r w:rsidRPr="00EE0114">
        <w:rPr>
          <w:rStyle w:val="StyleUnderline"/>
        </w:rPr>
        <w:t xml:space="preserve"> of appeals </w:t>
      </w:r>
      <w:r w:rsidRPr="00EE0114">
        <w:rPr>
          <w:rStyle w:val="Emphasis"/>
          <w:highlight w:val="cyan"/>
        </w:rPr>
        <w:t>identify</w:t>
      </w:r>
      <w:r w:rsidRPr="00EE0114">
        <w:rPr>
          <w:rStyle w:val="StyleUnderline"/>
        </w:rPr>
        <w:t xml:space="preserve"> opinions that </w:t>
      </w:r>
      <w:r w:rsidRPr="00EE0114">
        <w:rPr>
          <w:rStyle w:val="Emphasis"/>
        </w:rPr>
        <w:t>point out</w:t>
      </w:r>
      <w:r w:rsidRPr="00EE0114">
        <w:rPr>
          <w:sz w:val="16"/>
        </w:rPr>
        <w:t xml:space="preserve"> possible technical </w:t>
      </w:r>
      <w:r w:rsidRPr="00EE0114">
        <w:rPr>
          <w:rStyle w:val="Emphasis"/>
          <w:highlight w:val="cyan"/>
        </w:rPr>
        <w:t>problems</w:t>
      </w:r>
      <w:r w:rsidRPr="00EE0114">
        <w:rPr>
          <w:rStyle w:val="StyleUnderline"/>
        </w:rPr>
        <w:t xml:space="preserve"> in statutes </w:t>
      </w:r>
      <w:r w:rsidRPr="00EE0114">
        <w:rPr>
          <w:rStyle w:val="StyleUnderline"/>
          <w:highlight w:val="cyan"/>
        </w:rPr>
        <w:t>and send</w:t>
      </w:r>
      <w:r w:rsidRPr="00EE0114">
        <w:rPr>
          <w:rStyle w:val="StyleUnderline"/>
        </w:rPr>
        <w:t xml:space="preserve"> those opinions </w:t>
      </w:r>
      <w:r w:rsidRPr="00EE0114">
        <w:rPr>
          <w:rStyle w:val="StyleUnderline"/>
          <w:highlight w:val="cyan"/>
        </w:rPr>
        <w:t>to Congress for</w:t>
      </w:r>
      <w:r w:rsidRPr="00EE0114">
        <w:rPr>
          <w:rStyle w:val="StyleUnderline"/>
        </w:rPr>
        <w:t xml:space="preserve"> its information and </w:t>
      </w:r>
      <w:r w:rsidRPr="00EE0114">
        <w:rPr>
          <w:rStyle w:val="Emphasis"/>
        </w:rPr>
        <w:t xml:space="preserve">whatever </w:t>
      </w:r>
      <w:r w:rsidRPr="00EE0114">
        <w:rPr>
          <w:rStyle w:val="Emphasis"/>
          <w:highlight w:val="cyan"/>
        </w:rPr>
        <w:t>action</w:t>
      </w:r>
      <w:r w:rsidRPr="00EE0114">
        <w:rPr>
          <w:rStyle w:val="StyleUnderline"/>
        </w:rPr>
        <w:t xml:space="preserve"> it wishes to take</w:t>
      </w:r>
      <w:r w:rsidRPr="00EE0114">
        <w:rPr>
          <w:sz w:val="16"/>
        </w:rPr>
        <w:t>.</w:t>
      </w:r>
    </w:p>
    <w:p w14:paraId="2FC8409A" w14:textId="77777777" w:rsidR="007079FC" w:rsidRPr="00EE0114" w:rsidRDefault="007079FC" w:rsidP="007079FC">
      <w:pPr>
        <w:rPr>
          <w:sz w:val="12"/>
          <w:szCs w:val="12"/>
        </w:rPr>
      </w:pPr>
      <w:r w:rsidRPr="00EE0114">
        <w:rPr>
          <w:sz w:val="12"/>
          <w:szCs w:val="12"/>
        </w:rPr>
        <w:t>II. How the Project Developed</w:t>
      </w:r>
    </w:p>
    <w:p w14:paraId="306332E1" w14:textId="77777777" w:rsidR="007079FC" w:rsidRPr="00EE0114" w:rsidRDefault="007079FC" w:rsidP="007079FC">
      <w:pPr>
        <w:rPr>
          <w:sz w:val="12"/>
          <w:szCs w:val="12"/>
        </w:rPr>
      </w:pPr>
      <w:r w:rsidRPr="00EE0114">
        <w:rPr>
          <w:sz w:val="12"/>
          <w:szCs w:val="12"/>
        </w:rPr>
        <w:t>In 1988, the D.C. Circuit--in particular Judge Buckley, Judge Ruth Ginsburg, Chief Judge Patricia Wald, and Judge Abner Mikva--endorsed an inquiry about the fate in Congress of judicial opinions that flag problems in grammar, apparent “glitches,” ambiguous terminology, and omission of key details, such as effective dates.12 They invited Judge Frank Coffin and author Katzmann to analyze what happened in Congress after that court issued statutory decisions with such opinions. Judge Coffin, himself a former legislator, was in 1988 chairman of the United States Judicial Conference's committee that seeks to promote effective judicial-legislative relations.13 Katzmann was *134 then a Georgetown government and law professor, a Brookings Institution fellow, and president of the Governance Institute.14 After identifying a small body of relevant opinions, Coffin and Katzmann explored legislative awareness of these opinions. They learned that committee staff were not much plugged into judicial opinions concerning technical aspects of the statutes under the committee's jurisdiction, even if they knew about decisions on broad, policy-oriented issues of statutory interpretation or decisions that a losing party with clout had asked Congress to undo.15</w:t>
      </w:r>
    </w:p>
    <w:p w14:paraId="68A3C0E5" w14:textId="77777777" w:rsidR="007079FC" w:rsidRPr="00EE0114" w:rsidRDefault="007079FC" w:rsidP="007079FC">
      <w:pPr>
        <w:rPr>
          <w:sz w:val="12"/>
          <w:szCs w:val="12"/>
        </w:rPr>
      </w:pPr>
      <w:r w:rsidRPr="00EE0114">
        <w:rPr>
          <w:sz w:val="12"/>
          <w:szCs w:val="12"/>
        </w:rPr>
        <w:t>Working with legislators and their staffs, Coffin and Katzmann, with the counsel of Governance Institute Distinguished Fellow and former House member Robert W. Kastenmeier, developed a pilot project in which the D.C. Circuit's court of appeals would transmit its relevant statutory opinions to the House of Representatives.16 Chief Justice Rehnquist endorsed the pilot project in 1993.17 Two years later the Judicial Conference recommended that “[a]ll courts of appeals should be encouraged to participate in the pilot project to identify technical deficiencies in statutory law and inform Congress of same.”18</w:t>
      </w:r>
    </w:p>
    <w:p w14:paraId="6D2C0541" w14:textId="77777777" w:rsidR="007079FC" w:rsidRPr="00EE0114" w:rsidRDefault="007079FC" w:rsidP="007079FC">
      <w:pPr>
        <w:rPr>
          <w:sz w:val="12"/>
          <w:szCs w:val="12"/>
        </w:rPr>
      </w:pPr>
      <w:r w:rsidRPr="00EE0114">
        <w:rPr>
          <w:sz w:val="12"/>
          <w:szCs w:val="12"/>
        </w:rPr>
        <w:t>By the early part of this decade, more than half the courts of appeals had transmitted opinions to Congress. Participation declined, however, because the project had not been fully institutionalized within the judiciary. For one thing, there was no method in place for telling new judges, chief judges, and clerks of court about it. In May 2006, the legislative counsel in both houses of Congress asked the Governance Institute to revitalize the project. (The Offices of Legislative Counsel in the House and the Senate are nonpartisan units that provide confidential drafting services requested by individual legislators and *135 legislative committees.19) In his capacity as Institute president, author Wheeler worked to do so with the Judiciary Committees, the legislative counsel, and the Judicial Conference's Judicial Branch Committee. The result was the July 2007 memorandum from Administrative Office director James Duff and Judges Hornby and Katzmann, which was sent to all circuit judges along with letters from the bipartisan leadership of both Judiciary Committees, asking all courts of appeals to participate.20 The Memorandum also announced that the Administrative Office's General Counsel would help institutionalize the project by tracking the number of opinions sent and consulting periodically with the legislative counsel and the appellate courts as to whether the project needed adjustment.21 The General Counsel's office also agreed to look for opportunities to remind judges and clerks of court about this legislative interest. A story in The Third Branch, the federal courts' newsletter, complemented the memorandum.22</w:t>
      </w:r>
    </w:p>
    <w:p w14:paraId="4CD27650" w14:textId="77777777" w:rsidR="007079FC" w:rsidRPr="00EE0114" w:rsidRDefault="007079FC" w:rsidP="007079FC">
      <w:pPr>
        <w:rPr>
          <w:sz w:val="12"/>
          <w:szCs w:val="12"/>
        </w:rPr>
      </w:pPr>
      <w:r w:rsidRPr="00EE0114">
        <w:rPr>
          <w:sz w:val="12"/>
          <w:szCs w:val="12"/>
        </w:rPr>
        <w:t>Without legislative support, judicial participation would be a waste of time. Both legislative counsel had participated enthusiastically in the pilot project.23 Legislators themselves have been consistently supportive. In 1992, the bipartisan House leadership “welcome[d] this . . . experimental initiative,”24 and *136 the bipartisan Senate leadership said that the project could be “a thoughtful and productive step in improving communications between the judiciary and the Congress to the benefit of both branches.”25 The Joint Committee on the Organization of Congress endorsed the project in 1993.26 In 2001, with the project out of the pilot stage, the chair and ranking member of the Senate Judiciary Committee said that the transmitted opinions have “supplied pertinent information to Congress that it might not otherwise receive in a direct and timely manner,”27 and, as noted, in 2007 the bipartisan leadership of both committees again encouraged all courts to participate.28</w:t>
      </w:r>
    </w:p>
    <w:p w14:paraId="4111C3E3" w14:textId="77777777" w:rsidR="007079FC" w:rsidRPr="00EE0114" w:rsidRDefault="007079FC" w:rsidP="007079FC">
      <w:pPr>
        <w:rPr>
          <w:sz w:val="12"/>
          <w:szCs w:val="12"/>
        </w:rPr>
      </w:pPr>
      <w:r w:rsidRPr="00EE0114">
        <w:rPr>
          <w:sz w:val="12"/>
          <w:szCs w:val="12"/>
        </w:rPr>
        <w:t>III. How the Project Works</w:t>
      </w:r>
    </w:p>
    <w:p w14:paraId="6194B9B9" w14:textId="77777777" w:rsidR="007079FC" w:rsidRPr="00EE0114" w:rsidRDefault="007079FC" w:rsidP="007079FC">
      <w:pPr>
        <w:rPr>
          <w:sz w:val="12"/>
          <w:szCs w:val="12"/>
        </w:rPr>
      </w:pPr>
      <w:r w:rsidRPr="00EE0114">
        <w:rPr>
          <w:sz w:val="12"/>
          <w:szCs w:val="12"/>
        </w:rPr>
        <w:t>Depending on the court of appeals, either the clerk of court or staff attorney identifies appropriate opinions or each three-judge panel does so. There is no strict definition of what kind of opinion is appropriate for transmission. The Duff Memorandum referred to “opinions that point out possible technical problems in statutes” such as “punctuation errors that may create ambiguities, lack of effective dates, and other gaps.”29 The emphasis, in any event, is on technical rather than substantive problems. Thus, an opinion declaring a statute unconstitutional is not appropriate for this project unless it also identifies a possible drafting problem.</w:t>
      </w:r>
    </w:p>
    <w:p w14:paraId="21A5DB61" w14:textId="77777777" w:rsidR="007079FC" w:rsidRPr="00EE0114" w:rsidRDefault="007079FC" w:rsidP="007079FC">
      <w:pPr>
        <w:rPr>
          <w:sz w:val="12"/>
          <w:szCs w:val="12"/>
        </w:rPr>
      </w:pPr>
      <w:r w:rsidRPr="00EE0114">
        <w:rPr>
          <w:sz w:val="12"/>
          <w:szCs w:val="12"/>
        </w:rPr>
        <w:t>A typology developed during the pilot project is instructive. It includes four types of problems:30</w:t>
      </w:r>
    </w:p>
    <w:p w14:paraId="72DDE4AA" w14:textId="77777777" w:rsidR="007079FC" w:rsidRPr="00EE0114" w:rsidRDefault="007079FC" w:rsidP="007079FC">
      <w:pPr>
        <w:pStyle w:val="ListParagraph"/>
        <w:numPr>
          <w:ilvl w:val="0"/>
          <w:numId w:val="49"/>
        </w:numPr>
        <w:rPr>
          <w:sz w:val="12"/>
          <w:szCs w:val="12"/>
        </w:rPr>
      </w:pPr>
      <w:r w:rsidRPr="00EE0114">
        <w:rPr>
          <w:sz w:val="12"/>
          <w:szCs w:val="12"/>
        </w:rPr>
        <w:t>First, statutes that require courts to fill in a gap--to determine whether the statute contemplated a private right of action, for example, or whether Congress intended the statute to be retroactive.</w:t>
      </w:r>
    </w:p>
    <w:p w14:paraId="459A3216" w14:textId="77777777" w:rsidR="007079FC" w:rsidRPr="00EE0114" w:rsidRDefault="007079FC" w:rsidP="007079FC">
      <w:pPr>
        <w:pStyle w:val="ListParagraph"/>
        <w:numPr>
          <w:ilvl w:val="0"/>
          <w:numId w:val="49"/>
        </w:numPr>
        <w:rPr>
          <w:sz w:val="12"/>
          <w:szCs w:val="12"/>
        </w:rPr>
      </w:pPr>
      <w:r w:rsidRPr="00EE0114">
        <w:rPr>
          <w:sz w:val="12"/>
          <w:szCs w:val="12"/>
        </w:rPr>
        <w:t>Second, statutes with ambiguous language that courts must resolve.</w:t>
      </w:r>
    </w:p>
    <w:p w14:paraId="47805839" w14:textId="77777777" w:rsidR="007079FC" w:rsidRPr="00EE0114" w:rsidRDefault="007079FC" w:rsidP="007079FC">
      <w:pPr>
        <w:pStyle w:val="ListParagraph"/>
        <w:numPr>
          <w:ilvl w:val="0"/>
          <w:numId w:val="49"/>
        </w:numPr>
        <w:rPr>
          <w:sz w:val="12"/>
          <w:szCs w:val="12"/>
        </w:rPr>
      </w:pPr>
      <w:r w:rsidRPr="00EE0114">
        <w:rPr>
          <w:sz w:val="12"/>
          <w:szCs w:val="12"/>
        </w:rPr>
        <w:t>Third, statutes with grammatical problems that can affect meaning. Consider the phrase “the Secretary shall promulgate regulations limiting the quantity therein or thereon to such extent as he finds necessary.” Does “to such extent” modify “shall promulgate” or “quantity” ?</w:t>
      </w:r>
    </w:p>
    <w:p w14:paraId="21C56192" w14:textId="77777777" w:rsidR="007079FC" w:rsidRPr="00EE0114" w:rsidRDefault="007079FC" w:rsidP="007079FC">
      <w:pPr>
        <w:pStyle w:val="ListParagraph"/>
        <w:numPr>
          <w:ilvl w:val="0"/>
          <w:numId w:val="49"/>
        </w:numPr>
        <w:rPr>
          <w:sz w:val="12"/>
          <w:szCs w:val="12"/>
        </w:rPr>
      </w:pPr>
      <w:r w:rsidRPr="00EE0114">
        <w:rPr>
          <w:sz w:val="12"/>
          <w:szCs w:val="12"/>
        </w:rPr>
        <w:t>Fourth, statutes with a perceived problem about which a judicial opinion suggests the possibility of legislative action. In one case surveyed for the pilot project, a concurring opinion tried to let Congress know that some safety and health acts say nothing about who should pay for retraining laid-off workers.</w:t>
      </w:r>
    </w:p>
    <w:p w14:paraId="2C3CCFDE" w14:textId="77777777" w:rsidR="007079FC" w:rsidRPr="00EE0114" w:rsidRDefault="007079FC" w:rsidP="007079FC">
      <w:pPr>
        <w:rPr>
          <w:sz w:val="12"/>
          <w:szCs w:val="12"/>
        </w:rPr>
      </w:pPr>
      <w:r w:rsidRPr="00EE0114">
        <w:rPr>
          <w:sz w:val="12"/>
          <w:szCs w:val="12"/>
        </w:rPr>
        <w:t>Once an opinion has been identified for transmission, the clerk of court sends it, in the nature of an executive communication, to the Speaker of the House and the President Pro Tempore of the Senate, with copies to the Judiciary Committees, the House and Senate Offices of Legislative Counsel, the General Counsel of the Administrative Office, and the Governance Institute. The Duff Memorandum included suggested text for the transmission letter: simply “Enclosed please find an opinion of the United States Courts of Appeals for XXX Circuit, which may be of interest to the Congress.” The reason for this protocol--not commenting substantively on the opinion in the transmission letter--is the norm that judges speak on matters under litigation through their opinions. Transmitting an opinion to Congress--an opinion that legislative staffers could find through normal legal research if they had more time--is different from elaborating on the opinion *138 extrajudicially. Attention to such subtleties of interbranch relations helps explain the give-and-take necessary to bring the project into existence.</w:t>
      </w:r>
    </w:p>
    <w:p w14:paraId="33FF4979" w14:textId="77777777" w:rsidR="007079FC" w:rsidRPr="00EE0114" w:rsidRDefault="007079FC" w:rsidP="007079FC">
      <w:pPr>
        <w:rPr>
          <w:sz w:val="12"/>
          <w:szCs w:val="12"/>
        </w:rPr>
      </w:pPr>
      <w:r w:rsidRPr="00EE0114">
        <w:rPr>
          <w:sz w:val="12"/>
          <w:szCs w:val="12"/>
        </w:rPr>
        <w:t>The project puts minimal burdens on the courts. For one thing, by establishing the transmission protocols, and securing testimonials of receptivity from the Congressional leadership, the project relieves the circuit judges from worrying that Congress will misinterpret as officiousness their good-faith efforts to call legislative attention to a possible statutory problem. In this sense, the project is of a piece with what Charles Geyh characterized as the “Judicial Conference['s] . . . long-standing policy of not speaking to Congress unless spoken to.”31</w:t>
      </w:r>
    </w:p>
    <w:p w14:paraId="63B267EB" w14:textId="77777777" w:rsidR="007079FC" w:rsidRPr="00EE0114" w:rsidRDefault="007079FC" w:rsidP="007079FC">
      <w:pPr>
        <w:rPr>
          <w:sz w:val="12"/>
          <w:szCs w:val="12"/>
        </w:rPr>
      </w:pPr>
      <w:r w:rsidRPr="00EE0114">
        <w:rPr>
          <w:sz w:val="12"/>
          <w:szCs w:val="12"/>
        </w:rPr>
        <w:t>Second, the project imposes few administrative duties on the courts. Either judges on the panel, or a staff attorney, or the clerk's office staff must identify opinions that are appropriate for transmission, but the panel judges are of course familiar with the opinion anyway, and in most courts, the staff attorney's office reads most published opinions in any event. And the clerk of court's transmission duties are essentially ministerial. The clerk of the D.C. Circuit's court of appeals reported that “[a]lthough the project's founders committed significant time and effort to ensure that it came to fruition, the efforts required of court staff to continue the project are minimal.”32</w:t>
      </w:r>
    </w:p>
    <w:p w14:paraId="4E498EB8" w14:textId="77777777" w:rsidR="007079FC" w:rsidRPr="00EE0114" w:rsidRDefault="007079FC" w:rsidP="007079FC">
      <w:pPr>
        <w:rPr>
          <w:sz w:val="16"/>
        </w:rPr>
      </w:pPr>
      <w:r w:rsidRPr="008025ED">
        <w:rPr>
          <w:rStyle w:val="StyleUnderline"/>
        </w:rPr>
        <w:t xml:space="preserve">The </w:t>
      </w:r>
      <w:r w:rsidRPr="00EE0114">
        <w:rPr>
          <w:rStyle w:val="Emphasis"/>
          <w:highlight w:val="cyan"/>
        </w:rPr>
        <w:t>legislative counsel</w:t>
      </w:r>
      <w:r w:rsidRPr="00EE0114">
        <w:rPr>
          <w:rStyle w:val="StyleUnderline"/>
          <w:highlight w:val="cyan"/>
        </w:rPr>
        <w:t xml:space="preserve"> are</w:t>
      </w:r>
      <w:r w:rsidRPr="00EE0114">
        <w:rPr>
          <w:rStyle w:val="StyleUnderline"/>
        </w:rPr>
        <w:t xml:space="preserve"> the project's</w:t>
      </w:r>
      <w:r w:rsidRPr="00EE0114">
        <w:rPr>
          <w:sz w:val="16"/>
        </w:rPr>
        <w:t xml:space="preserve"> </w:t>
      </w:r>
      <w:r w:rsidRPr="00EE0114">
        <w:rPr>
          <w:rStyle w:val="Emphasis"/>
          <w:highlight w:val="cyan"/>
        </w:rPr>
        <w:t>catalysts</w:t>
      </w:r>
      <w:r w:rsidRPr="008025ED">
        <w:rPr>
          <w:rStyle w:val="StyleUnderline"/>
        </w:rPr>
        <w:t xml:space="preserve">. </w:t>
      </w:r>
      <w:r w:rsidRPr="001F087C">
        <w:rPr>
          <w:rStyle w:val="StyleUnderline"/>
        </w:rPr>
        <w:t>T</w:t>
      </w:r>
      <w:r w:rsidRPr="008025ED">
        <w:rPr>
          <w:rStyle w:val="StyleUnderline"/>
        </w:rPr>
        <w:t xml:space="preserve">hey </w:t>
      </w:r>
      <w:r w:rsidRPr="00EE0114">
        <w:rPr>
          <w:rStyle w:val="StyleUnderline"/>
          <w:highlight w:val="cyan"/>
        </w:rPr>
        <w:t>analyze each</w:t>
      </w:r>
      <w:r w:rsidRPr="00EE0114">
        <w:rPr>
          <w:sz w:val="16"/>
        </w:rPr>
        <w:t xml:space="preserve"> transmitted </w:t>
      </w:r>
      <w:r w:rsidRPr="00EE0114">
        <w:rPr>
          <w:rStyle w:val="StyleUnderline"/>
          <w:highlight w:val="cyan"/>
        </w:rPr>
        <w:t xml:space="preserve">opinion to </w:t>
      </w:r>
      <w:r w:rsidRPr="00EE0114">
        <w:rPr>
          <w:rStyle w:val="Emphasis"/>
          <w:highlight w:val="cyan"/>
        </w:rPr>
        <w:t>identify</w:t>
      </w:r>
      <w:r w:rsidRPr="001F087C">
        <w:rPr>
          <w:rStyle w:val="StyleUnderline"/>
        </w:rPr>
        <w:t xml:space="preserve"> the technical problem or </w:t>
      </w:r>
      <w:r w:rsidRPr="00EE0114">
        <w:rPr>
          <w:rStyle w:val="Emphasis"/>
          <w:highlight w:val="cyan"/>
        </w:rPr>
        <w:t>problems</w:t>
      </w:r>
      <w:r w:rsidRPr="00EE0114">
        <w:rPr>
          <w:rStyle w:val="StyleUnderline"/>
          <w:highlight w:val="cyan"/>
        </w:rPr>
        <w:t xml:space="preserve"> that motivated the court</w:t>
      </w:r>
      <w:r w:rsidRPr="001F087C">
        <w:rPr>
          <w:rStyle w:val="StyleUnderline"/>
        </w:rPr>
        <w:t xml:space="preserve"> to transmit it and then</w:t>
      </w:r>
      <w:r w:rsidRPr="00EE0114">
        <w:rPr>
          <w:sz w:val="16"/>
        </w:rPr>
        <w:t xml:space="preserve"> identify the legislative committee or subcommittee most likely to have an interest in the opinion (or identify it as appropriate for consideration by the House Law Revision Counsel, which maintains the U.S. Code),33 and send it to the relevant entity with a cover letter flagging the point(s) at issue. The counsel make clear that the transmission is purely informational--the recipient can do anything with the opinion, *139 including ignoring it entirely--but the counsel offer the assistance of a staff member, consistent with their offices' mission.</w:t>
      </w:r>
    </w:p>
    <w:p w14:paraId="76F4F558" w14:textId="77777777" w:rsidR="007079FC" w:rsidRPr="00EE0114" w:rsidRDefault="007079FC" w:rsidP="007079FC">
      <w:pPr>
        <w:rPr>
          <w:sz w:val="16"/>
        </w:rPr>
      </w:pPr>
      <w:r w:rsidRPr="00EE0114">
        <w:rPr>
          <w:sz w:val="16"/>
        </w:rPr>
        <w:t xml:space="preserve">Three other and somewhat related aspects of the project's operations bear mention. First, participation is entirely voluntary. The Judicial Conference and the Administrative Office have no authority to mandate courts' transmitting opinions in any event, and there is no hint in the Duff Memorandum of any obligation to do so. The appeal, rather, is to the virtues of legislative-judicial cooperation. Judge Hornby said that </w:t>
      </w:r>
      <w:r w:rsidRPr="00EE0114">
        <w:rPr>
          <w:rStyle w:val="StyleUnderline"/>
        </w:rPr>
        <w:t xml:space="preserve">“[b]y </w:t>
      </w:r>
      <w:r w:rsidRPr="00EE0114">
        <w:rPr>
          <w:rStyle w:val="StyleUnderline"/>
          <w:highlight w:val="cyan"/>
        </w:rPr>
        <w:t>responding</w:t>
      </w:r>
      <w:r w:rsidRPr="00EE0114">
        <w:rPr>
          <w:sz w:val="16"/>
        </w:rPr>
        <w:t xml:space="preserve"> to this legislative initiative, courts are partners in interbranch cooperation </w:t>
      </w:r>
      <w:r w:rsidRPr="001F087C">
        <w:rPr>
          <w:rStyle w:val="StyleUnderline"/>
        </w:rPr>
        <w:t xml:space="preserve">in ways that </w:t>
      </w:r>
      <w:r w:rsidRPr="00EE0114">
        <w:rPr>
          <w:rStyle w:val="StyleUnderline"/>
          <w:highlight w:val="cyan"/>
        </w:rPr>
        <w:t xml:space="preserve">promote </w:t>
      </w:r>
      <w:r w:rsidRPr="00EE0114">
        <w:rPr>
          <w:rStyle w:val="Emphasis"/>
          <w:highlight w:val="cyan"/>
        </w:rPr>
        <w:t>mutual understanding</w:t>
      </w:r>
      <w:r w:rsidRPr="00EE0114">
        <w:rPr>
          <w:rStyle w:val="StyleUnderline"/>
          <w:highlight w:val="cyan"/>
        </w:rPr>
        <w:t xml:space="preserve"> to the </w:t>
      </w:r>
      <w:r w:rsidRPr="00EE0114">
        <w:rPr>
          <w:rStyle w:val="Emphasis"/>
          <w:highlight w:val="cyan"/>
        </w:rPr>
        <w:t>benefit</w:t>
      </w:r>
      <w:r w:rsidRPr="00EE0114">
        <w:rPr>
          <w:rStyle w:val="StyleUnderline"/>
          <w:highlight w:val="cyan"/>
        </w:rPr>
        <w:t xml:space="preserve"> of </w:t>
      </w:r>
      <w:r w:rsidRPr="00EE0114">
        <w:rPr>
          <w:rStyle w:val="Emphasis"/>
          <w:highlight w:val="cyan"/>
        </w:rPr>
        <w:t>both branches</w:t>
      </w:r>
      <w:r w:rsidRPr="00EE0114">
        <w:rPr>
          <w:sz w:val="16"/>
        </w:rPr>
        <w:t>.”34 Administrative Office Director Duff hit the same note: “Congress itself seeks the Judiciary's assistance in encouraging judges to share appellate opinions that bear upon its work.”35</w:t>
      </w:r>
    </w:p>
    <w:p w14:paraId="2E751C44" w14:textId="77777777" w:rsidR="007079FC" w:rsidRPr="00EE0114" w:rsidRDefault="007079FC" w:rsidP="007079FC">
      <w:pPr>
        <w:rPr>
          <w:sz w:val="16"/>
        </w:rPr>
      </w:pPr>
      <w:r w:rsidRPr="00EE0114">
        <w:rPr>
          <w:sz w:val="16"/>
        </w:rPr>
        <w:t>Second, and somewhat related, the project is not part of the judicial branch's legislative agenda. Congress need have no suspicion that the offices of federal judicial administration have screened the transmitted opinions in an effort to ensure that Congress sees only those that comport with Judicial Conference policy.</w:t>
      </w:r>
    </w:p>
    <w:p w14:paraId="5DCA3ABD" w14:textId="77777777" w:rsidR="007079FC" w:rsidRDefault="007079FC" w:rsidP="007079FC">
      <w:pPr>
        <w:rPr>
          <w:sz w:val="16"/>
        </w:rPr>
      </w:pPr>
      <w:r w:rsidRPr="00EE0114">
        <w:rPr>
          <w:rStyle w:val="StyleUnderline"/>
        </w:rPr>
        <w:t xml:space="preserve">Third, the mechanism is </w:t>
      </w:r>
      <w:r w:rsidRPr="00EE0114">
        <w:rPr>
          <w:rStyle w:val="Emphasis"/>
        </w:rPr>
        <w:t>quite simple</w:t>
      </w:r>
      <w:r w:rsidRPr="00EE0114">
        <w:rPr>
          <w:rStyle w:val="StyleUnderline"/>
        </w:rPr>
        <w:t xml:space="preserve">, </w:t>
      </w:r>
      <w:r w:rsidRPr="00EE0114">
        <w:rPr>
          <w:rStyle w:val="StyleUnderline"/>
          <w:highlight w:val="cyan"/>
        </w:rPr>
        <w:t>involving</w:t>
      </w:r>
      <w:r w:rsidRPr="00EE0114">
        <w:rPr>
          <w:rStyle w:val="StyleUnderline"/>
        </w:rPr>
        <w:t xml:space="preserve"> the creation of </w:t>
      </w:r>
      <w:r w:rsidRPr="00EE0114">
        <w:rPr>
          <w:rStyle w:val="Emphasis"/>
          <w:highlight w:val="cyan"/>
        </w:rPr>
        <w:t>no new</w:t>
      </w:r>
      <w:r w:rsidRPr="00EE0114">
        <w:rPr>
          <w:rStyle w:val="Emphasis"/>
        </w:rPr>
        <w:t xml:space="preserve"> body</w:t>
      </w:r>
      <w:r w:rsidRPr="00EE0114">
        <w:rPr>
          <w:rStyle w:val="StyleUnderline"/>
        </w:rPr>
        <w:t xml:space="preserve"> or </w:t>
      </w:r>
      <w:r w:rsidRPr="00EE0114">
        <w:rPr>
          <w:rStyle w:val="Emphasis"/>
          <w:highlight w:val="cyan"/>
        </w:rPr>
        <w:t>committee</w:t>
      </w:r>
      <w:r w:rsidRPr="00EE0114">
        <w:rPr>
          <w:rStyle w:val="StyleUnderline"/>
        </w:rPr>
        <w:t xml:space="preserve">. It is </w:t>
      </w:r>
      <w:r w:rsidRPr="00EE0114">
        <w:rPr>
          <w:rStyle w:val="StyleUnderline"/>
          <w:highlight w:val="cyan"/>
        </w:rPr>
        <w:t xml:space="preserve">merely a </w:t>
      </w:r>
      <w:r w:rsidRPr="00EE0114">
        <w:rPr>
          <w:rStyle w:val="Emphasis"/>
          <w:highlight w:val="cyan"/>
        </w:rPr>
        <w:t>transmission belt</w:t>
      </w:r>
      <w:r w:rsidRPr="00EE0114">
        <w:rPr>
          <w:rStyle w:val="StyleUnderline"/>
        </w:rPr>
        <w:t xml:space="preserve"> that </w:t>
      </w:r>
      <w:r w:rsidRPr="00EE0114">
        <w:rPr>
          <w:rStyle w:val="Emphasis"/>
        </w:rPr>
        <w:t>judicial</w:t>
      </w:r>
      <w:r w:rsidRPr="00EE0114">
        <w:rPr>
          <w:rStyle w:val="StyleUnderline"/>
        </w:rPr>
        <w:t xml:space="preserve"> branch and </w:t>
      </w:r>
      <w:r w:rsidRPr="00EE0114">
        <w:rPr>
          <w:rStyle w:val="Emphasis"/>
        </w:rPr>
        <w:t>legislative</w:t>
      </w:r>
      <w:r w:rsidRPr="00EE0114">
        <w:rPr>
          <w:rStyle w:val="StyleUnderline"/>
        </w:rPr>
        <w:t xml:space="preserve"> personnel engage in the course of normal operations</w:t>
      </w:r>
      <w:r w:rsidRPr="00EE0114">
        <w:rPr>
          <w:sz w:val="16"/>
        </w:rPr>
        <w:t>.</w:t>
      </w:r>
    </w:p>
    <w:p w14:paraId="323C3CED" w14:textId="77777777" w:rsidR="007079FC" w:rsidRPr="00E26FE7" w:rsidRDefault="007079FC" w:rsidP="007079FC">
      <w:pPr>
        <w:pStyle w:val="Heading4"/>
      </w:pPr>
      <w:r>
        <w:t xml:space="preserve">Congress is </w:t>
      </w:r>
      <w:r>
        <w:rPr>
          <w:u w:val="single"/>
        </w:rPr>
        <w:t>comparatively</w:t>
      </w:r>
      <w:r>
        <w:t xml:space="preserve"> better. </w:t>
      </w:r>
    </w:p>
    <w:p w14:paraId="4BFA28E3" w14:textId="77777777" w:rsidR="007079FC" w:rsidRDefault="007079FC" w:rsidP="007079FC">
      <w:r>
        <w:rPr>
          <w:rStyle w:val="Style13ptBold"/>
        </w:rPr>
        <w:t xml:space="preserve">Nagle ’96 </w:t>
      </w:r>
      <w:r w:rsidRPr="00EE0114">
        <w:t>[John; April 1996; Associate Professor at Seton Hall University School of Law, J.D. from the University of Michigan; University of California at Los Angeles Law Review, “Corrections Day,” vol. 43]</w:t>
      </w:r>
    </w:p>
    <w:p w14:paraId="56FF6FAB" w14:textId="77777777" w:rsidR="007079FC" w:rsidRPr="00E26FE7" w:rsidRDefault="007079FC" w:rsidP="007079FC">
      <w:pPr>
        <w:rPr>
          <w:sz w:val="16"/>
        </w:rPr>
      </w:pPr>
      <w:r w:rsidRPr="00E26FE7">
        <w:rPr>
          <w:sz w:val="16"/>
        </w:rPr>
        <w:t xml:space="preserve">Judge Friendly expanded on Cardozo's proposal forty years later.94 Friendly objected to </w:t>
      </w:r>
      <w:r w:rsidRPr="00550E97">
        <w:rPr>
          <w:rStyle w:val="StyleUnderline"/>
          <w:highlight w:val="cyan"/>
        </w:rPr>
        <w:t>statutes</w:t>
      </w:r>
      <w:r w:rsidRPr="00E26FE7">
        <w:rPr>
          <w:sz w:val="16"/>
        </w:rPr>
        <w:t xml:space="preserve"> that </w:t>
      </w:r>
      <w:r w:rsidRPr="00550E97">
        <w:rPr>
          <w:rStyle w:val="Emphasis"/>
          <w:highlight w:val="cyan"/>
        </w:rPr>
        <w:t>displace</w:t>
      </w:r>
      <w:r w:rsidRPr="00E26FE7">
        <w:rPr>
          <w:rStyle w:val="StyleUnderline"/>
        </w:rPr>
        <w:t xml:space="preserve">d the </w:t>
      </w:r>
      <w:r w:rsidRPr="00550E97">
        <w:rPr>
          <w:rStyle w:val="StyleUnderline"/>
          <w:highlight w:val="cyan"/>
        </w:rPr>
        <w:t xml:space="preserve">courts yet </w:t>
      </w:r>
      <w:r w:rsidRPr="00550E97">
        <w:rPr>
          <w:rStyle w:val="Emphasis"/>
          <w:highlight w:val="cyan"/>
        </w:rPr>
        <w:t>contain</w:t>
      </w:r>
      <w:r w:rsidRPr="00E26FE7">
        <w:rPr>
          <w:rStyle w:val="StyleUnderline"/>
        </w:rPr>
        <w:t xml:space="preserve">ed </w:t>
      </w:r>
      <w:r w:rsidRPr="00550E97">
        <w:rPr>
          <w:rStyle w:val="Emphasis"/>
          <w:highlight w:val="cyan"/>
        </w:rPr>
        <w:t>mistakes</w:t>
      </w:r>
      <w:r w:rsidRPr="00E26FE7">
        <w:rPr>
          <w:rStyle w:val="StyleUnderline"/>
        </w:rPr>
        <w:t xml:space="preserve"> that the legislature failed to correct. These mistakes </w:t>
      </w:r>
      <w:r w:rsidRPr="00E26FE7">
        <w:rPr>
          <w:rStyle w:val="Emphasis"/>
        </w:rPr>
        <w:t>include</w:t>
      </w:r>
      <w:r w:rsidRPr="00E26FE7">
        <w:rPr>
          <w:sz w:val="16"/>
        </w:rPr>
        <w:t xml:space="preserve">d statutory language that conflicted with likely legislative intent and ambiguous and </w:t>
      </w:r>
      <w:r w:rsidRPr="00E26FE7">
        <w:rPr>
          <w:rStyle w:val="StyleUnderline"/>
        </w:rPr>
        <w:t>vague statutes</w:t>
      </w:r>
      <w:r w:rsidRPr="00E26FE7">
        <w:rPr>
          <w:sz w:val="16"/>
        </w:rPr>
        <w:t xml:space="preserve"> where there was no real controversy within the legislature about the appropriate clarification.95 Friendly listed seven reasons why </w:t>
      </w:r>
      <w:r w:rsidRPr="00E26FE7">
        <w:rPr>
          <w:rStyle w:val="StyleUnderline"/>
        </w:rPr>
        <w:t xml:space="preserve">the legislature was </w:t>
      </w:r>
      <w:r w:rsidRPr="00E26FE7">
        <w:rPr>
          <w:rStyle w:val="Emphasis"/>
        </w:rPr>
        <w:t>better positioned</w:t>
      </w:r>
      <w:r w:rsidRPr="00E26FE7">
        <w:rPr>
          <w:rStyle w:val="StyleUnderline"/>
        </w:rPr>
        <w:t xml:space="preserve"> to </w:t>
      </w:r>
      <w:r w:rsidRPr="00E26FE7">
        <w:rPr>
          <w:rStyle w:val="Emphasis"/>
        </w:rPr>
        <w:t>correct</w:t>
      </w:r>
      <w:r w:rsidRPr="00E26FE7">
        <w:rPr>
          <w:rStyle w:val="StyleUnderline"/>
        </w:rPr>
        <w:t xml:space="preserve"> statutory mistakes than the courts</w:t>
      </w:r>
      <w:r w:rsidRPr="00E26FE7">
        <w:rPr>
          <w:sz w:val="16"/>
        </w:rPr>
        <w:t xml:space="preserve">,96 and he sharply criticized Congress for not making the correction of such mistakes a higher priority.97 But Friendly found Cardozo's notion of a “Ministry of Justice” to smack of an executive department, whereas to Friendly “[i]t would seem elementary that </w:t>
      </w:r>
      <w:r w:rsidRPr="00E26FE7">
        <w:rPr>
          <w:rStyle w:val="StyleUnderline"/>
        </w:rPr>
        <w:t xml:space="preserve">an </w:t>
      </w:r>
      <w:r w:rsidRPr="00550E97">
        <w:rPr>
          <w:rStyle w:val="StyleUnderline"/>
          <w:highlight w:val="cyan"/>
        </w:rPr>
        <w:t xml:space="preserve">agency </w:t>
      </w:r>
      <w:r w:rsidRPr="00550E97">
        <w:rPr>
          <w:rStyle w:val="Emphasis"/>
          <w:highlight w:val="cyan"/>
        </w:rPr>
        <w:t>who</w:t>
      </w:r>
      <w:r w:rsidRPr="00E26FE7">
        <w:rPr>
          <w:rStyle w:val="StyleUnderline"/>
        </w:rPr>
        <w:t xml:space="preserve">se task is to </w:t>
      </w:r>
      <w:r w:rsidRPr="00550E97">
        <w:rPr>
          <w:rStyle w:val="Emphasis"/>
          <w:highlight w:val="cyan"/>
        </w:rPr>
        <w:t>formulate legislation</w:t>
      </w:r>
      <w:r w:rsidRPr="00E26FE7">
        <w:rPr>
          <w:rStyle w:val="StyleUnderline"/>
        </w:rPr>
        <w:t xml:space="preserve"> and secure its enactment </w:t>
      </w:r>
      <w:r w:rsidRPr="00550E97">
        <w:rPr>
          <w:rStyle w:val="StyleUnderline"/>
          <w:highlight w:val="cyan"/>
        </w:rPr>
        <w:t>should be attached to</w:t>
      </w:r>
      <w:r w:rsidRPr="00E26FE7">
        <w:rPr>
          <w:rStyle w:val="StyleUnderline"/>
        </w:rPr>
        <w:t xml:space="preserve"> the </w:t>
      </w:r>
      <w:r w:rsidRPr="00550E97">
        <w:rPr>
          <w:rStyle w:val="Emphasis"/>
          <w:highlight w:val="cyan"/>
        </w:rPr>
        <w:t>legislature</w:t>
      </w:r>
      <w:r w:rsidRPr="00550E97">
        <w:rPr>
          <w:rStyle w:val="StyleUnderline"/>
          <w:highlight w:val="cyan"/>
        </w:rPr>
        <w:t>.”</w:t>
      </w:r>
      <w:r w:rsidRPr="00E26FE7">
        <w:rPr>
          <w:sz w:val="16"/>
        </w:rPr>
        <w:t>98 Friendly envisioned a committee examining all Supreme Court and federal court of appeals decisions, addressing only noncontroversial matters (at least until it had established itself), and supporting rather than supplanting existing congressional committees by doing the work that had been left undone.99</w:t>
      </w:r>
    </w:p>
    <w:p w14:paraId="206BDFD8" w14:textId="77777777" w:rsidR="007079FC" w:rsidRPr="00E26FE7" w:rsidRDefault="007079FC" w:rsidP="007079FC">
      <w:pPr>
        <w:rPr>
          <w:sz w:val="16"/>
        </w:rPr>
      </w:pPr>
      <w:r w:rsidRPr="00E26FE7">
        <w:rPr>
          <w:sz w:val="16"/>
        </w:rPr>
        <w:t xml:space="preserve">Justice Ginsburg picked up where Friendly left off.100 She, too, focused on statutory mistakes involving noncontroversial issues that Congress tried but failed to resolve when it enacted unintentionally ambiguous statutory language.101 Ginsburg also agreed that Congress should do the correcting, and she recommended that Congress should “assign[ ] to designated members responsibility to hear judicial pleas for a clear statement of ‘what [Congress] meant (or in any event what it means now).’ ”102 She suggested two </w:t>
      </w:r>
      <w:r w:rsidRPr="00550E97">
        <w:rPr>
          <w:rStyle w:val="StyleUnderline"/>
          <w:highlight w:val="cyan"/>
        </w:rPr>
        <w:t>bodies</w:t>
      </w:r>
      <w:r w:rsidRPr="00E26FE7">
        <w:rPr>
          <w:sz w:val="16"/>
        </w:rPr>
        <w:t xml:space="preserve"> that </w:t>
      </w:r>
      <w:r w:rsidRPr="00550E97">
        <w:rPr>
          <w:rStyle w:val="StyleUnderline"/>
          <w:highlight w:val="cyan"/>
        </w:rPr>
        <w:t xml:space="preserve">could </w:t>
      </w:r>
      <w:r w:rsidRPr="00550E97">
        <w:rPr>
          <w:rStyle w:val="Emphasis"/>
          <w:highlight w:val="cyan"/>
        </w:rPr>
        <w:t>solicit</w:t>
      </w:r>
      <w:r w:rsidRPr="00E26FE7">
        <w:rPr>
          <w:rStyle w:val="Emphasis"/>
        </w:rPr>
        <w:t xml:space="preserve"> examples</w:t>
      </w:r>
      <w:r w:rsidRPr="00E26FE7">
        <w:rPr>
          <w:rStyle w:val="StyleUnderline"/>
        </w:rPr>
        <w:t xml:space="preserve"> of statutory </w:t>
      </w:r>
      <w:r w:rsidRPr="00550E97">
        <w:rPr>
          <w:rStyle w:val="StyleUnderline"/>
          <w:highlight w:val="cyan"/>
        </w:rPr>
        <w:t>mistakes and</w:t>
      </w:r>
      <w:r w:rsidRPr="00E26FE7">
        <w:rPr>
          <w:rStyle w:val="StyleUnderline"/>
        </w:rPr>
        <w:t xml:space="preserve"> advise concerning possible corrections</w:t>
      </w:r>
      <w:r w:rsidRPr="00E26FE7">
        <w:rPr>
          <w:sz w:val="16"/>
        </w:rPr>
        <w:t xml:space="preserve"> from all interested parties.103</w:t>
      </w:r>
    </w:p>
    <w:p w14:paraId="65772A72" w14:textId="77777777" w:rsidR="007079FC" w:rsidRPr="00E26FE7" w:rsidRDefault="007079FC" w:rsidP="007079FC">
      <w:pPr>
        <w:rPr>
          <w:sz w:val="16"/>
        </w:rPr>
      </w:pPr>
      <w:r w:rsidRPr="00E26FE7">
        <w:rPr>
          <w:sz w:val="16"/>
        </w:rPr>
        <w:t>&lt;&lt;FOOTNOTE 103 BEGINS&gt;&gt;</w:t>
      </w:r>
    </w:p>
    <w:p w14:paraId="27A45479" w14:textId="77777777" w:rsidR="007079FC" w:rsidRPr="00E26FE7" w:rsidRDefault="007079FC" w:rsidP="007079FC">
      <w:pPr>
        <w:rPr>
          <w:sz w:val="16"/>
        </w:rPr>
      </w:pPr>
      <w:r w:rsidRPr="00E26FE7">
        <w:rPr>
          <w:sz w:val="16"/>
        </w:rPr>
        <w:t xml:space="preserve">Ginsburg suggested that </w:t>
      </w:r>
      <w:r w:rsidRPr="00E26FE7">
        <w:rPr>
          <w:rStyle w:val="StyleUnderline"/>
        </w:rPr>
        <w:t xml:space="preserve">the House's </w:t>
      </w:r>
      <w:r w:rsidRPr="00550E97">
        <w:rPr>
          <w:rStyle w:val="Emphasis"/>
          <w:highlight w:val="cyan"/>
        </w:rPr>
        <w:t>O</w:t>
      </w:r>
      <w:r w:rsidRPr="00E26FE7">
        <w:rPr>
          <w:sz w:val="16"/>
        </w:rPr>
        <w:t xml:space="preserve">ffice of </w:t>
      </w:r>
      <w:r w:rsidRPr="00550E97">
        <w:rPr>
          <w:rStyle w:val="Emphasis"/>
          <w:highlight w:val="cyan"/>
        </w:rPr>
        <w:t>t</w:t>
      </w:r>
      <w:r w:rsidRPr="00E26FE7">
        <w:rPr>
          <w:sz w:val="16"/>
        </w:rPr>
        <w:t xml:space="preserve">he </w:t>
      </w:r>
      <w:r w:rsidRPr="00550E97">
        <w:rPr>
          <w:rStyle w:val="Emphasis"/>
          <w:highlight w:val="cyan"/>
        </w:rPr>
        <w:t>L</w:t>
      </w:r>
      <w:r w:rsidRPr="00E26FE7">
        <w:rPr>
          <w:sz w:val="16"/>
        </w:rPr>
        <w:t xml:space="preserve">aw Revision </w:t>
      </w:r>
      <w:r w:rsidRPr="00550E97">
        <w:rPr>
          <w:rStyle w:val="Emphasis"/>
          <w:highlight w:val="cyan"/>
        </w:rPr>
        <w:t>C</w:t>
      </w:r>
      <w:r w:rsidRPr="00E26FE7">
        <w:rPr>
          <w:sz w:val="16"/>
        </w:rPr>
        <w:t xml:space="preserve">ounsel </w:t>
      </w:r>
      <w:r w:rsidRPr="00550E97">
        <w:rPr>
          <w:rStyle w:val="StyleUnderline"/>
          <w:highlight w:val="cyan"/>
        </w:rPr>
        <w:t>could emphasize</w:t>
      </w:r>
      <w:r w:rsidRPr="00E26FE7">
        <w:rPr>
          <w:rStyle w:val="StyleUnderline"/>
        </w:rPr>
        <w:t xml:space="preserve"> </w:t>
      </w:r>
      <w:r w:rsidRPr="00E26FE7">
        <w:rPr>
          <w:rStyle w:val="Emphasis"/>
        </w:rPr>
        <w:t xml:space="preserve">statutory </w:t>
      </w:r>
      <w:r w:rsidRPr="00550E97">
        <w:rPr>
          <w:rStyle w:val="Emphasis"/>
          <w:highlight w:val="cyan"/>
        </w:rPr>
        <w:t>clarification</w:t>
      </w:r>
      <w:r w:rsidRPr="00E26FE7">
        <w:rPr>
          <w:sz w:val="16"/>
        </w:rPr>
        <w:t xml:space="preserve">. Alternately, Congress could create a new committee to review cases interpreting statutes and to draft proposed statutory amendments if necessary. Id. at 1016 (citing Letter from Justice Stevens to Rep. Kastenmeier (Oct. 25, 1983), reprinted in A Bill to Establish an Intercircuit Panel, and for Other Purposes: Hearings on S. 704 Before the Subcomm. on Courts of the Senate Comm. on the Judiciary, 99th Cong., 1st Sess. 34-36 (1985)). Ginsburg offered several options regarding the placement and composition of the committee, including separate committees in the House and the Senate, a joint subcommittee of the Judiciary Committees of both chambers, or a committee like that advocated by Judge Friendly that contained members from outside Congress as well. Id. at 1016-17. </w:t>
      </w:r>
    </w:p>
    <w:p w14:paraId="66495F80" w14:textId="77777777" w:rsidR="007079FC" w:rsidRPr="00E26FE7" w:rsidRDefault="007079FC" w:rsidP="007079FC">
      <w:pPr>
        <w:rPr>
          <w:sz w:val="16"/>
        </w:rPr>
      </w:pPr>
      <w:r w:rsidRPr="00E26FE7">
        <w:rPr>
          <w:sz w:val="16"/>
        </w:rPr>
        <w:t xml:space="preserve">&lt;&lt;FOOTNOTE 103 ENDS&gt;&gt; </w:t>
      </w:r>
    </w:p>
    <w:p w14:paraId="27E19E86" w14:textId="77777777" w:rsidR="007079FC" w:rsidRDefault="007079FC" w:rsidP="007079FC">
      <w:pPr>
        <w:rPr>
          <w:sz w:val="16"/>
        </w:rPr>
      </w:pPr>
      <w:r w:rsidRPr="00E26FE7">
        <w:rPr>
          <w:sz w:val="16"/>
        </w:rPr>
        <w:t xml:space="preserve">In short, </w:t>
      </w:r>
      <w:r w:rsidRPr="00550E97">
        <w:rPr>
          <w:rStyle w:val="StyleUnderline"/>
          <w:highlight w:val="cyan"/>
        </w:rPr>
        <w:t>writing over</w:t>
      </w:r>
      <w:r w:rsidRPr="00E26FE7">
        <w:rPr>
          <w:rStyle w:val="StyleUnderline"/>
        </w:rPr>
        <w:t xml:space="preserve"> a span of nearly </w:t>
      </w:r>
      <w:r w:rsidRPr="00550E97">
        <w:rPr>
          <w:rStyle w:val="Emphasis"/>
          <w:highlight w:val="cyan"/>
        </w:rPr>
        <w:t>eighty years</w:t>
      </w:r>
      <w:r w:rsidRPr="00E26FE7">
        <w:rPr>
          <w:rStyle w:val="StyleUnderline"/>
        </w:rPr>
        <w:t xml:space="preserve">, three eminent </w:t>
      </w:r>
      <w:r w:rsidRPr="00550E97">
        <w:rPr>
          <w:rStyle w:val="StyleUnderline"/>
          <w:highlight w:val="cyan"/>
        </w:rPr>
        <w:t xml:space="preserve">jurists </w:t>
      </w:r>
      <w:r w:rsidRPr="00550E97">
        <w:rPr>
          <w:rStyle w:val="Emphasis"/>
          <w:highlight w:val="cyan"/>
        </w:rPr>
        <w:t>agreed</w:t>
      </w:r>
      <w:r w:rsidRPr="00E26FE7">
        <w:rPr>
          <w:rStyle w:val="StyleUnderline"/>
        </w:rPr>
        <w:t xml:space="preserve"> that statutory </w:t>
      </w:r>
      <w:r w:rsidRPr="00550E97">
        <w:rPr>
          <w:rStyle w:val="StyleUnderline"/>
          <w:highlight w:val="cyan"/>
        </w:rPr>
        <w:t>mistakes</w:t>
      </w:r>
      <w:r w:rsidRPr="00E26FE7">
        <w:rPr>
          <w:sz w:val="16"/>
        </w:rPr>
        <w:t xml:space="preserve"> present a problem that </w:t>
      </w:r>
      <w:r w:rsidRPr="00550E97">
        <w:rPr>
          <w:rStyle w:val="StyleUnderline"/>
          <w:highlight w:val="cyan"/>
        </w:rPr>
        <w:t xml:space="preserve">should be solved by </w:t>
      </w:r>
      <w:r w:rsidRPr="00550E97">
        <w:rPr>
          <w:rStyle w:val="Emphasis"/>
          <w:highlight w:val="cyan"/>
        </w:rPr>
        <w:t>Congress</w:t>
      </w:r>
      <w:r w:rsidRPr="00E26FE7">
        <w:rPr>
          <w:sz w:val="16"/>
        </w:rPr>
        <w:t xml:space="preserve">.104 The details of their preferred solutions varied, but </w:t>
      </w:r>
      <w:r w:rsidRPr="00550E97">
        <w:rPr>
          <w:rStyle w:val="Emphasis"/>
          <w:highlight w:val="cyan"/>
        </w:rPr>
        <w:t>each</w:t>
      </w:r>
      <w:r w:rsidRPr="00E26FE7">
        <w:rPr>
          <w:sz w:val="16"/>
        </w:rPr>
        <w:t xml:space="preserve"> of their proposals </w:t>
      </w:r>
      <w:r w:rsidRPr="00550E97">
        <w:rPr>
          <w:rStyle w:val="StyleUnderline"/>
          <w:highlight w:val="cyan"/>
        </w:rPr>
        <w:t>posited</w:t>
      </w:r>
      <w:r w:rsidRPr="00E26FE7">
        <w:rPr>
          <w:rStyle w:val="StyleUnderline"/>
        </w:rPr>
        <w:t xml:space="preserve"> the existence of some system for </w:t>
      </w:r>
      <w:r w:rsidRPr="00550E97">
        <w:rPr>
          <w:rStyle w:val="StyleUnderline"/>
          <w:highlight w:val="cyan"/>
        </w:rPr>
        <w:t>bringing</w:t>
      </w:r>
      <w:r w:rsidRPr="00E26FE7">
        <w:rPr>
          <w:rStyle w:val="StyleUnderline"/>
        </w:rPr>
        <w:t xml:space="preserve"> </w:t>
      </w:r>
      <w:r w:rsidRPr="00E26FE7">
        <w:rPr>
          <w:rStyle w:val="Emphasis"/>
        </w:rPr>
        <w:t xml:space="preserve">statutory </w:t>
      </w:r>
      <w:r w:rsidRPr="00550E97">
        <w:rPr>
          <w:rStyle w:val="Emphasis"/>
          <w:highlight w:val="cyan"/>
        </w:rPr>
        <w:t>mistakes</w:t>
      </w:r>
      <w:r w:rsidRPr="00550E97">
        <w:rPr>
          <w:rStyle w:val="StyleUnderline"/>
          <w:highlight w:val="cyan"/>
        </w:rPr>
        <w:t xml:space="preserve"> to</w:t>
      </w:r>
      <w:r w:rsidRPr="00E26FE7">
        <w:rPr>
          <w:rStyle w:val="StyleUnderline"/>
        </w:rPr>
        <w:t xml:space="preserve"> the </w:t>
      </w:r>
      <w:r w:rsidRPr="00E26FE7">
        <w:rPr>
          <w:rStyle w:val="Emphasis"/>
        </w:rPr>
        <w:t>attention</w:t>
      </w:r>
      <w:r w:rsidRPr="00E26FE7">
        <w:rPr>
          <w:rStyle w:val="StyleUnderline"/>
        </w:rPr>
        <w:t xml:space="preserve"> of Congress and </w:t>
      </w:r>
      <w:r w:rsidRPr="00E26FE7">
        <w:rPr>
          <w:rStyle w:val="Emphasis"/>
        </w:rPr>
        <w:t xml:space="preserve">empowering </w:t>
      </w:r>
      <w:r w:rsidRPr="00550E97">
        <w:rPr>
          <w:rStyle w:val="Emphasis"/>
          <w:highlight w:val="cyan"/>
        </w:rPr>
        <w:t>some body</w:t>
      </w:r>
      <w:r w:rsidRPr="00E26FE7">
        <w:rPr>
          <w:rStyle w:val="StyleUnderline"/>
        </w:rPr>
        <w:t xml:space="preserve"> with the responsibility </w:t>
      </w:r>
      <w:r w:rsidRPr="00550E97">
        <w:rPr>
          <w:rStyle w:val="StyleUnderline"/>
          <w:highlight w:val="cyan"/>
        </w:rPr>
        <w:t xml:space="preserve">for proposing </w:t>
      </w:r>
      <w:r w:rsidRPr="00550E97">
        <w:rPr>
          <w:rStyle w:val="Emphasis"/>
          <w:highlight w:val="cyan"/>
        </w:rPr>
        <w:t>corrections</w:t>
      </w:r>
      <w:r w:rsidRPr="00E26FE7">
        <w:rPr>
          <w:sz w:val="16"/>
        </w:rPr>
        <w:t>. Some of those ideas, especially Justice Cardozo's proposals, took root in state law commissions charged with identifying statutory mistakes and recommending changes for the legislature.105 A procedure by which federal courts can notify Congress about statutory mistakes is being developed by Professor Robert Katzmann.106 If successful, that program could make the vision of Cardozo, Friendly, and Ginsburg a reality. But notifying Congress achieves little if there is no mechanism for Congress to act on the information it receives. That is the function of Corrections Day.</w:t>
      </w:r>
    </w:p>
    <w:p w14:paraId="158B392C" w14:textId="77777777" w:rsidR="007079FC" w:rsidRDefault="007079FC" w:rsidP="007079FC">
      <w:pPr>
        <w:pStyle w:val="Heading3"/>
      </w:pPr>
      <w:r>
        <w:t>Polarization---CP Key---2NC</w:t>
      </w:r>
    </w:p>
    <w:p w14:paraId="191D1332" w14:textId="77777777" w:rsidR="007079FC" w:rsidRDefault="007079FC" w:rsidP="007079FC">
      <w:pPr>
        <w:pStyle w:val="Heading4"/>
      </w:pPr>
      <w:r>
        <w:t xml:space="preserve">It creates a </w:t>
      </w:r>
      <w:r>
        <w:rPr>
          <w:u w:val="single"/>
        </w:rPr>
        <w:t>conflict-resolution</w:t>
      </w:r>
      <w:r>
        <w:t xml:space="preserve"> mechanism that acts as an </w:t>
      </w:r>
      <w:r>
        <w:rPr>
          <w:u w:val="single"/>
        </w:rPr>
        <w:t>off-ramp</w:t>
      </w:r>
      <w:r>
        <w:t xml:space="preserve"> for hyper-partisanship---that’s Cross. </w:t>
      </w:r>
    </w:p>
    <w:p w14:paraId="0B762036" w14:textId="77777777" w:rsidR="007079FC" w:rsidRDefault="007079FC" w:rsidP="007079FC">
      <w:pPr>
        <w:pStyle w:val="Heading4"/>
      </w:pPr>
      <w:r>
        <w:t xml:space="preserve">Empowering the OLRC bolsters </w:t>
      </w:r>
      <w:r>
        <w:rPr>
          <w:u w:val="single"/>
        </w:rPr>
        <w:t>institutional capacity</w:t>
      </w:r>
      <w:r>
        <w:t xml:space="preserve">, </w:t>
      </w:r>
      <w:r>
        <w:rPr>
          <w:u w:val="single"/>
        </w:rPr>
        <w:t>offsetting</w:t>
      </w:r>
      <w:r>
        <w:t xml:space="preserve"> the externalities of polarization. </w:t>
      </w:r>
    </w:p>
    <w:p w14:paraId="4DBE7030" w14:textId="77777777" w:rsidR="007079FC" w:rsidRPr="00A60BEC" w:rsidRDefault="007079FC" w:rsidP="007079FC">
      <w:r w:rsidRPr="00172286">
        <w:rPr>
          <w:rStyle w:val="Style13ptBold"/>
        </w:rPr>
        <w:t>Beauman ’2</w:t>
      </w:r>
      <w:r>
        <w:rPr>
          <w:rStyle w:val="Style13ptBold"/>
        </w:rPr>
        <w:t>3</w:t>
      </w:r>
      <w:r>
        <w:t xml:space="preserve"> [Beau J. Baumann; accepted to and forthcoming in the Georgetown Law Journal in 2023; Appellate Attorney in the United States Department of Justice; “Americana Administrative Law,” available at </w:t>
      </w:r>
      <w:hyperlink r:id="rId10" w:history="1">
        <w:r w:rsidRPr="006E1203">
          <w:rPr>
            <w:rStyle w:val="Hyperlink"/>
          </w:rPr>
          <w:t>https://papers.ssrn.com/sol3/papers.cfm?abstract_id=4033753</w:t>
        </w:r>
      </w:hyperlink>
      <w:r>
        <w:t xml:space="preserve">] </w:t>
      </w:r>
    </w:p>
    <w:p w14:paraId="1DE2C099" w14:textId="77777777" w:rsidR="007079FC" w:rsidRPr="00113E0D" w:rsidRDefault="007079FC" w:rsidP="007079FC">
      <w:pPr>
        <w:rPr>
          <w:sz w:val="16"/>
        </w:rPr>
      </w:pPr>
      <w:r w:rsidRPr="00113E0D">
        <w:rPr>
          <w:sz w:val="16"/>
        </w:rPr>
        <w:t xml:space="preserve">Congress evolved </w:t>
      </w:r>
      <w:r w:rsidRPr="00976B28">
        <w:rPr>
          <w:rStyle w:val="Emphasis"/>
          <w:highlight w:val="cyan"/>
        </w:rPr>
        <w:t>in response</w:t>
      </w:r>
      <w:r w:rsidRPr="00976B28">
        <w:rPr>
          <w:rStyle w:val="StyleUnderline"/>
          <w:highlight w:val="cyan"/>
        </w:rPr>
        <w:t xml:space="preserve"> to</w:t>
      </w:r>
      <w:r w:rsidRPr="00113E0D">
        <w:rPr>
          <w:sz w:val="16"/>
        </w:rPr>
        <w:t xml:space="preserve"> other external facts besides </w:t>
      </w:r>
      <w:r w:rsidRPr="00976B28">
        <w:rPr>
          <w:rStyle w:val="Emphasis"/>
          <w:highlight w:val="cyan"/>
        </w:rPr>
        <w:t>polarization</w:t>
      </w:r>
      <w:r w:rsidRPr="00113E0D">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976B28">
        <w:rPr>
          <w:rStyle w:val="Emphasis"/>
          <w:highlight w:val="cyan"/>
        </w:rPr>
        <w:t>nonpartisan</w:t>
      </w:r>
      <w:r w:rsidRPr="00976B28">
        <w:rPr>
          <w:rStyle w:val="StyleUnderline"/>
        </w:rPr>
        <w:t xml:space="preserve"> office</w:t>
      </w:r>
      <w:r w:rsidRPr="00976B28">
        <w:rPr>
          <w:rStyle w:val="Emphasis"/>
          <w:highlight w:val="cyan"/>
        </w:rPr>
        <w:t>s</w:t>
      </w:r>
      <w:r w:rsidRPr="00113E0D">
        <w:rPr>
          <w:sz w:val="16"/>
        </w:rPr>
        <w:t xml:space="preserve"> that </w:t>
      </w:r>
      <w:r w:rsidRPr="00976B28">
        <w:rPr>
          <w:rStyle w:val="StyleUnderline"/>
          <w:highlight w:val="cyan"/>
        </w:rPr>
        <w:t>provide</w:t>
      </w:r>
      <w:r w:rsidRPr="00976B28">
        <w:rPr>
          <w:rStyle w:val="StyleUnderline"/>
        </w:rPr>
        <w:t xml:space="preserve"> “specialized </w:t>
      </w:r>
      <w:r w:rsidRPr="00976B28">
        <w:rPr>
          <w:rStyle w:val="Emphasis"/>
          <w:highlight w:val="cyan"/>
        </w:rPr>
        <w:t>expertise</w:t>
      </w:r>
      <w:r w:rsidRPr="00976B28">
        <w:rPr>
          <w:rStyle w:val="StyleUnderline"/>
          <w:highlight w:val="cyan"/>
        </w:rPr>
        <w:t xml:space="preserve"> that</w:t>
      </w:r>
      <w:r w:rsidRPr="00976B28">
        <w:rPr>
          <w:rStyle w:val="StyleUnderline"/>
        </w:rPr>
        <w:t xml:space="preserve"> helps </w:t>
      </w:r>
      <w:r w:rsidRPr="00976B28">
        <w:rPr>
          <w:rStyle w:val="StyleUnderline"/>
          <w:highlight w:val="cyan"/>
        </w:rPr>
        <w:t>make</w:t>
      </w:r>
      <w:r w:rsidRPr="00976B28">
        <w:rPr>
          <w:rStyle w:val="StyleUnderline"/>
        </w:rPr>
        <w:t xml:space="preserve"> congressional </w:t>
      </w:r>
      <w:r w:rsidRPr="00976B28">
        <w:rPr>
          <w:rStyle w:val="StyleUnderline"/>
          <w:highlight w:val="cyan"/>
        </w:rPr>
        <w:t>lawmaking possible.”</w:t>
      </w:r>
      <w:r w:rsidRPr="00113E0D">
        <w:rPr>
          <w:sz w:val="16"/>
        </w:rPr>
        <w:t xml:space="preserve">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w:t>
      </w:r>
      <w:r w:rsidRPr="00976B28">
        <w:rPr>
          <w:rStyle w:val="Emphasis"/>
          <w:highlight w:val="cyan"/>
        </w:rPr>
        <w:t>O</w:t>
      </w:r>
      <w:r w:rsidRPr="00113E0D">
        <w:rPr>
          <w:sz w:val="16"/>
        </w:rPr>
        <w:t xml:space="preserve">ffice of the </w:t>
      </w:r>
      <w:r w:rsidRPr="00976B28">
        <w:rPr>
          <w:rStyle w:val="Emphasis"/>
          <w:highlight w:val="cyan"/>
        </w:rPr>
        <w:t>L</w:t>
      </w:r>
      <w:r w:rsidRPr="00113E0D">
        <w:rPr>
          <w:sz w:val="16"/>
        </w:rPr>
        <w:t xml:space="preserve">aw </w:t>
      </w:r>
      <w:r w:rsidRPr="00976B28">
        <w:rPr>
          <w:rStyle w:val="Emphasis"/>
          <w:highlight w:val="cyan"/>
        </w:rPr>
        <w:t>R</w:t>
      </w:r>
      <w:r w:rsidRPr="00113E0D">
        <w:rPr>
          <w:sz w:val="16"/>
        </w:rPr>
        <w:t xml:space="preserve">evision </w:t>
      </w:r>
      <w:r w:rsidRPr="00976B28">
        <w:rPr>
          <w:rStyle w:val="Emphasis"/>
          <w:highlight w:val="cyan"/>
        </w:rPr>
        <w:t>C</w:t>
      </w:r>
      <w:r w:rsidRPr="00113E0D">
        <w:rPr>
          <w:sz w:val="16"/>
        </w:rPr>
        <w:t xml:space="preserve">ounsel (OLRC).379 These offices </w:t>
      </w:r>
      <w:r w:rsidRPr="00976B28">
        <w:rPr>
          <w:rStyle w:val="StyleUnderline"/>
        </w:rPr>
        <w:t xml:space="preserve">now do the </w:t>
      </w:r>
      <w:r w:rsidRPr="00976B28">
        <w:rPr>
          <w:rStyle w:val="Emphasis"/>
        </w:rPr>
        <w:t>necessary work</w:t>
      </w:r>
      <w:r w:rsidRPr="00976B28">
        <w:rPr>
          <w:rStyle w:val="StyleUnderline"/>
        </w:rPr>
        <w:t xml:space="preserve"> to enable legislating in a professional and </w:t>
      </w:r>
      <w:r w:rsidRPr="00976B28">
        <w:rPr>
          <w:rStyle w:val="Emphasis"/>
        </w:rPr>
        <w:t>nonpartisan</w:t>
      </w:r>
      <w:r w:rsidRPr="00976B28">
        <w:rPr>
          <w:rStyle w:val="StyleUnderline"/>
        </w:rPr>
        <w:t xml:space="preserve"> fashion</w:t>
      </w:r>
      <w:r w:rsidRPr="00113E0D">
        <w:rPr>
          <w:sz w:val="16"/>
        </w:rPr>
        <w:t xml:space="preserve">. As Cross and Gluck concluded, </w:t>
      </w:r>
      <w:r w:rsidRPr="00976B28">
        <w:rPr>
          <w:rStyle w:val="StyleUnderline"/>
        </w:rPr>
        <w:t xml:space="preserve">the congressional bureaucracy </w:t>
      </w:r>
      <w:r w:rsidRPr="00976B28">
        <w:rPr>
          <w:rStyle w:val="Emphasis"/>
          <w:highlight w:val="cyan"/>
        </w:rPr>
        <w:t>belies</w:t>
      </w:r>
      <w:r w:rsidRPr="00976B28">
        <w:rPr>
          <w:rStyle w:val="StyleUnderline"/>
          <w:highlight w:val="cyan"/>
        </w:rPr>
        <w:t xml:space="preserve"> </w:t>
      </w:r>
      <w:r w:rsidRPr="00976B28">
        <w:rPr>
          <w:rStyle w:val="Emphasis"/>
          <w:highlight w:val="cyan"/>
        </w:rPr>
        <w:t>congress</w:t>
      </w:r>
      <w:r w:rsidRPr="00976B28">
        <w:rPr>
          <w:rStyle w:val="StyleUnderline"/>
        </w:rPr>
        <w:t xml:space="preserve">ional </w:t>
      </w:r>
      <w:r w:rsidRPr="00976B28">
        <w:rPr>
          <w:rStyle w:val="Emphasis"/>
          <w:highlight w:val="cyan"/>
        </w:rPr>
        <w:t>declinism</w:t>
      </w:r>
      <w:r w:rsidRPr="00113E0D">
        <w:rPr>
          <w:sz w:val="16"/>
        </w:rPr>
        <w:t xml:space="preserve">.380 Congress has—in a century in which delegations were rampant—been sufficiently motivated by its own institutional interests to build a sprawling bureaucracy, bring in expertise into the legislative process early, </w:t>
      </w:r>
      <w:r w:rsidRPr="00976B28">
        <w:rPr>
          <w:rStyle w:val="StyleUnderline"/>
        </w:rPr>
        <w:t xml:space="preserve">and </w:t>
      </w:r>
      <w:r w:rsidRPr="00976B28">
        <w:rPr>
          <w:rStyle w:val="StyleUnderline"/>
          <w:highlight w:val="cyan"/>
        </w:rPr>
        <w:t>achieve</w:t>
      </w:r>
      <w:r w:rsidRPr="00976B28">
        <w:rPr>
          <w:rStyle w:val="StyleUnderline"/>
        </w:rPr>
        <w:t xml:space="preserve"> a “salutary </w:t>
      </w:r>
      <w:r w:rsidRPr="00976B28">
        <w:rPr>
          <w:rStyle w:val="Emphasis"/>
          <w:highlight w:val="cyan"/>
        </w:rPr>
        <w:t>internal</w:t>
      </w:r>
      <w:r w:rsidRPr="00976B28">
        <w:rPr>
          <w:rStyle w:val="StyleUnderline"/>
          <w:highlight w:val="cyan"/>
        </w:rPr>
        <w:t xml:space="preserve"> </w:t>
      </w:r>
      <w:r w:rsidRPr="00976B28">
        <w:rPr>
          <w:rStyle w:val="Emphasis"/>
          <w:highlight w:val="cyan"/>
        </w:rPr>
        <w:t>s</w:t>
      </w:r>
      <w:r w:rsidRPr="00976B28">
        <w:rPr>
          <w:rStyle w:val="StyleUnderline"/>
        </w:rPr>
        <w:t xml:space="preserve">eparation </w:t>
      </w:r>
      <w:r w:rsidRPr="00976B28">
        <w:rPr>
          <w:rStyle w:val="Emphasis"/>
          <w:highlight w:val="cyan"/>
        </w:rPr>
        <w:t>o</w:t>
      </w:r>
      <w:r w:rsidRPr="00976B28">
        <w:rPr>
          <w:rStyle w:val="StyleUnderline"/>
        </w:rPr>
        <w:t xml:space="preserve">f </w:t>
      </w:r>
      <w:r w:rsidRPr="00976B28">
        <w:rPr>
          <w:rStyle w:val="Emphasis"/>
          <w:highlight w:val="cyan"/>
        </w:rPr>
        <w:t>p</w:t>
      </w:r>
      <w:r w:rsidRPr="00976B28">
        <w:rPr>
          <w:rStyle w:val="StyleUnderline"/>
        </w:rPr>
        <w:t xml:space="preserve">owers” </w:t>
      </w:r>
      <w:r w:rsidRPr="00976B28">
        <w:rPr>
          <w:rStyle w:val="StyleUnderline"/>
          <w:highlight w:val="cyan"/>
        </w:rPr>
        <w:t xml:space="preserve">to </w:t>
      </w:r>
      <w:r w:rsidRPr="00976B28">
        <w:rPr>
          <w:rStyle w:val="Emphasis"/>
          <w:highlight w:val="cyan"/>
        </w:rPr>
        <w:t>offset</w:t>
      </w:r>
      <w:r w:rsidRPr="00976B28">
        <w:rPr>
          <w:rStyle w:val="Emphasis"/>
        </w:rPr>
        <w:t xml:space="preserve"> the worst </w:t>
      </w:r>
      <w:r w:rsidRPr="00976B28">
        <w:rPr>
          <w:rStyle w:val="Emphasis"/>
          <w:highlight w:val="cyan"/>
        </w:rPr>
        <w:t>byproducts</w:t>
      </w:r>
      <w:r w:rsidRPr="00976B28">
        <w:rPr>
          <w:rStyle w:val="StyleUnderline"/>
          <w:highlight w:val="cyan"/>
        </w:rPr>
        <w:t xml:space="preserve"> of</w:t>
      </w:r>
      <w:r w:rsidRPr="00976B28">
        <w:rPr>
          <w:rStyle w:val="StyleUnderline"/>
        </w:rPr>
        <w:t xml:space="preserve"> the centralized </w:t>
      </w:r>
      <w:r w:rsidRPr="00976B28">
        <w:rPr>
          <w:rStyle w:val="StyleUnderline"/>
          <w:highlight w:val="cyan"/>
        </w:rPr>
        <w:t>party leadership</w:t>
      </w:r>
      <w:r w:rsidRPr="00976B28">
        <w:rPr>
          <w:rStyle w:val="StyleUnderline"/>
        </w:rPr>
        <w:t xml:space="preserve"> structure</w:t>
      </w:r>
      <w:r w:rsidRPr="00113E0D">
        <w:rPr>
          <w:sz w:val="16"/>
        </w:rPr>
        <w:t xml:space="preserve"> Sinclair described.381</w:t>
      </w:r>
    </w:p>
    <w:p w14:paraId="1F037B49" w14:textId="77777777" w:rsidR="007079FC" w:rsidRPr="00113E0D" w:rsidRDefault="007079FC" w:rsidP="007079FC">
      <w:pPr>
        <w:rPr>
          <w:sz w:val="16"/>
        </w:rPr>
      </w:pPr>
      <w:r w:rsidRPr="00113E0D">
        <w:rPr>
          <w:sz w:val="16"/>
        </w:rPr>
        <w:t>&lt;&lt;FOOTNOTE 375&gt;&gt;</w:t>
      </w:r>
    </w:p>
    <w:p w14:paraId="639D60DB" w14:textId="77777777" w:rsidR="007079FC" w:rsidRPr="00113E0D" w:rsidRDefault="007079FC" w:rsidP="007079FC">
      <w:pPr>
        <w:rPr>
          <w:sz w:val="16"/>
        </w:rPr>
      </w:pPr>
      <w:r w:rsidRPr="00113E0D">
        <w:rPr>
          <w:sz w:val="16"/>
        </w:rPr>
        <w:t>375 Jess M. Cross &amp; Abbe R. Gluck, The Congressional Bureaucracy, 168 U. PENN. L. REV. 1541 (2020).</w:t>
      </w:r>
    </w:p>
    <w:p w14:paraId="27999A63" w14:textId="77777777" w:rsidR="007079FC" w:rsidRPr="00113E0D" w:rsidRDefault="007079FC" w:rsidP="007079FC">
      <w:pPr>
        <w:rPr>
          <w:sz w:val="16"/>
        </w:rPr>
      </w:pPr>
      <w:r w:rsidRPr="00113E0D">
        <w:rPr>
          <w:sz w:val="16"/>
        </w:rPr>
        <w:t>&lt;&lt;FOOTNOTE 375 ENDS&gt;&gt;</w:t>
      </w:r>
    </w:p>
    <w:p w14:paraId="4AC47FDC" w14:textId="77777777" w:rsidR="007079FC" w:rsidRPr="00113E0D" w:rsidRDefault="007079FC" w:rsidP="007079FC">
      <w:pPr>
        <w:rPr>
          <w:sz w:val="16"/>
        </w:rPr>
      </w:pPr>
      <w:r w:rsidRPr="00113E0D">
        <w:rPr>
          <w:sz w:val="16"/>
        </w:rPr>
        <w:t>&lt;&lt;FOOTNOTE 380&gt;&gt;</w:t>
      </w:r>
    </w:p>
    <w:p w14:paraId="6F6A0817" w14:textId="77777777" w:rsidR="007079FC" w:rsidRPr="00113E0D" w:rsidRDefault="007079FC" w:rsidP="007079FC">
      <w:pPr>
        <w:rPr>
          <w:sz w:val="16"/>
        </w:rPr>
      </w:pPr>
      <w:r w:rsidRPr="00113E0D">
        <w:rPr>
          <w:sz w:val="16"/>
        </w:rPr>
        <w:t>380 See id. at 1547 (</w:t>
      </w:r>
      <w:r w:rsidRPr="00976B28">
        <w:rPr>
          <w:rStyle w:val="StyleUnderline"/>
        </w:rPr>
        <w:t>“[T]he bureaucracy offers</w:t>
      </w:r>
      <w:r w:rsidRPr="00113E0D">
        <w:rPr>
          <w:sz w:val="16"/>
        </w:rPr>
        <w:t xml:space="preserve"> something of </w:t>
      </w:r>
      <w:r w:rsidRPr="00976B28">
        <w:rPr>
          <w:rStyle w:val="StyleUnderline"/>
        </w:rPr>
        <w:t xml:space="preserve">an </w:t>
      </w:r>
      <w:r w:rsidRPr="00976B28">
        <w:rPr>
          <w:rStyle w:val="Emphasis"/>
        </w:rPr>
        <w:t>antidote</w:t>
      </w:r>
      <w:r w:rsidRPr="00976B28">
        <w:rPr>
          <w:rStyle w:val="StyleUnderline"/>
        </w:rPr>
        <w:t xml:space="preserve"> to the rampant </w:t>
      </w:r>
      <w:r w:rsidRPr="00976B28">
        <w:rPr>
          <w:rStyle w:val="Emphasis"/>
        </w:rPr>
        <w:t>cynicism</w:t>
      </w:r>
      <w:r w:rsidRPr="00976B28">
        <w:rPr>
          <w:rStyle w:val="StyleUnderline"/>
        </w:rPr>
        <w:t xml:space="preserve"> about Congress as an institution.”</w:t>
      </w:r>
      <w:r w:rsidRPr="00113E0D">
        <w:rPr>
          <w:sz w:val="16"/>
        </w:rPr>
        <w:t>).</w:t>
      </w:r>
    </w:p>
    <w:p w14:paraId="51C54D25" w14:textId="77777777" w:rsidR="007079FC" w:rsidRPr="00113E0D" w:rsidRDefault="007079FC" w:rsidP="007079FC">
      <w:pPr>
        <w:rPr>
          <w:sz w:val="16"/>
        </w:rPr>
      </w:pPr>
      <w:r w:rsidRPr="00113E0D">
        <w:rPr>
          <w:sz w:val="16"/>
        </w:rPr>
        <w:t>&lt;&lt;FOOTNOTE 380 ENDS&gt;&gt;</w:t>
      </w:r>
    </w:p>
    <w:p w14:paraId="192D68C6" w14:textId="77777777" w:rsidR="007079FC" w:rsidRPr="00113E0D" w:rsidRDefault="007079FC" w:rsidP="007079FC">
      <w:pPr>
        <w:rPr>
          <w:sz w:val="16"/>
        </w:rPr>
      </w:pPr>
      <w:r w:rsidRPr="00113E0D">
        <w:rPr>
          <w:sz w:val="16"/>
        </w:rPr>
        <w:t xml:space="preserve">The Cross-Gluck vision also problematizes Rao’s collective congress. To Rao, delegations give lawmakers too many opportunities to avoid the collective job of legislating.382 But </w:t>
      </w:r>
      <w:r w:rsidRPr="00976B28">
        <w:rPr>
          <w:rStyle w:val="StyleUnderline"/>
        </w:rPr>
        <w:t>Congress</w:t>
      </w:r>
      <w:r w:rsidRPr="00113E0D">
        <w:rPr>
          <w:sz w:val="16"/>
        </w:rPr>
        <w:t xml:space="preserve">, staring down the barrel of delegations and an increasingly powerful executive, </w:t>
      </w:r>
      <w:r w:rsidRPr="00976B28">
        <w:rPr>
          <w:rStyle w:val="StyleUnderline"/>
        </w:rPr>
        <w:t xml:space="preserve">decided to </w:t>
      </w:r>
      <w:r w:rsidRPr="00976B28">
        <w:rPr>
          <w:rStyle w:val="Emphasis"/>
        </w:rPr>
        <w:t>devolve power</w:t>
      </w:r>
      <w:r w:rsidRPr="00976B28">
        <w:rPr>
          <w:rStyle w:val="StyleUnderline"/>
        </w:rPr>
        <w:t xml:space="preserve"> internally and in a way that wasn’t </w:t>
      </w:r>
      <w:r w:rsidRPr="00976B28">
        <w:rPr>
          <w:rStyle w:val="Emphasis"/>
        </w:rPr>
        <w:t>public facing</w:t>
      </w:r>
      <w:r w:rsidRPr="00113E0D">
        <w:rPr>
          <w:sz w:val="16"/>
        </w:rPr>
        <w:t xml:space="preserve">.383 </w:t>
      </w:r>
      <w:r w:rsidRPr="00976B28">
        <w:rPr>
          <w:rStyle w:val="StyleUnderline"/>
        </w:rPr>
        <w:t xml:space="preserve">And </w:t>
      </w:r>
      <w:r w:rsidRPr="00976B28">
        <w:rPr>
          <w:rStyle w:val="Emphasis"/>
          <w:highlight w:val="cyan"/>
        </w:rPr>
        <w:t>no one</w:t>
      </w:r>
      <w:r w:rsidRPr="00976B28">
        <w:rPr>
          <w:rStyle w:val="StyleUnderline"/>
        </w:rPr>
        <w:t xml:space="preserve"> today </w:t>
      </w:r>
      <w:r w:rsidRPr="00976B28">
        <w:rPr>
          <w:rStyle w:val="StyleUnderline"/>
          <w:highlight w:val="cyan"/>
        </w:rPr>
        <w:t>would</w:t>
      </w:r>
      <w:r w:rsidRPr="00976B28">
        <w:rPr>
          <w:rStyle w:val="StyleUnderline"/>
        </w:rPr>
        <w:t xml:space="preserve"> seriously </w:t>
      </w:r>
      <w:r w:rsidRPr="00976B28">
        <w:rPr>
          <w:rStyle w:val="Emphasis"/>
          <w:highlight w:val="cyan"/>
        </w:rPr>
        <w:t>dispute</w:t>
      </w:r>
      <w:r w:rsidRPr="00976B28">
        <w:rPr>
          <w:rStyle w:val="StyleUnderline"/>
        </w:rPr>
        <w:t xml:space="preserve"> the </w:t>
      </w:r>
      <w:r w:rsidRPr="00976B28">
        <w:rPr>
          <w:rStyle w:val="Emphasis"/>
          <w:highlight w:val="cyan"/>
        </w:rPr>
        <w:t>effectiveness</w:t>
      </w:r>
      <w:r w:rsidRPr="00976B28">
        <w:rPr>
          <w:rStyle w:val="StyleUnderline"/>
        </w:rPr>
        <w:t xml:space="preserve"> of that decision</w:t>
      </w:r>
      <w:r w:rsidRPr="00113E0D">
        <w:rPr>
          <w:sz w:val="16"/>
        </w:rPr>
        <w:t xml:space="preserve">; the CRS and </w:t>
      </w:r>
      <w:r w:rsidRPr="00976B28">
        <w:rPr>
          <w:rStyle w:val="StyleUnderline"/>
        </w:rPr>
        <w:t xml:space="preserve">the </w:t>
      </w:r>
      <w:r w:rsidRPr="00976B28">
        <w:rPr>
          <w:rStyle w:val="Emphasis"/>
          <w:highlight w:val="cyan"/>
        </w:rPr>
        <w:t>OLRC</w:t>
      </w:r>
      <w:r w:rsidRPr="00976B28">
        <w:rPr>
          <w:rStyle w:val="StyleUnderline"/>
          <w:highlight w:val="cyan"/>
        </w:rPr>
        <w:t xml:space="preserve"> provide</w:t>
      </w:r>
      <w:r w:rsidRPr="00976B28">
        <w:rPr>
          <w:rStyle w:val="StyleUnderline"/>
        </w:rPr>
        <w:t xml:space="preserve"> </w:t>
      </w:r>
      <w:r w:rsidRPr="00976B28">
        <w:rPr>
          <w:rStyle w:val="Emphasis"/>
        </w:rPr>
        <w:t xml:space="preserve">critical </w:t>
      </w:r>
      <w:r w:rsidRPr="00976B28">
        <w:rPr>
          <w:rStyle w:val="Emphasis"/>
          <w:highlight w:val="cyan"/>
        </w:rPr>
        <w:t>support</w:t>
      </w:r>
      <w:r w:rsidRPr="00976B28">
        <w:rPr>
          <w:rStyle w:val="StyleUnderline"/>
        </w:rPr>
        <w:t xml:space="preserve"> for lawmakers</w:t>
      </w:r>
      <w:r w:rsidRPr="00113E0D">
        <w:rPr>
          <w:sz w:val="16"/>
        </w:rPr>
        <w:t xml:space="preserve">.384 </w:t>
      </w:r>
      <w:r w:rsidRPr="00976B28">
        <w:rPr>
          <w:rStyle w:val="StyleUnderline"/>
        </w:rPr>
        <w:t xml:space="preserve">If anything, </w:t>
      </w:r>
      <w:r w:rsidRPr="00976B28">
        <w:rPr>
          <w:rStyle w:val="StyleUnderline"/>
          <w:highlight w:val="cyan"/>
        </w:rPr>
        <w:t>the call</w:t>
      </w:r>
      <w:r w:rsidRPr="00113E0D">
        <w:rPr>
          <w:sz w:val="16"/>
        </w:rPr>
        <w:t xml:space="preserve"> of most serious students of Congress </w:t>
      </w:r>
      <w:r w:rsidRPr="00976B28">
        <w:rPr>
          <w:rStyle w:val="StyleUnderline"/>
          <w:highlight w:val="cyan"/>
        </w:rPr>
        <w:t xml:space="preserve">is to </w:t>
      </w:r>
      <w:r w:rsidRPr="00976B28">
        <w:rPr>
          <w:rStyle w:val="Emphasis"/>
          <w:highlight w:val="cyan"/>
        </w:rPr>
        <w:t>increase</w:t>
      </w:r>
      <w:r w:rsidRPr="00976B28">
        <w:rPr>
          <w:rStyle w:val="Emphasis"/>
        </w:rPr>
        <w:t xml:space="preserve"> legislative </w:t>
      </w:r>
      <w:r w:rsidRPr="00976B28">
        <w:rPr>
          <w:rStyle w:val="Emphasis"/>
          <w:highlight w:val="cyan"/>
        </w:rPr>
        <w:t>capacity</w:t>
      </w:r>
      <w:r w:rsidRPr="00976B28">
        <w:rPr>
          <w:rStyle w:val="StyleUnderline"/>
          <w:highlight w:val="cyan"/>
        </w:rPr>
        <w:t xml:space="preserve"> by </w:t>
      </w:r>
      <w:r w:rsidRPr="00976B28">
        <w:rPr>
          <w:rStyle w:val="Emphasis"/>
          <w:highlight w:val="cyan"/>
        </w:rPr>
        <w:t>strengthening</w:t>
      </w:r>
      <w:r w:rsidRPr="00976B28">
        <w:rPr>
          <w:rStyle w:val="StyleUnderline"/>
        </w:rPr>
        <w:t xml:space="preserve"> the </w:t>
      </w:r>
      <w:r w:rsidRPr="00976B28">
        <w:rPr>
          <w:rStyle w:val="Emphasis"/>
          <w:highlight w:val="cyan"/>
        </w:rPr>
        <w:t>congress</w:t>
      </w:r>
      <w:r w:rsidRPr="00976B28">
        <w:rPr>
          <w:rStyle w:val="StyleUnderline"/>
        </w:rPr>
        <w:t xml:space="preserve">ional </w:t>
      </w:r>
      <w:r w:rsidRPr="00976B28">
        <w:rPr>
          <w:rStyle w:val="Emphasis"/>
          <w:highlight w:val="cyan"/>
        </w:rPr>
        <w:t>bureaucracy</w:t>
      </w:r>
      <w:r w:rsidRPr="00113E0D">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7E192FB8" w14:textId="77777777" w:rsidR="007079FC" w:rsidRPr="00113E0D" w:rsidRDefault="007079FC" w:rsidP="007079FC">
      <w:pPr>
        <w:rPr>
          <w:sz w:val="16"/>
        </w:rPr>
      </w:pPr>
      <w:r w:rsidRPr="00113E0D">
        <w:rPr>
          <w:sz w:val="16"/>
        </w:rPr>
        <w:t>&lt;&lt;FOOTNOTE 385&gt;&gt;</w:t>
      </w:r>
    </w:p>
    <w:p w14:paraId="2748A41A" w14:textId="77777777" w:rsidR="007079FC" w:rsidRPr="00113E0D" w:rsidRDefault="007079FC" w:rsidP="007079FC">
      <w:pPr>
        <w:rPr>
          <w:sz w:val="16"/>
        </w:rPr>
      </w:pPr>
      <w:r w:rsidRPr="00113E0D">
        <w:rPr>
          <w:sz w:val="16"/>
        </w:rPr>
        <w:t>385 See id. at 1565 (</w:t>
      </w:r>
      <w:r w:rsidRPr="00976B28">
        <w:rPr>
          <w:rStyle w:val="StyleUnderline"/>
          <w:highlight w:val="cyan"/>
        </w:rPr>
        <w:t>noting</w:t>
      </w:r>
      <w:r w:rsidRPr="00976B28">
        <w:rPr>
          <w:rStyle w:val="StyleUnderline"/>
        </w:rPr>
        <w:t xml:space="preserve">, with dismay, the </w:t>
      </w:r>
      <w:r w:rsidRPr="00976B28">
        <w:rPr>
          <w:rStyle w:val="Emphasis"/>
          <w:highlight w:val="cyan"/>
        </w:rPr>
        <w:t>failure</w:t>
      </w:r>
      <w:r w:rsidRPr="00976B28">
        <w:rPr>
          <w:rStyle w:val="StyleUnderline"/>
        </w:rPr>
        <w:t xml:space="preserve"> of Congress </w:t>
      </w:r>
      <w:r w:rsidRPr="00976B28">
        <w:rPr>
          <w:rStyle w:val="StyleUnderline"/>
          <w:highlight w:val="cyan"/>
        </w:rPr>
        <w:t xml:space="preserve">to </w:t>
      </w:r>
      <w:r w:rsidRPr="00976B28">
        <w:rPr>
          <w:rStyle w:val="Emphasis"/>
          <w:highlight w:val="cyan"/>
        </w:rPr>
        <w:t>expand</w:t>
      </w:r>
      <w:r w:rsidRPr="00976B28">
        <w:rPr>
          <w:rStyle w:val="StyleUnderline"/>
          <w:highlight w:val="cyan"/>
        </w:rPr>
        <w:t xml:space="preserve"> its</w:t>
      </w:r>
      <w:r w:rsidRPr="00976B28">
        <w:rPr>
          <w:rStyle w:val="StyleUnderline"/>
        </w:rPr>
        <w:t xml:space="preserve"> own </w:t>
      </w:r>
      <w:r w:rsidRPr="00976B28">
        <w:rPr>
          <w:rStyle w:val="StyleUnderline"/>
          <w:highlight w:val="cyan"/>
        </w:rPr>
        <w:t>capacity</w:t>
      </w:r>
      <w:r w:rsidRPr="00113E0D">
        <w:rPr>
          <w:sz w:val="16"/>
        </w:rPr>
        <w:t>).</w:t>
      </w:r>
    </w:p>
    <w:p w14:paraId="28CC2F78" w14:textId="77777777" w:rsidR="007079FC" w:rsidRPr="00113E0D" w:rsidRDefault="007079FC" w:rsidP="007079FC">
      <w:pPr>
        <w:rPr>
          <w:sz w:val="16"/>
        </w:rPr>
      </w:pPr>
      <w:r w:rsidRPr="00113E0D">
        <w:rPr>
          <w:sz w:val="16"/>
        </w:rPr>
        <w:t>&lt;&lt;FOOTNOTE 385&gt;&gt;</w:t>
      </w:r>
    </w:p>
    <w:p w14:paraId="3C45E702" w14:textId="77777777" w:rsidR="007079FC" w:rsidRPr="00113E0D" w:rsidRDefault="007079FC" w:rsidP="007079FC">
      <w:pPr>
        <w:rPr>
          <w:sz w:val="16"/>
        </w:rPr>
      </w:pPr>
      <w:r w:rsidRPr="00113E0D">
        <w:rPr>
          <w:sz w:val="16"/>
        </w:rPr>
        <w:t xml:space="preserve">The reason I am focusing on Sinclair, Cross, and Gluck is because they encapsulate something that scholars on Congress know intuitively but which can be missed by scholars in other areas: </w:t>
      </w:r>
      <w:r w:rsidRPr="00976B28">
        <w:rPr>
          <w:rStyle w:val="StyleUnderline"/>
        </w:rPr>
        <w:t xml:space="preserve">Congress is an </w:t>
      </w:r>
      <w:r w:rsidRPr="00976B28">
        <w:rPr>
          <w:rStyle w:val="Emphasis"/>
        </w:rPr>
        <w:t>evolving</w:t>
      </w:r>
      <w:r w:rsidRPr="00976B28">
        <w:rPr>
          <w:rStyle w:val="StyleUnderline"/>
        </w:rPr>
        <w:t xml:space="preserve"> </w:t>
      </w:r>
      <w:r w:rsidRPr="00113E0D">
        <w:rPr>
          <w:rStyle w:val="StyleUnderline"/>
        </w:rPr>
        <w:t>body that</w:t>
      </w:r>
      <w:r w:rsidRPr="00113E0D">
        <w:rPr>
          <w:sz w:val="16"/>
        </w:rPr>
        <w:t xml:space="preserve"> exists at the end of a centuries-long Anglo-American project in legislating. Josh Chafetz has provided a rich catalogue of Congress’s many powers and can trace many back to Parliamentary practices that predate the Republic by centuries.386 Noticeably, these powers have developed to </w:t>
      </w:r>
      <w:r w:rsidRPr="00113E0D">
        <w:rPr>
          <w:rStyle w:val="Emphasis"/>
        </w:rPr>
        <w:t>respond</w:t>
      </w:r>
      <w:r w:rsidRPr="00113E0D">
        <w:rPr>
          <w:rStyle w:val="StyleUnderline"/>
        </w:rPr>
        <w:t xml:space="preserve"> to changes in the </w:t>
      </w:r>
      <w:r w:rsidRPr="00113E0D">
        <w:rPr>
          <w:rStyle w:val="Emphasis"/>
        </w:rPr>
        <w:t>s</w:t>
      </w:r>
      <w:r w:rsidRPr="00113E0D">
        <w:rPr>
          <w:rStyle w:val="StyleUnderline"/>
        </w:rPr>
        <w:t xml:space="preserve">eparation </w:t>
      </w:r>
      <w:r w:rsidRPr="00113E0D">
        <w:rPr>
          <w:rStyle w:val="Emphasis"/>
        </w:rPr>
        <w:t>o</w:t>
      </w:r>
      <w:r w:rsidRPr="00113E0D">
        <w:rPr>
          <w:rStyle w:val="StyleUnderline"/>
        </w:rPr>
        <w:t xml:space="preserve">f </w:t>
      </w:r>
      <w:r w:rsidRPr="00113E0D">
        <w:rPr>
          <w:rStyle w:val="Emphasis"/>
        </w:rPr>
        <w:t>p</w:t>
      </w:r>
      <w:r w:rsidRPr="00113E0D">
        <w:rPr>
          <w:rStyle w:val="StyleUnderline"/>
        </w:rPr>
        <w:t>owers and to maintain Congress’s role</w:t>
      </w:r>
      <w:r w:rsidRPr="00113E0D">
        <w:rPr>
          <w:sz w:val="16"/>
        </w:rPr>
        <w:t xml:space="preserv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60BC1E74" w14:textId="77777777" w:rsidR="007079FC" w:rsidRPr="00113E0D" w:rsidRDefault="007079FC" w:rsidP="007079FC">
      <w:pPr>
        <w:rPr>
          <w:sz w:val="16"/>
        </w:rPr>
      </w:pPr>
      <w:r w:rsidRPr="00113E0D">
        <w:rPr>
          <w:sz w:val="16"/>
        </w:rPr>
        <w:t>B. Congressional capacity: what we know about Congress</w:t>
      </w:r>
    </w:p>
    <w:p w14:paraId="2BE9231B" w14:textId="77777777" w:rsidR="007079FC" w:rsidRPr="00113E0D" w:rsidRDefault="007079FC" w:rsidP="007079FC">
      <w:pPr>
        <w:rPr>
          <w:sz w:val="16"/>
        </w:rPr>
      </w:pPr>
      <w:r w:rsidRPr="00113E0D">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29F489EB" w14:textId="77777777" w:rsidR="007079FC" w:rsidRPr="00113E0D" w:rsidRDefault="007079FC" w:rsidP="007079FC">
      <w:pPr>
        <w:rPr>
          <w:sz w:val="16"/>
        </w:rPr>
      </w:pPr>
      <w:r w:rsidRPr="00113E0D">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255BBE4F" w14:textId="77777777" w:rsidR="007079FC" w:rsidRPr="00113E0D" w:rsidRDefault="007079FC" w:rsidP="007079FC">
      <w:pPr>
        <w:rPr>
          <w:sz w:val="16"/>
        </w:rPr>
      </w:pPr>
      <w:r w:rsidRPr="00113E0D">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4BA0B08B" w14:textId="77777777" w:rsidR="007079FC" w:rsidRDefault="007079FC" w:rsidP="007079FC">
      <w:pPr>
        <w:rPr>
          <w:sz w:val="16"/>
        </w:rPr>
      </w:pPr>
      <w:r w:rsidRPr="00113E0D">
        <w:rPr>
          <w:rStyle w:val="StyleUnderline"/>
        </w:rPr>
        <w:t xml:space="preserve">One way of getting at </w:t>
      </w:r>
      <w:r w:rsidRPr="00113E0D">
        <w:rPr>
          <w:rStyle w:val="Emphasis"/>
          <w:highlight w:val="cyan"/>
        </w:rPr>
        <w:t>institutional capacity</w:t>
      </w:r>
      <w:r w:rsidRPr="00113E0D">
        <w:rPr>
          <w:rStyle w:val="StyleUnderline"/>
          <w:highlight w:val="cyan"/>
        </w:rPr>
        <w:t xml:space="preserve"> is</w:t>
      </w:r>
      <w:r w:rsidRPr="00113E0D">
        <w:rPr>
          <w:rStyle w:val="StyleUnderline"/>
        </w:rPr>
        <w:t xml:space="preserve"> by </w:t>
      </w:r>
      <w:r w:rsidRPr="00113E0D">
        <w:rPr>
          <w:rStyle w:val="Emphasis"/>
          <w:highlight w:val="cyan"/>
        </w:rPr>
        <w:t>focusing</w:t>
      </w:r>
      <w:r w:rsidRPr="00113E0D">
        <w:rPr>
          <w:rStyle w:val="StyleUnderline"/>
          <w:highlight w:val="cyan"/>
        </w:rPr>
        <w:t xml:space="preserve"> on</w:t>
      </w:r>
      <w:r w:rsidRPr="00113E0D">
        <w:rPr>
          <w:rStyle w:val="StyleUnderline"/>
        </w:rPr>
        <w:t xml:space="preserve"> the congressional </w:t>
      </w:r>
      <w:r w:rsidRPr="00113E0D">
        <w:rPr>
          <w:rStyle w:val="Emphasis"/>
          <w:highlight w:val="cyan"/>
        </w:rPr>
        <w:t>bureaucracy</w:t>
      </w:r>
      <w:r w:rsidRPr="00113E0D">
        <w:rPr>
          <w:sz w:val="16"/>
        </w:rPr>
        <w:t xml:space="preserve">.400 </w:t>
      </w:r>
      <w:r w:rsidRPr="00113E0D">
        <w:rPr>
          <w:rStyle w:val="StyleUnderline"/>
          <w:highlight w:val="cyan"/>
        </w:rPr>
        <w:t xml:space="preserve">There </w:t>
      </w:r>
      <w:r w:rsidRPr="00113E0D">
        <w:rPr>
          <w:rStyle w:val="Emphasis"/>
          <w:highlight w:val="cyan"/>
        </w:rPr>
        <w:t>too little</w:t>
      </w:r>
      <w:r w:rsidRPr="00113E0D">
        <w:rPr>
          <w:sz w:val="16"/>
        </w:rPr>
        <w:t xml:space="preserve"> work discussing the </w:t>
      </w:r>
      <w:r w:rsidRPr="00113E0D">
        <w:rPr>
          <w:rStyle w:val="Emphasis"/>
          <w:highlight w:val="cyan"/>
        </w:rPr>
        <w:t>interrelationships</w:t>
      </w:r>
      <w:r w:rsidRPr="00113E0D">
        <w:rPr>
          <w:rStyle w:val="StyleUnderline"/>
          <w:highlight w:val="cyan"/>
        </w:rPr>
        <w:t xml:space="preserve"> between</w:t>
      </w:r>
      <w:r w:rsidRPr="00113E0D">
        <w:rPr>
          <w:sz w:val="16"/>
        </w:rPr>
        <w:t xml:space="preserve"> Congress’s two bureaucracies—</w:t>
      </w:r>
      <w:r w:rsidRPr="00113E0D">
        <w:rPr>
          <w:rStyle w:val="StyleUnderline"/>
        </w:rPr>
        <w:t xml:space="preserve">the </w:t>
      </w:r>
      <w:r w:rsidRPr="00113E0D">
        <w:rPr>
          <w:rStyle w:val="Emphasis"/>
          <w:highlight w:val="cyan"/>
        </w:rPr>
        <w:t>congress</w:t>
      </w:r>
      <w:r w:rsidRPr="00113E0D">
        <w:rPr>
          <w:rStyle w:val="StyleUnderline"/>
        </w:rPr>
        <w:t xml:space="preserve">ional bureaucracy </w:t>
      </w:r>
      <w:r w:rsidRPr="00113E0D">
        <w:rPr>
          <w:rStyle w:val="StyleUnderline"/>
          <w:highlight w:val="cyan"/>
        </w:rPr>
        <w:t xml:space="preserve">and the </w:t>
      </w:r>
      <w:r w:rsidRPr="00113E0D">
        <w:rPr>
          <w:rStyle w:val="Emphasis"/>
          <w:highlight w:val="cyan"/>
        </w:rPr>
        <w:t>admin</w:t>
      </w:r>
      <w:r w:rsidRPr="00113E0D">
        <w:rPr>
          <w:rStyle w:val="StyleUnderline"/>
        </w:rPr>
        <w:t xml:space="preserve">istrative </w:t>
      </w:r>
      <w:r w:rsidRPr="00113E0D">
        <w:rPr>
          <w:rStyle w:val="Emphasis"/>
          <w:highlight w:val="cyan"/>
        </w:rPr>
        <w:t>state</w:t>
      </w:r>
      <w:r w:rsidRPr="00113E0D">
        <w:rPr>
          <w:sz w:val="16"/>
        </w:rPr>
        <w:t>. By studying the congressional bureaucracy’s effect on Congress’s agenda vis-à-vis federal agencies, administrative law scholars could better understand Congress’s institutional capacities across time.</w:t>
      </w:r>
    </w:p>
    <w:p w14:paraId="6EA1A826" w14:textId="77777777" w:rsidR="007079FC" w:rsidRDefault="007079FC" w:rsidP="007079FC">
      <w:pPr>
        <w:pStyle w:val="Heading4"/>
      </w:pPr>
      <w:r>
        <w:t xml:space="preserve">It’s a </w:t>
      </w:r>
      <w:r>
        <w:rPr>
          <w:u w:val="single"/>
        </w:rPr>
        <w:t>powerful counterweight</w:t>
      </w:r>
      <w:r>
        <w:t xml:space="preserve"> that </w:t>
      </w:r>
      <w:r>
        <w:rPr>
          <w:u w:val="single"/>
        </w:rPr>
        <w:t>replaces</w:t>
      </w:r>
      <w:r>
        <w:t xml:space="preserve"> partisanship with </w:t>
      </w:r>
      <w:r>
        <w:rPr>
          <w:u w:val="single"/>
        </w:rPr>
        <w:t>expertise</w:t>
      </w:r>
      <w:r>
        <w:t xml:space="preserve">. </w:t>
      </w:r>
    </w:p>
    <w:p w14:paraId="4ABCA9F9" w14:textId="77777777" w:rsidR="007079FC" w:rsidRDefault="007079FC" w:rsidP="007079FC">
      <w:r w:rsidRPr="00B41034">
        <w:rPr>
          <w:rStyle w:val="Style13ptBold"/>
        </w:rPr>
        <w:t>Barkow ’21</w:t>
      </w:r>
      <w:r>
        <w:t xml:space="preserve"> [Rachel; 2021; Professor of Law at New York University; Fordham Law Review, “The Wholesale Problem with Congress: The Dangerous Decline of Expertise in the Legislative Process,” vol. 90]</w:t>
      </w:r>
    </w:p>
    <w:p w14:paraId="42D18C26" w14:textId="77777777" w:rsidR="007079FC" w:rsidRPr="005A2CD8" w:rsidRDefault="007079FC" w:rsidP="007079FC">
      <w:pPr>
        <w:rPr>
          <w:sz w:val="16"/>
        </w:rPr>
      </w:pPr>
      <w:r w:rsidRPr="005A2CD8">
        <w:rPr>
          <w:sz w:val="16"/>
        </w:rPr>
        <w:t xml:space="preserve">The moral of the story is that </w:t>
      </w:r>
      <w:r w:rsidRPr="00A60A7D">
        <w:rPr>
          <w:rStyle w:val="StyleUnderline"/>
        </w:rPr>
        <w:t xml:space="preserve">having </w:t>
      </w:r>
      <w:r w:rsidRPr="00A60A7D">
        <w:rPr>
          <w:rStyle w:val="Emphasis"/>
          <w:highlight w:val="cyan"/>
        </w:rPr>
        <w:t>experts</w:t>
      </w:r>
      <w:r w:rsidRPr="00A60A7D">
        <w:rPr>
          <w:rStyle w:val="StyleUnderline"/>
        </w:rPr>
        <w:t xml:space="preserve"> involved </w:t>
      </w:r>
      <w:r w:rsidRPr="00A60A7D">
        <w:rPr>
          <w:rStyle w:val="StyleUnderline"/>
          <w:highlight w:val="cyan"/>
        </w:rPr>
        <w:t>in policy</w:t>
      </w:r>
      <w:r w:rsidRPr="00A60A7D">
        <w:rPr>
          <w:rStyle w:val="StyleUnderline"/>
        </w:rPr>
        <w:t xml:space="preserve">making </w:t>
      </w:r>
      <w:r w:rsidRPr="00A60A7D">
        <w:rPr>
          <w:rStyle w:val="Emphasis"/>
        </w:rPr>
        <w:t xml:space="preserve">can and </w:t>
      </w:r>
      <w:r w:rsidRPr="00A60A7D">
        <w:rPr>
          <w:rStyle w:val="Emphasis"/>
          <w:highlight w:val="cyan"/>
        </w:rPr>
        <w:t>does</w:t>
      </w:r>
      <w:r w:rsidRPr="00A60A7D">
        <w:rPr>
          <w:rStyle w:val="StyleUnderline"/>
          <w:highlight w:val="cyan"/>
        </w:rPr>
        <w:t xml:space="preserve"> change content, </w:t>
      </w:r>
      <w:r w:rsidRPr="00A60A7D">
        <w:rPr>
          <w:rStyle w:val="Emphasis"/>
          <w:highlight w:val="cyan"/>
        </w:rPr>
        <w:t>even with</w:t>
      </w:r>
      <w:r w:rsidRPr="00A60A7D">
        <w:rPr>
          <w:rStyle w:val="StyleUnderline"/>
          <w:highlight w:val="cyan"/>
        </w:rPr>
        <w:t xml:space="preserve"> </w:t>
      </w:r>
      <w:r w:rsidRPr="00A60A7D">
        <w:rPr>
          <w:rStyle w:val="Emphasis"/>
          <w:highlight w:val="cyan"/>
        </w:rPr>
        <w:t>politic</w:t>
      </w:r>
      <w:r w:rsidRPr="00A60A7D">
        <w:rPr>
          <w:rStyle w:val="StyleUnderline"/>
        </w:rPr>
        <w:t>al pressure</w:t>
      </w:r>
      <w:r w:rsidRPr="00A60A7D">
        <w:rPr>
          <w:rStyle w:val="Emphasis"/>
          <w:highlight w:val="cyan"/>
        </w:rPr>
        <w:t>s</w:t>
      </w:r>
      <w:r w:rsidRPr="00A60A7D">
        <w:rPr>
          <w:rStyle w:val="StyleUnderline"/>
        </w:rPr>
        <w:t xml:space="preserve"> doing most of the work. </w:t>
      </w:r>
      <w:r w:rsidRPr="00A60A7D">
        <w:rPr>
          <w:rStyle w:val="StyleUnderline"/>
          <w:highlight w:val="cyan"/>
        </w:rPr>
        <w:t xml:space="preserve">The </w:t>
      </w:r>
      <w:r w:rsidRPr="00A60A7D">
        <w:rPr>
          <w:rStyle w:val="Emphasis"/>
          <w:highlight w:val="cyan"/>
        </w:rPr>
        <w:t>absence</w:t>
      </w:r>
      <w:r w:rsidRPr="00A60A7D">
        <w:rPr>
          <w:rStyle w:val="StyleUnderline"/>
        </w:rPr>
        <w:t xml:space="preserve"> of expert consultation can </w:t>
      </w:r>
      <w:r w:rsidRPr="00A60A7D">
        <w:rPr>
          <w:rStyle w:val="StyleUnderline"/>
          <w:highlight w:val="cyan"/>
        </w:rPr>
        <w:t>yield</w:t>
      </w:r>
      <w:r w:rsidRPr="005A2CD8">
        <w:rPr>
          <w:sz w:val="16"/>
        </w:rPr>
        <w:t xml:space="preserve"> policies that fail to achieve their objective or that are centered around outlier cases and ill-suited for most contexts. To be sure, expertise will not always or even typically be enough to overcome </w:t>
      </w:r>
      <w:r w:rsidRPr="00A60A7D">
        <w:rPr>
          <w:rStyle w:val="Emphasis"/>
          <w:highlight w:val="cyan"/>
        </w:rPr>
        <w:t>partisanship</w:t>
      </w:r>
      <w:r w:rsidRPr="00A60A7D">
        <w:rPr>
          <w:rStyle w:val="StyleUnderline"/>
          <w:highlight w:val="cyan"/>
        </w:rPr>
        <w:t xml:space="preserve"> and</w:t>
      </w:r>
      <w:r w:rsidRPr="00A60A7D">
        <w:rPr>
          <w:rStyle w:val="StyleUnderline"/>
        </w:rPr>
        <w:t xml:space="preserve"> </w:t>
      </w:r>
      <w:r w:rsidRPr="00A60A7D">
        <w:rPr>
          <w:rStyle w:val="Emphasis"/>
        </w:rPr>
        <w:t>interest group</w:t>
      </w:r>
      <w:r w:rsidRPr="00A60A7D">
        <w:rPr>
          <w:rStyle w:val="StyleUnderline"/>
        </w:rPr>
        <w:t xml:space="preserve"> pressure</w:t>
      </w:r>
      <w:r w:rsidRPr="00A60A7D">
        <w:rPr>
          <w:rStyle w:val="Emphasis"/>
        </w:rPr>
        <w:t>s</w:t>
      </w:r>
      <w:r w:rsidRPr="00A60A7D">
        <w:rPr>
          <w:rStyle w:val="StyleUnderline"/>
        </w:rPr>
        <w:t xml:space="preserve">. But it often </w:t>
      </w:r>
      <w:r w:rsidRPr="00A60A7D">
        <w:rPr>
          <w:rStyle w:val="StyleUnderline"/>
          <w:highlight w:val="cyan"/>
        </w:rPr>
        <w:t xml:space="preserve">makes a </w:t>
      </w:r>
      <w:r w:rsidRPr="00A60A7D">
        <w:rPr>
          <w:rStyle w:val="Emphasis"/>
          <w:highlight w:val="cyan"/>
        </w:rPr>
        <w:t>difference</w:t>
      </w:r>
      <w:r w:rsidRPr="00A60A7D">
        <w:rPr>
          <w:rStyle w:val="StyleUnderline"/>
          <w:highlight w:val="cyan"/>
        </w:rPr>
        <w:t>. Experts</w:t>
      </w:r>
      <w:r w:rsidRPr="00A60A7D">
        <w:rPr>
          <w:rStyle w:val="StyleUnderline"/>
        </w:rPr>
        <w:t xml:space="preserve"> can help </w:t>
      </w:r>
      <w:r w:rsidRPr="00A60A7D">
        <w:rPr>
          <w:rStyle w:val="Emphasis"/>
          <w:highlight w:val="cyan"/>
        </w:rPr>
        <w:t>shape laws</w:t>
      </w:r>
      <w:r w:rsidRPr="00A60A7D">
        <w:rPr>
          <w:rStyle w:val="StyleUnderline"/>
        </w:rPr>
        <w:t xml:space="preserve"> for the better </w:t>
      </w:r>
      <w:r w:rsidRPr="00A60A7D">
        <w:rPr>
          <w:rStyle w:val="StyleUnderline"/>
          <w:highlight w:val="cyan"/>
        </w:rPr>
        <w:t xml:space="preserve">and </w:t>
      </w:r>
      <w:r w:rsidRPr="00A60A7D">
        <w:rPr>
          <w:rStyle w:val="Emphasis"/>
          <w:highlight w:val="cyan"/>
        </w:rPr>
        <w:t>overcome</w:t>
      </w:r>
      <w:r w:rsidRPr="00A60A7D">
        <w:rPr>
          <w:rStyle w:val="StyleUnderline"/>
        </w:rPr>
        <w:t xml:space="preserve"> misimpressions and </w:t>
      </w:r>
      <w:r w:rsidRPr="00A60A7D">
        <w:rPr>
          <w:rStyle w:val="Emphasis"/>
          <w:highlight w:val="cyan"/>
        </w:rPr>
        <w:t>biases</w:t>
      </w:r>
      <w:r w:rsidRPr="005A2CD8">
        <w:rPr>
          <w:sz w:val="16"/>
        </w:rPr>
        <w:t xml:space="preserve"> that members of Congress bring to the process. That is why Professors Jesse Cross and Abbe Gluck tout the congressional bureaucracy as </w:t>
      </w:r>
      <w:r w:rsidRPr="00A60A7D">
        <w:rPr>
          <w:rStyle w:val="StyleUnderline"/>
          <w:highlight w:val="cyan"/>
        </w:rPr>
        <w:t>a "</w:t>
      </w:r>
      <w:r w:rsidRPr="00A60A7D">
        <w:rPr>
          <w:rStyle w:val="Emphasis"/>
          <w:highlight w:val="cyan"/>
        </w:rPr>
        <w:t>counterweight</w:t>
      </w:r>
      <w:r w:rsidRPr="00A60A7D">
        <w:rPr>
          <w:rStyle w:val="StyleUnderline"/>
          <w:highlight w:val="cyan"/>
        </w:rPr>
        <w:t xml:space="preserve"> to</w:t>
      </w:r>
      <w:r w:rsidRPr="00A60A7D">
        <w:rPr>
          <w:rStyle w:val="StyleUnderline"/>
        </w:rPr>
        <w:t xml:space="preserve"> </w:t>
      </w:r>
      <w:r w:rsidRPr="00A60A7D">
        <w:rPr>
          <w:rStyle w:val="Emphasis"/>
        </w:rPr>
        <w:t>hyper-</w:t>
      </w:r>
      <w:r w:rsidRPr="00A60A7D">
        <w:rPr>
          <w:rStyle w:val="Emphasis"/>
          <w:highlight w:val="cyan"/>
        </w:rPr>
        <w:t>partisanship</w:t>
      </w:r>
      <w:r w:rsidRPr="00A60A7D">
        <w:rPr>
          <w:rStyle w:val="StyleUnderline"/>
          <w:highlight w:val="cyan"/>
        </w:rPr>
        <w:t>."</w:t>
      </w:r>
      <w:r w:rsidRPr="005A2CD8">
        <w:rPr>
          <w:sz w:val="16"/>
        </w:rPr>
        <w:t xml:space="preserve"> 30 1 </w:t>
      </w:r>
      <w:r w:rsidRPr="00A60A7D">
        <w:rPr>
          <w:rStyle w:val="StyleUnderline"/>
        </w:rPr>
        <w:t xml:space="preserve">The </w:t>
      </w:r>
      <w:r w:rsidRPr="00A60A7D">
        <w:rPr>
          <w:rStyle w:val="StyleUnderline"/>
          <w:highlight w:val="cyan"/>
        </w:rPr>
        <w:t>experts</w:t>
      </w:r>
      <w:r w:rsidRPr="00A60A7D">
        <w:rPr>
          <w:rStyle w:val="StyleUnderline"/>
        </w:rPr>
        <w:t xml:space="preserve"> in Congress can </w:t>
      </w:r>
      <w:r w:rsidRPr="00A60A7D">
        <w:rPr>
          <w:rStyle w:val="StyleUnderline"/>
          <w:highlight w:val="cyan"/>
        </w:rPr>
        <w:t xml:space="preserve">have </w:t>
      </w:r>
      <w:r w:rsidRPr="00A60A7D">
        <w:rPr>
          <w:rStyle w:val="Emphasis"/>
          <w:highlight w:val="cyan"/>
        </w:rPr>
        <w:t>just that effect</w:t>
      </w:r>
      <w:r w:rsidRPr="005A2CD8">
        <w:rPr>
          <w:sz w:val="16"/>
        </w:rPr>
        <w:t>.</w:t>
      </w:r>
    </w:p>
    <w:p w14:paraId="7BFA6DB6" w14:textId="77777777" w:rsidR="007079FC" w:rsidRPr="005A2CD8" w:rsidRDefault="007079FC" w:rsidP="007079FC">
      <w:pPr>
        <w:rPr>
          <w:sz w:val="16"/>
        </w:rPr>
      </w:pPr>
      <w:r w:rsidRPr="005A2CD8">
        <w:rPr>
          <w:sz w:val="16"/>
        </w:rPr>
        <w:t xml:space="preserve">And that is precisely why the decline in Congress's substantive expertise infrastructure is so disconcerting. 302 </w:t>
      </w:r>
      <w:r w:rsidRPr="00A60A7D">
        <w:rPr>
          <w:rStyle w:val="StyleUnderline"/>
        </w:rPr>
        <w:t>In the absence of</w:t>
      </w:r>
      <w:r w:rsidRPr="005A2CD8">
        <w:rPr>
          <w:sz w:val="16"/>
        </w:rPr>
        <w:t xml:space="preserve"> data, evidence-gathering, and </w:t>
      </w:r>
      <w:r w:rsidRPr="00A60A7D">
        <w:rPr>
          <w:rStyle w:val="StyleUnderline"/>
        </w:rPr>
        <w:t>a process that seeks to gather objective assessments</w:t>
      </w:r>
      <w:r w:rsidRPr="005A2CD8">
        <w:rPr>
          <w:sz w:val="16"/>
        </w:rPr>
        <w:t xml:space="preserve">, sensationalized stories and narratives drive policies, and the result is that those </w:t>
      </w:r>
      <w:r w:rsidRPr="00A60A7D">
        <w:rPr>
          <w:rStyle w:val="StyleUnderline"/>
        </w:rPr>
        <w:t xml:space="preserve">policies can be </w:t>
      </w:r>
      <w:r w:rsidRPr="00A60A7D">
        <w:rPr>
          <w:rStyle w:val="Emphasis"/>
        </w:rPr>
        <w:t>ill-fitting</w:t>
      </w:r>
      <w:r w:rsidRPr="00A60A7D">
        <w:rPr>
          <w:rStyle w:val="StyleUnderline"/>
        </w:rPr>
        <w:t xml:space="preserve"> to the real world</w:t>
      </w:r>
      <w:r w:rsidRPr="005A2CD8">
        <w:rPr>
          <w:sz w:val="16"/>
        </w:rPr>
        <w:t xml:space="preserve"> in which they need to apply.</w:t>
      </w:r>
    </w:p>
    <w:p w14:paraId="514FCC23" w14:textId="77777777" w:rsidR="007079FC" w:rsidRPr="007B039B" w:rsidRDefault="007079FC" w:rsidP="007079FC">
      <w:pPr>
        <w:rPr>
          <w:sz w:val="8"/>
          <w:szCs w:val="8"/>
        </w:rPr>
      </w:pPr>
      <w:r w:rsidRPr="007B039B">
        <w:rPr>
          <w:sz w:val="8"/>
          <w:szCs w:val="8"/>
        </w:rPr>
        <w:t>III. I</w:t>
      </w:r>
      <w:r>
        <w:rPr>
          <w:sz w:val="8"/>
          <w:szCs w:val="8"/>
        </w:rPr>
        <w:t>mplications</w:t>
      </w:r>
    </w:p>
    <w:p w14:paraId="7D573FA4" w14:textId="77777777" w:rsidR="007079FC" w:rsidRPr="007B039B" w:rsidRDefault="007079FC" w:rsidP="007079FC">
      <w:pPr>
        <w:rPr>
          <w:sz w:val="8"/>
          <w:szCs w:val="8"/>
        </w:rPr>
      </w:pPr>
      <w:r w:rsidRPr="007B039B">
        <w:rPr>
          <w:sz w:val="8"/>
          <w:szCs w:val="8"/>
        </w:rPr>
        <w:t>What, if anything, should be done about the lack of respect for substantive expertise and neutral fact-finding by Congress? This part considers this question in two contexts. Part III.A asks what Congress could or should do because it remains up to Congress what process it will follow. Part III.B asks whether there are or should be any doctrinal implications if Congress stays on the present course and continues to devalue internal expertise in its decision-making. In particular, Part III.B turns to the implications for the debate over the status of the nondelegation doctrine and for statutory interpretation.</w:t>
      </w:r>
    </w:p>
    <w:p w14:paraId="17316A1F" w14:textId="77777777" w:rsidR="007079FC" w:rsidRPr="007B039B" w:rsidRDefault="007079FC" w:rsidP="007079FC">
      <w:pPr>
        <w:rPr>
          <w:sz w:val="8"/>
          <w:szCs w:val="8"/>
        </w:rPr>
      </w:pPr>
      <w:r w:rsidRPr="007B039B">
        <w:rPr>
          <w:sz w:val="8"/>
          <w:szCs w:val="8"/>
        </w:rPr>
        <w:t>A. Reforming Congress</w:t>
      </w:r>
    </w:p>
    <w:p w14:paraId="5DC0DE55" w14:textId="77777777" w:rsidR="007079FC" w:rsidRPr="007B039B" w:rsidRDefault="007079FC" w:rsidP="007079FC">
      <w:pPr>
        <w:rPr>
          <w:sz w:val="8"/>
          <w:szCs w:val="8"/>
        </w:rPr>
      </w:pPr>
      <w:r w:rsidRPr="007B039B">
        <w:rPr>
          <w:sz w:val="8"/>
          <w:szCs w:val="8"/>
        </w:rPr>
        <w:t>The history of the use of experts in Congress shows that at various points, Congress has recognized their value. It is therefore worth asking whether it is possible to return to a model of greater substantive committee involvement, more staffing and support for the expert bodies that legislators in Congress previously consulted, and better use of objective witnesses and consultants who have expertise in an area and are not associated with extreme partisan views.</w:t>
      </w:r>
    </w:p>
    <w:p w14:paraId="4B1E5020" w14:textId="77777777" w:rsidR="007079FC" w:rsidRPr="007B039B" w:rsidRDefault="007079FC" w:rsidP="007079FC">
      <w:pPr>
        <w:rPr>
          <w:sz w:val="8"/>
          <w:szCs w:val="8"/>
        </w:rPr>
      </w:pPr>
      <w:r w:rsidRPr="007B039B">
        <w:rPr>
          <w:sz w:val="8"/>
          <w:szCs w:val="8"/>
        </w:rPr>
        <w:t>One factor pointing in favor of that possibility is that key actors in Congress realize there is a problem. A 2017 survey of current and former members of Congress and congressional staffers found that most respondents considered access to nonpartisan policy expertise in the legislative branch "very important," but only a quarter were "very satisfied" with the current situation.30 3 In early 2019, the House of Representatives created a bipartisan Select Committee on the Modernization of Congress,304 and Democratic Representative Bill Pascrell observed at one of their hearings that Congress had become "feeble . . . from deliberate institutional vandalism." 30 5 He called for skilled congressional staff so that they would not be "overwhelmed by the army of corporate lobbyists roaming our halls and a world growing more socially, economically, and technologically complex at a stunning rate."306 But thus far, the Committee's recommendations have focused more on technology and transparency reforms rather than reinvigorating the use of experts.307</w:t>
      </w:r>
    </w:p>
    <w:p w14:paraId="64F4AF05" w14:textId="77777777" w:rsidR="007079FC" w:rsidRPr="007B039B" w:rsidRDefault="007079FC" w:rsidP="007079FC">
      <w:pPr>
        <w:rPr>
          <w:sz w:val="8"/>
          <w:szCs w:val="8"/>
        </w:rPr>
      </w:pPr>
      <w:r w:rsidRPr="007B039B">
        <w:rPr>
          <w:sz w:val="8"/>
          <w:szCs w:val="8"/>
        </w:rPr>
        <w:t>Analysts and commentators outside of Congress have also pushed for greater legislative expertise. Some ex-congresspeople working as lobbyists have also made recommendations for Congress to increase funding for agencies like GAO and CRS, increase the funding available for congressional staffers, and shift power back toward committees. 30 8 Many congressional observers have called for recreating the OTA.309 Others have called for improving legislative outcomes by letting experts do more of the talking at committee hearings3 10 or by bringing back LSOs.311</w:t>
      </w:r>
    </w:p>
    <w:p w14:paraId="19EB3307" w14:textId="77777777" w:rsidR="007079FC" w:rsidRPr="007B039B" w:rsidRDefault="007079FC" w:rsidP="007079FC">
      <w:pPr>
        <w:rPr>
          <w:sz w:val="8"/>
          <w:szCs w:val="8"/>
        </w:rPr>
      </w:pPr>
      <w:r w:rsidRPr="007B039B">
        <w:rPr>
          <w:sz w:val="8"/>
          <w:szCs w:val="8"/>
        </w:rPr>
        <w:t>Although the need for expertise is recognized, there is little sign that the political will exists to fix the problem. Thus far, efforts to reinvigorate expertise in Congress have failed. There have been regular calls for the recreation of a technology agency like the OTA that have gone nowhere. During the George W. Bush administration, former Representative Rush Holt, a Democrat, introduced several bills that proposed reviving the OTA in some form, but to no avail. 3 12 Similar efforts continued into the 2010s, slowly picking up more support, but still falling short.313</w:t>
      </w:r>
    </w:p>
    <w:p w14:paraId="6F114FB5" w14:textId="77777777" w:rsidR="007079FC" w:rsidRPr="007B039B" w:rsidRDefault="007079FC" w:rsidP="007079FC">
      <w:pPr>
        <w:rPr>
          <w:sz w:val="8"/>
          <w:szCs w:val="8"/>
        </w:rPr>
      </w:pPr>
      <w:r w:rsidRPr="007B039B">
        <w:rPr>
          <w:sz w:val="8"/>
          <w:szCs w:val="8"/>
        </w:rPr>
        <w:t>The prospect of a resurgence in expertise holding weight in Congress seems unlikely particularly when one considers what prompted Congress to place greater weight on expertise throughout its history. When Congress initially created expert agencies, the common driving force that emerged was a concern with checking executive overreach. Calls for increasing staff today are often based on the same concern with having greater legislative capacity for oversight over the executive branch.314 But in an age of party control, separation of powers and interbranch conflict has taken a backseat. As Professors Daryl Levinson and Rick Pildes put it, "political competition in government often tracks party lines more than branch ones." 3 15 A Democratically-controlled Congress is thus unlikely to be concerned with checking a Democratic president. Instead, it seems far more likely that all the partisan pressures will continue to lead members of Congress to turn to partisan think tanks, lobbyists, and activists for policy assessments instead of consulting neutral experts or trying to find bipartisan consensus based on the best available evidence.</w:t>
      </w:r>
    </w:p>
    <w:p w14:paraId="062BCD7E" w14:textId="77777777" w:rsidR="007079FC" w:rsidRPr="007B039B" w:rsidRDefault="007079FC" w:rsidP="007079FC">
      <w:pPr>
        <w:rPr>
          <w:sz w:val="8"/>
          <w:szCs w:val="8"/>
        </w:rPr>
      </w:pPr>
      <w:r w:rsidRPr="007B039B">
        <w:rPr>
          <w:sz w:val="8"/>
          <w:szCs w:val="8"/>
        </w:rPr>
        <w:t>That said, the fact that the JCT and CBO continue to play an important role in the congressional process suggests that there are still sufficient incentives for Congress to have an independent source of information about budget and tax issues beyond what OMB and Treasury, respectively, produce. Perhaps each party recognizes the value in having these resources when they do not hold the presidency and want to be able to check executive overreach. Perhaps fiscal concerns are sufficiently bipartisan that these independent nonpartisan sources of expertise retain their value and can survive (so far, at least) attacks on them. Whatever the reason, these agencies, while diminished, continue at least for now to retain their importance to members of Congress.</w:t>
      </w:r>
    </w:p>
    <w:p w14:paraId="5976FC44" w14:textId="77777777" w:rsidR="007079FC" w:rsidRPr="00791BC8" w:rsidRDefault="007079FC" w:rsidP="007079FC">
      <w:pPr>
        <w:rPr>
          <w:sz w:val="16"/>
        </w:rPr>
      </w:pPr>
      <w:r w:rsidRPr="00A60A7D">
        <w:rPr>
          <w:rStyle w:val="StyleUnderline"/>
        </w:rPr>
        <w:t xml:space="preserve">And their </w:t>
      </w:r>
      <w:r w:rsidRPr="00A60A7D">
        <w:rPr>
          <w:rStyle w:val="Emphasis"/>
        </w:rPr>
        <w:t xml:space="preserve">continued </w:t>
      </w:r>
      <w:r w:rsidRPr="00C70037">
        <w:rPr>
          <w:rStyle w:val="Emphasis"/>
          <w:highlight w:val="cyan"/>
        </w:rPr>
        <w:t>existence</w:t>
      </w:r>
      <w:r w:rsidRPr="00C70037">
        <w:rPr>
          <w:rStyle w:val="StyleUnderline"/>
          <w:highlight w:val="cyan"/>
        </w:rPr>
        <w:t xml:space="preserve"> offers</w:t>
      </w:r>
      <w:r w:rsidRPr="00791BC8">
        <w:rPr>
          <w:sz w:val="16"/>
        </w:rPr>
        <w:t xml:space="preserve"> some </w:t>
      </w:r>
      <w:r w:rsidRPr="00C70037">
        <w:rPr>
          <w:rStyle w:val="StyleUnderline"/>
          <w:highlight w:val="cyan"/>
        </w:rPr>
        <w:t>hope</w:t>
      </w:r>
      <w:r w:rsidRPr="00791BC8">
        <w:rPr>
          <w:sz w:val="16"/>
        </w:rPr>
        <w:t xml:space="preserve"> that other </w:t>
      </w:r>
      <w:r w:rsidRPr="00C70037">
        <w:rPr>
          <w:rStyle w:val="Emphasis"/>
          <w:highlight w:val="cyan"/>
        </w:rPr>
        <w:t>expert</w:t>
      </w:r>
      <w:r w:rsidRPr="00EC59FC">
        <w:rPr>
          <w:rStyle w:val="StyleUnderline"/>
        </w:rPr>
        <w:t xml:space="preserve"> bodie</w:t>
      </w:r>
      <w:r w:rsidRPr="00C70037">
        <w:rPr>
          <w:rStyle w:val="Emphasis"/>
          <w:highlight w:val="cyan"/>
        </w:rPr>
        <w:t>s</w:t>
      </w:r>
      <w:r w:rsidRPr="00C70037">
        <w:rPr>
          <w:rStyle w:val="StyleUnderline"/>
          <w:highlight w:val="cyan"/>
        </w:rPr>
        <w:t xml:space="preserve"> can be </w:t>
      </w:r>
      <w:r w:rsidRPr="00C70037">
        <w:rPr>
          <w:rStyle w:val="Emphasis"/>
          <w:highlight w:val="cyan"/>
        </w:rPr>
        <w:t>rejuvenated</w:t>
      </w:r>
      <w:r w:rsidRPr="00791BC8">
        <w:rPr>
          <w:sz w:val="16"/>
        </w:rPr>
        <w:t xml:space="preserve">. If this happens, it will likely need to be championed by Democrats, just as Republicans championed the diminishment of these agencies. When we have seen calls for the rejuvenation of expert agencies in Congress, the ideas have largely been spearheaded by Democrats, though they have attracted a limited degree of Republican support.316 Perhaps now that the Democrats have control of the Senate as well as the House there is a greater chance of success, but it is unclear whether the Democrats want to use their political capital for the effort. The key is whether Democrats currently in power believe that reenergizing some of these institutions could be beneficial for the time when Republicans resume control of the presidency and they want to have mechanisms for greater checking in place. Because many of the major Democratic policies align more readily with expert evidence, particularly in areas involving science such as climate change, </w:t>
      </w:r>
      <w:r w:rsidRPr="00D96AB0">
        <w:rPr>
          <w:rStyle w:val="StyleUnderline"/>
        </w:rPr>
        <w:t xml:space="preserve">having </w:t>
      </w:r>
      <w:r w:rsidRPr="00A60A7D">
        <w:rPr>
          <w:rStyle w:val="Emphasis"/>
        </w:rPr>
        <w:t xml:space="preserve">rejuvenated </w:t>
      </w:r>
      <w:r w:rsidRPr="00C70037">
        <w:rPr>
          <w:rStyle w:val="Emphasis"/>
          <w:highlight w:val="cyan"/>
        </w:rPr>
        <w:t>expert</w:t>
      </w:r>
      <w:r w:rsidRPr="00C70037">
        <w:rPr>
          <w:rStyle w:val="StyleUnderline"/>
        </w:rPr>
        <w:t xml:space="preserve"> bodie</w:t>
      </w:r>
      <w:r w:rsidRPr="00791BC8">
        <w:rPr>
          <w:rStyle w:val="Emphasis"/>
          <w:highlight w:val="cyan"/>
        </w:rPr>
        <w:t>s</w:t>
      </w:r>
      <w:r w:rsidRPr="00791BC8">
        <w:rPr>
          <w:rStyle w:val="StyleUnderline"/>
          <w:highlight w:val="cyan"/>
        </w:rPr>
        <w:t xml:space="preserve"> in Congress</w:t>
      </w:r>
      <w:r w:rsidRPr="00D96AB0">
        <w:rPr>
          <w:rStyle w:val="StyleUnderline"/>
        </w:rPr>
        <w:t xml:space="preserve"> might </w:t>
      </w:r>
      <w:r w:rsidRPr="00791BC8">
        <w:rPr>
          <w:rStyle w:val="Emphasis"/>
          <w:highlight w:val="cyan"/>
        </w:rPr>
        <w:t>offer</w:t>
      </w:r>
      <w:r w:rsidRPr="00791BC8">
        <w:rPr>
          <w:sz w:val="16"/>
        </w:rPr>
        <w:t xml:space="preserve"> some </w:t>
      </w:r>
      <w:r w:rsidRPr="00791BC8">
        <w:rPr>
          <w:rStyle w:val="Emphasis"/>
          <w:highlight w:val="cyan"/>
        </w:rPr>
        <w:t>help</w:t>
      </w:r>
      <w:r w:rsidRPr="00D96AB0">
        <w:rPr>
          <w:rStyle w:val="Emphasis"/>
        </w:rPr>
        <w:t xml:space="preserve"> in the future</w:t>
      </w:r>
      <w:r w:rsidRPr="00791BC8">
        <w:rPr>
          <w:sz w:val="16"/>
        </w:rPr>
        <w:t>. Given the slim margins of Democratic control in the Senate and House, it is unclear whether there are enough Democrats who will support a broad effort to resuscitate expertise, particularly when that will involve a fiscal investment at a time when deficits are soaring and there is a greater focus on getting relief to voters struggling from the pandemic.</w:t>
      </w:r>
    </w:p>
    <w:p w14:paraId="44B89DF6" w14:textId="77777777" w:rsidR="007079FC" w:rsidRPr="007B039B" w:rsidRDefault="007079FC" w:rsidP="007079FC">
      <w:pPr>
        <w:rPr>
          <w:sz w:val="8"/>
          <w:szCs w:val="8"/>
        </w:rPr>
      </w:pPr>
      <w:r w:rsidRPr="007B039B">
        <w:rPr>
          <w:sz w:val="8"/>
          <w:szCs w:val="8"/>
        </w:rPr>
        <w:t>In this climate, Democrats might want to consider a more targeted effort at reinvigorating nonpartisan expert assessments in the legislative process. To that end, they should consider what kind of expert assessment and forecasting is likely to appeal most to their voters and therefore be worth whatever expenditure is required. Racial impact is high on the list given pervasive inequality and President Joe Biden's explicit commitment to addressing structural racism and staying true to the diverse voting coalition that supported him. In that vein, Democrats might want to use some of their political capital to get more expert assessments of how legislation they are considering will affect different communities. CBO and JCT reports remain the most influential substantive contributions by experts in Congress because Congress cares about costs and the budget and knows that voters care about the economy, as well. Because many Democratic voters care about racial disparities, this might be the kind of assessment that Democrats are willing to use political capital to get passed. Several states require racial impact statements before they pass new criminal law legislation so that legislators can consider carefully whether they want to pass laws that will have a disproportionate impact. 317 Iowa is one such state, and after it required racial and ethnic impact statements, proposed legislation with a disproportionate impact on minorities was twice as likely to fail relative to proposed legislation that was rated as neutral or found to have no such effect. 3 18 So, while these kinds of statements do not dictate outcomes, they can have an influence. The key is to get that information into the process, and a modest proposal like this might help improve substantive outcomes.</w:t>
      </w:r>
    </w:p>
    <w:p w14:paraId="7990B75D" w14:textId="77777777" w:rsidR="007079FC" w:rsidRPr="007B039B" w:rsidRDefault="007079FC" w:rsidP="007079FC">
      <w:pPr>
        <w:rPr>
          <w:sz w:val="8"/>
          <w:szCs w:val="8"/>
        </w:rPr>
      </w:pPr>
      <w:r w:rsidRPr="007B039B">
        <w:rPr>
          <w:sz w:val="8"/>
          <w:szCs w:val="8"/>
        </w:rPr>
        <w:t>The other top contender would be the recreation of OTA or something like it. We have reached a juncture where science is politicized, and the Democratic Party is the party that believes in it. In this environment, they stand the best chance to push for a new OTA, and they might be able to get enough Republicans to support it given the threat of future viruses, the shared concern between the two parties of Big Tech dominance, and the increasing difficulty in ignoring climate change now that we are having so many extreme weather events across the country.</w:t>
      </w:r>
    </w:p>
    <w:p w14:paraId="3FD75230" w14:textId="77777777" w:rsidR="007079FC" w:rsidRPr="007B039B" w:rsidRDefault="007079FC" w:rsidP="007079FC">
      <w:pPr>
        <w:rPr>
          <w:sz w:val="8"/>
          <w:szCs w:val="8"/>
        </w:rPr>
      </w:pPr>
      <w:r w:rsidRPr="007B039B">
        <w:rPr>
          <w:sz w:val="8"/>
          <w:szCs w:val="8"/>
        </w:rPr>
        <w:t>But if one were to bet, the odds are against rejuvenating OTA or getting more expert assessments of racial impact. These proposals face an uphill battle in a partisan body that might be content to just rely on the interest groups who support them to tell them what matters. Any prospect for internal congressional action that makes experts a bigger part of any process seems unlikely given the political climate right now, though it should be welcomed.</w:t>
      </w:r>
    </w:p>
    <w:p w14:paraId="4278C864" w14:textId="77777777" w:rsidR="007079FC" w:rsidRPr="007B039B" w:rsidRDefault="007079FC" w:rsidP="007079FC">
      <w:pPr>
        <w:rPr>
          <w:sz w:val="8"/>
          <w:szCs w:val="8"/>
        </w:rPr>
      </w:pPr>
      <w:r w:rsidRPr="007B039B">
        <w:rPr>
          <w:sz w:val="8"/>
          <w:szCs w:val="8"/>
        </w:rPr>
        <w:t>B. Doctrinal Implications</w:t>
      </w:r>
    </w:p>
    <w:p w14:paraId="2EAC6CB6" w14:textId="77777777" w:rsidR="007079FC" w:rsidRPr="007B039B" w:rsidRDefault="007079FC" w:rsidP="007079FC">
      <w:pPr>
        <w:rPr>
          <w:sz w:val="8"/>
          <w:szCs w:val="8"/>
        </w:rPr>
      </w:pPr>
      <w:r w:rsidRPr="007B039B">
        <w:rPr>
          <w:sz w:val="8"/>
          <w:szCs w:val="8"/>
        </w:rPr>
        <w:t>If Congress stays on its present course and continues to devalue expertise in its internal processes, there remains the question of whether this could or should affect legal doctrine in any way. This section considers two possible areas of law. The first subsection considers what these shifts in Congress's internal processes mean for administrative law and particularly the nondelegation doctrine. The second subsection asks whether there are or should be any shifts in statutory interpretation as a result of these changes.</w:t>
      </w:r>
    </w:p>
    <w:p w14:paraId="27D3476D" w14:textId="77777777" w:rsidR="007079FC" w:rsidRPr="007B039B" w:rsidRDefault="007079FC" w:rsidP="007079FC">
      <w:pPr>
        <w:rPr>
          <w:sz w:val="8"/>
          <w:szCs w:val="8"/>
        </w:rPr>
      </w:pPr>
      <w:r w:rsidRPr="007B039B">
        <w:rPr>
          <w:sz w:val="8"/>
          <w:szCs w:val="8"/>
        </w:rPr>
        <w:t>1. Delegation to Agencies</w:t>
      </w:r>
    </w:p>
    <w:p w14:paraId="6F67FB1C" w14:textId="77777777" w:rsidR="007079FC" w:rsidRPr="007B039B" w:rsidRDefault="007079FC" w:rsidP="007079FC">
      <w:pPr>
        <w:rPr>
          <w:sz w:val="8"/>
          <w:szCs w:val="8"/>
        </w:rPr>
      </w:pPr>
      <w:r w:rsidRPr="007B039B">
        <w:rPr>
          <w:sz w:val="8"/>
          <w:szCs w:val="8"/>
        </w:rPr>
        <w:t>Congress has already confronted the fact that it sometimes is not the best actor to address a policy question. The creation of the administrative state is a testament to Congress's acknowledgement of its own limitations. Congress often delegates key policymaking responsibility to expert agencies because it believes that will produce better outcomes. To be sure, there are political reasons for this delegation. Congress is more likely to delegate when the risk of a bad policy decision is high, and the payoff for good policy decisions is low. 319 Congress strategically delegates in "areas least favorable to their reelection chances." 320 In keeping with its partisan motivations, Congress also delegates more often when the executive branch is controlled by the same party. 32 1 And its choice to delegate varies based on which party is in power, choosing independent agencies when the opposing party from Congress's majority controls the White House and choosing executive agencies when they are from the same party. 322</w:t>
      </w:r>
    </w:p>
    <w:p w14:paraId="03194B33" w14:textId="77777777" w:rsidR="007079FC" w:rsidRPr="000B1840" w:rsidRDefault="007079FC" w:rsidP="007079FC">
      <w:pPr>
        <w:rPr>
          <w:sz w:val="16"/>
        </w:rPr>
      </w:pPr>
      <w:r w:rsidRPr="000B1840">
        <w:rPr>
          <w:sz w:val="16"/>
        </w:rPr>
        <w:t xml:space="preserve">But Congress is not just pursuing partisan ends when it delegates. It also delegates because of a view that agencies will produce better outcomes given their expertise and their processes for gathering the relevant information and responding to changes on the ground. 323 Delegation to agencies can thus inject expertise into decision-making that is otherwise lacking in the congressional process. 324 One reason why the decline of expertise in Congress may be less concerning than it otherwise would be is that we have administrative agencies to pick up some of the slack. Unfortunately, not all substantive areas have seen this kind of delegation. Criminal law, for example, has traditionally been a policy space where Congress does not bother to delegate because legislators have reaped political rewards for passing legislation and do not face much pushback when those policies do not do much to advance public safety or result in excess costs. But </w:t>
      </w:r>
      <w:r w:rsidRPr="00791BC8">
        <w:rPr>
          <w:rStyle w:val="StyleUnderline"/>
        </w:rPr>
        <w:t xml:space="preserve">in </w:t>
      </w:r>
      <w:r w:rsidRPr="00791BC8">
        <w:rPr>
          <w:rStyle w:val="Emphasis"/>
        </w:rPr>
        <w:t>many</w:t>
      </w:r>
      <w:r w:rsidRPr="000B1840">
        <w:rPr>
          <w:sz w:val="16"/>
        </w:rPr>
        <w:t xml:space="preserve"> other </w:t>
      </w:r>
      <w:r w:rsidRPr="00791BC8">
        <w:rPr>
          <w:rStyle w:val="Emphasis"/>
        </w:rPr>
        <w:t>areas</w:t>
      </w:r>
      <w:r w:rsidRPr="00791BC8">
        <w:rPr>
          <w:rStyle w:val="StyleUnderline"/>
        </w:rPr>
        <w:t xml:space="preserve">, </w:t>
      </w:r>
      <w:r w:rsidRPr="000B1840">
        <w:rPr>
          <w:rStyle w:val="StyleUnderline"/>
        </w:rPr>
        <w:t xml:space="preserve">Congress has </w:t>
      </w:r>
      <w:r w:rsidRPr="000B1840">
        <w:rPr>
          <w:rStyle w:val="Emphasis"/>
        </w:rPr>
        <w:t>seen</w:t>
      </w:r>
      <w:r w:rsidRPr="00791BC8">
        <w:rPr>
          <w:rStyle w:val="Emphasis"/>
        </w:rPr>
        <w:t xml:space="preserve"> value</w:t>
      </w:r>
      <w:r w:rsidRPr="00791BC8">
        <w:rPr>
          <w:rStyle w:val="StyleUnderline"/>
        </w:rPr>
        <w:t xml:space="preserve"> in </w:t>
      </w:r>
      <w:r w:rsidRPr="00791BC8">
        <w:rPr>
          <w:rStyle w:val="Emphasis"/>
        </w:rPr>
        <w:t>delegating</w:t>
      </w:r>
      <w:r w:rsidRPr="00791BC8">
        <w:rPr>
          <w:rStyle w:val="StyleUnderline"/>
        </w:rPr>
        <w:t xml:space="preserve"> to expert bodies</w:t>
      </w:r>
      <w:r w:rsidRPr="000B1840">
        <w:rPr>
          <w:sz w:val="16"/>
        </w:rPr>
        <w:t>.</w:t>
      </w:r>
    </w:p>
    <w:p w14:paraId="7C6697E6" w14:textId="77777777" w:rsidR="007079FC" w:rsidRPr="00031B51" w:rsidRDefault="007079FC" w:rsidP="007079FC">
      <w:pPr>
        <w:rPr>
          <w:sz w:val="8"/>
          <w:szCs w:val="8"/>
        </w:rPr>
      </w:pPr>
      <w:r w:rsidRPr="00031B51">
        <w:rPr>
          <w:sz w:val="8"/>
          <w:szCs w:val="8"/>
        </w:rPr>
        <w:t>In the typical delegation scenario, Congress focuses on setting the general policy goals in a particular area and then leaves the details of the rules and policies to best achieve those goals to the relevant institutional actor best positioned to set those policies. Typically, that means delegating authority to an agency, staffed with people who have the relevant expertise to sift through and process information, the authority to promulgate rules after public comment and input, and the obligation to face judicial review for rationality of any of its policies. 325 Agencies have to explain their decisions and why they rely on certain pieces of evidence and not others to avoid being found arbitrary and capricious, and that can have a disciplining effect that helps to counter cognitive biases. 326 Responding to comments requires the agency to consider alternative possibilities and inconsistent information, which can help limit bias in their decisions because considering counterarguments and alternative positions is one of the most effective debiasing strategies, particularly for overcoming biased fact assimilation and confirmation bias. 327</w:t>
      </w:r>
    </w:p>
    <w:p w14:paraId="06DE517D" w14:textId="77777777" w:rsidR="007079FC" w:rsidRPr="00031B51" w:rsidRDefault="007079FC" w:rsidP="007079FC">
      <w:pPr>
        <w:rPr>
          <w:sz w:val="8"/>
          <w:szCs w:val="8"/>
        </w:rPr>
      </w:pPr>
      <w:r w:rsidRPr="00031B51">
        <w:rPr>
          <w:sz w:val="8"/>
          <w:szCs w:val="8"/>
        </w:rPr>
        <w:t>This is not to say that agencies do not have biases. The same expertise that gives agencies a broader base of knowledge may also make the people in those agencies susceptible to other cognitive errors. In particular, experts can be overconfident in their judgments. 328 They can also suffer from tunnel vision and "myopically focus on issues within their area of expertise and thereby fail to recognize that a decision would benefit from accessing other bodies of knowledge or ways of thinking." 32 9 So while experts are more likely to get accurate results than laypeople because of their expertise, they will sometimes make mistakes, and when they do, they may be less likely to question whether they made a good decision. 330</w:t>
      </w:r>
    </w:p>
    <w:p w14:paraId="19E8E76D" w14:textId="77777777" w:rsidR="007079FC" w:rsidRPr="00031B51" w:rsidRDefault="007079FC" w:rsidP="007079FC">
      <w:pPr>
        <w:rPr>
          <w:sz w:val="8"/>
          <w:szCs w:val="8"/>
        </w:rPr>
      </w:pPr>
      <w:r w:rsidRPr="00031B51">
        <w:rPr>
          <w:sz w:val="8"/>
          <w:szCs w:val="8"/>
        </w:rPr>
        <w:t>Aspects of the agency process help to correct for this, however. Having to consider alternative policy approaches and respond to comments helps to correct against overconfidence, and explaining why they chose one path over another to the Office of Information and Regulatory Affairs may also help curb tunnel vision. 33 1 More fundamentally, the question here is not whether agencies will be perfect decision-makers. Clearly they will not. The issue is whether they are better suited to make detailed policy prescriptions, guided by broad policy goals from Congress, than Congress is on its own. And what we know about the legislative process these days provides ample reason to believe agencies will do a better, even if imperfect, job.</w:t>
      </w:r>
    </w:p>
    <w:p w14:paraId="17031139" w14:textId="77777777" w:rsidR="007079FC" w:rsidRPr="00031B51" w:rsidRDefault="007079FC" w:rsidP="007079FC">
      <w:pPr>
        <w:rPr>
          <w:sz w:val="8"/>
          <w:szCs w:val="8"/>
        </w:rPr>
      </w:pPr>
      <w:r w:rsidRPr="00031B51">
        <w:rPr>
          <w:sz w:val="8"/>
          <w:szCs w:val="8"/>
        </w:rPr>
        <w:t>Agencies do not operate on their own, however. The same judicial review that can provide a disciplining effect on agencies might also create opportunities for judges to inject biases of their own. Courts may be less than ideally deferential to agency expertise when they are conducting judicial review of an agency policy. 332 But even when judges strike down agency policies as arbitrary and capricious, the agency can still implement them with better explanation and record support. In general, a process that relies on comments from all interested parties and the agency explaining its decision is likely to be preferable at reducing bias than leaving all the key decisions and details with Congress even if the congressional decisions would face less scrutiny by judges. That is why Congress typically uses agencies to fill in policy details when there are powerful interest groups on both sides of an issue. Indeed, agencies exist in the first place precisely because Congress wanted entities that could engage in "specialized information-gathering."333</w:t>
      </w:r>
    </w:p>
    <w:p w14:paraId="6BB87C44" w14:textId="77777777" w:rsidR="007079FC" w:rsidRPr="00031B51" w:rsidRDefault="007079FC" w:rsidP="007079FC">
      <w:pPr>
        <w:rPr>
          <w:sz w:val="8"/>
          <w:szCs w:val="8"/>
        </w:rPr>
      </w:pPr>
      <w:r w:rsidRPr="00031B51">
        <w:rPr>
          <w:sz w:val="8"/>
          <w:szCs w:val="8"/>
        </w:rPr>
        <w:t>Those interested in better policymaking should therefore be concerned about recent calls for a more robust nondelegation doctrine. Although the Supreme Court has rarely struck down an agency delegation on this basis, the doctrine retains life as a canon of interpretation to avoid overly broad delegations, 334 and at least five Justices on the current Supreme Court have sent signals that they might be more willing to resuscitate a more robust version of the doctrine. 335 While some applaud a stronger nondelegation doctrine because they think it will lead Congress to play a greater role in policymaking, 336 the congressional process is so partisan and ungrounded in empirical facts that it is hard to see this as an unadulterated good. To be sure, one might see congressional decisions as more accountable than agency ones-though that is debatable given executive accountability. But on the basis of pure policy analysis, this move would come at a significant substantive cost. Maybe these advocates think Congress would improve its policy if it had to take real control over its decisions. But that is a big gamble in the partisan climate in which we currently operate. Keeping more of the policy details with agencies guarantees that the process must be grounded in the empirical record, and that may well be why Congress continues to delegate. When Congress believes delegation produces better policies, courts should respect that decision.337 Under the doctrine, there must be an intelligible principle from Congress. But when there is, courts should permit that congressional call as an example of Congress deciding what produces the best policy outcome.</w:t>
      </w:r>
    </w:p>
    <w:p w14:paraId="1F841E43" w14:textId="77777777" w:rsidR="007079FC" w:rsidRPr="00031B51" w:rsidRDefault="007079FC" w:rsidP="007079FC">
      <w:pPr>
        <w:rPr>
          <w:sz w:val="8"/>
          <w:szCs w:val="8"/>
        </w:rPr>
      </w:pPr>
      <w:r w:rsidRPr="00031B51">
        <w:rPr>
          <w:sz w:val="8"/>
          <w:szCs w:val="8"/>
        </w:rPr>
        <w:t>The same animating principle that sees the policymaking value of giving more authority to agencies also applies in some contexts to giving more authority to courts. Criminal law, for example, is an area where Congress often faces a question of whether to decide a punishment for itself by making it mandatory or giving more discretion to judges. Mandatory punishments set by Congress are ill-advised precisely because they prevent the necessary tailoring to specific factual scenarios. It is far better to adopt a framework that allows district judges, who see all the factual nuances of cases and the retail application of laws, to adjust as cases come in that are different from the schemas that the legislature had in mind.</w:t>
      </w:r>
    </w:p>
    <w:p w14:paraId="2A89B700" w14:textId="77777777" w:rsidR="007079FC" w:rsidRDefault="007079FC" w:rsidP="007079FC">
      <w:pPr>
        <w:rPr>
          <w:sz w:val="16"/>
        </w:rPr>
      </w:pPr>
      <w:r w:rsidRPr="00031B51">
        <w:rPr>
          <w:sz w:val="16"/>
        </w:rPr>
        <w:t xml:space="preserve">The basic idea in both contexts is for </w:t>
      </w:r>
      <w:r w:rsidRPr="00031B51">
        <w:rPr>
          <w:rStyle w:val="StyleUnderline"/>
          <w:highlight w:val="cyan"/>
        </w:rPr>
        <w:t>Congress</w:t>
      </w:r>
      <w:r w:rsidRPr="00031B51">
        <w:rPr>
          <w:sz w:val="16"/>
        </w:rPr>
        <w:t xml:space="preserve"> to recognize that, as a wholesaler, it </w:t>
      </w:r>
      <w:r w:rsidRPr="00031B51">
        <w:rPr>
          <w:rStyle w:val="StyleUnderline"/>
          <w:highlight w:val="cyan"/>
        </w:rPr>
        <w:t xml:space="preserve">is </w:t>
      </w:r>
      <w:r w:rsidRPr="00031B51">
        <w:rPr>
          <w:rStyle w:val="Emphasis"/>
          <w:highlight w:val="cyan"/>
        </w:rPr>
        <w:t>limited in</w:t>
      </w:r>
      <w:r w:rsidRPr="00A60A7D">
        <w:rPr>
          <w:rStyle w:val="Emphasis"/>
        </w:rPr>
        <w:t xml:space="preserve"> its </w:t>
      </w:r>
      <w:r w:rsidRPr="00031B51">
        <w:rPr>
          <w:rStyle w:val="Emphasis"/>
          <w:highlight w:val="cyan"/>
        </w:rPr>
        <w:t>abilities</w:t>
      </w:r>
      <w:r w:rsidRPr="00031B51">
        <w:rPr>
          <w:rStyle w:val="StyleUnderline"/>
        </w:rPr>
        <w:t>. Better</w:t>
      </w:r>
      <w:r w:rsidRPr="00031B51">
        <w:rPr>
          <w:sz w:val="16"/>
        </w:rPr>
        <w:t xml:space="preserve"> substantive </w:t>
      </w:r>
      <w:r w:rsidRPr="00031B51">
        <w:rPr>
          <w:rStyle w:val="StyleUnderline"/>
        </w:rPr>
        <w:t>decision-making depends on using all the best available evidence we have about problems</w:t>
      </w:r>
      <w:r w:rsidRPr="00031B51">
        <w:rPr>
          <w:sz w:val="16"/>
        </w:rPr>
        <w:t xml:space="preserve">. Congress should therefore create mechanisms in its laws that allow the other branches to adapt to better information in retail applications while still acting as faithful agents who help Congress achieve its goals. If Congress makes clear its factual assumptions, these agents can then adapt when the facts on the ground prove otherwise. 338 </w:t>
      </w:r>
      <w:r w:rsidRPr="00031B51">
        <w:rPr>
          <w:rStyle w:val="StyleUnderline"/>
          <w:highlight w:val="cyan"/>
        </w:rPr>
        <w:t>This</w:t>
      </w:r>
      <w:r w:rsidRPr="00A60A7D">
        <w:rPr>
          <w:rStyle w:val="StyleUnderline"/>
        </w:rPr>
        <w:t xml:space="preserve"> might </w:t>
      </w:r>
      <w:r w:rsidRPr="00031B51">
        <w:rPr>
          <w:rStyle w:val="StyleUnderline"/>
          <w:highlight w:val="cyan"/>
        </w:rPr>
        <w:t xml:space="preserve">mean </w:t>
      </w:r>
      <w:r w:rsidRPr="00031B51">
        <w:rPr>
          <w:rStyle w:val="Emphasis"/>
          <w:highlight w:val="cyan"/>
        </w:rPr>
        <w:t>more effort</w:t>
      </w:r>
      <w:r w:rsidRPr="00031B51">
        <w:rPr>
          <w:rStyle w:val="StyleUnderline"/>
          <w:highlight w:val="cyan"/>
        </w:rPr>
        <w:t xml:space="preserve"> in</w:t>
      </w:r>
      <w:r w:rsidRPr="00031B51">
        <w:rPr>
          <w:sz w:val="16"/>
        </w:rPr>
        <w:t xml:space="preserve"> either legislation itself or </w:t>
      </w:r>
      <w:r w:rsidRPr="00031B51">
        <w:rPr>
          <w:rStyle w:val="Emphasis"/>
          <w:highlight w:val="cyan"/>
        </w:rPr>
        <w:t>legislative history</w:t>
      </w:r>
      <w:r w:rsidRPr="00031B51">
        <w:rPr>
          <w:rStyle w:val="StyleUnderline"/>
          <w:highlight w:val="cyan"/>
        </w:rPr>
        <w:t xml:space="preserve"> to spell out</w:t>
      </w:r>
      <w:r w:rsidRPr="001A7E6D">
        <w:rPr>
          <w:rStyle w:val="StyleUnderline"/>
        </w:rPr>
        <w:t xml:space="preserve"> the</w:t>
      </w:r>
      <w:r w:rsidRPr="00031B51">
        <w:rPr>
          <w:sz w:val="16"/>
        </w:rPr>
        <w:t xml:space="preserve"> underlying factual predicates or </w:t>
      </w:r>
      <w:r w:rsidRPr="00031B51">
        <w:rPr>
          <w:rStyle w:val="StyleUnderline"/>
          <w:highlight w:val="cyan"/>
        </w:rPr>
        <w:t>assumptions behind laws</w:t>
      </w:r>
      <w:r w:rsidRPr="00031B51">
        <w:rPr>
          <w:sz w:val="16"/>
        </w:rPr>
        <w:t xml:space="preserve"> and enough discretion vested in judges and the executive to make corrections when the assumptions or presumed facts prove to be false or incomplete. While Congress has no obligation to do this to pass constitutional rational basis review, it is a good idea as a matter of improving policy outcomes.</w:t>
      </w:r>
    </w:p>
    <w:p w14:paraId="003E397F" w14:textId="77777777" w:rsidR="007079FC" w:rsidRDefault="007079FC" w:rsidP="007079FC">
      <w:pPr>
        <w:pStyle w:val="Heading3"/>
      </w:pPr>
      <w:r>
        <w:t>Polarization---Impact---2NC</w:t>
      </w:r>
    </w:p>
    <w:p w14:paraId="6E305CFB" w14:textId="77777777" w:rsidR="007079FC" w:rsidRPr="004F483C" w:rsidRDefault="007079FC" w:rsidP="007079FC">
      <w:pPr>
        <w:pStyle w:val="Heading2"/>
      </w:pPr>
      <w:r>
        <w:t>ADV---Civil Service</w:t>
      </w:r>
    </w:p>
    <w:p w14:paraId="506BEA97" w14:textId="77777777" w:rsidR="007079FC" w:rsidRDefault="007079FC" w:rsidP="007079FC">
      <w:pPr>
        <w:pStyle w:val="Heading3"/>
      </w:pPr>
      <w:r>
        <w:t>Expertise---2NC</w:t>
      </w:r>
    </w:p>
    <w:p w14:paraId="5713902D" w14:textId="77777777" w:rsidR="007079FC" w:rsidRDefault="007079FC" w:rsidP="007079FC">
      <w:pPr>
        <w:pStyle w:val="Heading4"/>
      </w:pPr>
      <w:r w:rsidRPr="00642F99">
        <w:rPr>
          <w:u w:val="single"/>
        </w:rPr>
        <w:t>Ignoring</w:t>
      </w:r>
      <w:r>
        <w:t xml:space="preserve"> expert input is Trump’s </w:t>
      </w:r>
      <w:r w:rsidRPr="00F66CCA">
        <w:rPr>
          <w:u w:val="single"/>
        </w:rPr>
        <w:t>whole schtick</w:t>
      </w:r>
      <w:r>
        <w:t>.</w:t>
      </w:r>
    </w:p>
    <w:p w14:paraId="248EE8B7" w14:textId="77777777" w:rsidR="007079FC" w:rsidRDefault="007079FC" w:rsidP="007079FC">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9826A35" w14:textId="77777777" w:rsidR="007079FC" w:rsidRPr="00F667CB" w:rsidRDefault="007079FC" w:rsidP="007079FC">
      <w:pPr>
        <w:rPr>
          <w:sz w:val="16"/>
        </w:rPr>
      </w:pPr>
      <w:r w:rsidRPr="00F667CB">
        <w:rPr>
          <w:sz w:val="16"/>
        </w:rPr>
        <w:t>MARY LOUISE KELLY, HOST:</w:t>
      </w:r>
    </w:p>
    <w:p w14:paraId="3B312FCC" w14:textId="77777777" w:rsidR="007079FC" w:rsidRPr="00F667CB" w:rsidRDefault="007079FC" w:rsidP="007079FC">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690375F4" w14:textId="77777777" w:rsidR="007079FC" w:rsidRPr="00F667CB" w:rsidRDefault="007079FC" w:rsidP="007079FC">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4D11178" w14:textId="77777777" w:rsidR="007079FC" w:rsidRPr="00F667CB" w:rsidRDefault="007079FC" w:rsidP="007079FC">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397FDCA" w14:textId="77777777" w:rsidR="007079FC" w:rsidRPr="00F667CB" w:rsidRDefault="007079FC" w:rsidP="007079FC">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8EFF604" w14:textId="77777777" w:rsidR="007079FC" w:rsidRPr="00F667CB" w:rsidRDefault="007079FC" w:rsidP="007079FC">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8BDC3CE" w14:textId="77777777" w:rsidR="007079FC" w:rsidRPr="001247E4" w:rsidRDefault="007079FC" w:rsidP="007079FC">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330D9333" w14:textId="77777777" w:rsidR="007079FC" w:rsidRPr="00F667CB" w:rsidRDefault="007079FC" w:rsidP="007079FC">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2AD4CB71" w14:textId="77777777" w:rsidR="007079FC" w:rsidRPr="00F667CB" w:rsidRDefault="007079FC" w:rsidP="007079FC">
      <w:pPr>
        <w:rPr>
          <w:sz w:val="16"/>
        </w:rPr>
      </w:pPr>
      <w:r w:rsidRPr="00F667CB">
        <w:rPr>
          <w:sz w:val="16"/>
        </w:rPr>
        <w:t>(SOUNDBITE OF ARCHIVED RECORDING)</w:t>
      </w:r>
    </w:p>
    <w:p w14:paraId="408D8591" w14:textId="77777777" w:rsidR="007079FC" w:rsidRPr="00F667CB" w:rsidRDefault="007079FC" w:rsidP="007079FC">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1049EB83" w14:textId="77777777" w:rsidR="007079FC" w:rsidRPr="00F667CB" w:rsidRDefault="007079FC" w:rsidP="007079FC">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7EDCC046" w14:textId="77777777" w:rsidR="007079FC" w:rsidRPr="00F667CB" w:rsidRDefault="007079FC" w:rsidP="007079FC">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75C94CC4" w14:textId="77777777" w:rsidR="007079FC" w:rsidRPr="00F667CB" w:rsidRDefault="007079FC" w:rsidP="007079FC">
      <w:pPr>
        <w:rPr>
          <w:sz w:val="16"/>
        </w:rPr>
      </w:pPr>
      <w:r w:rsidRPr="00F667CB">
        <w:rPr>
          <w:sz w:val="16"/>
        </w:rPr>
        <w:t>(SOUNDBITE OF ARCHIVED RECORDING)</w:t>
      </w:r>
    </w:p>
    <w:p w14:paraId="4692E779" w14:textId="77777777" w:rsidR="007079FC" w:rsidRPr="00F667CB" w:rsidRDefault="007079FC" w:rsidP="007079FC">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0CC6F8EF" w14:textId="77777777" w:rsidR="007079FC" w:rsidRPr="00F667CB" w:rsidRDefault="007079FC" w:rsidP="007079FC">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4848927C" w14:textId="77777777" w:rsidR="007079FC" w:rsidRPr="00F667CB" w:rsidRDefault="007079FC" w:rsidP="007079FC">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23287897" w14:textId="77777777" w:rsidR="007079FC" w:rsidRPr="00F667CB" w:rsidRDefault="007079FC" w:rsidP="007079FC">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62A6EEA7" w14:textId="77777777" w:rsidR="007079FC" w:rsidRPr="00F667CB" w:rsidRDefault="007079FC" w:rsidP="007079FC">
      <w:pPr>
        <w:rPr>
          <w:sz w:val="16"/>
        </w:rPr>
      </w:pPr>
      <w:r w:rsidRPr="00F667CB">
        <w:rPr>
          <w:sz w:val="16"/>
        </w:rPr>
        <w:t>MONTANARO: And they used to have very high opinions of those institutions but...</w:t>
      </w:r>
    </w:p>
    <w:p w14:paraId="391E668B" w14:textId="77777777" w:rsidR="007079FC" w:rsidRPr="00F667CB" w:rsidRDefault="007079FC" w:rsidP="007079FC">
      <w:pPr>
        <w:rPr>
          <w:sz w:val="16"/>
        </w:rPr>
      </w:pPr>
      <w:r w:rsidRPr="00F667CB">
        <w:rPr>
          <w:sz w:val="16"/>
        </w:rPr>
        <w:t>SIMMONS-DUFFIN: Yeah.</w:t>
      </w:r>
    </w:p>
    <w:p w14:paraId="5E50AF39" w14:textId="77777777" w:rsidR="007079FC" w:rsidRPr="00F667CB" w:rsidRDefault="007079FC" w:rsidP="007079FC">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585EF78B" w14:textId="77777777" w:rsidR="007079FC" w:rsidRPr="005671E9" w:rsidRDefault="007079FC" w:rsidP="007079FC">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4E4B8788" w14:textId="77777777" w:rsidR="007079FC" w:rsidRPr="006E069C" w:rsidRDefault="007079FC" w:rsidP="007079FC">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429B45CC" w14:textId="77777777" w:rsidR="007079FC" w:rsidRPr="005671E9" w:rsidRDefault="007079FC" w:rsidP="007079FC">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59D17155" w14:textId="77777777" w:rsidR="007079FC" w:rsidRPr="005671E9" w:rsidRDefault="007079FC" w:rsidP="007079FC">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52F5BBFE" w14:textId="77777777" w:rsidR="007079FC" w:rsidRPr="005671E9" w:rsidRDefault="007079FC" w:rsidP="007079FC">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3839F19D" w14:textId="77777777" w:rsidR="007079FC" w:rsidRDefault="007079FC" w:rsidP="007079FC">
      <w:pPr>
        <w:pStyle w:val="Heading3"/>
      </w:pPr>
      <w:r>
        <w:t>Foreign Service---2NC</w:t>
      </w:r>
    </w:p>
    <w:p w14:paraId="21F6F4EB" w14:textId="77777777" w:rsidR="007079FC" w:rsidRDefault="007079FC" w:rsidP="007079FC">
      <w:pPr>
        <w:pStyle w:val="Heading4"/>
      </w:pPr>
      <w:r>
        <w:t xml:space="preserve">No </w:t>
      </w:r>
      <w:r w:rsidRPr="007C6813">
        <w:rPr>
          <w:u w:val="single"/>
        </w:rPr>
        <w:t>foreign service</w:t>
      </w:r>
      <w:r>
        <w:t xml:space="preserve"> internal:</w:t>
      </w:r>
    </w:p>
    <w:p w14:paraId="1A1EAFE5" w14:textId="77777777" w:rsidR="007079FC" w:rsidRDefault="007079FC" w:rsidP="007079FC"/>
    <w:p w14:paraId="264E9379" w14:textId="77777777" w:rsidR="007079FC" w:rsidRDefault="007079FC" w:rsidP="007079FC">
      <w:pPr>
        <w:pStyle w:val="Heading4"/>
      </w:pPr>
      <w:r>
        <w:t xml:space="preserve">Trump’s reforms restore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2F7C5409" w14:textId="77777777" w:rsidR="007079FC" w:rsidRPr="00CF08C5" w:rsidRDefault="007079FC" w:rsidP="007079FC">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4FB0B742" w14:textId="77777777" w:rsidR="007079FC" w:rsidRPr="00161658" w:rsidRDefault="007079FC" w:rsidP="007079FC">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49733E96" w14:textId="77777777" w:rsidR="007079FC" w:rsidRPr="00161658" w:rsidRDefault="007079FC" w:rsidP="007079FC">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6534D1A3" w14:textId="77777777" w:rsidR="007079FC" w:rsidRPr="00161658" w:rsidRDefault="007079FC" w:rsidP="007079FC">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365B4F8E" w14:textId="77777777" w:rsidR="007079FC" w:rsidRPr="00161658" w:rsidRDefault="007079FC" w:rsidP="007079FC">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6807BF4B" w14:textId="77777777" w:rsidR="007079FC" w:rsidRPr="00161658" w:rsidRDefault="007079FC" w:rsidP="007079FC">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0C428FBE" w14:textId="77777777" w:rsidR="007079FC" w:rsidRPr="00161658" w:rsidRDefault="007079FC" w:rsidP="007079FC">
      <w:pPr>
        <w:rPr>
          <w:sz w:val="16"/>
        </w:rPr>
      </w:pPr>
      <w:r w:rsidRPr="00161658">
        <w:rPr>
          <w:sz w:val="16"/>
        </w:rPr>
        <w:t>Status Quo by Design</w:t>
      </w:r>
    </w:p>
    <w:p w14:paraId="70912A49" w14:textId="77777777" w:rsidR="007079FC" w:rsidRPr="00161658" w:rsidRDefault="007079FC" w:rsidP="007079FC">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0C10308D" w14:textId="77777777" w:rsidR="007079FC" w:rsidRPr="00161658" w:rsidRDefault="007079FC" w:rsidP="007079FC">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642358C7" w14:textId="77777777" w:rsidR="007079FC" w:rsidRPr="00161658" w:rsidRDefault="007079FC" w:rsidP="007079FC">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3B11B60A" w14:textId="77777777" w:rsidR="007079FC" w:rsidRPr="00161658" w:rsidRDefault="007079FC" w:rsidP="007079FC">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31817F1E" w14:textId="77777777" w:rsidR="007079FC" w:rsidRPr="00161658" w:rsidRDefault="007079FC" w:rsidP="007079FC">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4FF66170" w14:textId="77777777" w:rsidR="007079FC" w:rsidRPr="00161658" w:rsidRDefault="007079FC" w:rsidP="007079FC">
      <w:pPr>
        <w:rPr>
          <w:sz w:val="16"/>
        </w:rPr>
      </w:pPr>
      <w:r w:rsidRPr="00161658">
        <w:rPr>
          <w:sz w:val="16"/>
        </w:rPr>
        <w:t>PEACE</w:t>
      </w:r>
    </w:p>
    <w:p w14:paraId="3A04E0BA" w14:textId="77777777" w:rsidR="007079FC" w:rsidRPr="00161658" w:rsidRDefault="007079FC" w:rsidP="007079FC">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682E0DA5" w14:textId="77777777" w:rsidR="007079FC" w:rsidRPr="00161658" w:rsidRDefault="007079FC" w:rsidP="007079FC">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49CE571F" w14:textId="77777777" w:rsidR="007079FC" w:rsidRPr="00161658" w:rsidRDefault="007079FC" w:rsidP="007079FC">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0BF1147C" w14:textId="77777777" w:rsidR="007079FC" w:rsidRPr="00161658" w:rsidRDefault="007079FC" w:rsidP="007079FC">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3AAB92D1" w14:textId="77777777" w:rsidR="007079FC" w:rsidRPr="00161658" w:rsidRDefault="007079FC" w:rsidP="007079FC">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632C377D" w14:textId="77777777" w:rsidR="007079FC" w:rsidRPr="00161658" w:rsidRDefault="007079FC" w:rsidP="007079FC">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32598EE7" w14:textId="77777777" w:rsidR="007079FC" w:rsidRPr="00161658" w:rsidRDefault="007079FC" w:rsidP="007079FC">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30CBFB40" w14:textId="77777777" w:rsidR="007079FC" w:rsidRPr="00161658" w:rsidRDefault="007079FC" w:rsidP="007079FC">
      <w:pPr>
        <w:rPr>
          <w:sz w:val="16"/>
        </w:rPr>
      </w:pPr>
      <w:r w:rsidRPr="00161658">
        <w:rPr>
          <w:sz w:val="16"/>
        </w:rPr>
        <w:t xml:space="preserve">The Way Forward </w:t>
      </w:r>
    </w:p>
    <w:p w14:paraId="1C729D18" w14:textId="77777777" w:rsidR="007079FC" w:rsidRPr="00161658" w:rsidRDefault="007079FC" w:rsidP="007079FC">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74016933" w14:textId="77777777" w:rsidR="007079FC" w:rsidRPr="00161658" w:rsidRDefault="007079FC" w:rsidP="007079FC">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752DAE4E" w14:textId="77777777" w:rsidR="007079FC" w:rsidRPr="00161658" w:rsidRDefault="007079FC" w:rsidP="007079FC">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7484CC03" w14:textId="77777777" w:rsidR="007079FC" w:rsidRPr="00161658" w:rsidRDefault="007079FC" w:rsidP="007079FC">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25937BAA" w14:textId="77777777" w:rsidR="007079FC" w:rsidRPr="005D388F" w:rsidRDefault="007079FC" w:rsidP="007079FC"/>
    <w:p w14:paraId="25FBE3E1" w14:textId="77777777" w:rsidR="007079FC" w:rsidRDefault="007079FC" w:rsidP="007079FC">
      <w:pPr>
        <w:pStyle w:val="Heading3"/>
        <w:rPr>
          <w:rFonts w:cs="Calibri"/>
        </w:rPr>
      </w:pPr>
      <w:r>
        <w:rPr>
          <w:rFonts w:cs="Calibri"/>
        </w:rPr>
        <w:t>Trump Foreign Policy---2NC</w:t>
      </w:r>
    </w:p>
    <w:p w14:paraId="4B61EE47" w14:textId="77777777" w:rsidR="007079FC" w:rsidRDefault="007079FC" w:rsidP="007079FC">
      <w:pPr>
        <w:pStyle w:val="Heading4"/>
      </w:pPr>
      <w:r>
        <w:t xml:space="preserve">No Trump foreign policy disasters---laundry list. </w:t>
      </w:r>
    </w:p>
    <w:p w14:paraId="06FEF4D6" w14:textId="77777777" w:rsidR="007079FC" w:rsidRPr="003F6861" w:rsidRDefault="007079FC" w:rsidP="007079FC">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7E035D73" w14:textId="77777777" w:rsidR="007079FC" w:rsidRPr="0064050C" w:rsidRDefault="007079FC" w:rsidP="007079FC">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62250F51" w14:textId="77777777" w:rsidR="007079FC" w:rsidRPr="0064050C" w:rsidRDefault="007079FC" w:rsidP="007079FC">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42C99115" w14:textId="77777777" w:rsidR="007079FC" w:rsidRPr="0064050C" w:rsidRDefault="007079FC" w:rsidP="007079FC">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49CFB9BB" w14:textId="77777777" w:rsidR="007079FC" w:rsidRPr="0064050C" w:rsidRDefault="007079FC" w:rsidP="007079FC">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41151260" w14:textId="77777777" w:rsidR="007079FC" w:rsidRPr="0064050C" w:rsidRDefault="007079FC" w:rsidP="007079FC">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606EC5BD" w14:textId="77777777" w:rsidR="007079FC" w:rsidRPr="0064050C" w:rsidRDefault="007079FC" w:rsidP="007079FC">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14A4CDD6" w14:textId="77777777" w:rsidR="007079FC" w:rsidRPr="0064050C" w:rsidRDefault="007079FC" w:rsidP="007079FC">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11794CFB" w14:textId="77777777" w:rsidR="007079FC" w:rsidRPr="0064050C" w:rsidRDefault="007079FC" w:rsidP="007079FC">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758B0289" w14:textId="77777777" w:rsidR="007079FC" w:rsidRPr="0064050C" w:rsidRDefault="007079FC" w:rsidP="007079FC">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70ED3B4D" w14:textId="77777777" w:rsidR="007079FC" w:rsidRPr="0064050C" w:rsidRDefault="007079FC" w:rsidP="007079FC">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808EACA" w14:textId="77777777" w:rsidR="007079FC" w:rsidRPr="0064050C" w:rsidRDefault="007079FC" w:rsidP="007079FC">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69241DEC" w14:textId="77777777" w:rsidR="007079FC" w:rsidRPr="0064050C" w:rsidRDefault="007079FC" w:rsidP="007079FC">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299CDF12" w14:textId="77777777" w:rsidR="007079FC" w:rsidRPr="0064050C" w:rsidRDefault="007079FC" w:rsidP="007079FC">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02268471" w14:textId="77777777" w:rsidR="007079FC" w:rsidRPr="0064050C" w:rsidRDefault="007079FC" w:rsidP="007079FC">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1AB3A0CB" w14:textId="77777777" w:rsidR="007079FC" w:rsidRPr="0064050C" w:rsidRDefault="007079FC" w:rsidP="007079FC">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782C58FF" w14:textId="77777777" w:rsidR="007079FC" w:rsidRPr="0064050C" w:rsidRDefault="007079FC" w:rsidP="007079FC">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585F29E5" w14:textId="77777777" w:rsidR="007079FC" w:rsidRPr="0064050C" w:rsidRDefault="007079FC" w:rsidP="007079FC">
      <w:pPr>
        <w:rPr>
          <w:sz w:val="16"/>
        </w:rPr>
      </w:pPr>
    </w:p>
    <w:p w14:paraId="55D70863" w14:textId="77777777" w:rsidR="007079FC" w:rsidRPr="00BD5C23" w:rsidRDefault="007079FC" w:rsidP="007079FC"/>
    <w:p w14:paraId="3569A1C5" w14:textId="77777777" w:rsidR="007079FC" w:rsidRDefault="007079FC" w:rsidP="007079FC">
      <w:pPr>
        <w:rPr>
          <w:rFonts w:asciiTheme="minorHAnsi" w:hAnsiTheme="minorHAnsi" w:cstheme="minorBidi"/>
        </w:rPr>
      </w:pPr>
    </w:p>
    <w:p w14:paraId="306FDA4F" w14:textId="77777777" w:rsidR="007079FC" w:rsidRDefault="007079FC" w:rsidP="007079FC">
      <w:pPr>
        <w:pStyle w:val="Heading3"/>
      </w:pPr>
      <w:r>
        <w:t>Disease---2NC</w:t>
      </w:r>
    </w:p>
    <w:p w14:paraId="4E16D713" w14:textId="77777777" w:rsidR="007079FC" w:rsidRPr="00492ECE" w:rsidRDefault="007079FC" w:rsidP="007079FC">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5D45CD97" w14:textId="77777777" w:rsidR="007079FC" w:rsidRPr="00F949F9" w:rsidRDefault="007079FC" w:rsidP="007079FC">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59ED03F4" w14:textId="77777777" w:rsidR="007079FC" w:rsidRPr="00F949F9" w:rsidRDefault="007079FC" w:rsidP="007079FC">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74BD8945" w14:textId="77777777" w:rsidR="007079FC" w:rsidRPr="00F949F9" w:rsidRDefault="007079FC" w:rsidP="007079FC">
      <w:pPr>
        <w:rPr>
          <w:sz w:val="16"/>
        </w:rPr>
      </w:pPr>
      <w:r w:rsidRPr="00F949F9">
        <w:rPr>
          <w:sz w:val="16"/>
        </w:rPr>
        <w:t>3. The difficulty of the problem</w:t>
      </w:r>
    </w:p>
    <w:p w14:paraId="26480FE8" w14:textId="77777777" w:rsidR="007079FC" w:rsidRPr="00F949F9" w:rsidRDefault="007079FC" w:rsidP="007079FC">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5970A3A" w14:textId="77777777" w:rsidR="007079FC" w:rsidRPr="00F949F9" w:rsidRDefault="007079FC" w:rsidP="007079FC">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7E702FD4" w14:textId="77777777" w:rsidR="007079FC" w:rsidRPr="00F949F9" w:rsidRDefault="007079FC" w:rsidP="007079FC">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30E7D346" w14:textId="77777777" w:rsidR="007079FC" w:rsidRPr="00F949F9" w:rsidRDefault="007079FC" w:rsidP="007079FC">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48A0F6A0" w14:textId="77777777" w:rsidR="007079FC" w:rsidRPr="00F949F9" w:rsidRDefault="007079FC" w:rsidP="007079FC">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2223BED" w14:textId="77777777" w:rsidR="007079FC" w:rsidRDefault="007079FC" w:rsidP="007079FC">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5661F133" w14:textId="77777777" w:rsidR="007079FC" w:rsidRPr="00CA38DB" w:rsidRDefault="007079FC" w:rsidP="007079FC">
      <w:pPr>
        <w:pStyle w:val="Heading4"/>
        <w:rPr>
          <w:rFonts w:cs="Calibri"/>
        </w:rPr>
      </w:pPr>
      <w:r w:rsidRPr="00CA38DB">
        <w:rPr>
          <w:rFonts w:cs="Calibri"/>
        </w:rPr>
        <w:t xml:space="preserve">The study is about </w:t>
      </w:r>
      <w:r w:rsidRPr="00CA38DB">
        <w:rPr>
          <w:rFonts w:cs="Calibri"/>
          <w:u w:val="single"/>
        </w:rPr>
        <w:t>only five</w:t>
      </w:r>
      <w:r w:rsidRPr="00CA38DB">
        <w:rPr>
          <w:rFonts w:cs="Calibri"/>
        </w:rPr>
        <w:t xml:space="preserve"> diseases.</w:t>
      </w:r>
    </w:p>
    <w:p w14:paraId="066F2645" w14:textId="77777777" w:rsidR="007079FC" w:rsidRPr="00CA38DB" w:rsidRDefault="007079FC" w:rsidP="007079FC">
      <w:r w:rsidRPr="00CA38DB">
        <w:rPr>
          <w:rStyle w:val="Style13ptBold"/>
        </w:rPr>
        <w:t>1AC Kim ’21</w:t>
      </w:r>
      <w:r w:rsidRPr="00CA38DB">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w:t>
      </w:r>
      <w:r>
        <w:t>“</w:t>
      </w:r>
      <w:r w:rsidRPr="00CA38DB">
        <w:t>Network Analysis to Identify the Risk of Epidemic Spreading,</w:t>
      </w:r>
      <w:r>
        <w:t>”</w:t>
      </w:r>
      <w:r w:rsidRPr="00CA38DB">
        <w:t xml:space="preserve"> vol. 11]</w:t>
      </w:r>
    </w:p>
    <w:p w14:paraId="711BD864" w14:textId="77777777" w:rsidR="007079FC" w:rsidRPr="00CA38DB" w:rsidRDefault="007079FC" w:rsidP="007079FC">
      <w:pPr>
        <w:rPr>
          <w:sz w:val="16"/>
        </w:rPr>
      </w:pPr>
      <w:r w:rsidRPr="00CA38DB">
        <w:rPr>
          <w:sz w:val="16"/>
        </w:rPr>
        <w:t xml:space="preserve">Several epidemics, such as the Black Death and the Spanish flu, have threatened human life throughout history; however, it is unclear if humans will remain safe from the sudden and fast spread of epidemic diseases. 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CA38DB">
        <w:rPr>
          <w:rStyle w:val="StyleUnderline"/>
          <w:highlight w:val="cyan"/>
        </w:rPr>
        <w:t>humans</w:t>
      </w:r>
      <w:r w:rsidRPr="00CA38DB">
        <w:rPr>
          <w:rStyle w:val="StyleUnderline"/>
        </w:rPr>
        <w:t xml:space="preserve"> should be </w:t>
      </w:r>
      <w:r w:rsidRPr="00CA38DB">
        <w:rPr>
          <w:rStyle w:val="Emphasis"/>
          <w:highlight w:val="cyan"/>
        </w:rPr>
        <w:t>safe</w:t>
      </w:r>
      <w:r w:rsidRPr="00CA38DB">
        <w:rPr>
          <w:rStyle w:val="StyleUnderline"/>
          <w:highlight w:val="cyan"/>
        </w:rPr>
        <w:t xml:space="preserve"> if</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 xml:space="preserve">is </w:t>
      </w:r>
      <w:r w:rsidRPr="00CA38DB">
        <w:rPr>
          <w:rStyle w:val="Emphasis"/>
          <w:highlight w:val="cyan"/>
        </w:rPr>
        <w:t>below</w:t>
      </w:r>
      <w:r w:rsidRPr="00CA38DB">
        <w:rPr>
          <w:rStyle w:val="StyleUnderline"/>
          <w:highlight w:val="cyan"/>
        </w:rPr>
        <w:t xml:space="preserve"> 100%</w:t>
      </w:r>
      <w:r w:rsidRPr="00CA38DB">
        <w:rPr>
          <w:sz w:val="16"/>
        </w:rPr>
        <w:t xml:space="preserve">. Second, </w:t>
      </w:r>
      <w:r w:rsidRPr="00CA38DB">
        <w:rPr>
          <w:rStyle w:val="Emphasis"/>
          <w:highlight w:val="cyan"/>
        </w:rPr>
        <w:t>even</w:t>
      </w:r>
      <w:r w:rsidRPr="00CA38DB">
        <w:rPr>
          <w:rStyle w:val="StyleUnderline"/>
          <w:highlight w:val="cyan"/>
        </w:rPr>
        <w:t xml:space="preserve"> when</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is 100%, humans</w:t>
      </w:r>
      <w:r w:rsidRPr="00CA38DB">
        <w:rPr>
          <w:rStyle w:val="StyleUnderline"/>
        </w:rPr>
        <w:t xml:space="preserve"> would be </w:t>
      </w:r>
      <w:r w:rsidRPr="00CA38DB">
        <w:rPr>
          <w:rStyle w:val="StyleUnderline"/>
          <w:highlight w:val="cyan"/>
        </w:rPr>
        <w:t>safe</w:t>
      </w:r>
      <w:r w:rsidRPr="00CA38DB">
        <w:rPr>
          <w:sz w:val="16"/>
        </w:rPr>
        <w:t xml:space="preserve"> if the average degree of human social networks is below a threshold value. Nevertheless, certain diseases can potentially infect all nodes in the human social networks, and these diseases cause a pandemic when the average degree is larger than the threshold value. These results indicated that certain infectious diseases lead to human extinction and can be prevented by minimizing human contact.</w:t>
      </w:r>
    </w:p>
    <w:p w14:paraId="54495E6D" w14:textId="77777777" w:rsidR="007079FC" w:rsidRPr="00CA38DB" w:rsidRDefault="007079FC" w:rsidP="007079FC">
      <w:pPr>
        <w:rPr>
          <w:sz w:val="16"/>
        </w:rPr>
      </w:pPr>
      <w:r w:rsidRPr="00CA38DB">
        <w:rPr>
          <w:sz w:val="16"/>
        </w:rPr>
        <w:t>&lt;&lt;TEXT CONDENSED, NONE OMITTED&gt;&gt;</w:t>
      </w:r>
    </w:p>
    <w:p w14:paraId="1DB85D3B" w14:textId="77777777" w:rsidR="007079FC" w:rsidRPr="00CA38DB" w:rsidRDefault="007079FC" w:rsidP="007079FC">
      <w:pPr>
        <w:rPr>
          <w:sz w:val="4"/>
          <w:szCs w:val="4"/>
        </w:rPr>
      </w:pPr>
      <w:r w:rsidRPr="00CA38DB">
        <w:rPr>
          <w:sz w:val="4"/>
          <w:szCs w:val="4"/>
        </w:rPr>
        <w:t xml:space="preserve">1. Introduction The emergence of a pandemic is one of the various scenarios frequently discussed as a human extinction event, and it is listed as one of the global catastrophic risks in studies regarding the future [1,2,3]. In particular, several pandemics, such as the Black Death [4,5], Spanish flu [6], and those caused by smallpox [7], severe acute respiratory syndrome (SARS) [8], and Ebola [9], have affected a large population throughout history. The risk of pandemics increases with an increase in population mobility between cities, nations, and continents, thereby threatening humankind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w:t>
      </w:r>
      <w:r>
        <w:rPr>
          <w:sz w:val="4"/>
          <w:szCs w:val="4"/>
        </w:rPr>
        <w:t>“</w:t>
      </w:r>
      <w:r w:rsidRPr="00CA38DB">
        <w:rPr>
          <w:sz w:val="4"/>
          <w:szCs w:val="4"/>
        </w:rPr>
        <w:t>extinctive spread</w:t>
      </w:r>
      <w:r>
        <w:rPr>
          <w:sz w:val="4"/>
          <w:szCs w:val="4"/>
        </w:rPr>
        <w:t>”</w:t>
      </w:r>
      <w:r w:rsidRPr="00CA38DB">
        <w:rPr>
          <w:sz w:val="4"/>
          <w:szCs w:val="4"/>
        </w:rPr>
        <w:t>. Diseases causing extinctive spread are potential candidates of high pandemic risk. In the real world, extinctive spreading indicates that the disease will infect every person in the society.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w:t>
      </w:r>
    </w:p>
    <w:p w14:paraId="44DD6DE9" w14:textId="77777777" w:rsidR="007079FC" w:rsidRPr="00CA38DB" w:rsidRDefault="007079FC" w:rsidP="007079FC">
      <w:pPr>
        <w:rPr>
          <w:sz w:val="16"/>
        </w:rPr>
      </w:pPr>
      <w:r w:rsidRPr="00CA38DB">
        <w:rPr>
          <w:sz w:val="16"/>
        </w:rPr>
        <w:t>&lt;&lt;PARAGRAPH BREAKS RESUME&gt;&gt;</w:t>
      </w:r>
    </w:p>
    <w:p w14:paraId="7DCE5670" w14:textId="77777777" w:rsidR="007079FC" w:rsidRPr="00CA38DB" w:rsidRDefault="007079FC" w:rsidP="007079FC">
      <w:pPr>
        <w:rPr>
          <w:sz w:val="16"/>
        </w:rPr>
      </w:pPr>
      <w:r w:rsidRPr="00CA38DB">
        <w:rPr>
          <w:sz w:val="16"/>
        </w:rPr>
        <w:t xml:space="preserve">Many previous studies have made stochastic SIR models to analyze the dynamics or stability of epidemic diseases. They investigated the distribution of susceptible, infected, and removed populations for specific epidemic disease spreading, such as cholera, SARS, Marburg, and MERS, based on mathematical modelling [52,53,54,55]. However, they did not conduct a quantitative assessment of pandemic risk taking into account physical contact between people. To solve this limitation, we performed epidemic spreading simulations by applying an SIR model to scale-free networks with Monte Carlo simulation. In the simulation, we consider various connectivity and disease characteristics on scale-free networks. For each network and epidemic parameter set, the probability of extinctive spread was calculated. The results revealed that certain infectious diseases can lead to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CA38DB">
        <w:rPr>
          <w:rStyle w:val="Emphasis"/>
          <w:highlight w:val="cyan"/>
        </w:rPr>
        <w:t>lowering</w:t>
      </w:r>
      <w:r w:rsidRPr="00CA38DB">
        <w:rPr>
          <w:rStyle w:val="StyleUnderline"/>
        </w:rPr>
        <w:t xml:space="preserve"> the average </w:t>
      </w:r>
      <w:r w:rsidRPr="00CA38DB">
        <w:rPr>
          <w:rStyle w:val="Emphasis"/>
          <w:highlight w:val="cyan"/>
        </w:rPr>
        <w:t>contact level</w:t>
      </w:r>
      <w:r w:rsidRPr="00CA38DB">
        <w:rPr>
          <w:rStyle w:val="StyleUnderline"/>
        </w:rPr>
        <w:t xml:space="preserve"> of society is an appropriate way to </w:t>
      </w:r>
      <w:r w:rsidRPr="00CA38DB">
        <w:rPr>
          <w:rStyle w:val="StyleUnderline"/>
          <w:highlight w:val="cyan"/>
        </w:rPr>
        <w:t>increase</w:t>
      </w:r>
      <w:r w:rsidRPr="00CA38DB">
        <w:rPr>
          <w:rStyle w:val="StyleUnderline"/>
        </w:rPr>
        <w:t xml:space="preserve"> the </w:t>
      </w:r>
      <w:r w:rsidRPr="00CA38DB">
        <w:rPr>
          <w:rStyle w:val="Emphasis"/>
          <w:highlight w:val="cyan"/>
        </w:rPr>
        <w:t>robustness</w:t>
      </w:r>
      <w:r w:rsidRPr="00CA38DB">
        <w:rPr>
          <w:rStyle w:val="StyleUnderline"/>
        </w:rPr>
        <w:t xml:space="preserve"> of strategies </w:t>
      </w:r>
      <w:r w:rsidRPr="00CA38DB">
        <w:rPr>
          <w:rStyle w:val="StyleUnderline"/>
          <w:highlight w:val="cyan"/>
        </w:rPr>
        <w:t>against</w:t>
      </w:r>
      <w:r w:rsidRPr="00CA38DB">
        <w:rPr>
          <w:rStyle w:val="StyleUnderline"/>
        </w:rPr>
        <w:t xml:space="preserve"> the occurrence of </w:t>
      </w:r>
      <w:r w:rsidRPr="00CA38DB">
        <w:rPr>
          <w:rStyle w:val="StyleUnderline"/>
          <w:highlight w:val="cyan"/>
        </w:rPr>
        <w:t>extinction</w:t>
      </w:r>
      <w:r w:rsidRPr="00CA38DB">
        <w:rPr>
          <w:sz w:val="16"/>
        </w:rPr>
        <w:t xml:space="preserve">. In the real world, </w:t>
      </w:r>
      <w:r w:rsidRPr="00CA38DB">
        <w:rPr>
          <w:rStyle w:val="StyleUnderline"/>
        </w:rPr>
        <w:t xml:space="preserve">reducing network density can be </w:t>
      </w:r>
      <w:r w:rsidRPr="00CA38DB">
        <w:rPr>
          <w:rStyle w:val="Emphasis"/>
        </w:rPr>
        <w:t>accomplished</w:t>
      </w:r>
      <w:r w:rsidRPr="00CA38DB">
        <w:rPr>
          <w:rStyle w:val="StyleUnderline"/>
        </w:rPr>
        <w:t xml:space="preserve"> </w:t>
      </w:r>
      <w:r w:rsidRPr="00CA38DB">
        <w:rPr>
          <w:rStyle w:val="StyleUnderline"/>
          <w:highlight w:val="cyan"/>
        </w:rPr>
        <w:t>by</w:t>
      </w:r>
      <w:r w:rsidRPr="00CA38DB">
        <w:rPr>
          <w:rStyle w:val="StyleUnderline"/>
        </w:rPr>
        <w:t xml:space="preserve"> epidemic prevention activity, such as </w:t>
      </w:r>
      <w:r w:rsidRPr="00CA38DB">
        <w:rPr>
          <w:rStyle w:val="Emphasis"/>
          <w:highlight w:val="cyan"/>
        </w:rPr>
        <w:t>isolation</w:t>
      </w:r>
      <w:r w:rsidRPr="00CA38DB">
        <w:rPr>
          <w:rStyle w:val="StyleUnderline"/>
          <w:highlight w:val="cyan"/>
        </w:rPr>
        <w:t xml:space="preserve"> and </w:t>
      </w:r>
      <w:r w:rsidRPr="00CA38DB">
        <w:rPr>
          <w:rStyle w:val="Emphasis"/>
          <w:highlight w:val="cyan"/>
        </w:rPr>
        <w:t>quarantine</w:t>
      </w:r>
      <w:r w:rsidRPr="00CA38DB">
        <w:rPr>
          <w:rStyle w:val="StyleUnderline"/>
        </w:rPr>
        <w:t xml:space="preserve"> treatment. This action </w:t>
      </w:r>
      <w:r w:rsidRPr="00CA38DB">
        <w:rPr>
          <w:rStyle w:val="Emphasis"/>
        </w:rPr>
        <w:t>prevents</w:t>
      </w:r>
      <w:r w:rsidRPr="00CA38DB">
        <w:rPr>
          <w:rStyle w:val="StyleUnderline"/>
        </w:rPr>
        <w:t xml:space="preserve"> epidemic risk to the society, thereby </w:t>
      </w:r>
      <w:r w:rsidRPr="00CA38DB">
        <w:rPr>
          <w:rStyle w:val="Emphasis"/>
        </w:rPr>
        <w:t>avoiding</w:t>
      </w:r>
      <w:r w:rsidRPr="00CA38DB">
        <w:rPr>
          <w:rStyle w:val="StyleUnderline"/>
        </w:rPr>
        <w:t xml:space="preserve"> human extinction</w:t>
      </w:r>
      <w:r w:rsidRPr="00CA38DB">
        <w:rPr>
          <w:sz w:val="16"/>
        </w:rPr>
        <w:t>.</w:t>
      </w:r>
    </w:p>
    <w:p w14:paraId="6FD6FBDF" w14:textId="77777777" w:rsidR="007079FC" w:rsidRPr="00CA38DB" w:rsidRDefault="007079FC" w:rsidP="007079FC">
      <w:pPr>
        <w:rPr>
          <w:sz w:val="16"/>
        </w:rPr>
      </w:pPr>
      <w:r w:rsidRPr="00CA38DB">
        <w:rPr>
          <w:sz w:val="16"/>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t>
      </w:r>
      <w:r w:rsidRPr="00CA38DB">
        <w:rPr>
          <w:rStyle w:val="StyleUnderline"/>
        </w:rPr>
        <w:t xml:space="preserve">we did </w:t>
      </w:r>
      <w:r w:rsidRPr="00CA38DB">
        <w:rPr>
          <w:rStyle w:val="Emphasis"/>
        </w:rPr>
        <w:t>not consider numerous</w:t>
      </w:r>
      <w:r w:rsidRPr="00CA38DB">
        <w:rPr>
          <w:rStyle w:val="StyleUnderline"/>
        </w:rPr>
        <w:t xml:space="preserve"> known epidemic diseases</w:t>
      </w:r>
      <w:r w:rsidRPr="00CA38DB">
        <w:rPr>
          <w:sz w:val="16"/>
        </w:rPr>
        <w:t xml:space="preserve">. We calculated the transmission rates of epidemic diseases using the known infectious periods and reproduction numbers of the epidemics from evidence in the literature. </w:t>
      </w:r>
      <w:r w:rsidRPr="00CA38DB">
        <w:rPr>
          <w:rStyle w:val="StyleUnderline"/>
        </w:rPr>
        <w:t xml:space="preserve">In the present study, we </w:t>
      </w:r>
      <w:r w:rsidRPr="00CA38DB">
        <w:rPr>
          <w:rStyle w:val="Emphasis"/>
          <w:highlight w:val="cyan"/>
        </w:rPr>
        <w:t>only</w:t>
      </w:r>
      <w:r w:rsidRPr="00CA38DB">
        <w:rPr>
          <w:rStyle w:val="StyleUnderline"/>
          <w:highlight w:val="cyan"/>
        </w:rPr>
        <w:t xml:space="preserve"> considered </w:t>
      </w:r>
      <w:r w:rsidRPr="00CA38DB">
        <w:rPr>
          <w:rStyle w:val="Emphasis"/>
          <w:highlight w:val="cyan"/>
        </w:rPr>
        <w:t>five</w:t>
      </w:r>
      <w:r w:rsidRPr="00CA38DB">
        <w:rPr>
          <w:rStyle w:val="StyleUnderline"/>
        </w:rPr>
        <w:t xml:space="preserve"> epidemic </w:t>
      </w:r>
      <w:r w:rsidRPr="00CA38DB">
        <w:rPr>
          <w:rStyle w:val="StyleUnderline"/>
          <w:highlight w:val="cyan"/>
        </w:rPr>
        <w:t>diseases</w:t>
      </w:r>
      <w:r w:rsidRPr="00CA38DB">
        <w:rPr>
          <w:rStyle w:val="StyleUnderline"/>
        </w:rPr>
        <w:t xml:space="preserve">, since the information on infectious periods and reproduction numbers of diseases was </w:t>
      </w:r>
      <w:r w:rsidRPr="00CA38DB">
        <w:rPr>
          <w:rStyle w:val="Emphasis"/>
        </w:rPr>
        <w:t>mostly unavailable</w:t>
      </w:r>
      <w:r w:rsidRPr="00CA38DB">
        <w:rPr>
          <w:rStyle w:val="StyleUnderline"/>
        </w:rPr>
        <w:t xml:space="preserve"> for other epidemic diseases</w:t>
      </w:r>
      <w:r w:rsidRPr="00CA38DB">
        <w:rPr>
          <w:sz w:val="16"/>
        </w:rPr>
        <w:t>.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5899D83" w14:textId="77777777" w:rsidR="007079FC" w:rsidRPr="00CA38DB" w:rsidRDefault="007079FC" w:rsidP="007079FC">
      <w:pPr>
        <w:rPr>
          <w:sz w:val="16"/>
        </w:rPr>
      </w:pPr>
      <w:r w:rsidRPr="00CA38DB">
        <w:rPr>
          <w:sz w:val="16"/>
        </w:rPr>
        <w:t>5. Conclusions</w:t>
      </w:r>
    </w:p>
    <w:p w14:paraId="2B6C7C0A" w14:textId="77777777" w:rsidR="007079FC" w:rsidRDefault="007079FC" w:rsidP="007079FC">
      <w:pPr>
        <w:rPr>
          <w:sz w:val="16"/>
        </w:rPr>
      </w:pPr>
      <w:r w:rsidRPr="00CA38DB">
        <w:rPr>
          <w:sz w:val="16"/>
        </w:rPr>
        <w:t xml:space="preserve">In this study, we analyzed the risk of epidemic diseases by creating an epidemic simulation on a scale-free network. Based on the simulation results for various epidemic parameters, we confirmed that certain infectious diseases can lead to </w:t>
      </w:r>
      <w:r w:rsidRPr="00CA38DB">
        <w:rPr>
          <w:rStyle w:val="Emphasis"/>
        </w:rPr>
        <w:t>extinction</w:t>
      </w:r>
      <w:r w:rsidRPr="00CA38DB">
        <w:rPr>
          <w:sz w:val="16"/>
        </w:rPr>
        <w:t xml:space="preserve"> and </w:t>
      </w:r>
      <w:r w:rsidRPr="00CA38DB">
        <w:rPr>
          <w:rStyle w:val="StyleUnderline"/>
        </w:rPr>
        <w:t xml:space="preserve">can be prevented by </w:t>
      </w:r>
      <w:r w:rsidRPr="00CA38DB">
        <w:rPr>
          <w:rStyle w:val="Emphasis"/>
        </w:rPr>
        <w:t>minimizing</w:t>
      </w:r>
      <w:r w:rsidRPr="00CA38DB">
        <w:rPr>
          <w:rStyle w:val="StyleUnderline"/>
        </w:rPr>
        <w:t xml:space="preserve"> human </w:t>
      </w:r>
      <w:r w:rsidRPr="00CA38DB">
        <w:rPr>
          <w:rStyle w:val="Emphasis"/>
        </w:rPr>
        <w:t>contact</w:t>
      </w:r>
      <w:r w:rsidRPr="00CA38DB">
        <w:rPr>
          <w:sz w:val="16"/>
        </w:rPr>
        <w:t xml:space="preserve">. We believe that identifying potential candidate diseases that may lead to human extinction is crucial in addressing epidemic prevention activities </w:t>
      </w:r>
      <w:r w:rsidRPr="00CA38DB">
        <w:rPr>
          <w:rStyle w:val="StyleUnderline"/>
        </w:rPr>
        <w:t xml:space="preserve">such as </w:t>
      </w:r>
      <w:r w:rsidRPr="00CA38DB">
        <w:rPr>
          <w:rStyle w:val="Emphasis"/>
        </w:rPr>
        <w:t>quarantine</w:t>
      </w:r>
      <w:r w:rsidRPr="00CA38DB">
        <w:rPr>
          <w:sz w:val="16"/>
        </w:rPr>
        <w:t>.</w:t>
      </w:r>
    </w:p>
    <w:p w14:paraId="7BDF501D" w14:textId="77777777" w:rsidR="007079FC" w:rsidRDefault="007079FC" w:rsidP="007079FC">
      <w:pPr>
        <w:pStyle w:val="Heading4"/>
      </w:pPr>
      <w:r>
        <w:t xml:space="preserve">Zampieri’s </w:t>
      </w:r>
      <w:r>
        <w:rPr>
          <w:u w:val="single"/>
        </w:rPr>
        <w:t>only warrant</w:t>
      </w:r>
      <w:r>
        <w:t xml:space="preserve"> is </w:t>
      </w:r>
      <w:r>
        <w:rPr>
          <w:u w:val="single"/>
        </w:rPr>
        <w:t>AMR</w:t>
      </w:r>
      <w:r>
        <w:t xml:space="preserve">---that’s </w:t>
      </w:r>
      <w:r>
        <w:rPr>
          <w:u w:val="single"/>
        </w:rPr>
        <w:t>wrong</w:t>
      </w:r>
      <w:r>
        <w:t>.</w:t>
      </w:r>
    </w:p>
    <w:p w14:paraId="4111697D" w14:textId="77777777" w:rsidR="007079FC" w:rsidRDefault="007079FC" w:rsidP="007079FC">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5408AB1D" w14:textId="77777777" w:rsidR="007079FC" w:rsidRPr="002768DF" w:rsidRDefault="007079FC" w:rsidP="007079FC">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6B99550B" w14:textId="77777777" w:rsidR="007079FC" w:rsidRPr="002768DF" w:rsidRDefault="007079FC" w:rsidP="007079FC">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74607B35" w14:textId="77777777" w:rsidR="007079FC" w:rsidRPr="002768DF" w:rsidRDefault="007079FC" w:rsidP="007079FC">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346395F8" w14:textId="77777777" w:rsidR="007079FC" w:rsidRDefault="007079FC" w:rsidP="007079FC">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6B7D0C5B" w14:textId="77777777" w:rsidR="007079FC" w:rsidRPr="00A03BC6" w:rsidRDefault="007079FC" w:rsidP="007079FC">
      <w:pPr>
        <w:pStyle w:val="Heading4"/>
      </w:pPr>
      <w:r>
        <w:t xml:space="preserve">It dries up </w:t>
      </w:r>
      <w:r>
        <w:rPr>
          <w:u w:val="single"/>
        </w:rPr>
        <w:t>popular support</w:t>
      </w:r>
      <w:r>
        <w:t xml:space="preserve"> for war AND decreases </w:t>
      </w:r>
      <w:r>
        <w:rPr>
          <w:u w:val="single"/>
        </w:rPr>
        <w:t>trade</w:t>
      </w:r>
      <w:r>
        <w:t xml:space="preserve"> that produces tension</w:t>
      </w:r>
    </w:p>
    <w:p w14:paraId="374FE0EA" w14:textId="77777777" w:rsidR="007079FC" w:rsidRDefault="007079FC" w:rsidP="007079FC">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11" w:history="1">
        <w:r w:rsidRPr="00447AD2">
          <w:rPr>
            <w:rStyle w:val="Hyperlink"/>
          </w:rPr>
          <w:t>https://www.foreignaffairs.com/articles/china/2020-04-23/do-pandemics-promote-peace</w:t>
        </w:r>
      </w:hyperlink>
      <w:r>
        <w:t>]</w:t>
      </w:r>
    </w:p>
    <w:p w14:paraId="0E74538B" w14:textId="77777777" w:rsidR="007079FC" w:rsidRPr="008A0A2F" w:rsidRDefault="007079FC" w:rsidP="007079FC">
      <w:pPr>
        <w:rPr>
          <w:sz w:val="16"/>
        </w:rPr>
      </w:pPr>
      <w:r w:rsidRPr="008A0A2F">
        <w:rPr>
          <w:sz w:val="16"/>
        </w:rPr>
        <w:t>LESS TRADE, LESS FRICTION</w:t>
      </w:r>
    </w:p>
    <w:p w14:paraId="1FB5A981" w14:textId="77777777" w:rsidR="007079FC" w:rsidRPr="008A0A2F" w:rsidRDefault="007079FC" w:rsidP="007079FC">
      <w:pPr>
        <w:rPr>
          <w:sz w:val="16"/>
        </w:rPr>
      </w:pPr>
      <w:r w:rsidRPr="008A0A2F">
        <w:rPr>
          <w:sz w:val="16"/>
        </w:rPr>
        <w:t xml:space="preserve">How long is the pacifying effect of pessimism likely to last? If a vaccine is developed quickly, enabling a relatively swift economic recovery, the mood may prove short-lived. But it is equally likely that the coronavirus </w:t>
      </w:r>
      <w:r w:rsidRPr="00AF61B9">
        <w:rPr>
          <w:rStyle w:val="StyleUnderline"/>
          <w:highlight w:val="cyan"/>
        </w:rPr>
        <w:t>crisis</w:t>
      </w:r>
      <w:r w:rsidRPr="008A0A2F">
        <w:rPr>
          <w:sz w:val="16"/>
        </w:rPr>
        <w:t xml:space="preserve"> will last long enough to change the world in important ways, some of which </w:t>
      </w:r>
      <w:r w:rsidRPr="00AF61B9">
        <w:rPr>
          <w:rStyle w:val="StyleUnderline"/>
          <w:highlight w:val="cyan"/>
        </w:rPr>
        <w:t>will</w:t>
      </w:r>
      <w:r w:rsidRPr="00A03BC6">
        <w:rPr>
          <w:rStyle w:val="StyleUnderline"/>
        </w:rPr>
        <w:t xml:space="preserve"> likely </w:t>
      </w:r>
      <w:r w:rsidRPr="00AF61B9">
        <w:rPr>
          <w:rStyle w:val="StyleUnderline"/>
          <w:highlight w:val="cyan"/>
        </w:rPr>
        <w:t>dampen</w:t>
      </w:r>
      <w:r w:rsidRPr="00A03BC6">
        <w:rPr>
          <w:rStyle w:val="StyleUnderline"/>
        </w:rPr>
        <w:t xml:space="preserve"> </w:t>
      </w:r>
      <w:r w:rsidRPr="007B3AA3">
        <w:rPr>
          <w:rStyle w:val="StyleUnderline"/>
        </w:rPr>
        <w:t xml:space="preserve">the </w:t>
      </w:r>
      <w:r w:rsidRPr="00AF61B9">
        <w:rPr>
          <w:rStyle w:val="StyleUnderline"/>
          <w:highlight w:val="cyan"/>
        </w:rPr>
        <w:t>appetite for conflict</w:t>
      </w:r>
      <w:r w:rsidRPr="00A03BC6">
        <w:rPr>
          <w:rStyle w:val="StyleUnderline"/>
        </w:rPr>
        <w:t xml:space="preserve"> for some time</w:t>
      </w:r>
      <w:r w:rsidRPr="008A0A2F">
        <w:rPr>
          <w:sz w:val="16"/>
        </w:rPr>
        <w:t>—perhaps up to five or ten years. After all, the world is experiencing both the biggest pandemic and the biggest economic downturn in a century.</w:t>
      </w:r>
    </w:p>
    <w:p w14:paraId="17348193" w14:textId="77777777" w:rsidR="007079FC" w:rsidRPr="008A0A2F" w:rsidRDefault="007079FC" w:rsidP="007079FC">
      <w:pPr>
        <w:rPr>
          <w:sz w:val="16"/>
        </w:rPr>
      </w:pPr>
      <w:r w:rsidRPr="00A03BC6">
        <w:rPr>
          <w:rStyle w:val="StyleUnderline"/>
        </w:rPr>
        <w:t xml:space="preserve">Most </w:t>
      </w:r>
      <w:r w:rsidRPr="00AF61B9">
        <w:rPr>
          <w:rStyle w:val="StyleUnderline"/>
          <w:highlight w:val="cyan"/>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AF61B9">
        <w:rPr>
          <w:rStyle w:val="StyleUnderline"/>
          <w:highlight w:val="cyan"/>
        </w:rPr>
        <w:t>worry about</w:t>
      </w:r>
      <w:r w:rsidRPr="00A03BC6">
        <w:rPr>
          <w:rStyle w:val="StyleUnderline"/>
        </w:rPr>
        <w:t xml:space="preserve"> </w:t>
      </w:r>
      <w:r w:rsidRPr="00A03BC6">
        <w:rPr>
          <w:rStyle w:val="Emphasis"/>
        </w:rPr>
        <w:t xml:space="preserve">popular </w:t>
      </w:r>
      <w:r w:rsidRPr="00AF61B9">
        <w:rPr>
          <w:rStyle w:val="Emphasis"/>
          <w:highlight w:val="cyan"/>
        </w:rPr>
        <w:t>support</w:t>
      </w:r>
      <w:r w:rsidRPr="00A03BC6">
        <w:rPr>
          <w:rStyle w:val="StyleUnderline"/>
        </w:rPr>
        <w:t xml:space="preserve">. Over the next few years, </w:t>
      </w:r>
      <w:r w:rsidRPr="00AF61B9">
        <w:rPr>
          <w:rStyle w:val="StyleUnderline"/>
          <w:highlight w:val="cyan"/>
        </w:rPr>
        <w:t>people</w:t>
      </w:r>
      <w:r w:rsidRPr="00A03BC6">
        <w:rPr>
          <w:rStyle w:val="StyleUnderline"/>
        </w:rPr>
        <w:t xml:space="preserve"> will </w:t>
      </w:r>
      <w:r w:rsidRPr="00AF61B9">
        <w:rPr>
          <w:rStyle w:val="StyleUnderline"/>
          <w:highlight w:val="cyan"/>
        </w:rPr>
        <w:t xml:space="preserve">want </w:t>
      </w:r>
      <w:r w:rsidRPr="00AF61B9">
        <w:rPr>
          <w:rStyle w:val="Emphasis"/>
          <w:highlight w:val="cyan"/>
        </w:rPr>
        <w:t>ev</w:t>
      </w:r>
      <w:r w:rsidRPr="00A03BC6">
        <w:rPr>
          <w:rStyle w:val="StyleUnderline"/>
        </w:rPr>
        <w:t xml:space="preserve">idence that their </w:t>
      </w:r>
      <w:r w:rsidRPr="00AF61B9">
        <w:rPr>
          <w:rStyle w:val="StyleUnderline"/>
          <w:highlight w:val="cyan"/>
        </w:rPr>
        <w:t>governments</w:t>
      </w:r>
      <w:r w:rsidRPr="00A03BC6">
        <w:rPr>
          <w:rStyle w:val="StyleUnderline"/>
        </w:rPr>
        <w:t xml:space="preserve"> are working to </w:t>
      </w:r>
      <w:r w:rsidRPr="00AF61B9">
        <w:rPr>
          <w:rStyle w:val="StyleUnderline"/>
          <w:highlight w:val="cyan"/>
        </w:rPr>
        <w:t>protect</w:t>
      </w:r>
      <w:r w:rsidRPr="00A03BC6">
        <w:rPr>
          <w:rStyle w:val="StyleUnderline"/>
        </w:rPr>
        <w:t xml:space="preserve"> them </w:t>
      </w:r>
      <w:r w:rsidRPr="00AF61B9">
        <w:rPr>
          <w:rStyle w:val="StyleUnderline"/>
          <w:highlight w:val="cyan"/>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AF61B9">
        <w:rPr>
          <w:rStyle w:val="StyleUnderline"/>
          <w:highlight w:val="cyan"/>
        </w:rPr>
        <w:t>and</w:t>
      </w:r>
      <w:r w:rsidRPr="00A03BC6">
        <w:rPr>
          <w:rStyle w:val="StyleUnderline"/>
        </w:rPr>
        <w:t xml:space="preserve"> they </w:t>
      </w:r>
      <w:r w:rsidRPr="00AF61B9">
        <w:rPr>
          <w:rStyle w:val="StyleUnderline"/>
          <w:highlight w:val="cyan"/>
        </w:rPr>
        <w:t xml:space="preserve">will be </w:t>
      </w:r>
      <w:r w:rsidRPr="00AF61B9">
        <w:rPr>
          <w:rStyle w:val="Emphasis"/>
          <w:highlight w:val="cyan"/>
        </w:rPr>
        <w:t>less inclined to support adventures abroad</w:t>
      </w:r>
      <w:r w:rsidRPr="008A0A2F">
        <w:rPr>
          <w:sz w:val="16"/>
        </w:rPr>
        <w:t xml:space="preserve">. </w:t>
      </w:r>
    </w:p>
    <w:p w14:paraId="545B915C" w14:textId="77777777" w:rsidR="007079FC" w:rsidRPr="00843381" w:rsidRDefault="007079FC" w:rsidP="007079FC">
      <w:pPr>
        <w:rPr>
          <w:sz w:val="16"/>
        </w:rPr>
      </w:pPr>
      <w:r w:rsidRPr="00A03BC6">
        <w:rPr>
          <w:rStyle w:val="StyleUnderline"/>
        </w:rPr>
        <w:t xml:space="preserve">At the same time, governments and businesses will likely try to reduce their reliance on imports of critical materials, having watched global </w:t>
      </w:r>
      <w:r w:rsidRPr="00AF61B9">
        <w:rPr>
          <w:rStyle w:val="StyleUnderline"/>
          <w:highlight w:val="cyan"/>
        </w:rPr>
        <w:t>supply chains break</w:t>
      </w:r>
      <w:r w:rsidRPr="00A03BC6">
        <w:rPr>
          <w:rStyle w:val="StyleUnderline"/>
        </w:rPr>
        <w:t xml:space="preserve"> down during the pandemic. The </w:t>
      </w:r>
      <w:r w:rsidRPr="00AF61B9">
        <w:rPr>
          <w:rStyle w:val="StyleUnderline"/>
          <w:highlight w:val="cyan"/>
        </w:rPr>
        <w:t>result will</w:t>
      </w:r>
      <w:r w:rsidRPr="00A03BC6">
        <w:rPr>
          <w:rStyle w:val="StyleUnderline"/>
        </w:rPr>
        <w:t xml:space="preserve"> probably </w:t>
      </w:r>
      <w:r w:rsidRPr="00AF61B9">
        <w:rPr>
          <w:rStyle w:val="StyleUnderline"/>
          <w:highlight w:val="cyan"/>
        </w:rPr>
        <w:t xml:space="preserve">be </w:t>
      </w:r>
      <w:r w:rsidRPr="00AF61B9">
        <w:rPr>
          <w:rStyle w:val="Emphasis"/>
          <w:highlight w:val="cyan"/>
        </w:rPr>
        <w:t>diminished trade</w:t>
      </w:r>
      <w:r w:rsidRPr="008A0A2F">
        <w:rPr>
          <w:sz w:val="16"/>
        </w:rPr>
        <w:t xml:space="preserve">, something liberal internationalists see as a bad thing. </w:t>
      </w:r>
      <w:r w:rsidRPr="00A03BC6">
        <w:rPr>
          <w:rStyle w:val="StyleUnderline"/>
        </w:rPr>
        <w:t>But</w:t>
      </w:r>
      <w:r w:rsidRPr="008A0A2F">
        <w:rPr>
          <w:sz w:val="16"/>
        </w:rP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AF61B9">
        <w:rPr>
          <w:rStyle w:val="StyleUnderline"/>
          <w:highlight w:val="cyan"/>
        </w:rPr>
        <w:t>Less trade</w:t>
      </w:r>
      <w:r w:rsidRPr="00A03BC6">
        <w:rPr>
          <w:rStyle w:val="StyleUnderline"/>
        </w:rPr>
        <w:t xml:space="preserve"> could </w:t>
      </w:r>
      <w:r w:rsidRPr="00AF61B9">
        <w:rPr>
          <w:rStyle w:val="StyleUnderline"/>
          <w:highlight w:val="cyan"/>
        </w:rPr>
        <w:t xml:space="preserve">mean </w:t>
      </w:r>
      <w:r w:rsidRPr="00AF61B9">
        <w:rPr>
          <w:rStyle w:val="Emphasis"/>
          <w:highlight w:val="cyan"/>
        </w:rPr>
        <w:t>less friction</w:t>
      </w:r>
      <w:r w:rsidRPr="00AF61B9">
        <w:rPr>
          <w:rStyle w:val="StyleUnderline"/>
          <w:highlight w:val="cyan"/>
        </w:rPr>
        <w:t xml:space="preserve"> between</w:t>
      </w:r>
      <w:r w:rsidRPr="00A03BC6">
        <w:rPr>
          <w:rStyle w:val="StyleUnderline"/>
        </w:rPr>
        <w:t xml:space="preserve"> major </w:t>
      </w:r>
      <w:r w:rsidRPr="00AF61B9">
        <w:rPr>
          <w:rStyle w:val="StyleUnderline"/>
          <w:highlight w:val="cyan"/>
        </w:rPr>
        <w:t>powers</w:t>
      </w:r>
      <w:r w:rsidRPr="00A03BC6">
        <w:rPr>
          <w:rStyle w:val="StyleUnderline"/>
        </w:rPr>
        <w:t xml:space="preserve">, thereby </w:t>
      </w:r>
      <w:r w:rsidRPr="00AF61B9">
        <w:rPr>
          <w:rStyle w:val="Emphasis"/>
          <w:highlight w:val="cyan"/>
        </w:rPr>
        <w:t>reducing</w:t>
      </w:r>
      <w:r w:rsidRPr="00A03BC6">
        <w:rPr>
          <w:rStyle w:val="Emphasis"/>
        </w:rPr>
        <w:t xml:space="preserve"> the </w:t>
      </w:r>
      <w:r w:rsidRPr="00AF61B9">
        <w:rPr>
          <w:rStyle w:val="Emphasis"/>
          <w:highlight w:val="cyan"/>
        </w:rPr>
        <w:t>intensity of</w:t>
      </w:r>
      <w:r w:rsidRPr="00A03BC6">
        <w:rPr>
          <w:rStyle w:val="Emphasis"/>
        </w:rPr>
        <w:t xml:space="preserve"> their </w:t>
      </w:r>
      <w:r w:rsidRPr="00AF61B9">
        <w:rPr>
          <w:rStyle w:val="Emphasis"/>
          <w:highlight w:val="cyan"/>
        </w:rPr>
        <w:t>rivalries</w:t>
      </w:r>
      <w:r w:rsidRPr="008A0A2F">
        <w:rPr>
          <w:sz w:val="16"/>
        </w:rPr>
        <w:t>.</w:t>
      </w:r>
    </w:p>
    <w:p w14:paraId="57E44FA9" w14:textId="77777777" w:rsidR="007079FC" w:rsidRDefault="007079FC" w:rsidP="007079FC">
      <w:pPr>
        <w:pStyle w:val="Heading3"/>
        <w:rPr>
          <w:lang w:eastAsia="ko-KR"/>
        </w:rPr>
      </w:pPr>
      <w:r>
        <w:rPr>
          <w:lang w:eastAsia="ko-KR"/>
        </w:rPr>
        <w:t>Emerging Tech---2NC</w:t>
      </w:r>
    </w:p>
    <w:p w14:paraId="6CD0ED0B" w14:textId="77777777" w:rsidR="007079FC" w:rsidRPr="004462A3" w:rsidRDefault="007079FC" w:rsidP="007079FC">
      <w:pPr>
        <w:pStyle w:val="Heading4"/>
        <w:rPr>
          <w:rStyle w:val="Style13ptBold"/>
          <w:b/>
          <w:bCs w:val="0"/>
        </w:rPr>
      </w:pPr>
      <w:r>
        <w:rPr>
          <w:rStyle w:val="Style13ptBold"/>
          <w:b/>
          <w:bCs w:val="0"/>
        </w:rPr>
        <w:t xml:space="preserve">Google ruling </w:t>
      </w:r>
      <w:r w:rsidRPr="00BD2F72">
        <w:rPr>
          <w:rStyle w:val="Style13ptBold"/>
          <w:b/>
          <w:bCs w:val="0"/>
          <w:u w:val="single"/>
        </w:rPr>
        <w:t>proves</w:t>
      </w:r>
      <w:r>
        <w:rPr>
          <w:rStyle w:val="Style13ptBold"/>
          <w:b/>
          <w:bCs w:val="0"/>
        </w:rPr>
        <w:t>.</w:t>
      </w:r>
    </w:p>
    <w:p w14:paraId="2622B95B" w14:textId="77777777" w:rsidR="007079FC" w:rsidRDefault="007079FC" w:rsidP="007079FC">
      <w:r w:rsidRPr="004462A3">
        <w:rPr>
          <w:rStyle w:val="Style13ptBold"/>
        </w:rPr>
        <w:t>Diaz ‘9-2</w:t>
      </w:r>
      <w:r>
        <w:t xml:space="preserve"> [Jaclyn; September 2; Reporter on NewsHub; NPR, “</w:t>
      </w:r>
      <w:r w:rsidRPr="004462A3">
        <w:t>In a major antitrust ruling, a judge lets Google keep Chrome but levies other penalties</w:t>
      </w:r>
      <w:r>
        <w:t xml:space="preserve">,” </w:t>
      </w:r>
      <w:r w:rsidRPr="004462A3">
        <w:t>https://www.npr.org/2025/09/02/nx-s1-5478625/google-chrome-doj-antitrust-ruling</w:t>
      </w:r>
      <w:r>
        <w:t>]</w:t>
      </w:r>
    </w:p>
    <w:p w14:paraId="1D2DA35D" w14:textId="77777777" w:rsidR="007079FC" w:rsidRPr="00BD2F72" w:rsidRDefault="007079FC" w:rsidP="007079FC">
      <w:pPr>
        <w:rPr>
          <w:sz w:val="16"/>
        </w:rPr>
      </w:pPr>
      <w:r w:rsidRPr="00BD2F72">
        <w:rPr>
          <w:rStyle w:val="StyleUnderline"/>
        </w:rPr>
        <w:t xml:space="preserve">In a ruling aimed at </w:t>
      </w:r>
      <w:r w:rsidRPr="00BD2F72">
        <w:rPr>
          <w:rStyle w:val="Emphasis"/>
        </w:rPr>
        <w:t>restoring competition</w:t>
      </w:r>
      <w:r w:rsidRPr="00BD2F72">
        <w:rPr>
          <w:sz w:val="16"/>
        </w:rPr>
        <w:t xml:space="preserve"> in the search engine market, U.S. </w:t>
      </w:r>
      <w:r w:rsidRPr="00BD2F72">
        <w:rPr>
          <w:rStyle w:val="StyleUnderline"/>
        </w:rPr>
        <w:t xml:space="preserve">District Judge Amit </w:t>
      </w:r>
      <w:r w:rsidRPr="00BD2F72">
        <w:rPr>
          <w:rStyle w:val="StyleUnderline"/>
          <w:highlight w:val="cyan"/>
        </w:rPr>
        <w:t>Mehta</w:t>
      </w:r>
      <w:r w:rsidRPr="00BD2F72">
        <w:rPr>
          <w:sz w:val="16"/>
          <w:u w:val="single"/>
        </w:rPr>
        <w:t xml:space="preserve"> </w:t>
      </w:r>
      <w:r w:rsidRPr="00BD2F72">
        <w:rPr>
          <w:rStyle w:val="StyleUnderline"/>
        </w:rPr>
        <w:t xml:space="preserve">refrained from </w:t>
      </w:r>
      <w:r w:rsidRPr="00BD2F72">
        <w:rPr>
          <w:rStyle w:val="StyleUnderline"/>
          <w:highlight w:val="cyan"/>
        </w:rPr>
        <w:t>order</w:t>
      </w:r>
      <w:r w:rsidRPr="00BD2F72">
        <w:rPr>
          <w:rStyle w:val="StyleUnderline"/>
        </w:rPr>
        <w:t xml:space="preserve">ing </w:t>
      </w:r>
      <w:r w:rsidRPr="00BD2F72">
        <w:rPr>
          <w:rStyle w:val="StyleUnderline"/>
          <w:highlight w:val="cyan"/>
        </w:rPr>
        <w:t>Google</w:t>
      </w:r>
      <w:r w:rsidRPr="00BD2F72">
        <w:rPr>
          <w:rStyle w:val="StyleUnderline"/>
        </w:rPr>
        <w:t xml:space="preserve"> to sell off Chrome</w:t>
      </w:r>
      <w:r w:rsidRPr="00BD2F72">
        <w:rPr>
          <w:sz w:val="16"/>
        </w:rPr>
        <w:t xml:space="preserve">, the world's most popular browser, </w:t>
      </w:r>
      <w:r w:rsidRPr="00BD2F72">
        <w:rPr>
          <w:rStyle w:val="StyleUnderline"/>
        </w:rPr>
        <w:t xml:space="preserve">but ordered the tech company </w:t>
      </w:r>
      <w:r w:rsidRPr="00BD2F72">
        <w:rPr>
          <w:rStyle w:val="StyleUnderline"/>
          <w:highlight w:val="cyan"/>
        </w:rPr>
        <w:t xml:space="preserve">to end </w:t>
      </w:r>
      <w:r w:rsidRPr="00BD2F72">
        <w:rPr>
          <w:rStyle w:val="Emphasis"/>
          <w:highlight w:val="cyan"/>
        </w:rPr>
        <w:t>exclusive</w:t>
      </w:r>
      <w:r w:rsidRPr="00BD2F72">
        <w:rPr>
          <w:rStyle w:val="Emphasis"/>
        </w:rPr>
        <w:t xml:space="preserve"> </w:t>
      </w:r>
      <w:r w:rsidRPr="00BD2F72">
        <w:rPr>
          <w:rStyle w:val="Emphasis"/>
          <w:highlight w:val="cyan"/>
        </w:rPr>
        <w:t>deals</w:t>
      </w:r>
      <w:r w:rsidRPr="00BD2F72">
        <w:rPr>
          <w:rStyle w:val="StyleUnderline"/>
        </w:rPr>
        <w:t xml:space="preserve"> that make Google the default search engine</w:t>
      </w:r>
      <w:r w:rsidRPr="00BD2F72">
        <w:rPr>
          <w:sz w:val="16"/>
        </w:rPr>
        <w:t xml:space="preserve"> on phones and other devices.</w:t>
      </w:r>
    </w:p>
    <w:p w14:paraId="7AE0EF50" w14:textId="77777777" w:rsidR="007079FC" w:rsidRPr="00BD2F72" w:rsidRDefault="007079FC" w:rsidP="007079FC">
      <w:pPr>
        <w:rPr>
          <w:sz w:val="16"/>
        </w:rPr>
      </w:pPr>
      <w:r w:rsidRPr="00BD2F72">
        <w:rPr>
          <w:rStyle w:val="StyleUnderline"/>
        </w:rPr>
        <w:t xml:space="preserve">The company will </w:t>
      </w:r>
      <w:r w:rsidRPr="00BD2F72">
        <w:rPr>
          <w:rStyle w:val="StyleUnderline"/>
          <w:highlight w:val="cyan"/>
        </w:rPr>
        <w:t>not</w:t>
      </w:r>
      <w:r w:rsidRPr="00BD2F72">
        <w:rPr>
          <w:sz w:val="16"/>
        </w:rPr>
        <w:t xml:space="preserve">, however, </w:t>
      </w:r>
      <w:r w:rsidRPr="00BD2F72">
        <w:rPr>
          <w:rStyle w:val="StyleUnderline"/>
          <w:highlight w:val="cyan"/>
        </w:rPr>
        <w:t xml:space="preserve">be </w:t>
      </w:r>
      <w:r w:rsidRPr="00BD2F72">
        <w:rPr>
          <w:rStyle w:val="Emphasis"/>
          <w:highlight w:val="cyan"/>
        </w:rPr>
        <w:t>barred</w:t>
      </w:r>
      <w:r w:rsidRPr="00BD2F72">
        <w:rPr>
          <w:rStyle w:val="StyleUnderline"/>
          <w:highlight w:val="cyan"/>
        </w:rPr>
        <w:t xml:space="preserve"> from paying device makers to </w:t>
      </w:r>
      <w:r w:rsidRPr="00BD2F72">
        <w:rPr>
          <w:rStyle w:val="Emphasis"/>
          <w:highlight w:val="cyan"/>
        </w:rPr>
        <w:t>preload</w:t>
      </w:r>
      <w:r w:rsidRPr="00BD2F72">
        <w:rPr>
          <w:rStyle w:val="StyleUnderline"/>
        </w:rPr>
        <w:t xml:space="preserve"> its </w:t>
      </w:r>
      <w:r w:rsidRPr="00BD2F72">
        <w:rPr>
          <w:rStyle w:val="StyleUnderline"/>
          <w:highlight w:val="cyan"/>
        </w:rPr>
        <w:t>products</w:t>
      </w:r>
      <w:r w:rsidRPr="00BD2F72">
        <w:rPr>
          <w:sz w:val="16"/>
        </w:rPr>
        <w:t>, including its search engine and its Gemini AI chatbot.</w:t>
      </w:r>
    </w:p>
    <w:p w14:paraId="2249C9AC" w14:textId="77777777" w:rsidR="007079FC" w:rsidRPr="00BD2F72" w:rsidRDefault="007079FC" w:rsidP="007079FC">
      <w:pPr>
        <w:rPr>
          <w:sz w:val="16"/>
        </w:rPr>
      </w:pPr>
      <w:r w:rsidRPr="00BD2F72">
        <w:rPr>
          <w:sz w:val="16"/>
        </w:rPr>
        <w:t xml:space="preserve">Mehta called on the $2 trillion company to share some of its search data (specifically certain search index and user interaction data, though not advertising data) with third parties and called for the establishment of a technological oversight committee to monitor the company's compliance with the ordered measures for six years.  </w:t>
      </w:r>
    </w:p>
    <w:p w14:paraId="03CA9DD6" w14:textId="77777777" w:rsidR="007079FC" w:rsidRPr="00BD2F72" w:rsidRDefault="007079FC" w:rsidP="007079FC">
      <w:pPr>
        <w:rPr>
          <w:sz w:val="16"/>
        </w:rPr>
      </w:pPr>
      <w:r w:rsidRPr="00BD2F72">
        <w:rPr>
          <w:rStyle w:val="StyleUnderline"/>
        </w:rPr>
        <w:t xml:space="preserve">The </w:t>
      </w:r>
      <w:r w:rsidRPr="00BD2F72">
        <w:rPr>
          <w:rStyle w:val="StyleUnderline"/>
          <w:highlight w:val="cyan"/>
        </w:rPr>
        <w:t>D</w:t>
      </w:r>
      <w:r w:rsidRPr="00BD2F72">
        <w:rPr>
          <w:rStyle w:val="StyleUnderline"/>
        </w:rPr>
        <w:t xml:space="preserve">epartment </w:t>
      </w:r>
      <w:r w:rsidRPr="00BD2F72">
        <w:rPr>
          <w:rStyle w:val="StyleUnderline"/>
          <w:highlight w:val="cyan"/>
        </w:rPr>
        <w:t>o</w:t>
      </w:r>
      <w:r w:rsidRPr="00BD2F72">
        <w:rPr>
          <w:rStyle w:val="StyleUnderline"/>
        </w:rPr>
        <w:t xml:space="preserve">f </w:t>
      </w:r>
      <w:r w:rsidRPr="00BD2F72">
        <w:rPr>
          <w:rStyle w:val="StyleUnderline"/>
          <w:highlight w:val="cyan"/>
        </w:rPr>
        <w:t>J</w:t>
      </w:r>
      <w:r w:rsidRPr="00BD2F72">
        <w:rPr>
          <w:rStyle w:val="StyleUnderline"/>
        </w:rPr>
        <w:t xml:space="preserve">ustice </w:t>
      </w:r>
      <w:r w:rsidRPr="00BD2F72">
        <w:rPr>
          <w:rStyle w:val="StyleUnderline"/>
          <w:highlight w:val="cyan"/>
        </w:rPr>
        <w:t>filed</w:t>
      </w:r>
      <w:r w:rsidRPr="00BD2F72">
        <w:rPr>
          <w:rStyle w:val="StyleUnderline"/>
        </w:rPr>
        <w:t xml:space="preserve"> an </w:t>
      </w:r>
      <w:r w:rsidRPr="00BD2F72">
        <w:rPr>
          <w:rStyle w:val="Emphasis"/>
          <w:highlight w:val="cyan"/>
        </w:rPr>
        <w:t>antitrust suit</w:t>
      </w:r>
      <w:r w:rsidRPr="00BD2F72">
        <w:rPr>
          <w:rStyle w:val="StyleUnderline"/>
        </w:rPr>
        <w:t xml:space="preserve"> against Google </w:t>
      </w:r>
      <w:r w:rsidRPr="00BD2F72">
        <w:rPr>
          <w:rStyle w:val="StyleUnderline"/>
          <w:highlight w:val="cyan"/>
        </w:rPr>
        <w:t>in 2020</w:t>
      </w:r>
      <w:r w:rsidRPr="00BD2F72">
        <w:rPr>
          <w:rStyle w:val="StyleUnderline"/>
        </w:rPr>
        <w:t xml:space="preserve">, arguing that it had used </w:t>
      </w:r>
      <w:r w:rsidRPr="00BD2F72">
        <w:rPr>
          <w:rStyle w:val="Emphasis"/>
        </w:rPr>
        <w:t>exclusive agreements</w:t>
      </w:r>
      <w:r w:rsidRPr="00BD2F72">
        <w:rPr>
          <w:rStyle w:val="StyleUnderline"/>
        </w:rPr>
        <w:t xml:space="preserve"> with device makers</w:t>
      </w:r>
      <w:r w:rsidRPr="00BD2F72">
        <w:rPr>
          <w:sz w:val="16"/>
        </w:rPr>
        <w:t xml:space="preserve"> like Apple and Samsung </w:t>
      </w:r>
      <w:r w:rsidRPr="00BD2F72">
        <w:rPr>
          <w:rStyle w:val="StyleUnderline"/>
        </w:rPr>
        <w:t xml:space="preserve">to give Google's search engine a </w:t>
      </w:r>
      <w:r w:rsidRPr="00BD2F72">
        <w:rPr>
          <w:rStyle w:val="Emphasis"/>
        </w:rPr>
        <w:t>prime position</w:t>
      </w:r>
      <w:r w:rsidRPr="00BD2F72">
        <w:rPr>
          <w:sz w:val="16"/>
        </w:rPr>
        <w:t xml:space="preserve"> on phones or computers — unfairly boxing out its competitors. In return, companies like Apple received billions in payments from Google.</w:t>
      </w:r>
    </w:p>
    <w:p w14:paraId="0F15BFC3" w14:textId="77777777" w:rsidR="007079FC" w:rsidRPr="00BD2F72" w:rsidRDefault="007079FC" w:rsidP="007079FC">
      <w:pPr>
        <w:rPr>
          <w:sz w:val="16"/>
        </w:rPr>
      </w:pPr>
      <w:r w:rsidRPr="00BD2F72">
        <w:rPr>
          <w:rStyle w:val="StyleUnderline"/>
        </w:rPr>
        <w:t xml:space="preserve">In 2024, </w:t>
      </w:r>
      <w:r w:rsidRPr="00BD2F72">
        <w:rPr>
          <w:rStyle w:val="StyleUnderline"/>
          <w:highlight w:val="cyan"/>
        </w:rPr>
        <w:t xml:space="preserve">Mehta ruled in the </w:t>
      </w:r>
      <w:r w:rsidRPr="00BD2F72">
        <w:rPr>
          <w:rStyle w:val="Emphasis"/>
          <w:highlight w:val="cyan"/>
        </w:rPr>
        <w:t>DOJ's favor</w:t>
      </w:r>
      <w:r w:rsidRPr="00BD2F72">
        <w:rPr>
          <w:sz w:val="16"/>
        </w:rPr>
        <w:t>, finding that Google had maintained an illegal monopoly.</w:t>
      </w:r>
    </w:p>
    <w:p w14:paraId="506A44FA" w14:textId="77777777" w:rsidR="007079FC" w:rsidRPr="00BD2F72" w:rsidRDefault="007079FC" w:rsidP="007079FC">
      <w:pPr>
        <w:rPr>
          <w:sz w:val="16"/>
        </w:rPr>
      </w:pPr>
      <w:r w:rsidRPr="00BD2F72">
        <w:rPr>
          <w:sz w:val="16"/>
        </w:rPr>
        <w:t>The "remedies" phase of the trial began this April, with both sides facing off at the E. Barrett Prettyman Federal Courthouse in Washington, D.C. over what price Google should pay for its monopoly.</w:t>
      </w:r>
    </w:p>
    <w:p w14:paraId="17E4F9F3" w14:textId="77777777" w:rsidR="007079FC" w:rsidRPr="00BD2F72" w:rsidRDefault="007079FC" w:rsidP="007079FC">
      <w:pPr>
        <w:rPr>
          <w:sz w:val="16"/>
        </w:rPr>
      </w:pPr>
      <w:r w:rsidRPr="00BD2F72">
        <w:rPr>
          <w:rStyle w:val="StyleUnderline"/>
        </w:rPr>
        <w:t xml:space="preserve">The </w:t>
      </w:r>
      <w:r w:rsidRPr="00BD2F72">
        <w:rPr>
          <w:rStyle w:val="StyleUnderline"/>
          <w:highlight w:val="cyan"/>
        </w:rPr>
        <w:t xml:space="preserve">DOJ urged the </w:t>
      </w:r>
      <w:r w:rsidRPr="00BD2F72">
        <w:rPr>
          <w:rStyle w:val="Emphasis"/>
          <w:highlight w:val="cyan"/>
        </w:rPr>
        <w:t>spinoff</w:t>
      </w:r>
      <w:r w:rsidRPr="00BD2F72">
        <w:rPr>
          <w:rStyle w:val="StyleUnderline"/>
          <w:highlight w:val="cyan"/>
        </w:rPr>
        <w:t xml:space="preserve"> of Chrome and</w:t>
      </w:r>
      <w:r w:rsidRPr="00BD2F72">
        <w:rPr>
          <w:rStyle w:val="StyleUnderline"/>
        </w:rPr>
        <w:t xml:space="preserve"> the </w:t>
      </w:r>
      <w:r w:rsidRPr="00BD2F72">
        <w:rPr>
          <w:rStyle w:val="StyleUnderline"/>
          <w:highlight w:val="cyan"/>
        </w:rPr>
        <w:t>sharing of</w:t>
      </w:r>
      <w:r w:rsidRPr="00BD2F72">
        <w:rPr>
          <w:rStyle w:val="StyleUnderline"/>
        </w:rPr>
        <w:t xml:space="preserve"> Google's </w:t>
      </w:r>
      <w:r w:rsidRPr="00BD2F72">
        <w:rPr>
          <w:rStyle w:val="Emphasis"/>
        </w:rPr>
        <w:t xml:space="preserve">search </w:t>
      </w:r>
      <w:r w:rsidRPr="00BD2F72">
        <w:rPr>
          <w:rStyle w:val="Emphasis"/>
          <w:highlight w:val="cyan"/>
        </w:rPr>
        <w:t>data</w:t>
      </w:r>
      <w:r w:rsidRPr="00BD2F72">
        <w:rPr>
          <w:rStyle w:val="StyleUnderline"/>
        </w:rPr>
        <w:t xml:space="preserve">, saying in court documents that these remedies would limit Google's ability to </w:t>
      </w:r>
      <w:r w:rsidRPr="00BD2F72">
        <w:rPr>
          <w:rStyle w:val="Emphasis"/>
        </w:rPr>
        <w:t>monopolize</w:t>
      </w:r>
      <w:r w:rsidRPr="00BD2F72">
        <w:rPr>
          <w:rStyle w:val="StyleUnderline"/>
        </w:rPr>
        <w:t xml:space="preserve"> the search market</w:t>
      </w:r>
      <w:r w:rsidRPr="00BD2F72">
        <w:rPr>
          <w:sz w:val="16"/>
        </w:rPr>
        <w:t xml:space="preserve"> and prevent it from gaining an unfair advantage in other markets, notably artificial intelligence.</w:t>
      </w:r>
    </w:p>
    <w:p w14:paraId="46558B8F" w14:textId="77777777" w:rsidR="007079FC" w:rsidRPr="00BD2F72" w:rsidRDefault="007079FC" w:rsidP="007079FC">
      <w:pPr>
        <w:rPr>
          <w:sz w:val="16"/>
        </w:rPr>
      </w:pPr>
      <w:r w:rsidRPr="00BD2F72">
        <w:rPr>
          <w:rStyle w:val="StyleUnderline"/>
        </w:rPr>
        <w:t>Google agreed to roll back its</w:t>
      </w:r>
      <w:r w:rsidRPr="00BD2F72">
        <w:rPr>
          <w:sz w:val="16"/>
        </w:rPr>
        <w:t xml:space="preserve"> exclusive </w:t>
      </w:r>
      <w:r w:rsidRPr="00BD2F72">
        <w:rPr>
          <w:rStyle w:val="StyleUnderline"/>
        </w:rPr>
        <w:t>search engine contracts, but objected to nearly every other proposed remedy from the DOJ</w:t>
      </w:r>
      <w:r w:rsidRPr="00BD2F72">
        <w:rPr>
          <w:sz w:val="16"/>
        </w:rPr>
        <w:t>, especially the sale of Chrome and its open source Chromium project and the prospect of sharing its search data. The company maintained that it shouldn't have to divest part of its business to improve competition. On the contrary, Google's lawyers said, this would hurt the market, dampen innovation and give the company's competitors an unfair handout.</w:t>
      </w:r>
    </w:p>
    <w:p w14:paraId="5AD7D433" w14:textId="77777777" w:rsidR="007079FC" w:rsidRPr="00BD2F72" w:rsidRDefault="007079FC" w:rsidP="007079FC">
      <w:pPr>
        <w:rPr>
          <w:sz w:val="16"/>
        </w:rPr>
      </w:pPr>
      <w:r w:rsidRPr="00BD2F72">
        <w:rPr>
          <w:sz w:val="16"/>
        </w:rPr>
        <w:t>Google CEO Sundar Pichai testified, saying the DOJ's proposals were "so far-reaching, so extraordinary" that it was akin to the government asking for a sell-off of the company's core intellectual property.</w:t>
      </w:r>
    </w:p>
    <w:p w14:paraId="24F48DE8" w14:textId="77777777" w:rsidR="007079FC" w:rsidRPr="00BD2F72" w:rsidRDefault="007079FC" w:rsidP="007079FC">
      <w:pPr>
        <w:rPr>
          <w:sz w:val="16"/>
        </w:rPr>
      </w:pPr>
      <w:r w:rsidRPr="00BD2F72">
        <w:rPr>
          <w:sz w:val="16"/>
        </w:rPr>
        <w:t>Mehta's orders fall far short of the U.S. Justice Department's most aggressive proposals, including the spinoff of Chrome. It's a key search access point for Google, with nearly 40% of Google's search volume in the U.S. generated through Chrome, according to the Knight-Georgetown Institute. It's also a major part of the company's advertising business, as Chrome provides important user data that lets Google to help target ads more effectively.</w:t>
      </w:r>
    </w:p>
    <w:p w14:paraId="54F4CDE7" w14:textId="77777777" w:rsidR="007079FC" w:rsidRPr="00BD2F72" w:rsidRDefault="007079FC" w:rsidP="007079FC">
      <w:pPr>
        <w:rPr>
          <w:sz w:val="16"/>
        </w:rPr>
      </w:pPr>
      <w:r w:rsidRPr="00BD2F72">
        <w:rPr>
          <w:sz w:val="16"/>
        </w:rPr>
        <w:t>Explaining why he declined to order a divestiture of Chrome, Mehta wrote, "The court's task is to discern between conduct that maintains a monopoly through anticompetitive acts as distinct from 'growth or development as a consequence of a superior product, business acumen, or historic accident.'"</w:t>
      </w:r>
    </w:p>
    <w:p w14:paraId="4E8C01D7" w14:textId="77777777" w:rsidR="007079FC" w:rsidRPr="00BD2F72" w:rsidRDefault="007079FC" w:rsidP="007079FC">
      <w:pPr>
        <w:rPr>
          <w:sz w:val="16"/>
        </w:rPr>
      </w:pPr>
      <w:r w:rsidRPr="00BD2F72">
        <w:rPr>
          <w:sz w:val="16"/>
        </w:rPr>
        <w:t>He continued, "</w:t>
      </w:r>
      <w:r w:rsidRPr="00BD2F72">
        <w:rPr>
          <w:rStyle w:val="StyleUnderline"/>
          <w:highlight w:val="cyan"/>
        </w:rPr>
        <w:t>After two</w:t>
      </w:r>
      <w:r w:rsidRPr="00BD2F72">
        <w:rPr>
          <w:rStyle w:val="StyleUnderline"/>
        </w:rPr>
        <w:t xml:space="preserve"> complete </w:t>
      </w:r>
      <w:r w:rsidRPr="00BD2F72">
        <w:rPr>
          <w:rStyle w:val="StyleUnderline"/>
          <w:highlight w:val="cyan"/>
        </w:rPr>
        <w:t>trials</w:t>
      </w:r>
      <w:r w:rsidRPr="00BD2F72">
        <w:rPr>
          <w:rStyle w:val="StyleUnderline"/>
        </w:rPr>
        <w:t xml:space="preserve">, this </w:t>
      </w:r>
      <w:r w:rsidRPr="00BD2F72">
        <w:rPr>
          <w:rStyle w:val="StyleUnderline"/>
          <w:highlight w:val="cyan"/>
        </w:rPr>
        <w:t>court cannot find</w:t>
      </w:r>
      <w:r w:rsidRPr="00BD2F72">
        <w:rPr>
          <w:rStyle w:val="StyleUnderline"/>
        </w:rPr>
        <w:t xml:space="preserve"> that </w:t>
      </w:r>
      <w:r w:rsidRPr="00BD2F72">
        <w:rPr>
          <w:rStyle w:val="StyleUnderline"/>
          <w:highlight w:val="cyan"/>
        </w:rPr>
        <w:t>Google's</w:t>
      </w:r>
      <w:r w:rsidRPr="00BD2F72">
        <w:rPr>
          <w:rStyle w:val="StyleUnderline"/>
        </w:rPr>
        <w:t xml:space="preserve"> market </w:t>
      </w:r>
      <w:r w:rsidRPr="00BD2F72">
        <w:rPr>
          <w:rStyle w:val="StyleUnderline"/>
          <w:highlight w:val="cyan"/>
        </w:rPr>
        <w:t>dominance is</w:t>
      </w:r>
      <w:r w:rsidRPr="00BD2F72">
        <w:rPr>
          <w:rStyle w:val="StyleUnderline"/>
        </w:rPr>
        <w:t xml:space="preserve"> sufficiently </w:t>
      </w:r>
      <w:r w:rsidRPr="00BD2F72">
        <w:rPr>
          <w:rStyle w:val="StyleUnderline"/>
          <w:highlight w:val="cyan"/>
        </w:rPr>
        <w:t>attributable</w:t>
      </w:r>
      <w:r w:rsidRPr="00BD2F72">
        <w:rPr>
          <w:rStyle w:val="StyleUnderline"/>
        </w:rPr>
        <w:t xml:space="preserve"> to its illegal conduct to </w:t>
      </w:r>
      <w:r w:rsidRPr="00BD2F72">
        <w:rPr>
          <w:rStyle w:val="Emphasis"/>
        </w:rPr>
        <w:t>justify divestiture</w:t>
      </w:r>
      <w:r w:rsidRPr="00BD2F72">
        <w:rPr>
          <w:sz w:val="16"/>
        </w:rPr>
        <w:t>."</w:t>
      </w:r>
    </w:p>
    <w:p w14:paraId="6C2F76A9" w14:textId="77777777" w:rsidR="007079FC" w:rsidRPr="00BD2F72" w:rsidRDefault="007079FC" w:rsidP="007079FC">
      <w:pPr>
        <w:rPr>
          <w:sz w:val="16"/>
        </w:rPr>
      </w:pPr>
      <w:r w:rsidRPr="00BD2F72">
        <w:rPr>
          <w:sz w:val="16"/>
        </w:rPr>
        <w:t>He also said such a divestiture would be "incredibly messy and highly risky."</w:t>
      </w:r>
    </w:p>
    <w:p w14:paraId="73E81E43" w14:textId="77777777" w:rsidR="007079FC" w:rsidRPr="00BD2F72" w:rsidRDefault="007079FC" w:rsidP="007079FC">
      <w:pPr>
        <w:rPr>
          <w:sz w:val="16"/>
        </w:rPr>
      </w:pPr>
      <w:r w:rsidRPr="00BD2F72">
        <w:rPr>
          <w:rStyle w:val="StyleUnderline"/>
        </w:rPr>
        <w:t xml:space="preserve">He </w:t>
      </w:r>
      <w:r w:rsidRPr="00BD2F72">
        <w:rPr>
          <w:rStyle w:val="StyleUnderline"/>
          <w:highlight w:val="cyan"/>
        </w:rPr>
        <w:t>also allowed Google to</w:t>
      </w:r>
      <w:r w:rsidRPr="00BD2F72">
        <w:rPr>
          <w:rStyle w:val="StyleUnderline"/>
        </w:rPr>
        <w:t xml:space="preserve"> continue to </w:t>
      </w:r>
      <w:r w:rsidRPr="00BD2F72">
        <w:rPr>
          <w:rStyle w:val="StyleUnderline"/>
          <w:highlight w:val="cyan"/>
        </w:rPr>
        <w:t>pay device makers</w:t>
      </w:r>
      <w:r w:rsidRPr="00BD2F72">
        <w:rPr>
          <w:rStyle w:val="StyleUnderline"/>
        </w:rPr>
        <w:t xml:space="preserve"> to preload its product</w:t>
      </w:r>
      <w:r w:rsidRPr="00BD2F72">
        <w:rPr>
          <w:sz w:val="16"/>
        </w:rPr>
        <w:t>s — as long as those deals aren't exclusive.</w:t>
      </w:r>
    </w:p>
    <w:p w14:paraId="2ADDEDB2" w14:textId="77777777" w:rsidR="007079FC" w:rsidRPr="0079722E" w:rsidRDefault="007079FC" w:rsidP="007079FC">
      <w:pPr>
        <w:rPr>
          <w:sz w:val="16"/>
        </w:rPr>
      </w:pPr>
      <w:r w:rsidRPr="00BD2F72">
        <w:rPr>
          <w:sz w:val="16"/>
        </w:rPr>
        <w:t xml:space="preserve">In a blog post on the company's website, Lee-Anne Mulholland, Google's vice president of regulatory affairs, rejoiced that </w:t>
      </w:r>
      <w:r w:rsidRPr="00BD2F72">
        <w:rPr>
          <w:rStyle w:val="StyleUnderline"/>
        </w:rPr>
        <w:t xml:space="preserve">the judge </w:t>
      </w:r>
      <w:r w:rsidRPr="00BD2F72">
        <w:rPr>
          <w:rStyle w:val="StyleUnderline"/>
          <w:highlight w:val="cyan"/>
        </w:rPr>
        <w:t>did not order a sell-off of Chrome</w:t>
      </w:r>
      <w:r w:rsidRPr="00BD2F72">
        <w:rPr>
          <w:sz w:val="16"/>
        </w:rPr>
        <w:t>, writing that it "would have gone beyond the case's focus on search distribution, and would have harmed consumers and our partners."</w:t>
      </w:r>
    </w:p>
    <w:p w14:paraId="1EF49B29" w14:textId="77777777" w:rsidR="007079FC" w:rsidRPr="000B4BE9" w:rsidRDefault="007079FC" w:rsidP="007079FC">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28F1310A" w14:textId="77777777" w:rsidR="007079FC" w:rsidRDefault="007079FC" w:rsidP="007079FC">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47F30880" w14:textId="77777777" w:rsidR="007079FC" w:rsidRPr="008C519D" w:rsidRDefault="007079FC" w:rsidP="007079FC">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5199F55C" w14:textId="77777777" w:rsidR="007079FC" w:rsidRPr="008C519D" w:rsidRDefault="007079FC" w:rsidP="007079FC">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1A66A29D" w14:textId="77777777" w:rsidR="007079FC" w:rsidRPr="008C519D" w:rsidRDefault="007079FC" w:rsidP="007079FC">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6E7932DB" w14:textId="77777777" w:rsidR="007079FC" w:rsidRDefault="007079FC" w:rsidP="007079FC">
      <w:pPr>
        <w:rPr>
          <w:rFonts w:asciiTheme="minorHAnsi" w:hAnsiTheme="minorHAnsi" w:cstheme="minorBidi"/>
        </w:rPr>
      </w:pPr>
    </w:p>
    <w:p w14:paraId="3AA0E2E3" w14:textId="77777777" w:rsidR="007079FC" w:rsidRDefault="007079FC" w:rsidP="007079FC">
      <w:pPr>
        <w:pStyle w:val="Heading3"/>
        <w:rPr>
          <w:rFonts w:cs="Calibri"/>
        </w:rPr>
      </w:pPr>
      <w:r w:rsidRPr="00CA38DB">
        <w:rPr>
          <w:rFonts w:cs="Calibri"/>
          <w:lang w:eastAsia="ko-KR"/>
        </w:rPr>
        <w:t>Sino-India</w:t>
      </w:r>
      <w:r w:rsidRPr="00CA38DB">
        <w:rPr>
          <w:rFonts w:cs="Calibri"/>
        </w:rPr>
        <w:t>---2NC</w:t>
      </w:r>
    </w:p>
    <w:p w14:paraId="492CE486" w14:textId="77777777" w:rsidR="007079FC" w:rsidRPr="00CA38DB" w:rsidRDefault="007079FC" w:rsidP="007079FC">
      <w:pPr>
        <w:keepNext/>
        <w:keepLines/>
        <w:spacing w:before="40" w:after="0"/>
        <w:outlineLvl w:val="3"/>
        <w:rPr>
          <w:rFonts w:eastAsiaTheme="majorEastAsia"/>
          <w:b/>
          <w:iCs/>
          <w:sz w:val="26"/>
        </w:rPr>
      </w:pPr>
      <w:r w:rsidRPr="00CA38DB">
        <w:rPr>
          <w:rFonts w:eastAsiaTheme="majorEastAsia"/>
          <w:b/>
          <w:iCs/>
          <w:sz w:val="26"/>
        </w:rPr>
        <w:t xml:space="preserve">Costs </w:t>
      </w:r>
      <w:r w:rsidRPr="00CA38DB">
        <w:rPr>
          <w:rFonts w:eastAsiaTheme="majorEastAsia"/>
          <w:b/>
          <w:iCs/>
          <w:sz w:val="26"/>
          <w:u w:val="single"/>
        </w:rPr>
        <w:t>outweigh</w:t>
      </w:r>
      <w:r w:rsidRPr="00CA38DB">
        <w:rPr>
          <w:rFonts w:eastAsiaTheme="majorEastAsia"/>
          <w:b/>
          <w:iCs/>
          <w:sz w:val="26"/>
        </w:rPr>
        <w:t xml:space="preserve"> the gains. </w:t>
      </w:r>
    </w:p>
    <w:p w14:paraId="5A47BC26" w14:textId="77777777" w:rsidR="007079FC" w:rsidRPr="00CA38DB" w:rsidRDefault="007079FC" w:rsidP="007079FC">
      <w:r w:rsidRPr="00CA38DB">
        <w:rPr>
          <w:b/>
          <w:bCs/>
          <w:sz w:val="26"/>
        </w:rPr>
        <w:t>Singh</w:t>
      </w:r>
      <w:r w:rsidRPr="00CA38DB">
        <w:rPr>
          <w:rFonts w:eastAsiaTheme="minorEastAsia"/>
          <w:b/>
          <w:bCs/>
          <w:sz w:val="26"/>
          <w:lang w:eastAsia="ko-KR"/>
        </w:rPr>
        <w:t xml:space="preserve"> ’</w:t>
      </w:r>
      <w:r w:rsidRPr="00CA38DB">
        <w:rPr>
          <w:b/>
          <w:bCs/>
          <w:sz w:val="26"/>
        </w:rPr>
        <w:t>20</w:t>
      </w:r>
      <w:r w:rsidRPr="00CA38DB">
        <w:t xml:space="preserve"> [Ameya</w:t>
      </w:r>
      <w:r w:rsidRPr="00CA38DB">
        <w:rPr>
          <w:rFonts w:eastAsiaTheme="minorEastAsia"/>
          <w:lang w:eastAsia="ko-KR"/>
        </w:rPr>
        <w:t xml:space="preserve">; June 1; DPhil student in Area Studies (South Asia) at the University of Oxford; The Diplomat, </w:t>
      </w:r>
      <w:r>
        <w:rPr>
          <w:rFonts w:eastAsiaTheme="minorEastAsia"/>
          <w:lang w:eastAsia="ko-KR"/>
        </w:rPr>
        <w:t>“</w:t>
      </w:r>
      <w:r w:rsidRPr="00CA38DB">
        <w:rPr>
          <w:rFonts w:eastAsiaTheme="minorEastAsia"/>
          <w:lang w:eastAsia="ko-KR"/>
        </w:rPr>
        <w:t>Why Another Sino-Indian War Is Unlikely,</w:t>
      </w:r>
      <w:r>
        <w:rPr>
          <w:rFonts w:eastAsiaTheme="minorEastAsia"/>
          <w:lang w:eastAsia="ko-KR"/>
        </w:rPr>
        <w:t>”</w:t>
      </w:r>
      <w:r w:rsidRPr="00CA38DB">
        <w:rPr>
          <w:rFonts w:eastAsiaTheme="minorEastAsia"/>
          <w:lang w:eastAsia="ko-KR"/>
        </w:rPr>
        <w:t xml:space="preserve"> https://thediplomat.com/2020/06/why-another-sino-indian-war-is-unlikely/</w:t>
      </w:r>
      <w:r w:rsidRPr="00CA38DB">
        <w:t>]</w:t>
      </w:r>
    </w:p>
    <w:p w14:paraId="0D09E4FC" w14:textId="77777777" w:rsidR="007079FC" w:rsidRPr="00CA38DB" w:rsidRDefault="007079FC" w:rsidP="007079FC">
      <w:pPr>
        <w:rPr>
          <w:sz w:val="16"/>
        </w:rPr>
      </w:pPr>
      <w:r w:rsidRPr="00CA38DB">
        <w:rPr>
          <w:sz w:val="16"/>
        </w:rPr>
        <w:t xml:space="preserve">Lastly, </w:t>
      </w:r>
      <w:r w:rsidRPr="00CA38DB">
        <w:rPr>
          <w:highlight w:val="cyan"/>
          <w:u w:val="single"/>
        </w:rPr>
        <w:t>the</w:t>
      </w:r>
      <w:r w:rsidRPr="00CA38DB">
        <w:rPr>
          <w:sz w:val="16"/>
        </w:rPr>
        <w:t xml:space="preserve"> material </w:t>
      </w:r>
      <w:r w:rsidRPr="00CA38DB">
        <w:rPr>
          <w:b/>
          <w:iCs/>
          <w:highlight w:val="cyan"/>
          <w:u w:val="single"/>
          <w:bdr w:val="single" w:sz="8" w:space="0" w:color="auto"/>
        </w:rPr>
        <w:t>costs</w:t>
      </w:r>
      <w:r w:rsidRPr="00CA38DB">
        <w:rPr>
          <w:rStyle w:val="StyleUnderline"/>
          <w:highlight w:val="cyan"/>
        </w:rPr>
        <w:t xml:space="preserve"> o</w:t>
      </w:r>
      <w:r w:rsidRPr="00CA38DB">
        <w:rPr>
          <w:highlight w:val="cyan"/>
          <w:u w:val="single"/>
        </w:rPr>
        <w:t>f</w:t>
      </w:r>
      <w:r w:rsidRPr="00CA38DB">
        <w:rPr>
          <w:sz w:val="16"/>
        </w:rPr>
        <w:t xml:space="preserve"> limited </w:t>
      </w:r>
      <w:r w:rsidRPr="00CA38DB">
        <w:rPr>
          <w:highlight w:val="cyan"/>
          <w:u w:val="single"/>
        </w:rPr>
        <w:t>war</w:t>
      </w:r>
      <w:r w:rsidRPr="00CA38DB">
        <w:rPr>
          <w:sz w:val="16"/>
        </w:rPr>
        <w:t xml:space="preserve"> for both parties </w:t>
      </w:r>
      <w:r w:rsidRPr="00CA38DB">
        <w:rPr>
          <w:b/>
          <w:iCs/>
          <w:highlight w:val="cyan"/>
          <w:u w:val="single"/>
          <w:bdr w:val="single" w:sz="8" w:space="0" w:color="auto"/>
        </w:rPr>
        <w:t>far outweigh</w:t>
      </w:r>
      <w:r w:rsidRPr="00CA38DB">
        <w:rPr>
          <w:b/>
          <w:iCs/>
          <w:u w:val="single"/>
          <w:bdr w:val="single" w:sz="8" w:space="0" w:color="auto"/>
        </w:rPr>
        <w:t xml:space="preserve"> potential </w:t>
      </w:r>
      <w:r w:rsidRPr="00CA38DB">
        <w:rPr>
          <w:b/>
          <w:iCs/>
          <w:highlight w:val="cyan"/>
          <w:u w:val="single"/>
          <w:bdr w:val="single" w:sz="8" w:space="0" w:color="auto"/>
        </w:rPr>
        <w:t>gains</w:t>
      </w:r>
      <w:r w:rsidRPr="00CA38DB">
        <w:rPr>
          <w:u w:val="single"/>
        </w:rPr>
        <w:t xml:space="preserve">. For </w:t>
      </w:r>
      <w:r w:rsidRPr="00CA38DB">
        <w:rPr>
          <w:b/>
          <w:iCs/>
          <w:u w:val="single"/>
          <w:bdr w:val="single" w:sz="8" w:space="0" w:color="auto"/>
        </w:rPr>
        <w:t>China</w:t>
      </w:r>
      <w:r w:rsidRPr="00CA38DB">
        <w:rPr>
          <w:u w:val="single"/>
        </w:rPr>
        <w:t xml:space="preserve">, conflict on the border with India would </w:t>
      </w:r>
      <w:r w:rsidRPr="00CA38DB">
        <w:rPr>
          <w:b/>
          <w:iCs/>
          <w:u w:val="single"/>
          <w:bdr w:val="single" w:sz="8" w:space="0" w:color="auto"/>
        </w:rPr>
        <w:t>diminish</w:t>
      </w:r>
      <w:r w:rsidRPr="00CA38DB">
        <w:rPr>
          <w:u w:val="single"/>
        </w:rPr>
        <w:t xml:space="preserve"> its ability to meet key security challenges in the S</w:t>
      </w:r>
      <w:r w:rsidRPr="00CA38DB">
        <w:rPr>
          <w:sz w:val="16"/>
        </w:rPr>
        <w:t xml:space="preserve">outh </w:t>
      </w:r>
      <w:r w:rsidRPr="00CA38DB">
        <w:rPr>
          <w:u w:val="single"/>
        </w:rPr>
        <w:t>C</w:t>
      </w:r>
      <w:r w:rsidRPr="00CA38DB">
        <w:rPr>
          <w:sz w:val="16"/>
        </w:rPr>
        <w:t xml:space="preserve">hina </w:t>
      </w:r>
      <w:r w:rsidRPr="00CA38DB">
        <w:rPr>
          <w:u w:val="single"/>
        </w:rPr>
        <w:t>S</w:t>
      </w:r>
      <w:r w:rsidRPr="00CA38DB">
        <w:rPr>
          <w:sz w:val="16"/>
        </w:rPr>
        <w:t xml:space="preserve">ea, thus </w:t>
      </w:r>
      <w:r w:rsidRPr="00CA38DB">
        <w:rPr>
          <w:u w:val="single"/>
        </w:rPr>
        <w:t xml:space="preserve">making it </w:t>
      </w:r>
      <w:r w:rsidRPr="00CA38DB">
        <w:rPr>
          <w:b/>
          <w:iCs/>
          <w:u w:val="single"/>
          <w:bdr w:val="single" w:sz="8" w:space="0" w:color="auto"/>
        </w:rPr>
        <w:t>vulnerable</w:t>
      </w:r>
      <w:r w:rsidRPr="00CA38DB">
        <w:rPr>
          <w:u w:val="single"/>
        </w:rPr>
        <w:t xml:space="preserve"> to the U</w:t>
      </w:r>
      <w:r w:rsidRPr="00CA38DB">
        <w:rPr>
          <w:sz w:val="16"/>
        </w:rPr>
        <w:t xml:space="preserve">nited </w:t>
      </w:r>
      <w:r w:rsidRPr="00CA38DB">
        <w:rPr>
          <w:u w:val="single"/>
        </w:rPr>
        <w:t>S</w:t>
      </w:r>
      <w:r w:rsidRPr="00CA38DB">
        <w:rPr>
          <w:sz w:val="16"/>
        </w:rPr>
        <w:t xml:space="preserve">tates, </w:t>
      </w:r>
      <w:r w:rsidRPr="00CA38DB">
        <w:rPr>
          <w:u w:val="single"/>
        </w:rPr>
        <w:t xml:space="preserve">which Beijing considers its </w:t>
      </w:r>
      <w:r w:rsidRPr="00CA38DB">
        <w:rPr>
          <w:b/>
          <w:iCs/>
          <w:u w:val="single"/>
          <w:bdr w:val="single" w:sz="8" w:space="0" w:color="auto"/>
        </w:rPr>
        <w:t>primary security competitor</w:t>
      </w:r>
      <w:r w:rsidRPr="00CA38DB">
        <w:rPr>
          <w:u w:val="single"/>
        </w:rPr>
        <w:t xml:space="preserve">. </w:t>
      </w:r>
      <w:r w:rsidRPr="00CA38DB">
        <w:rPr>
          <w:highlight w:val="cyan"/>
          <w:u w:val="single"/>
        </w:rPr>
        <w:t xml:space="preserve">It seems </w:t>
      </w:r>
      <w:r w:rsidRPr="00CA38DB">
        <w:rPr>
          <w:b/>
          <w:iCs/>
          <w:highlight w:val="cyan"/>
          <w:u w:val="single"/>
          <w:bdr w:val="single" w:sz="8" w:space="0" w:color="auto"/>
        </w:rPr>
        <w:t>unlikely</w:t>
      </w:r>
      <w:r w:rsidRPr="00CA38DB">
        <w:rPr>
          <w:u w:val="single"/>
        </w:rPr>
        <w:t xml:space="preserve"> that </w:t>
      </w:r>
      <w:r w:rsidRPr="00CA38DB">
        <w:rPr>
          <w:highlight w:val="cyan"/>
          <w:u w:val="single"/>
        </w:rPr>
        <w:t>Beijing would</w:t>
      </w:r>
      <w:r w:rsidRPr="00CA38DB">
        <w:rPr>
          <w:u w:val="single"/>
        </w:rPr>
        <w:t xml:space="preserve"> want to </w:t>
      </w:r>
      <w:r w:rsidRPr="00CA38DB">
        <w:rPr>
          <w:b/>
          <w:iCs/>
          <w:highlight w:val="cyan"/>
          <w:u w:val="single"/>
          <w:bdr w:val="single" w:sz="8" w:space="0" w:color="auto"/>
        </w:rPr>
        <w:t>risk a two-front war</w:t>
      </w:r>
      <w:r w:rsidRPr="00CA38DB">
        <w:rPr>
          <w:sz w:val="16"/>
        </w:rPr>
        <w:t xml:space="preserve">. </w:t>
      </w:r>
      <w:r w:rsidRPr="00CA38DB">
        <w:rPr>
          <w:b/>
          <w:iCs/>
          <w:u w:val="single"/>
          <w:bdr w:val="single" w:sz="8" w:space="0" w:color="auto"/>
        </w:rPr>
        <w:t>Additionally</w:t>
      </w:r>
      <w:r w:rsidRPr="00CA38DB">
        <w:rPr>
          <w:sz w:val="16"/>
        </w:rPr>
        <w:t xml:space="preserve">, </w:t>
      </w:r>
      <w:r w:rsidRPr="00CA38DB">
        <w:rPr>
          <w:b/>
          <w:iCs/>
          <w:highlight w:val="cyan"/>
          <w:u w:val="single"/>
          <w:bdr w:val="single" w:sz="8" w:space="0" w:color="auto"/>
        </w:rPr>
        <w:t>reputational damages</w:t>
      </w:r>
      <w:r w:rsidRPr="00CA38DB">
        <w:rPr>
          <w:u w:val="single"/>
        </w:rPr>
        <w:t xml:space="preserve"> suffered due to</w:t>
      </w:r>
      <w:r w:rsidRPr="00CA38DB">
        <w:rPr>
          <w:sz w:val="16"/>
        </w:rPr>
        <w:t xml:space="preserve"> </w:t>
      </w:r>
      <w:r w:rsidRPr="00CA38DB">
        <w:rPr>
          <w:b/>
          <w:iCs/>
          <w:u w:val="single"/>
          <w:bdr w:val="single" w:sz="8" w:space="0" w:color="auto"/>
        </w:rPr>
        <w:t>COVID</w:t>
      </w:r>
      <w:r w:rsidRPr="00CA38DB">
        <w:rPr>
          <w:sz w:val="16"/>
        </w:rPr>
        <w:t xml:space="preserve">-19, </w:t>
      </w:r>
      <w:r w:rsidRPr="00CA38DB">
        <w:rPr>
          <w:b/>
          <w:iCs/>
          <w:u w:val="single"/>
          <w:bdr w:val="single" w:sz="8" w:space="0" w:color="auto"/>
        </w:rPr>
        <w:t>pre-existing fears</w:t>
      </w:r>
      <w:r w:rsidRPr="00CA38DB">
        <w:rPr>
          <w:u w:val="single"/>
        </w:rPr>
        <w:t xml:space="preserve"> surrounding China’s rise, </w:t>
      </w:r>
      <w:r w:rsidRPr="00CA38DB">
        <w:rPr>
          <w:highlight w:val="cyan"/>
          <w:u w:val="single"/>
        </w:rPr>
        <w:t>and</w:t>
      </w:r>
      <w:r w:rsidRPr="00CA38DB">
        <w:rPr>
          <w:u w:val="single"/>
        </w:rPr>
        <w:t xml:space="preserve"> India’s </w:t>
      </w:r>
      <w:r w:rsidRPr="00CA38DB">
        <w:rPr>
          <w:b/>
          <w:iCs/>
          <w:u w:val="single"/>
          <w:bdr w:val="single" w:sz="8" w:space="0" w:color="auto"/>
        </w:rPr>
        <w:t>conventional</w:t>
      </w:r>
      <w:r w:rsidRPr="00CA38DB">
        <w:rPr>
          <w:u w:val="single"/>
        </w:rPr>
        <w:t xml:space="preserve"> and </w:t>
      </w:r>
      <w:r w:rsidRPr="00CA38DB">
        <w:rPr>
          <w:b/>
          <w:iCs/>
          <w:highlight w:val="cyan"/>
          <w:u w:val="single"/>
          <w:bdr w:val="single" w:sz="8" w:space="0" w:color="auto"/>
        </w:rPr>
        <w:t>nuclear deterrence</w:t>
      </w:r>
      <w:r w:rsidRPr="00CA38DB">
        <w:rPr>
          <w:b/>
          <w:iCs/>
          <w:u w:val="single"/>
          <w:bdr w:val="single" w:sz="8" w:space="0" w:color="auto"/>
        </w:rPr>
        <w:t xml:space="preserve"> capabilities</w:t>
      </w:r>
      <w:r w:rsidRPr="00CA38DB">
        <w:rPr>
          <w:u w:val="single"/>
        </w:rPr>
        <w:t xml:space="preserve"> will all </w:t>
      </w:r>
      <w:r w:rsidRPr="00CA38DB">
        <w:rPr>
          <w:b/>
          <w:iCs/>
          <w:highlight w:val="cyan"/>
          <w:u w:val="single"/>
          <w:bdr w:val="single" w:sz="8" w:space="0" w:color="auto"/>
        </w:rPr>
        <w:t>temper Beijing</w:t>
      </w:r>
      <w:r w:rsidRPr="00CA38DB">
        <w:rPr>
          <w:b/>
          <w:iCs/>
          <w:u w:val="single"/>
          <w:bdr w:val="single" w:sz="8" w:space="0" w:color="auto"/>
        </w:rPr>
        <w:t>’s pre-emptive use of military force</w:t>
      </w:r>
      <w:r w:rsidRPr="00CA38DB">
        <w:rPr>
          <w:sz w:val="16"/>
        </w:rPr>
        <w:t xml:space="preserve">. Similarly, </w:t>
      </w:r>
      <w:r w:rsidRPr="00CA38DB">
        <w:rPr>
          <w:highlight w:val="cyan"/>
          <w:u w:val="single"/>
        </w:rPr>
        <w:t xml:space="preserve">for </w:t>
      </w:r>
      <w:r w:rsidRPr="00CA38DB">
        <w:rPr>
          <w:b/>
          <w:iCs/>
          <w:highlight w:val="cyan"/>
          <w:u w:val="single"/>
          <w:bdr w:val="single" w:sz="8" w:space="0" w:color="auto"/>
        </w:rPr>
        <w:t>India</w:t>
      </w:r>
      <w:r w:rsidRPr="00CA38DB">
        <w:rPr>
          <w:highlight w:val="cyan"/>
          <w:u w:val="single"/>
        </w:rPr>
        <w:t xml:space="preserve">, the </w:t>
      </w:r>
      <w:r w:rsidRPr="00CA38DB">
        <w:rPr>
          <w:b/>
          <w:iCs/>
          <w:highlight w:val="cyan"/>
          <w:u w:val="single"/>
          <w:bdr w:val="single" w:sz="8" w:space="0" w:color="auto"/>
        </w:rPr>
        <w:t>primary</w:t>
      </w:r>
      <w:r w:rsidRPr="00CA38DB">
        <w:rPr>
          <w:u w:val="single"/>
        </w:rPr>
        <w:t xml:space="preserve"> security </w:t>
      </w:r>
      <w:r w:rsidRPr="00CA38DB">
        <w:rPr>
          <w:highlight w:val="cyan"/>
          <w:u w:val="single"/>
        </w:rPr>
        <w:t xml:space="preserve">challenge remains </w:t>
      </w:r>
      <w:r w:rsidRPr="00CA38DB">
        <w:rPr>
          <w:b/>
          <w:iCs/>
          <w:highlight w:val="cyan"/>
          <w:u w:val="single"/>
          <w:bdr w:val="single" w:sz="8" w:space="0" w:color="auto"/>
        </w:rPr>
        <w:t>Pakistan</w:t>
      </w:r>
      <w:r w:rsidRPr="00CA38DB">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CA38DB">
        <w:rPr>
          <w:u w:val="single"/>
        </w:rPr>
        <w:t xml:space="preserve">the vast tracts of </w:t>
      </w:r>
      <w:r w:rsidRPr="00CA38DB">
        <w:rPr>
          <w:highlight w:val="cyan"/>
          <w:u w:val="single"/>
        </w:rPr>
        <w:t>disputed land</w:t>
      </w:r>
      <w:r w:rsidRPr="00CA38DB">
        <w:rPr>
          <w:u w:val="single"/>
        </w:rPr>
        <w:t xml:space="preserve"> along the LAC </w:t>
      </w:r>
      <w:r w:rsidRPr="00CA38DB">
        <w:rPr>
          <w:b/>
          <w:iCs/>
          <w:highlight w:val="cyan"/>
          <w:u w:val="single"/>
          <w:bdr w:val="single" w:sz="8" w:space="0" w:color="auto"/>
        </w:rPr>
        <w:t>do not hold any</w:t>
      </w:r>
      <w:r w:rsidRPr="00CA38DB">
        <w:rPr>
          <w:b/>
          <w:iCs/>
          <w:u w:val="single"/>
          <w:bdr w:val="single" w:sz="8" w:space="0" w:color="auto"/>
        </w:rPr>
        <w:t xml:space="preserve"> important material </w:t>
      </w:r>
      <w:r w:rsidRPr="00CA38DB">
        <w:rPr>
          <w:b/>
          <w:iCs/>
          <w:highlight w:val="cyan"/>
          <w:u w:val="single"/>
          <w:bdr w:val="single" w:sz="8" w:space="0" w:color="auto"/>
        </w:rPr>
        <w:t>resources</w:t>
      </w:r>
      <w:r w:rsidRPr="00CA38DB">
        <w:rPr>
          <w:sz w:val="16"/>
        </w:rPr>
        <w:t xml:space="preserve"> </w:t>
      </w:r>
      <w:r w:rsidRPr="00CA38DB">
        <w:rPr>
          <w:u w:val="single"/>
        </w:rPr>
        <w:t>such as oil,</w:t>
      </w:r>
      <w:r w:rsidRPr="00CA38DB">
        <w:rPr>
          <w:sz w:val="16"/>
        </w:rPr>
        <w:t xml:space="preserve"> precious </w:t>
      </w:r>
      <w:r w:rsidRPr="00CA38DB">
        <w:rPr>
          <w:u w:val="single"/>
        </w:rPr>
        <w:t>mineral reserves, or ethnic-kin populations. The benefits of territorial aggrandizement are therefore</w:t>
      </w:r>
      <w:r w:rsidRPr="00CA38DB">
        <w:rPr>
          <w:sz w:val="16"/>
        </w:rPr>
        <w:t xml:space="preserve">, </w:t>
      </w:r>
      <w:r w:rsidRPr="00CA38DB">
        <w:rPr>
          <w:b/>
          <w:iCs/>
          <w:u w:val="single"/>
          <w:bdr w:val="single" w:sz="8" w:space="0" w:color="auto"/>
        </w:rPr>
        <w:t>limited</w:t>
      </w:r>
      <w:r w:rsidRPr="00CA38DB">
        <w:rPr>
          <w:sz w:val="16"/>
        </w:rPr>
        <w:t xml:space="preserve"> to deterrence value </w:t>
      </w:r>
      <w:r w:rsidRPr="00CA38DB">
        <w:rPr>
          <w:u w:val="single"/>
        </w:rPr>
        <w:t xml:space="preserve">and </w:t>
      </w:r>
      <w:r w:rsidRPr="00CA38DB">
        <w:rPr>
          <w:highlight w:val="cyan"/>
          <w:u w:val="single"/>
        </w:rPr>
        <w:t>the</w:t>
      </w:r>
      <w:r w:rsidRPr="00CA38DB">
        <w:rPr>
          <w:u w:val="single"/>
        </w:rPr>
        <w:t xml:space="preserve"> </w:t>
      </w:r>
      <w:r w:rsidRPr="00CA38DB">
        <w:rPr>
          <w:b/>
          <w:iCs/>
          <w:u w:val="single"/>
          <w:bdr w:val="single" w:sz="8" w:space="0" w:color="auto"/>
        </w:rPr>
        <w:t xml:space="preserve">natural </w:t>
      </w:r>
      <w:r w:rsidRPr="00CA38DB">
        <w:rPr>
          <w:b/>
          <w:iCs/>
          <w:highlight w:val="cyan"/>
          <w:u w:val="single"/>
          <w:bdr w:val="single" w:sz="8" w:space="0" w:color="auto"/>
        </w:rPr>
        <w:t>terrain</w:t>
      </w:r>
      <w:r w:rsidRPr="00CA38DB">
        <w:rPr>
          <w:highlight w:val="cyan"/>
          <w:u w:val="single"/>
        </w:rPr>
        <w:t xml:space="preserve"> offers </w:t>
      </w:r>
      <w:r w:rsidRPr="00CA38DB">
        <w:rPr>
          <w:b/>
          <w:iCs/>
          <w:highlight w:val="cyan"/>
          <w:u w:val="single"/>
          <w:bdr w:val="single" w:sz="8" w:space="0" w:color="auto"/>
        </w:rPr>
        <w:t>few advantages</w:t>
      </w:r>
      <w:r w:rsidRPr="00CA38DB">
        <w:rPr>
          <w:highlight w:val="cyan"/>
          <w:u w:val="single"/>
        </w:rPr>
        <w:t xml:space="preserve"> to </w:t>
      </w:r>
      <w:r w:rsidRPr="00CA38DB">
        <w:rPr>
          <w:b/>
          <w:iCs/>
          <w:highlight w:val="cyan"/>
          <w:u w:val="single"/>
          <w:bdr w:val="single" w:sz="8" w:space="0" w:color="auto"/>
        </w:rPr>
        <w:t>offensive forces</w:t>
      </w:r>
      <w:r w:rsidRPr="00CA38DB">
        <w:rPr>
          <w:sz w:val="16"/>
        </w:rPr>
        <w:t>.</w:t>
      </w:r>
    </w:p>
    <w:p w14:paraId="4FA24F98" w14:textId="77777777" w:rsidR="007079FC" w:rsidRDefault="007079FC" w:rsidP="007079FC">
      <w:pPr>
        <w:pStyle w:val="Heading4"/>
      </w:pPr>
      <w:r>
        <w:t xml:space="preserve">Water conflicts are </w:t>
      </w:r>
      <w:r>
        <w:rPr>
          <w:u w:val="single"/>
        </w:rPr>
        <w:t>debunked</w:t>
      </w:r>
      <w:r>
        <w:t xml:space="preserve"> by </w:t>
      </w:r>
      <w:r>
        <w:rPr>
          <w:u w:val="single"/>
        </w:rPr>
        <w:t>all</w:t>
      </w:r>
      <w:r>
        <w:t xml:space="preserve"> of history. </w:t>
      </w:r>
    </w:p>
    <w:p w14:paraId="20D44EF7" w14:textId="77777777" w:rsidR="007079FC" w:rsidRDefault="007079FC" w:rsidP="007079FC">
      <w:r w:rsidRPr="00E33CCD">
        <w:rPr>
          <w:rStyle w:val="Style13ptBold"/>
        </w:rPr>
        <w:t>Biswas ’19</w:t>
      </w:r>
      <w:r>
        <w:rPr>
          <w:rStyle w:val="Style13ptBold"/>
        </w:rPr>
        <w:t xml:space="preserve"> </w:t>
      </w:r>
      <w:r w:rsidRPr="00F43454">
        <w:t xml:space="preserve">[Asit and Cecilia Tortajada; 2019; Distinguished Visiting Professor of Engineering at the University of Glasgow; Ph.D. and Senior Research Fellow at the Institute of Water Policy at the Lee Kuan Yew School of Public Policy, Singapore; International Journal of Water Resources Development, </w:t>
      </w:r>
      <w:r>
        <w:t>“</w:t>
      </w:r>
      <w:r w:rsidRPr="00F43454">
        <w:t>Water Crisis and Water Wars: Myths and Realities,</w:t>
      </w:r>
      <w:r>
        <w:t>”</w:t>
      </w:r>
      <w:r w:rsidRPr="00F43454">
        <w:t xml:space="preserve"> vol. 35]</w:t>
      </w:r>
    </w:p>
    <w:p w14:paraId="0BE61DEB" w14:textId="77777777" w:rsidR="007079FC" w:rsidRPr="006C78EF" w:rsidRDefault="007079FC" w:rsidP="007079FC">
      <w:pPr>
        <w:rPr>
          <w:sz w:val="16"/>
        </w:rPr>
      </w:pPr>
      <w:r w:rsidRPr="006C78EF">
        <w:rPr>
          <w:sz w:val="16"/>
        </w:rPr>
        <w:t xml:space="preserve">A direct by-product of the current limited thinking has been the increasing focus on </w:t>
      </w:r>
      <w:r w:rsidRPr="00F43454">
        <w:rPr>
          <w:rStyle w:val="StyleUnderline"/>
        </w:rPr>
        <w:t>‘</w:t>
      </w:r>
      <w:r w:rsidRPr="00F43454">
        <w:rPr>
          <w:rStyle w:val="Emphasis"/>
        </w:rPr>
        <w:t>water wars</w:t>
      </w:r>
      <w:r w:rsidRPr="00F43454">
        <w:rPr>
          <w:rStyle w:val="StyleUnderline"/>
        </w:rPr>
        <w:t>’</w:t>
      </w:r>
      <w:r w:rsidRPr="006C78EF">
        <w:rPr>
          <w:sz w:val="16"/>
        </w:rPr>
        <w:t xml:space="preserve"> between countries because of lack of water. This </w:t>
      </w:r>
      <w:r w:rsidRPr="00F43454">
        <w:rPr>
          <w:rStyle w:val="StyleUnderline"/>
        </w:rPr>
        <w:t xml:space="preserve">thinking is both linear and </w:t>
      </w:r>
      <w:r w:rsidRPr="00F43454">
        <w:rPr>
          <w:rStyle w:val="Emphasis"/>
        </w:rPr>
        <w:t>wrong</w:t>
      </w:r>
      <w:r w:rsidRPr="006C78EF">
        <w:rPr>
          <w:sz w:val="16"/>
        </w:rPr>
        <w:t>.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w:t>
      </w:r>
    </w:p>
    <w:p w14:paraId="16167F17" w14:textId="77777777" w:rsidR="007079FC" w:rsidRDefault="007079FC" w:rsidP="007079FC">
      <w:pPr>
        <w:rPr>
          <w:sz w:val="16"/>
        </w:rPr>
      </w:pPr>
      <w:r w:rsidRPr="00F43454">
        <w:rPr>
          <w:rStyle w:val="StyleUnderline"/>
        </w:rPr>
        <w:t xml:space="preserve">The fact is that </w:t>
      </w:r>
      <w:r w:rsidRPr="00AA61FE">
        <w:rPr>
          <w:rStyle w:val="StyleUnderline"/>
          <w:highlight w:val="cyan"/>
        </w:rPr>
        <w:t xml:space="preserve">in the </w:t>
      </w:r>
      <w:r w:rsidRPr="00AA61FE">
        <w:rPr>
          <w:rStyle w:val="Emphasis"/>
          <w:highlight w:val="cyan"/>
        </w:rPr>
        <w:t>entirety</w:t>
      </w:r>
      <w:r w:rsidRPr="00AA61FE">
        <w:rPr>
          <w:rStyle w:val="StyleUnderline"/>
          <w:highlight w:val="cyan"/>
        </w:rPr>
        <w:t xml:space="preserve"> of</w:t>
      </w:r>
      <w:r w:rsidRPr="00F43454">
        <w:rPr>
          <w:rStyle w:val="StyleUnderline"/>
        </w:rPr>
        <w:t xml:space="preserve"> </w:t>
      </w:r>
      <w:r w:rsidRPr="00F43454">
        <w:rPr>
          <w:rStyle w:val="Emphasis"/>
        </w:rPr>
        <w:t xml:space="preserve">human </w:t>
      </w:r>
      <w:r w:rsidRPr="00AA61FE">
        <w:rPr>
          <w:rStyle w:val="Emphasis"/>
          <w:highlight w:val="cyan"/>
        </w:rPr>
        <w:t>history</w:t>
      </w:r>
      <w:r w:rsidRPr="00AA61FE">
        <w:rPr>
          <w:rStyle w:val="StyleUnderline"/>
          <w:highlight w:val="cyan"/>
        </w:rPr>
        <w:t>, no</w:t>
      </w:r>
      <w:r w:rsidRPr="00F43454">
        <w:rPr>
          <w:rStyle w:val="StyleUnderline"/>
        </w:rPr>
        <w:t xml:space="preserve"> </w:t>
      </w:r>
      <w:r w:rsidRPr="00F43454">
        <w:rPr>
          <w:rStyle w:val="Emphasis"/>
        </w:rPr>
        <w:t xml:space="preserve">two </w:t>
      </w:r>
      <w:r w:rsidRPr="00AA61FE">
        <w:rPr>
          <w:rStyle w:val="Emphasis"/>
          <w:highlight w:val="cyan"/>
        </w:rPr>
        <w:t>countries</w:t>
      </w:r>
      <w:r w:rsidRPr="00AA61FE">
        <w:rPr>
          <w:rStyle w:val="StyleUnderline"/>
          <w:highlight w:val="cyan"/>
        </w:rPr>
        <w:t xml:space="preserve"> have </w:t>
      </w:r>
      <w:r w:rsidRPr="00AA61FE">
        <w:rPr>
          <w:rStyle w:val="Emphasis"/>
          <w:highlight w:val="cyan"/>
        </w:rPr>
        <w:t>ever</w:t>
      </w:r>
      <w:r w:rsidRPr="00AA61FE">
        <w:rPr>
          <w:rStyle w:val="StyleUnderline"/>
          <w:highlight w:val="cyan"/>
        </w:rPr>
        <w:t xml:space="preserve"> gone to war over </w:t>
      </w:r>
      <w:r w:rsidRPr="00AA61FE">
        <w:rPr>
          <w:rStyle w:val="Emphasis"/>
          <w:highlight w:val="cyan"/>
        </w:rPr>
        <w:t>water</w:t>
      </w:r>
      <w:r w:rsidRPr="00AA61FE">
        <w:rPr>
          <w:rStyle w:val="StyleUnderline"/>
          <w:highlight w:val="cyan"/>
        </w:rPr>
        <w:t xml:space="preserve">. The </w:t>
      </w:r>
      <w:r w:rsidRPr="00AA61FE">
        <w:rPr>
          <w:rStyle w:val="Emphasis"/>
          <w:highlight w:val="cyan"/>
        </w:rPr>
        <w:t>price</w:t>
      </w:r>
      <w:r w:rsidRPr="00F43454">
        <w:rPr>
          <w:rStyle w:val="StyleUnderline"/>
        </w:rPr>
        <w:t xml:space="preserve"> of water all over the world </w:t>
      </w:r>
      <w:r w:rsidRPr="00AA61FE">
        <w:rPr>
          <w:rStyle w:val="StyleUnderline"/>
          <w:highlight w:val="cyan"/>
        </w:rPr>
        <w:t>is</w:t>
      </w:r>
      <w:r w:rsidRPr="00F43454">
        <w:rPr>
          <w:rStyle w:val="StyleUnderline"/>
        </w:rPr>
        <w:t xml:space="preserve"> </w:t>
      </w:r>
      <w:r w:rsidRPr="00F43454">
        <w:rPr>
          <w:rStyle w:val="Emphasis"/>
        </w:rPr>
        <w:t xml:space="preserve">very </w:t>
      </w:r>
      <w:r w:rsidRPr="00AA61FE">
        <w:rPr>
          <w:rStyle w:val="Emphasis"/>
          <w:highlight w:val="cyan"/>
        </w:rPr>
        <w:t>low</w:t>
      </w:r>
      <w:r w:rsidRPr="00F43454">
        <w:rPr>
          <w:rStyle w:val="StyleUnderline"/>
        </w:rPr>
        <w:t>, and there is no global market</w:t>
      </w:r>
      <w:r w:rsidRPr="006C78EF">
        <w:rPr>
          <w:sz w:val="16"/>
        </w:rPr>
        <w:t xml:space="preserve"> or trade for water, </w:t>
      </w:r>
      <w:r w:rsidRPr="00F43454">
        <w:rPr>
          <w:rStyle w:val="StyleUnderline"/>
        </w:rPr>
        <w:t>unless one considers bottled water, which</w:t>
      </w:r>
      <w:r w:rsidRPr="006C78EF">
        <w:rPr>
          <w:sz w:val="16"/>
        </w:rPr>
        <w:t xml:space="preserve"> </w:t>
      </w:r>
      <w:r w:rsidRPr="00F43454">
        <w:rPr>
          <w:rStyle w:val="StyleUnderline"/>
        </w:rPr>
        <w:t xml:space="preserve">represents a </w:t>
      </w:r>
      <w:r w:rsidRPr="00F43454">
        <w:rPr>
          <w:rStyle w:val="Emphasis"/>
        </w:rPr>
        <w:t>miniscule</w:t>
      </w:r>
      <w:r w:rsidRPr="00F43454">
        <w:rPr>
          <w:rStyle w:val="StyleUnderline"/>
        </w:rPr>
        <w:t xml:space="preserve"> fraction</w:t>
      </w:r>
      <w:r w:rsidRPr="006C78EF">
        <w:rPr>
          <w:sz w:val="16"/>
        </w:rPr>
        <w:t xml:space="preserve"> of global water use. </w:t>
      </w:r>
      <w:r w:rsidRPr="00AA61FE">
        <w:rPr>
          <w:rStyle w:val="Emphasis"/>
          <w:highlight w:val="cyan"/>
        </w:rPr>
        <w:t>All</w:t>
      </w:r>
      <w:r w:rsidRPr="00F43454">
        <w:rPr>
          <w:rStyle w:val="StyleUnderline"/>
        </w:rPr>
        <w:t xml:space="preserve"> countries </w:t>
      </w:r>
      <w:r w:rsidRPr="00AA61FE">
        <w:rPr>
          <w:rStyle w:val="StyleUnderline"/>
          <w:highlight w:val="cyan"/>
        </w:rPr>
        <w:t>are</w:t>
      </w:r>
      <w:r w:rsidRPr="00F43454">
        <w:rPr>
          <w:rStyle w:val="StyleUnderline"/>
        </w:rPr>
        <w:t xml:space="preserve"> steadily </w:t>
      </w:r>
      <w:r w:rsidRPr="00AA61FE">
        <w:rPr>
          <w:rStyle w:val="Emphasis"/>
          <w:highlight w:val="cyan"/>
        </w:rPr>
        <w:t>realizing</w:t>
      </w:r>
      <w:r w:rsidRPr="00F43454">
        <w:rPr>
          <w:rStyle w:val="StyleUnderline"/>
        </w:rPr>
        <w:t xml:space="preserve"> that </w:t>
      </w:r>
      <w:r w:rsidRPr="00AA61FE">
        <w:rPr>
          <w:rStyle w:val="StyleUnderline"/>
          <w:highlight w:val="cyan"/>
        </w:rPr>
        <w:t>they have to</w:t>
      </w:r>
      <w:r w:rsidRPr="00F43454">
        <w:rPr>
          <w:rStyle w:val="StyleUnderline"/>
        </w:rPr>
        <w:t xml:space="preserve"> </w:t>
      </w:r>
      <w:r w:rsidRPr="00F43454">
        <w:rPr>
          <w:rStyle w:val="Emphasis"/>
        </w:rPr>
        <w:t xml:space="preserve">significantly </w:t>
      </w:r>
      <w:r w:rsidRPr="00AA61FE">
        <w:rPr>
          <w:rStyle w:val="Emphasis"/>
          <w:highlight w:val="cyan"/>
        </w:rPr>
        <w:t>improve</w:t>
      </w:r>
      <w:r w:rsidRPr="00F43454">
        <w:rPr>
          <w:rStyle w:val="StyleUnderline"/>
        </w:rPr>
        <w:t xml:space="preserve"> their </w:t>
      </w:r>
      <w:r w:rsidRPr="00AA61FE">
        <w:rPr>
          <w:rStyle w:val="StyleUnderline"/>
          <w:highlight w:val="cyan"/>
        </w:rPr>
        <w:t>management</w:t>
      </w:r>
      <w:r w:rsidRPr="00F43454">
        <w:rPr>
          <w:rStyle w:val="StyleUnderline"/>
        </w:rPr>
        <w:t xml:space="preserve"> practices </w:t>
      </w:r>
      <w:r w:rsidRPr="00AA61FE">
        <w:rPr>
          <w:rStyle w:val="StyleUnderline"/>
          <w:highlight w:val="cyan"/>
        </w:rPr>
        <w:t>to reduce</w:t>
      </w:r>
      <w:r w:rsidRPr="00F43454">
        <w:rPr>
          <w:rStyle w:val="StyleUnderline"/>
        </w:rPr>
        <w:t xml:space="preserve"> the </w:t>
      </w:r>
      <w:r w:rsidRPr="00AA61FE">
        <w:rPr>
          <w:rStyle w:val="Emphasis"/>
          <w:highlight w:val="cyan"/>
        </w:rPr>
        <w:t>demand</w:t>
      </w:r>
      <w:r w:rsidRPr="00AA61FE">
        <w:rPr>
          <w:rStyle w:val="StyleUnderline"/>
          <w:highlight w:val="cyan"/>
        </w:rPr>
        <w:t xml:space="preserve"> for</w:t>
      </w:r>
      <w:r w:rsidRPr="00F43454">
        <w:rPr>
          <w:rStyle w:val="StyleUnderline"/>
        </w:rPr>
        <w:t xml:space="preserve"> all types of </w:t>
      </w:r>
      <w:r w:rsidRPr="00AA61FE">
        <w:rPr>
          <w:rStyle w:val="StyleUnderline"/>
          <w:highlight w:val="cyan"/>
        </w:rPr>
        <w:t>water</w:t>
      </w:r>
      <w:r w:rsidRPr="00F43454">
        <w:rPr>
          <w:rStyle w:val="StyleUnderline"/>
        </w:rPr>
        <w:t xml:space="preserve"> uses</w:t>
      </w:r>
      <w:r w:rsidRPr="006C78EF">
        <w:rPr>
          <w:sz w:val="16"/>
        </w:rPr>
        <w:t xml:space="preserve"> and to control water contamination. No country can increase water availability progressively, constantly and cost-effectively ad infinitum. </w:t>
      </w:r>
      <w:r w:rsidRPr="00AA61FE">
        <w:rPr>
          <w:rStyle w:val="StyleUnderline"/>
          <w:highlight w:val="cyan"/>
        </w:rPr>
        <w:t>If countries make</w:t>
      </w:r>
      <w:r w:rsidRPr="00F43454">
        <w:rPr>
          <w:rStyle w:val="StyleUnderline"/>
        </w:rPr>
        <w:t xml:space="preserve"> </w:t>
      </w:r>
      <w:r w:rsidRPr="00F43454">
        <w:rPr>
          <w:rStyle w:val="Emphasis"/>
        </w:rPr>
        <w:t>determined</w:t>
      </w:r>
      <w:r w:rsidRPr="00F43454">
        <w:rPr>
          <w:rStyle w:val="StyleUnderline"/>
        </w:rPr>
        <w:t xml:space="preserve"> and </w:t>
      </w:r>
      <w:r w:rsidRPr="00F43454">
        <w:rPr>
          <w:rStyle w:val="Emphasis"/>
        </w:rPr>
        <w:t xml:space="preserve">sustained </w:t>
      </w:r>
      <w:r w:rsidRPr="00AA61FE">
        <w:rPr>
          <w:rStyle w:val="Emphasis"/>
          <w:highlight w:val="cyan"/>
        </w:rPr>
        <w:t>efforts</w:t>
      </w:r>
      <w:r w:rsidRPr="00AA61FE">
        <w:rPr>
          <w:rStyle w:val="StyleUnderline"/>
          <w:highlight w:val="cyan"/>
        </w:rPr>
        <w:t xml:space="preserve"> to improve</w:t>
      </w:r>
      <w:r w:rsidRPr="00F43454">
        <w:rPr>
          <w:rStyle w:val="StyleUnderline"/>
        </w:rPr>
        <w:t xml:space="preserve"> </w:t>
      </w:r>
      <w:r w:rsidRPr="00F43454">
        <w:rPr>
          <w:rStyle w:val="Emphasis"/>
        </w:rPr>
        <w:t xml:space="preserve">water </w:t>
      </w:r>
      <w:r w:rsidRPr="00AA61FE">
        <w:rPr>
          <w:rStyle w:val="Emphasis"/>
          <w:highlight w:val="cyan"/>
        </w:rPr>
        <w:t>management</w:t>
      </w:r>
      <w:r w:rsidRPr="00F43454">
        <w:rPr>
          <w:rStyle w:val="StyleUnderline"/>
        </w:rPr>
        <w:t xml:space="preserve"> practices, and there are signs</w:t>
      </w:r>
      <w:r w:rsidRPr="006C78EF">
        <w:rPr>
          <w:sz w:val="16"/>
        </w:rPr>
        <w:t xml:space="preserve"> that some are gradually doing so, </w:t>
      </w:r>
      <w:r w:rsidRPr="00F43454">
        <w:rPr>
          <w:rStyle w:val="StyleUnderline"/>
        </w:rPr>
        <w:t xml:space="preserve">their water </w:t>
      </w:r>
      <w:r w:rsidRPr="00AA61FE">
        <w:rPr>
          <w:rStyle w:val="StyleUnderline"/>
          <w:highlight w:val="cyan"/>
        </w:rPr>
        <w:t xml:space="preserve">problems can be </w:t>
      </w:r>
      <w:r w:rsidRPr="00AA61FE">
        <w:rPr>
          <w:rStyle w:val="Emphasis"/>
          <w:highlight w:val="cyan"/>
        </w:rPr>
        <w:t>solved</w:t>
      </w:r>
      <w:r w:rsidRPr="006C78EF">
        <w:rPr>
          <w:sz w:val="16"/>
        </w:rPr>
        <w:t xml:space="preserve">. As Biswas (2006) noted in his Stockholm Water Prize Lecture, </w:t>
      </w:r>
      <w:r w:rsidRPr="00AA61FE">
        <w:rPr>
          <w:rStyle w:val="StyleUnderline"/>
          <w:highlight w:val="cyan"/>
        </w:rPr>
        <w:t xml:space="preserve">‘if </w:t>
      </w:r>
      <w:r w:rsidRPr="00AA61FE">
        <w:rPr>
          <w:rStyle w:val="Emphasis"/>
          <w:highlight w:val="cyan"/>
        </w:rPr>
        <w:t>ever</w:t>
      </w:r>
      <w:r w:rsidRPr="00AA61FE">
        <w:rPr>
          <w:rStyle w:val="StyleUnderline"/>
          <w:highlight w:val="cyan"/>
        </w:rPr>
        <w:t xml:space="preserve"> there is</w:t>
      </w:r>
      <w:r w:rsidRPr="006C78EF">
        <w:rPr>
          <w:rStyle w:val="StyleUnderline"/>
        </w:rPr>
        <w:t xml:space="preserve"> a </w:t>
      </w:r>
      <w:r w:rsidRPr="00AA61FE">
        <w:rPr>
          <w:rStyle w:val="StyleUnderline"/>
          <w:highlight w:val="cyan"/>
        </w:rPr>
        <w:t>war</w:t>
      </w:r>
      <w:r w:rsidRPr="006C78EF">
        <w:rPr>
          <w:rStyle w:val="StyleUnderline"/>
        </w:rPr>
        <w:t xml:space="preserve"> between two countries, </w:t>
      </w:r>
      <w:r w:rsidRPr="00AA61FE">
        <w:rPr>
          <w:rStyle w:val="StyleUnderline"/>
          <w:highlight w:val="cyan"/>
        </w:rPr>
        <w:t xml:space="preserve">it will </w:t>
      </w:r>
      <w:r w:rsidRPr="00AA61FE">
        <w:rPr>
          <w:rStyle w:val="Emphasis"/>
          <w:highlight w:val="cyan"/>
        </w:rPr>
        <w:t>never</w:t>
      </w:r>
      <w:r w:rsidRPr="00AA61FE">
        <w:rPr>
          <w:rStyle w:val="StyleUnderline"/>
          <w:highlight w:val="cyan"/>
        </w:rPr>
        <w:t xml:space="preserve"> be</w:t>
      </w:r>
      <w:r w:rsidRPr="006C78EF">
        <w:rPr>
          <w:rStyle w:val="StyleUnderline"/>
        </w:rPr>
        <w:t xml:space="preserve"> because of </w:t>
      </w:r>
      <w:r w:rsidRPr="00AA61FE">
        <w:rPr>
          <w:rStyle w:val="Emphasis"/>
          <w:highlight w:val="cyan"/>
        </w:rPr>
        <w:t>water</w:t>
      </w:r>
      <w:r w:rsidRPr="00AA61FE">
        <w:rPr>
          <w:rStyle w:val="StyleUnderline"/>
          <w:highlight w:val="cyan"/>
        </w:rPr>
        <w:t xml:space="preserve">. Perhaps the </w:t>
      </w:r>
      <w:r w:rsidRPr="00AA61FE">
        <w:rPr>
          <w:rStyle w:val="Emphasis"/>
          <w:highlight w:val="cyan"/>
        </w:rPr>
        <w:t>10th</w:t>
      </w:r>
      <w:r w:rsidRPr="006C78EF">
        <w:rPr>
          <w:rStyle w:val="StyleUnderline"/>
        </w:rPr>
        <w:t xml:space="preserve"> or </w:t>
      </w:r>
      <w:r w:rsidRPr="006C78EF">
        <w:rPr>
          <w:rStyle w:val="Emphasis"/>
        </w:rPr>
        <w:t xml:space="preserve">15th </w:t>
      </w:r>
      <w:r w:rsidRPr="00AA61FE">
        <w:rPr>
          <w:rStyle w:val="Emphasis"/>
          <w:highlight w:val="cyan"/>
        </w:rPr>
        <w:t>reason</w:t>
      </w:r>
      <w:r w:rsidRPr="006C78EF">
        <w:rPr>
          <w:rStyle w:val="StyleUnderline"/>
        </w:rPr>
        <w:t xml:space="preserve"> for the war could be water, </w:t>
      </w:r>
      <w:r w:rsidRPr="00AA61FE">
        <w:rPr>
          <w:rStyle w:val="StyleUnderline"/>
          <w:highlight w:val="cyan"/>
        </w:rPr>
        <w:t>but not</w:t>
      </w:r>
      <w:r w:rsidRPr="006C78EF">
        <w:rPr>
          <w:rStyle w:val="StyleUnderline"/>
        </w:rPr>
        <w:t xml:space="preserve"> the </w:t>
      </w:r>
      <w:r w:rsidRPr="00AA61FE">
        <w:rPr>
          <w:rStyle w:val="StyleUnderline"/>
          <w:highlight w:val="cyan"/>
        </w:rPr>
        <w:t>first</w:t>
      </w:r>
      <w:r w:rsidRPr="006C78EF">
        <w:rPr>
          <w:rStyle w:val="StyleUnderline"/>
        </w:rPr>
        <w:t xml:space="preserve"> three’</w:t>
      </w:r>
      <w:r w:rsidRPr="006C78EF">
        <w:rPr>
          <w:sz w:val="16"/>
        </w:rPr>
        <w:t xml:space="preserve">. In the future, countries will have to manage their water significantly better, because they will have no other choice. </w:t>
      </w:r>
      <w:r w:rsidRPr="006C78EF">
        <w:rPr>
          <w:rStyle w:val="StyleUnderline"/>
        </w:rPr>
        <w:t xml:space="preserve">‘Water wars’ is </w:t>
      </w:r>
      <w:r w:rsidRPr="00AA61FE">
        <w:rPr>
          <w:rStyle w:val="StyleUnderline"/>
          <w:highlight w:val="cyan"/>
        </w:rPr>
        <w:t xml:space="preserve">a </w:t>
      </w:r>
      <w:r w:rsidRPr="00AA61FE">
        <w:rPr>
          <w:rStyle w:val="Emphasis"/>
          <w:highlight w:val="cyan"/>
        </w:rPr>
        <w:t>myth</w:t>
      </w:r>
      <w:r w:rsidRPr="006C78EF">
        <w:rPr>
          <w:rStyle w:val="StyleUnderline"/>
        </w:rPr>
        <w:t xml:space="preserve"> that has been around </w:t>
      </w:r>
      <w:r w:rsidRPr="00AA61FE">
        <w:rPr>
          <w:rStyle w:val="StyleUnderline"/>
          <w:highlight w:val="cyan"/>
        </w:rPr>
        <w:t>for</w:t>
      </w:r>
      <w:r w:rsidRPr="006C78EF">
        <w:rPr>
          <w:rStyle w:val="StyleUnderline"/>
        </w:rPr>
        <w:t xml:space="preserve"> at least </w:t>
      </w:r>
      <w:r w:rsidRPr="006C78EF">
        <w:rPr>
          <w:rStyle w:val="Emphasis"/>
        </w:rPr>
        <w:t xml:space="preserve">four </w:t>
      </w:r>
      <w:r w:rsidRPr="00AA61FE">
        <w:rPr>
          <w:rStyle w:val="Emphasis"/>
          <w:highlight w:val="cyan"/>
        </w:rPr>
        <w:t>decades</w:t>
      </w:r>
      <w:r w:rsidRPr="00AA61FE">
        <w:rPr>
          <w:rStyle w:val="StyleUnderline"/>
          <w:highlight w:val="cyan"/>
        </w:rPr>
        <w:t xml:space="preserve">. There are </w:t>
      </w:r>
      <w:r w:rsidRPr="00AA61FE">
        <w:rPr>
          <w:rStyle w:val="Emphasis"/>
          <w:highlight w:val="cyan"/>
        </w:rPr>
        <w:t>no signs</w:t>
      </w:r>
      <w:r w:rsidRPr="006C78EF">
        <w:rPr>
          <w:rStyle w:val="StyleUnderline"/>
        </w:rPr>
        <w:t xml:space="preserve"> that they will occur in the foreseeable future </w:t>
      </w:r>
      <w:r w:rsidRPr="00AA61FE">
        <w:rPr>
          <w:rStyle w:val="Emphasis"/>
          <w:highlight w:val="cyan"/>
        </w:rPr>
        <w:t>anywhere</w:t>
      </w:r>
      <w:r w:rsidRPr="006C78EF">
        <w:rPr>
          <w:rStyle w:val="StyleUnderline"/>
        </w:rPr>
        <w:t xml:space="preserve"> in the world</w:t>
      </w:r>
      <w:r w:rsidRPr="006C78EF">
        <w:rPr>
          <w:sz w:val="16"/>
        </w:rPr>
        <w:t>.</w:t>
      </w:r>
    </w:p>
    <w:p w14:paraId="78164A1A" w14:textId="77777777" w:rsidR="007079FC" w:rsidRPr="001C4DDA" w:rsidRDefault="007079FC" w:rsidP="007079FC"/>
    <w:p w14:paraId="0A25C2DB" w14:textId="77777777" w:rsidR="007079FC" w:rsidRPr="0067020D" w:rsidRDefault="007079FC" w:rsidP="007079FC">
      <w:pPr>
        <w:pStyle w:val="Heading2"/>
      </w:pPr>
      <w:r>
        <w:t>ADV---Presidency</w:t>
      </w:r>
    </w:p>
    <w:p w14:paraId="65B10554" w14:textId="77777777" w:rsidR="007079FC" w:rsidRDefault="007079FC" w:rsidP="007079FC">
      <w:pPr>
        <w:pStyle w:val="Heading3"/>
      </w:pPr>
      <w:r>
        <w:t>Removal---2NC</w:t>
      </w:r>
    </w:p>
    <w:p w14:paraId="53264314" w14:textId="77777777" w:rsidR="007079FC" w:rsidRDefault="007079FC" w:rsidP="007079FC">
      <w:pPr>
        <w:pStyle w:val="Heading4"/>
      </w:pPr>
      <w:r>
        <w:t xml:space="preserve">1. </w:t>
      </w:r>
      <w:r>
        <w:rPr>
          <w:u w:val="single"/>
        </w:rPr>
        <w:t>LIMITS</w:t>
      </w:r>
      <w:r>
        <w:t xml:space="preserve">. </w:t>
      </w:r>
      <w:r w:rsidRPr="001B2B13">
        <w:t>Job security protections</w:t>
      </w:r>
      <w:r>
        <w:t xml:space="preserve"> loop in the </w:t>
      </w:r>
      <w:r w:rsidRPr="001B2B13">
        <w:rPr>
          <w:u w:val="single"/>
        </w:rPr>
        <w:t>entire field</w:t>
      </w:r>
      <w:r>
        <w:t xml:space="preserve"> of employment law---minimum wage, OSHA standards, pensions, healthcare---precluding meaningful prep. </w:t>
      </w:r>
    </w:p>
    <w:p w14:paraId="7DE82EC1" w14:textId="77777777" w:rsidR="007079FC" w:rsidRPr="004D2D51" w:rsidRDefault="007079FC" w:rsidP="007079FC">
      <w:pPr>
        <w:pStyle w:val="Heading4"/>
      </w:pPr>
      <w:r>
        <w:t xml:space="preserve">2. </w:t>
      </w:r>
      <w:r w:rsidRPr="001B2B13">
        <w:rPr>
          <w:u w:val="single"/>
        </w:rPr>
        <w:t>GROUND</w:t>
      </w:r>
      <w:r>
        <w:t xml:space="preserve">. Their topic lacks link uniqueness---since states and the fed have already imposed a slew of employmen regs---and deletes core generics centered on the bargaining </w:t>
      </w:r>
      <w:r w:rsidRPr="001B2B13">
        <w:rPr>
          <w:u w:val="single"/>
        </w:rPr>
        <w:t>process</w:t>
      </w:r>
      <w:r>
        <w:t>.</w:t>
      </w:r>
    </w:p>
    <w:p w14:paraId="4F568FCF" w14:textId="77777777" w:rsidR="007079FC" w:rsidRDefault="007079FC" w:rsidP="007079FC">
      <w:pPr>
        <w:pStyle w:val="Heading4"/>
      </w:pPr>
      <w:r>
        <w:t xml:space="preserve">Protections for collective labor include </w:t>
      </w:r>
      <w:r w:rsidRPr="00A47B63">
        <w:rPr>
          <w:u w:val="single"/>
        </w:rPr>
        <w:t>obligatory bargaining</w:t>
      </w:r>
      <w:r>
        <w:t xml:space="preserve"> over specific </w:t>
      </w:r>
      <w:r w:rsidRPr="007F11E9">
        <w:rPr>
          <w:u w:val="single"/>
        </w:rPr>
        <w:t>subjects</w:t>
      </w:r>
      <w:r>
        <w:t xml:space="preserve">, shielding the </w:t>
      </w:r>
      <w:r w:rsidRPr="00253C85">
        <w:rPr>
          <w:u w:val="single"/>
        </w:rPr>
        <w:t>process</w:t>
      </w:r>
      <w:r>
        <w:t xml:space="preserve"> of bargaining from interference, and more. Those are all distinct from measures---like </w:t>
      </w:r>
      <w:r w:rsidRPr="00A47B63">
        <w:rPr>
          <w:u w:val="single"/>
        </w:rPr>
        <w:t>the plan</w:t>
      </w:r>
      <w:r>
        <w:t xml:space="preserve">---that protect </w:t>
      </w:r>
      <w:r w:rsidRPr="00257755">
        <w:rPr>
          <w:u w:val="single"/>
        </w:rPr>
        <w:t>individuals</w:t>
      </w:r>
    </w:p>
    <w:p w14:paraId="46D7CF0B" w14:textId="77777777" w:rsidR="007079FC" w:rsidRPr="00B26BF2" w:rsidRDefault="007079FC" w:rsidP="007079FC">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602EA07A" w14:textId="77777777" w:rsidR="007079FC" w:rsidRPr="00253C85" w:rsidRDefault="007079FC" w:rsidP="007079FC">
      <w:pPr>
        <w:rPr>
          <w:sz w:val="16"/>
        </w:rPr>
      </w:pPr>
      <w:r w:rsidRPr="00253C85">
        <w:rPr>
          <w:sz w:val="16"/>
        </w:rPr>
        <w:t>II. RECENT DEVELOPMENTS IN AMERICAN LABOR AND EMPLOYMENT LAW</w:t>
      </w:r>
    </w:p>
    <w:p w14:paraId="77CF4D19" w14:textId="77777777" w:rsidR="007079FC" w:rsidRPr="00253C85" w:rsidRDefault="007079FC" w:rsidP="007079FC">
      <w:pPr>
        <w:rPr>
          <w:sz w:val="16"/>
        </w:rPr>
      </w:pPr>
      <w:r w:rsidRPr="00504B60">
        <w:rPr>
          <w:rStyle w:val="StyleUnderline"/>
        </w:rPr>
        <w:t>The past decade</w:t>
      </w:r>
      <w:r w:rsidRPr="00253C85">
        <w:rPr>
          <w:sz w:val="16"/>
        </w:rPr>
        <w:t xml:space="preserve"> has </w:t>
      </w:r>
      <w:r w:rsidRPr="00504B60">
        <w:rPr>
          <w:rStyle w:val="StyleUnderline"/>
        </w:rPr>
        <w:t xml:space="preserve">witnessed a </w:t>
      </w:r>
      <w:r w:rsidRPr="00504B60">
        <w:rPr>
          <w:rStyle w:val="Emphasis"/>
        </w:rPr>
        <w:t>shift</w:t>
      </w:r>
      <w:r w:rsidRPr="00504B60">
        <w:rPr>
          <w:rStyle w:val="StyleUnderline"/>
        </w:rPr>
        <w:t xml:space="preserve"> from</w:t>
      </w:r>
      <w:r w:rsidRPr="00253C85">
        <w:rPr>
          <w:sz w:val="16"/>
        </w:rPr>
        <w:t xml:space="preserve"> a </w:t>
      </w:r>
      <w:r w:rsidRPr="00504B60">
        <w:rPr>
          <w:rStyle w:val="StyleUnderline"/>
        </w:rPr>
        <w:t xml:space="preserve">legal system that protects </w:t>
      </w:r>
      <w:r w:rsidRPr="00504B60">
        <w:rPr>
          <w:rStyle w:val="Emphasis"/>
        </w:rPr>
        <w:t>collective</w:t>
      </w:r>
      <w:r w:rsidRPr="00253C85">
        <w:rPr>
          <w:sz w:val="16"/>
        </w:rPr>
        <w:t xml:space="preserve"> employee </w:t>
      </w:r>
      <w:r w:rsidRPr="00504B60">
        <w:rPr>
          <w:rStyle w:val="Emphasis"/>
        </w:rPr>
        <w:t>rights</w:t>
      </w:r>
      <w:r w:rsidRPr="00253C85">
        <w:rPr>
          <w:sz w:val="16"/>
        </w:rPr>
        <w:t xml:space="preserve"> </w:t>
      </w:r>
      <w:r w:rsidRPr="00504B60">
        <w:rPr>
          <w:rStyle w:val="StyleUnderline"/>
        </w:rPr>
        <w:t>to</w:t>
      </w:r>
      <w:r w:rsidRPr="00253C85">
        <w:rPr>
          <w:sz w:val="16"/>
        </w:rPr>
        <w:t xml:space="preserve"> one that protects </w:t>
      </w:r>
      <w:r w:rsidRPr="00504B60">
        <w:rPr>
          <w:rStyle w:val="StyleUnderline"/>
        </w:rPr>
        <w:t xml:space="preserve">individual </w:t>
      </w:r>
      <w:r w:rsidRPr="00504B60">
        <w:rPr>
          <w:rStyle w:val="Emphasis"/>
        </w:rPr>
        <w:t>employment rights</w:t>
      </w:r>
      <w:r w:rsidRPr="00253C85">
        <w:rPr>
          <w:sz w:val="16"/>
        </w:rPr>
        <w:t xml:space="preserve">. In this shift, labor relations have been deregulated and then reregulated in an individualized and decentralized fashion. Through a series of judicial and administrative decisions, federal judges and government officials have rewritten the legal rules of </w:t>
      </w:r>
      <w:r w:rsidRPr="00253C85">
        <w:rPr>
          <w:rStyle w:val="Emphasis"/>
          <w:highlight w:val="cyan"/>
        </w:rPr>
        <w:t>collective bargaining-rules</w:t>
      </w:r>
      <w:r w:rsidRPr="00253C85">
        <w:rPr>
          <w:sz w:val="16"/>
        </w:rPr>
        <w:t xml:space="preserve"> that had once </w:t>
      </w:r>
      <w:r w:rsidRPr="00253C85">
        <w:rPr>
          <w:rStyle w:val="StyleUnderline"/>
          <w:highlight w:val="cyan"/>
        </w:rPr>
        <w:t>protect</w:t>
      </w:r>
      <w:r w:rsidRPr="00253C85">
        <w:rPr>
          <w:sz w:val="16"/>
        </w:rPr>
        <w:t xml:space="preserve">ed </w:t>
      </w:r>
      <w:r w:rsidRPr="00253C85">
        <w:rPr>
          <w:rStyle w:val="Emphasis"/>
          <w:highlight w:val="cyan"/>
        </w:rPr>
        <w:t>collective</w:t>
      </w:r>
      <w:r w:rsidRPr="00253C85">
        <w:rPr>
          <w:sz w:val="16"/>
        </w:rPr>
        <w:t xml:space="preserve">, </w:t>
      </w:r>
      <w:r w:rsidRPr="00253C85">
        <w:rPr>
          <w:rStyle w:val="StyleUnderline"/>
          <w:highlight w:val="cyan"/>
        </w:rPr>
        <w:t xml:space="preserve">as opposed to </w:t>
      </w:r>
      <w:r w:rsidRPr="00253C85">
        <w:rPr>
          <w:rStyle w:val="Emphasis"/>
          <w:highlight w:val="cyan"/>
        </w:rPr>
        <w:t>individual</w:t>
      </w:r>
      <w:r w:rsidRPr="00253C85">
        <w:rPr>
          <w:sz w:val="16"/>
        </w:rPr>
        <w:t xml:space="preserve">, </w:t>
      </w:r>
      <w:r w:rsidRPr="00504B60">
        <w:rPr>
          <w:rStyle w:val="Emphasis"/>
        </w:rPr>
        <w:t>bargaining</w:t>
      </w:r>
      <w:r w:rsidRPr="00253C85">
        <w:rPr>
          <w:sz w:val="16"/>
        </w:rPr>
        <w:t xml:space="preserve"> between employers and employees-so as to strip them of their regulatory bite. At the same time, state legislatures and courts have reregulated labor relations by recognizing new individual employment rights. </w:t>
      </w:r>
    </w:p>
    <w:p w14:paraId="66CD9DAF" w14:textId="77777777" w:rsidR="007079FC" w:rsidRPr="00253C85" w:rsidRDefault="007079FC" w:rsidP="007079FC">
      <w:pPr>
        <w:rPr>
          <w:sz w:val="16"/>
        </w:rPr>
      </w:pPr>
      <w:r w:rsidRPr="00253C85">
        <w:rPr>
          <w:sz w:val="16"/>
        </w:rPr>
        <w:t>A. Federal Deregulation of Collective Labor Rights</w:t>
      </w:r>
    </w:p>
    <w:p w14:paraId="79272819" w14:textId="77777777" w:rsidR="007079FC" w:rsidRPr="00253C85" w:rsidRDefault="007079FC" w:rsidP="007079FC">
      <w:pPr>
        <w:rPr>
          <w:sz w:val="16"/>
        </w:rPr>
      </w:pPr>
      <w:r w:rsidRPr="00253C85">
        <w:rPr>
          <w:sz w:val="16"/>
        </w:rPr>
        <w:t xml:space="preserve">Since the 1930s, the National Labor Relations Act has empowered collective labor action by protecting the right to organize and to strike, and by requiring employers to bargain with their workers' collective representative.29 However, in the past decade, the National Labor Relations Board ("NLRB") and the federal </w:t>
      </w:r>
      <w:r w:rsidRPr="00253C85">
        <w:rPr>
          <w:rStyle w:val="StyleUnderline"/>
        </w:rPr>
        <w:t>courts</w:t>
      </w:r>
      <w:r w:rsidRPr="00253C85">
        <w:rPr>
          <w:sz w:val="16"/>
        </w:rPr>
        <w:t xml:space="preserve"> have reinterpreted the statute so as to </w:t>
      </w:r>
      <w:r w:rsidRPr="00253C85">
        <w:rPr>
          <w:rStyle w:val="StyleUnderline"/>
        </w:rPr>
        <w:t>dismantle its</w:t>
      </w:r>
      <w:r w:rsidRPr="00253C85">
        <w:rPr>
          <w:sz w:val="16"/>
        </w:rPr>
        <w:t xml:space="preserve"> </w:t>
      </w:r>
      <w:r w:rsidRPr="00253C85">
        <w:rPr>
          <w:rStyle w:val="Emphasis"/>
        </w:rPr>
        <w:t>collective</w:t>
      </w:r>
      <w:r w:rsidRPr="00253C85">
        <w:rPr>
          <w:sz w:val="16"/>
        </w:rPr>
        <w:t xml:space="preserve">, </w:t>
      </w:r>
      <w:r w:rsidRPr="00253C85">
        <w:rPr>
          <w:rStyle w:val="Emphasis"/>
        </w:rPr>
        <w:t>group-empowering</w:t>
      </w:r>
      <w:r w:rsidRPr="00253C85">
        <w:rPr>
          <w:rStyle w:val="StyleUnderline"/>
        </w:rPr>
        <w:t xml:space="preserve"> features.</w:t>
      </w:r>
    </w:p>
    <w:p w14:paraId="6E3A4C01" w14:textId="77777777" w:rsidR="007079FC" w:rsidRPr="00253C85" w:rsidRDefault="007079FC" w:rsidP="007079FC">
      <w:pPr>
        <w:rPr>
          <w:sz w:val="16"/>
        </w:rPr>
      </w:pPr>
      <w:r w:rsidRPr="00253C85">
        <w:rPr>
          <w:rStyle w:val="StyleUnderline"/>
          <w:highlight w:val="cyan"/>
        </w:rPr>
        <w:t xml:space="preserve">For </w:t>
      </w:r>
      <w:r w:rsidRPr="00253C85">
        <w:rPr>
          <w:rStyle w:val="Emphasis"/>
          <w:highlight w:val="cyan"/>
        </w:rPr>
        <w:t>example</w:t>
      </w:r>
      <w:r w:rsidRPr="00253C85">
        <w:rPr>
          <w:sz w:val="16"/>
        </w:rPr>
        <w:t xml:space="preserve">, the NLRB has diluted severely the </w:t>
      </w:r>
      <w:r w:rsidRPr="007F11E9">
        <w:rPr>
          <w:rStyle w:val="Emphasis"/>
        </w:rPr>
        <w:t xml:space="preserve">statutory </w:t>
      </w:r>
      <w:r w:rsidRPr="00253C85">
        <w:rPr>
          <w:rStyle w:val="Emphasis"/>
          <w:highlight w:val="cyan"/>
        </w:rPr>
        <w:t>protection</w:t>
      </w:r>
      <w:r w:rsidRPr="00253C85">
        <w:rPr>
          <w:rStyle w:val="StyleUnderline"/>
          <w:highlight w:val="cyan"/>
        </w:rPr>
        <w:t xml:space="preserve"> of</w:t>
      </w:r>
      <w:r w:rsidRPr="00504B60">
        <w:rPr>
          <w:rStyle w:val="StyleUnderline"/>
        </w:rPr>
        <w:t xml:space="preserve"> </w:t>
      </w:r>
      <w:r w:rsidRPr="00504B60">
        <w:rPr>
          <w:rStyle w:val="Emphasis"/>
        </w:rPr>
        <w:t>union organizing</w:t>
      </w:r>
      <w:r w:rsidRPr="00253C85">
        <w:rPr>
          <w:sz w:val="16"/>
        </w:rPr>
        <w:t xml:space="preserve">.30 Whereas the NLRB once restricted when an employer could make knowingly false and prejudicial statements about a union during an organizing campaign, it now permits such </w:t>
      </w:r>
      <w:r w:rsidRPr="00253C85">
        <w:rPr>
          <w:sz w:val="16"/>
          <w:highlight w:val="cyan"/>
        </w:rPr>
        <w:t>statements</w:t>
      </w:r>
      <w:r w:rsidRPr="00253C85">
        <w:rPr>
          <w:sz w:val="16"/>
        </w:rPr>
        <w:t xml:space="preserve">.3 1 Similarily, whereas previously an employer was prohibited from polling employees during union campaigns unless there were strict safeguards to guard against coercion, </w:t>
      </w:r>
      <w:r w:rsidRPr="007F11E9">
        <w:rPr>
          <w:rStyle w:val="Emphasis"/>
        </w:rPr>
        <w:t>polls</w:t>
      </w:r>
      <w:r w:rsidRPr="00253C85">
        <w:rPr>
          <w:sz w:val="16"/>
        </w:rPr>
        <w:t xml:space="preserve"> are now generally permitted.3 2 These changes are part of the general trend toward deregulation of union election campaigns.33</w:t>
      </w:r>
    </w:p>
    <w:p w14:paraId="4D82A531" w14:textId="77777777" w:rsidR="007079FC" w:rsidRPr="00253C85" w:rsidRDefault="007079FC" w:rsidP="007079FC">
      <w:pPr>
        <w:rPr>
          <w:sz w:val="16"/>
        </w:rPr>
      </w:pPr>
      <w:r w:rsidRPr="00253C85">
        <w:rPr>
          <w:sz w:val="16"/>
        </w:rPr>
        <w:t xml:space="preserve">An even more important aspect of the deregulation of labor relations has occurred in the area of </w:t>
      </w:r>
      <w:r w:rsidRPr="007F11E9">
        <w:rPr>
          <w:rStyle w:val="StyleUnderline"/>
        </w:rPr>
        <w:t xml:space="preserve">union </w:t>
      </w:r>
      <w:r w:rsidRPr="00253C85">
        <w:rPr>
          <w:rStyle w:val="Emphasis"/>
          <w:highlight w:val="cyan"/>
        </w:rPr>
        <w:t>input</w:t>
      </w:r>
      <w:r w:rsidRPr="00253C85">
        <w:rPr>
          <w:sz w:val="16"/>
          <w:highlight w:val="cyan"/>
        </w:rPr>
        <w:t xml:space="preserve"> </w:t>
      </w:r>
      <w:r w:rsidRPr="00253C85">
        <w:rPr>
          <w:rStyle w:val="StyleUnderline"/>
          <w:highlight w:val="cyan"/>
        </w:rPr>
        <w:t>into</w:t>
      </w:r>
      <w:r w:rsidRPr="00253C85">
        <w:rPr>
          <w:sz w:val="16"/>
        </w:rPr>
        <w:t xml:space="preserve"> employer strategic-level decisionmaking3 4 In the past decade, such </w:t>
      </w:r>
      <w:r w:rsidRPr="00253C85">
        <w:rPr>
          <w:rStyle w:val="Emphasis"/>
          <w:highlight w:val="cyan"/>
        </w:rPr>
        <w:t>corporate decisions</w:t>
      </w:r>
      <w:r w:rsidRPr="00253C85">
        <w:rPr>
          <w:sz w:val="16"/>
          <w:highlight w:val="cyan"/>
        </w:rPr>
        <w:t xml:space="preserve"> </w:t>
      </w:r>
      <w:r w:rsidRPr="00253C85">
        <w:rPr>
          <w:rStyle w:val="StyleUnderline"/>
          <w:highlight w:val="cyan"/>
        </w:rPr>
        <w:t xml:space="preserve">to engage in </w:t>
      </w:r>
      <w:r w:rsidRPr="00253C85">
        <w:rPr>
          <w:rStyle w:val="Emphasis"/>
          <w:highlight w:val="cyan"/>
        </w:rPr>
        <w:t>mergers</w:t>
      </w:r>
      <w:r w:rsidRPr="00253C85">
        <w:rPr>
          <w:sz w:val="16"/>
        </w:rPr>
        <w:t xml:space="preserve">, </w:t>
      </w:r>
      <w:r w:rsidRPr="007F11E9">
        <w:rPr>
          <w:rStyle w:val="Emphasis"/>
        </w:rPr>
        <w:t>takeovers</w:t>
      </w:r>
      <w:r w:rsidRPr="00253C85">
        <w:rPr>
          <w:sz w:val="16"/>
        </w:rPr>
        <w:t xml:space="preserve">, </w:t>
      </w:r>
      <w:r w:rsidRPr="007F11E9">
        <w:rPr>
          <w:rStyle w:val="StyleUnderline"/>
        </w:rPr>
        <w:t>or</w:t>
      </w:r>
      <w:r w:rsidRPr="00253C85">
        <w:rPr>
          <w:sz w:val="16"/>
        </w:rPr>
        <w:t xml:space="preserve"> other </w:t>
      </w:r>
      <w:r w:rsidRPr="007F11E9">
        <w:rPr>
          <w:rStyle w:val="Emphasis"/>
        </w:rPr>
        <w:t>restructurings</w:t>
      </w:r>
      <w:r w:rsidRPr="00253C85">
        <w:rPr>
          <w:sz w:val="16"/>
        </w:rPr>
        <w:t xml:space="preserve"> have cost union members tens of thousands of jobs. 5 Despite this impact, the rules of collective bargaining have made it considerably more difficult for unions to protect their membership. The </w:t>
      </w:r>
      <w:r w:rsidRPr="007F11E9">
        <w:rPr>
          <w:rStyle w:val="StyleUnderline"/>
        </w:rPr>
        <w:t>NLRB</w:t>
      </w:r>
      <w:r w:rsidRPr="00253C85">
        <w:rPr>
          <w:sz w:val="16"/>
        </w:rPr>
        <w:t xml:space="preserve"> has </w:t>
      </w:r>
      <w:r w:rsidRPr="007F11E9">
        <w:rPr>
          <w:rStyle w:val="Emphasis"/>
        </w:rPr>
        <w:t>exempted</w:t>
      </w:r>
      <w:r w:rsidRPr="00253C85">
        <w:rPr>
          <w:sz w:val="16"/>
        </w:rPr>
        <w:t xml:space="preserve"> </w:t>
      </w:r>
      <w:r w:rsidRPr="007F11E9">
        <w:rPr>
          <w:rStyle w:val="StyleUnderline"/>
        </w:rPr>
        <w:t>employers from</w:t>
      </w:r>
      <w:r w:rsidRPr="00253C85">
        <w:rPr>
          <w:sz w:val="16"/>
        </w:rPr>
        <w:t xml:space="preserve"> the </w:t>
      </w:r>
      <w:r w:rsidRPr="007F11E9">
        <w:rPr>
          <w:rStyle w:val="StyleUnderline"/>
        </w:rPr>
        <w:t xml:space="preserve">obligation to bargain </w:t>
      </w:r>
      <w:r w:rsidRPr="007F11E9">
        <w:rPr>
          <w:rStyle w:val="Emphasis"/>
        </w:rPr>
        <w:t>about most</w:t>
      </w:r>
      <w:r w:rsidRPr="007F11E9">
        <w:rPr>
          <w:rStyle w:val="StyleUnderline"/>
        </w:rPr>
        <w:t xml:space="preserve"> such decisions,</w:t>
      </w:r>
      <w:r w:rsidRPr="00253C85">
        <w:rPr>
          <w:sz w:val="16"/>
        </w:rPr>
        <w:t xml:space="preserve"> adopting instead a policy of deference to the employer's business judgment and business rationality.3 s In addition, under established doctrine, when a company sells its assets, the purchaser has no obligation to retain the former workforce or to honor labor agreements inherited from the seller.37 And if a union negotiates a contractual provision that prevents an employer from transferring unionized work to a non-union subsidiary, it runs a risk of violating the secondary boycott restrictions. 8 As a result, </w:t>
      </w:r>
      <w:r w:rsidRPr="007F11E9">
        <w:rPr>
          <w:rStyle w:val="StyleUnderline"/>
        </w:rPr>
        <w:t>employer decisions about plant location</w:t>
      </w:r>
      <w:r w:rsidRPr="00253C85">
        <w:rPr>
          <w:sz w:val="16"/>
        </w:rPr>
        <w:t xml:space="preserve">, introduction of new technology, closing part of an operation, or restructuring of the firm </w:t>
      </w:r>
      <w:r w:rsidRPr="007F11E9">
        <w:rPr>
          <w:rStyle w:val="StyleUnderline"/>
        </w:rPr>
        <w:t>have</w:t>
      </w:r>
      <w:r w:rsidRPr="00253C85">
        <w:rPr>
          <w:sz w:val="16"/>
        </w:rPr>
        <w:t xml:space="preserve"> </w:t>
      </w:r>
      <w:r w:rsidRPr="007F11E9">
        <w:rPr>
          <w:rStyle w:val="StyleUnderline"/>
        </w:rPr>
        <w:t xml:space="preserve">become practically </w:t>
      </w:r>
      <w:r w:rsidRPr="007F11E9">
        <w:rPr>
          <w:rStyle w:val="Emphasis"/>
        </w:rPr>
        <w:t>immune</w:t>
      </w:r>
      <w:r w:rsidRPr="00253C85">
        <w:rPr>
          <w:sz w:val="16"/>
        </w:rPr>
        <w:t xml:space="preserve"> </w:t>
      </w:r>
      <w:r w:rsidRPr="007F11E9">
        <w:rPr>
          <w:rStyle w:val="StyleUnderline"/>
        </w:rPr>
        <w:t>from</w:t>
      </w:r>
      <w:r w:rsidRPr="00253C85">
        <w:rPr>
          <w:sz w:val="16"/>
        </w:rPr>
        <w:t xml:space="preserve"> </w:t>
      </w:r>
      <w:r w:rsidRPr="007F11E9">
        <w:rPr>
          <w:rStyle w:val="Emphasis"/>
        </w:rPr>
        <w:t>challenge</w:t>
      </w:r>
      <w:r w:rsidRPr="007F11E9">
        <w:rPr>
          <w:rStyle w:val="StyleUnderline"/>
        </w:rPr>
        <w:t xml:space="preserve"> by unions</w:t>
      </w:r>
      <w:r w:rsidRPr="00253C85">
        <w:rPr>
          <w:sz w:val="16"/>
        </w:rPr>
        <w:t>.3 9</w:t>
      </w:r>
    </w:p>
    <w:p w14:paraId="2808391F" w14:textId="77777777" w:rsidR="007079FC" w:rsidRPr="00253C85" w:rsidRDefault="007079FC" w:rsidP="007079FC">
      <w:pPr>
        <w:rPr>
          <w:sz w:val="16"/>
        </w:rPr>
      </w:pPr>
      <w:r w:rsidRPr="00253C85">
        <w:rPr>
          <w:sz w:val="16"/>
        </w:rPr>
        <w:t>Of these new restrictions on union effectiveness, I will discuss only one-the diminishing scope of the employer's obligation to bargain with its employees, located in § 8(a)(5) of the NLRA.'0 It has long been accepted that the statutory duty to bargain only applies to certain areas, called "</w:t>
      </w:r>
      <w:r w:rsidRPr="00253C85">
        <w:rPr>
          <w:rStyle w:val="StyleUnderline"/>
          <w:highlight w:val="cyan"/>
        </w:rPr>
        <w:t xml:space="preserve">mandatory </w:t>
      </w:r>
      <w:r w:rsidRPr="00253C85">
        <w:rPr>
          <w:rStyle w:val="Emphasis"/>
          <w:highlight w:val="cyan"/>
        </w:rPr>
        <w:t>subjects</w:t>
      </w:r>
      <w:r w:rsidRPr="00253C85">
        <w:rPr>
          <w:sz w:val="16"/>
          <w:highlight w:val="cyan"/>
        </w:rPr>
        <w:t xml:space="preserve"> </w:t>
      </w:r>
      <w:r w:rsidRPr="00253C85">
        <w:rPr>
          <w:rStyle w:val="StyleUnderline"/>
          <w:highlight w:val="cyan"/>
        </w:rPr>
        <w:t>of collective bargaining</w:t>
      </w:r>
      <w:r w:rsidRPr="00253C85">
        <w:rPr>
          <w:sz w:val="16"/>
        </w:rPr>
        <w:t>."41 If a subject is a mandatory subject of bargaining, neither employer nor union can make a unilateral alteration until it has bargained with the other to the point of impasse.42 And after impasse is reached, only a mandatory subject can be the subject of a protected strike.43</w:t>
      </w:r>
    </w:p>
    <w:p w14:paraId="5E841873" w14:textId="77777777" w:rsidR="007079FC" w:rsidRPr="00253C85" w:rsidRDefault="007079FC" w:rsidP="007079FC">
      <w:pPr>
        <w:rPr>
          <w:sz w:val="16"/>
        </w:rPr>
      </w:pPr>
      <w:r w:rsidRPr="007F11E9">
        <w:rPr>
          <w:rStyle w:val="StyleUnderline"/>
        </w:rPr>
        <w:t xml:space="preserve">There has been a longstanding debate about the </w:t>
      </w:r>
      <w:r w:rsidRPr="007F11E9">
        <w:rPr>
          <w:rStyle w:val="Emphasis"/>
        </w:rPr>
        <w:t>scope</w:t>
      </w:r>
      <w:r w:rsidRPr="007F11E9">
        <w:rPr>
          <w:rStyle w:val="StyleUnderline"/>
        </w:rPr>
        <w:t xml:space="preserve"> of mandatory bargaining</w:t>
      </w:r>
      <w:r w:rsidRPr="00253C85">
        <w:rPr>
          <w:sz w:val="16"/>
        </w:rPr>
        <w:t xml:space="preserve">, </w:t>
      </w:r>
      <w:r w:rsidRPr="007F11E9">
        <w:rPr>
          <w:rStyle w:val="StyleUnderline"/>
        </w:rPr>
        <w:t>particularly</w:t>
      </w:r>
      <w:r w:rsidRPr="00253C85">
        <w:rPr>
          <w:sz w:val="16"/>
        </w:rPr>
        <w:t xml:space="preserve"> as to whether it obligates an employer to bargain over strategic-level decisions that affect jobs-decisions such as </w:t>
      </w:r>
      <w:r w:rsidRPr="007F11E9">
        <w:rPr>
          <w:rStyle w:val="StyleUnderline"/>
        </w:rPr>
        <w:t xml:space="preserve">plant </w:t>
      </w:r>
      <w:r w:rsidRPr="007F11E9">
        <w:rPr>
          <w:rStyle w:val="Emphasis"/>
        </w:rPr>
        <w:t>relocation</w:t>
      </w:r>
      <w:r w:rsidRPr="00253C85">
        <w:rPr>
          <w:sz w:val="16"/>
        </w:rPr>
        <w:t xml:space="preserve">, partial </w:t>
      </w:r>
      <w:r w:rsidRPr="007F11E9">
        <w:rPr>
          <w:rStyle w:val="Emphasis"/>
        </w:rPr>
        <w:t>shut-downs</w:t>
      </w:r>
      <w:r w:rsidRPr="00253C85">
        <w:rPr>
          <w:sz w:val="16"/>
        </w:rPr>
        <w:t xml:space="preserve">, </w:t>
      </w:r>
      <w:r w:rsidRPr="007F11E9">
        <w:rPr>
          <w:rStyle w:val="Emphasis"/>
        </w:rPr>
        <w:t>automation</w:t>
      </w:r>
      <w:r w:rsidRPr="00253C85">
        <w:rPr>
          <w:sz w:val="16"/>
        </w:rPr>
        <w:t xml:space="preserve">, </w:t>
      </w:r>
      <w:r w:rsidRPr="007F11E9">
        <w:rPr>
          <w:rStyle w:val="Emphasis"/>
        </w:rPr>
        <w:t>subcontracting</w:t>
      </w:r>
      <w:r w:rsidRPr="00253C85">
        <w:rPr>
          <w:sz w:val="16"/>
        </w:rPr>
        <w:t>, and so forth.44 Some scholars and labor union activists have argued that, if there is no obligation for management to bargain over those decisions most important to workers, then collective bargaining is not true joint decisionmaking. s</w:t>
      </w:r>
    </w:p>
    <w:p w14:paraId="0CAAEAD8" w14:textId="77777777" w:rsidR="007079FC" w:rsidRPr="00253C85" w:rsidRDefault="007079FC" w:rsidP="007079FC">
      <w:pPr>
        <w:rPr>
          <w:sz w:val="16"/>
        </w:rPr>
      </w:pPr>
      <w:r w:rsidRPr="00253C85">
        <w:rPr>
          <w:sz w:val="16"/>
        </w:rPr>
        <w:t>Until 1981, it was generally believed that the bargaining obligation was broad, and that the realm of joint decisionmaking was expanding.4 6 Then in 1981, the Supreme Court declared that the scope of bargaining was quite limited, and did not extend to most employer investment decisions. In First National Maintenance Corp. v NLRB, the Supreme Court held that an employer was not required to bargain about a decision to close part of its operation. 47 In setting forth its reasons, the Court introduced a balancing test for determining the scope of mandatory bargaining: When making decisions that have a direct impact on employment security, management is required to bargain "only if the benefit, for labor management relations and the collective-bargaining process, outweighs the burden placed on the conduct of the business."4 s</w:t>
      </w:r>
    </w:p>
    <w:p w14:paraId="140005A3" w14:textId="77777777" w:rsidR="007079FC" w:rsidRPr="00253C85" w:rsidRDefault="007079FC" w:rsidP="007079FC">
      <w:pPr>
        <w:rPr>
          <w:sz w:val="16"/>
        </w:rPr>
      </w:pPr>
      <w:r w:rsidRPr="00253C85">
        <w:rPr>
          <w:sz w:val="16"/>
        </w:rPr>
        <w:t xml:space="preserve">There has been considerable disagreement about what the First National Maintenance balancing test means. 49 However, the NLRB and the courts have agreed that an employer has no obligation to bargain about a decision that would fundamentally change the scope or direction of the enterprise.5 0 Similarily, they agree that </w:t>
      </w:r>
      <w:r w:rsidRPr="007F11E9">
        <w:rPr>
          <w:rStyle w:val="StyleUnderline"/>
        </w:rPr>
        <w:t xml:space="preserve">decisions made out of a concern for economic factors are exempt from the </w:t>
      </w:r>
      <w:r w:rsidRPr="007F11E9">
        <w:rPr>
          <w:rStyle w:val="Emphasis"/>
        </w:rPr>
        <w:t>bargaining obligation</w:t>
      </w:r>
      <w:r w:rsidRPr="00253C85">
        <w:rPr>
          <w:sz w:val="16"/>
        </w:rPr>
        <w:t xml:space="preserve">.51 </w:t>
      </w:r>
      <w:r w:rsidRPr="00253C85">
        <w:rPr>
          <w:rStyle w:val="StyleUnderline"/>
          <w:highlight w:val="cyan"/>
        </w:rPr>
        <w:t xml:space="preserve">Decisions concerning </w:t>
      </w:r>
      <w:r w:rsidRPr="00253C85">
        <w:rPr>
          <w:rStyle w:val="Emphasis"/>
          <w:highlight w:val="cyan"/>
        </w:rPr>
        <w:t>takeovers</w:t>
      </w:r>
      <w:r w:rsidRPr="00253C85">
        <w:rPr>
          <w:sz w:val="16"/>
        </w:rPr>
        <w:t xml:space="preserve">, </w:t>
      </w:r>
      <w:r w:rsidRPr="007F11E9">
        <w:rPr>
          <w:rStyle w:val="Emphasis"/>
        </w:rPr>
        <w:t>mergers</w:t>
      </w:r>
      <w:r w:rsidRPr="00253C85">
        <w:rPr>
          <w:sz w:val="16"/>
        </w:rPr>
        <w:t xml:space="preserve">, </w:t>
      </w:r>
      <w:r w:rsidRPr="007F11E9">
        <w:rPr>
          <w:rStyle w:val="StyleUnderline"/>
        </w:rPr>
        <w:t>or other transformations</w:t>
      </w:r>
      <w:r w:rsidRPr="00253C85">
        <w:rPr>
          <w:sz w:val="16"/>
        </w:rPr>
        <w:t xml:space="preserve"> in the corporate identity fall into these excluded categories. Thus, for most strategic-level corporate decisions that threaten jobs, there is no legal bargaining obligation that might enable unions to protect employees at the time such decisions are made.52 The recent reformulation of the scope of the bargaining obligation effectively insulates decisions based on overall profitability, efficiency, or other such marketbased factors from the bargaining obligation.</w:t>
      </w:r>
    </w:p>
    <w:p w14:paraId="5FE4F549" w14:textId="77777777" w:rsidR="007079FC" w:rsidRPr="00253C85" w:rsidRDefault="007079FC" w:rsidP="007079FC">
      <w:pPr>
        <w:rPr>
          <w:sz w:val="16"/>
        </w:rPr>
      </w:pPr>
      <w:r w:rsidRPr="00253C85">
        <w:rPr>
          <w:sz w:val="16"/>
        </w:rPr>
        <w:t>The doctrinal development in the law of mandatory bargaining reflects the trend toward deregulation of labor relations in the 1980s. Deregulation does not merely mean the repeal of regulation; it also means the reinterpretation of regulation in such a way that it loses its regulatory bite." While Congress has not repealed the NLRA, the federal courts and the NLRB have reduced the regime of regulation to a proxy for the market. In those areas in which regulation imposes no other obligations on employers than those imposed by the market, the law has rendered unions superfluous.5 4</w:t>
      </w:r>
    </w:p>
    <w:p w14:paraId="6DA2DEC3" w14:textId="77777777" w:rsidR="007079FC" w:rsidRPr="00253C85" w:rsidRDefault="007079FC" w:rsidP="007079FC">
      <w:pPr>
        <w:rPr>
          <w:sz w:val="16"/>
        </w:rPr>
      </w:pPr>
      <w:r w:rsidRPr="00253C85">
        <w:rPr>
          <w:sz w:val="16"/>
        </w:rPr>
        <w:t>B. State Protection of Individual Employee Rights</w:t>
      </w:r>
    </w:p>
    <w:p w14:paraId="1C48D89A" w14:textId="77777777" w:rsidR="007079FC" w:rsidRPr="00253C85" w:rsidRDefault="007079FC" w:rsidP="007079FC">
      <w:pPr>
        <w:rPr>
          <w:sz w:val="16"/>
        </w:rPr>
      </w:pPr>
      <w:r w:rsidRPr="00253C85">
        <w:rPr>
          <w:rStyle w:val="StyleUnderline"/>
          <w:highlight w:val="cyan"/>
        </w:rPr>
        <w:t xml:space="preserve">At the </w:t>
      </w:r>
      <w:r w:rsidRPr="00253C85">
        <w:rPr>
          <w:rStyle w:val="Emphasis"/>
          <w:highlight w:val="cyan"/>
        </w:rPr>
        <w:t>same time</w:t>
      </w:r>
      <w:r w:rsidRPr="00253C85">
        <w:rPr>
          <w:sz w:val="16"/>
        </w:rPr>
        <w:t xml:space="preserve"> that the federal courts and the NLRB have undermined the rights of collective labor in the past ten years, state </w:t>
      </w:r>
      <w:r w:rsidRPr="00036A4B">
        <w:rPr>
          <w:rStyle w:val="StyleUnderline"/>
        </w:rPr>
        <w:t xml:space="preserve">courts and </w:t>
      </w:r>
      <w:r w:rsidRPr="00253C85">
        <w:rPr>
          <w:rStyle w:val="StyleUnderline"/>
          <w:highlight w:val="cyan"/>
        </w:rPr>
        <w:t>legislatures</w:t>
      </w:r>
      <w:r w:rsidRPr="00036A4B">
        <w:rPr>
          <w:rStyle w:val="StyleUnderline"/>
        </w:rPr>
        <w:t xml:space="preserve"> have </w:t>
      </w:r>
      <w:r w:rsidRPr="00253C85">
        <w:rPr>
          <w:rStyle w:val="StyleUnderline"/>
          <w:highlight w:val="cyan"/>
        </w:rPr>
        <w:t>initiated</w:t>
      </w:r>
      <w:r w:rsidRPr="00036A4B">
        <w:rPr>
          <w:rStyle w:val="StyleUnderline"/>
        </w:rPr>
        <w:t xml:space="preserve"> a renaissance of </w:t>
      </w:r>
      <w:r w:rsidRPr="00253C85">
        <w:rPr>
          <w:rStyle w:val="StyleUnderline"/>
          <w:highlight w:val="cyan"/>
        </w:rPr>
        <w:t xml:space="preserve">rights for </w:t>
      </w:r>
      <w:r w:rsidRPr="00253C85">
        <w:rPr>
          <w:rStyle w:val="Emphasis"/>
          <w:highlight w:val="cyan"/>
        </w:rPr>
        <w:t>individual employees</w:t>
      </w:r>
      <w:r w:rsidRPr="00253C85">
        <w:rPr>
          <w:sz w:val="16"/>
        </w:rPr>
        <w:t xml:space="preserve">. Until recently, the </w:t>
      </w:r>
      <w:r w:rsidRPr="00253C85">
        <w:rPr>
          <w:rStyle w:val="StyleUnderline"/>
        </w:rPr>
        <w:t xml:space="preserve">protections for </w:t>
      </w:r>
      <w:r w:rsidRPr="00253C85">
        <w:rPr>
          <w:rStyle w:val="Emphasis"/>
        </w:rPr>
        <w:t>individual employment</w:t>
      </w:r>
      <w:r w:rsidRPr="00253C85">
        <w:rPr>
          <w:sz w:val="16"/>
        </w:rPr>
        <w:t xml:space="preserve"> </w:t>
      </w:r>
      <w:r w:rsidRPr="00253C85">
        <w:rPr>
          <w:rStyle w:val="StyleUnderline"/>
        </w:rPr>
        <w:t>rights</w:t>
      </w:r>
      <w:r w:rsidRPr="00253C85">
        <w:rPr>
          <w:sz w:val="16"/>
        </w:rPr>
        <w:t xml:space="preserve"> in the United States </w:t>
      </w:r>
      <w:r w:rsidRPr="00253C85">
        <w:rPr>
          <w:rStyle w:val="StyleUnderline"/>
          <w:highlight w:val="cyan"/>
        </w:rPr>
        <w:t xml:space="preserve">have </w:t>
      </w:r>
      <w:r w:rsidRPr="00253C85">
        <w:rPr>
          <w:rStyle w:val="Emphasis"/>
          <w:highlight w:val="cyan"/>
        </w:rPr>
        <w:t>been</w:t>
      </w:r>
      <w:r w:rsidRPr="00253C85">
        <w:rPr>
          <w:sz w:val="16"/>
        </w:rPr>
        <w:t xml:space="preserve"> minimal compared to the extensive protections in Western Europe.5 5 They have been aimed at the margins of economic life, </w:t>
      </w:r>
      <w:r w:rsidRPr="00253C85">
        <w:rPr>
          <w:rStyle w:val="StyleUnderline"/>
          <w:highlight w:val="cyan"/>
        </w:rPr>
        <w:t>setting</w:t>
      </w:r>
      <w:r w:rsidRPr="00253C85">
        <w:rPr>
          <w:sz w:val="16"/>
        </w:rPr>
        <w:t xml:space="preserve"> only </w:t>
      </w:r>
      <w:r w:rsidRPr="00253C85">
        <w:rPr>
          <w:rStyle w:val="Emphasis"/>
          <w:highlight w:val="cyan"/>
        </w:rPr>
        <w:t>minimum standards</w:t>
      </w:r>
      <w:r w:rsidRPr="00253C85">
        <w:rPr>
          <w:sz w:val="16"/>
        </w:rPr>
        <w:t xml:space="preserve"> </w:t>
      </w:r>
      <w:r w:rsidRPr="00253C85">
        <w:rPr>
          <w:rStyle w:val="StyleUnderline"/>
          <w:highlight w:val="cyan"/>
        </w:rPr>
        <w:t>for</w:t>
      </w:r>
      <w:r w:rsidRPr="00253C85">
        <w:rPr>
          <w:rStyle w:val="StyleUnderline"/>
        </w:rPr>
        <w:t xml:space="preserve"> the</w:t>
      </w:r>
      <w:r w:rsidRPr="00253C85">
        <w:rPr>
          <w:sz w:val="16"/>
        </w:rPr>
        <w:t xml:space="preserve"> wage </w:t>
      </w:r>
      <w:r w:rsidRPr="00253C85">
        <w:rPr>
          <w:rStyle w:val="Emphasis"/>
          <w:highlight w:val="cyan"/>
        </w:rPr>
        <w:t>contract</w:t>
      </w:r>
      <w:r w:rsidRPr="00253C85">
        <w:rPr>
          <w:sz w:val="16"/>
        </w:rPr>
        <w:t xml:space="preserve">, and not otherwise interfering with its terms. For example, until the late 1970s and 1980s, nonunion employers could hire and fire at will, unrestrained by </w:t>
      </w:r>
      <w:r w:rsidRPr="00253C85">
        <w:rPr>
          <w:rStyle w:val="Emphasis"/>
          <w:highlight w:val="cyan"/>
        </w:rPr>
        <w:t>unjust dismissal laws</w:t>
      </w:r>
      <w:r w:rsidRPr="00253C85">
        <w:rPr>
          <w:sz w:val="16"/>
        </w:rPr>
        <w:t xml:space="preserve"> of any sort. In addition, the United States government provides only minimal insurance against unemployment, retirement, or disability, and no universal health insurance at all. </w:t>
      </w:r>
      <w:r w:rsidRPr="00253C85">
        <w:rPr>
          <w:rStyle w:val="Emphasis"/>
        </w:rPr>
        <w:t>Health</w:t>
      </w:r>
      <w:r w:rsidRPr="00253C85">
        <w:rPr>
          <w:sz w:val="16"/>
        </w:rPr>
        <w:t xml:space="preserve"> </w:t>
      </w:r>
      <w:r w:rsidRPr="00253C85">
        <w:rPr>
          <w:rStyle w:val="StyleUnderline"/>
        </w:rPr>
        <w:t>insurance</w:t>
      </w:r>
      <w:r w:rsidRPr="00253C85">
        <w:rPr>
          <w:sz w:val="16"/>
        </w:rPr>
        <w:t>, when it exists, is provided privately, usually by collective bargaining agreements between individual unions. Compared to the extensive income and job security protections that workers enjoy in most of Europe, American workers exist in an unmediated, unregulated labor market. 6</w:t>
      </w:r>
    </w:p>
    <w:p w14:paraId="31AA45DE" w14:textId="77777777" w:rsidR="007079FC" w:rsidRPr="00253C85" w:rsidRDefault="007079FC" w:rsidP="007079FC">
      <w:pPr>
        <w:rPr>
          <w:sz w:val="16"/>
        </w:rPr>
      </w:pPr>
      <w:r w:rsidRPr="00253C85">
        <w:rPr>
          <w:sz w:val="16"/>
        </w:rPr>
        <w:t>In the wake of federal cutbacks in measures such as workplace health and safety regulations and affirmative action programs under the Reagan and Bush administrations, state courts and legislatures have become the protectors of the individual employee. This trend is most visible in the area of unjust dismissal. Beginning in the mid-1970s, some state courts began to hold that certain types of dismissals were unlawful, either as offending a public policy or as a breach of an implicit term of an employment contract.51 In the 1980s, these isolated decisions became a nationwide trend: Courts in some thirty-nine states adopted some form of common law employee protection against unjust dismissal.58 According to Professor Clyde Summers, as of 1988, courts in thirty-two states ha[d] adopted public policy exceptions [to the at-will rule], eleven states ha[d] applied the covenant of good faith and fair dealing, and twenty-nine states ha[d] used employee handbooks to find contractual limitations on terminations. 59</w:t>
      </w:r>
    </w:p>
    <w:p w14:paraId="6C4718C8" w14:textId="77777777" w:rsidR="007079FC" w:rsidRPr="00253C85" w:rsidRDefault="007079FC" w:rsidP="007079FC">
      <w:pPr>
        <w:rPr>
          <w:sz w:val="16"/>
        </w:rPr>
      </w:pPr>
      <w:r w:rsidRPr="00253C85">
        <w:rPr>
          <w:sz w:val="16"/>
        </w:rPr>
        <w:t>In addition, many states have enacted legislation to protect workers against dismissal in a variety of circumstances. For example, twenty-two states make it unlawful to dismiss an employee in retaliation for filing a workers' compensation claim.6 0 Thirty-four states have given legislative protection for whistle-blowers, and forty-two states regulate the administration of employment-related lie detector tests."1 The state of Montana has adopted a Comprehensive Unjust Dismissal law that gives workers protection against wrongful dismissal.2</w:t>
      </w:r>
    </w:p>
    <w:p w14:paraId="7E8EA744" w14:textId="77777777" w:rsidR="007079FC" w:rsidRPr="00253C85" w:rsidRDefault="007079FC" w:rsidP="007079FC">
      <w:pPr>
        <w:rPr>
          <w:sz w:val="16"/>
        </w:rPr>
      </w:pPr>
      <w:r w:rsidRPr="00253C85">
        <w:rPr>
          <w:sz w:val="16"/>
        </w:rPr>
        <w:t>The trend of state protection of individual employment rights is evident in other areas as well. Many states have protected the privacy of workers by restricting the use of drug testing in the workplace.6 3 Some states have adopted more stringent protection for the employment rights of minorities than has the federal government, 4 and some have used their criminal laws to police industrial health and safety violations that the federal authorities have been unwilling to remedy.6 5 In addition, some states have enacted statutes to protect employees in the event of corporate takeovers.6</w:t>
      </w:r>
    </w:p>
    <w:p w14:paraId="41B3CA39" w14:textId="77777777" w:rsidR="007079FC" w:rsidRPr="00253C85" w:rsidRDefault="007079FC" w:rsidP="007079FC">
      <w:pPr>
        <w:rPr>
          <w:sz w:val="16"/>
        </w:rPr>
      </w:pPr>
      <w:r w:rsidRPr="00253C85">
        <w:rPr>
          <w:sz w:val="16"/>
        </w:rPr>
        <w:t xml:space="preserve">The increased state </w:t>
      </w:r>
      <w:r w:rsidRPr="00253C85">
        <w:rPr>
          <w:rStyle w:val="StyleUnderline"/>
        </w:rPr>
        <w:t xml:space="preserve">protection for </w:t>
      </w:r>
      <w:r w:rsidRPr="00253C85">
        <w:rPr>
          <w:rStyle w:val="Emphasis"/>
        </w:rPr>
        <w:t>individual workers</w:t>
      </w:r>
      <w:r w:rsidRPr="00253C85">
        <w:rPr>
          <w:sz w:val="16"/>
        </w:rPr>
        <w:t xml:space="preserve"> in the past decade </w:t>
      </w:r>
      <w:r w:rsidRPr="00253C85">
        <w:rPr>
          <w:rStyle w:val="Emphasis"/>
        </w:rPr>
        <w:t>seems paradoxical</w:t>
      </w:r>
      <w:r w:rsidRPr="00253C85">
        <w:rPr>
          <w:sz w:val="16"/>
        </w:rPr>
        <w:t xml:space="preserve"> </w:t>
      </w:r>
      <w:r w:rsidRPr="00253C85">
        <w:rPr>
          <w:rStyle w:val="StyleUnderline"/>
        </w:rPr>
        <w:t>in light of</w:t>
      </w:r>
      <w:r w:rsidRPr="00253C85">
        <w:rPr>
          <w:sz w:val="16"/>
        </w:rPr>
        <w:t xml:space="preserve"> the </w:t>
      </w:r>
      <w:r w:rsidRPr="00253C85">
        <w:rPr>
          <w:rStyle w:val="StyleUnderline"/>
        </w:rPr>
        <w:t xml:space="preserve">deterioration of the federal protection for </w:t>
      </w:r>
      <w:r w:rsidRPr="00253C85">
        <w:rPr>
          <w:rStyle w:val="Emphasis"/>
        </w:rPr>
        <w:t>collective</w:t>
      </w:r>
      <w:r w:rsidRPr="00253C85">
        <w:rPr>
          <w:sz w:val="16"/>
        </w:rPr>
        <w:t xml:space="preserve"> labor </w:t>
      </w:r>
      <w:r w:rsidRPr="00253C85">
        <w:rPr>
          <w:rStyle w:val="Emphasis"/>
        </w:rPr>
        <w:t>rights</w:t>
      </w:r>
      <w:r w:rsidRPr="00253C85">
        <w:rPr>
          <w:sz w:val="16"/>
        </w:rPr>
        <w:t xml:space="preserve">. However, the paradox disappears if we see that </w:t>
      </w:r>
      <w:r w:rsidRPr="00253C85">
        <w:rPr>
          <w:rStyle w:val="StyleUnderline"/>
        </w:rPr>
        <w:t xml:space="preserve">the emerging regime of </w:t>
      </w:r>
      <w:r w:rsidRPr="00253C85">
        <w:rPr>
          <w:rStyle w:val="Emphasis"/>
          <w:highlight w:val="cyan"/>
        </w:rPr>
        <w:t>individual</w:t>
      </w:r>
      <w:r w:rsidRPr="00253C85">
        <w:rPr>
          <w:rStyle w:val="StyleUnderline"/>
        </w:rPr>
        <w:t xml:space="preserve"> employee </w:t>
      </w:r>
      <w:r w:rsidRPr="00253C85">
        <w:rPr>
          <w:rStyle w:val="StyleUnderline"/>
          <w:highlight w:val="cyan"/>
        </w:rPr>
        <w:t>rights</w:t>
      </w:r>
      <w:r w:rsidRPr="00253C85">
        <w:rPr>
          <w:sz w:val="16"/>
        </w:rPr>
        <w:t xml:space="preserve"> </w:t>
      </w:r>
      <w:r w:rsidRPr="00253C85">
        <w:rPr>
          <w:rStyle w:val="StyleUnderline"/>
          <w:highlight w:val="cyan"/>
        </w:rPr>
        <w:t xml:space="preserve">represents not a </w:t>
      </w:r>
      <w:r w:rsidRPr="00253C85">
        <w:rPr>
          <w:rStyle w:val="Emphasis"/>
          <w:highlight w:val="cyan"/>
        </w:rPr>
        <w:t>complement</w:t>
      </w:r>
      <w:r w:rsidRPr="00253C85">
        <w:rPr>
          <w:sz w:val="16"/>
        </w:rPr>
        <w:t xml:space="preserve"> </w:t>
      </w:r>
      <w:r w:rsidRPr="00253C85">
        <w:rPr>
          <w:rStyle w:val="StyleUnderline"/>
          <w:highlight w:val="cyan"/>
        </w:rPr>
        <w:t>to</w:t>
      </w:r>
      <w:r w:rsidRPr="00253C85">
        <w:rPr>
          <w:sz w:val="16"/>
        </w:rPr>
        <w:t xml:space="preserve"> or an embellishment of the regime of </w:t>
      </w:r>
      <w:r w:rsidRPr="00253C85">
        <w:rPr>
          <w:rStyle w:val="Emphasis"/>
          <w:highlight w:val="cyan"/>
        </w:rPr>
        <w:t>collective rights</w:t>
      </w:r>
      <w:r w:rsidRPr="00253C85">
        <w:rPr>
          <w:sz w:val="16"/>
        </w:rPr>
        <w:t xml:space="preserve">, </w:t>
      </w:r>
      <w:r w:rsidRPr="00253C85">
        <w:rPr>
          <w:rStyle w:val="StyleUnderline"/>
          <w:highlight w:val="cyan"/>
        </w:rPr>
        <w:t>but</w:t>
      </w:r>
      <w:r w:rsidRPr="00253C85">
        <w:rPr>
          <w:sz w:val="16"/>
        </w:rPr>
        <w:t xml:space="preserve"> rather </w:t>
      </w:r>
      <w:r w:rsidRPr="00253C85">
        <w:rPr>
          <w:rStyle w:val="StyleUnderline"/>
          <w:highlight w:val="cyan"/>
        </w:rPr>
        <w:t>its</w:t>
      </w:r>
      <w:r w:rsidRPr="00253C85">
        <w:rPr>
          <w:sz w:val="16"/>
        </w:rPr>
        <w:t xml:space="preserve"> </w:t>
      </w:r>
      <w:r w:rsidRPr="00253C85">
        <w:rPr>
          <w:rStyle w:val="Emphasis"/>
          <w:highlight w:val="cyan"/>
        </w:rPr>
        <w:t>replacement</w:t>
      </w:r>
      <w:r w:rsidRPr="00253C85">
        <w:rPr>
          <w:sz w:val="16"/>
        </w:rPr>
        <w:t>. Viewed in this light, the emerging individual rights constitute a new system for organizing labor relations, one that is distinct from and opposed to the New Deal system of collective bargaining.</w:t>
      </w:r>
    </w:p>
    <w:p w14:paraId="2961C38D" w14:textId="77777777" w:rsidR="007079FC" w:rsidRDefault="007079FC" w:rsidP="007079FC">
      <w:pPr>
        <w:pStyle w:val="Heading4"/>
      </w:pPr>
      <w:r>
        <w:t xml:space="preserve">There is </w:t>
      </w:r>
      <w:r w:rsidRPr="0074286E">
        <w:rPr>
          <w:u w:val="single"/>
        </w:rPr>
        <w:t>no reasonable interpretation</w:t>
      </w:r>
      <w:r>
        <w:t xml:space="preserve"> of “collective bargaining” that includes the case</w:t>
      </w:r>
      <w:r w:rsidRPr="00637481">
        <w:t>.</w:t>
      </w:r>
    </w:p>
    <w:p w14:paraId="2697BFB5" w14:textId="77777777" w:rsidR="007079FC" w:rsidRPr="00637481" w:rsidRDefault="007079FC" w:rsidP="007079FC">
      <w:r w:rsidRPr="00637481">
        <w:rPr>
          <w:rStyle w:val="Style13ptBold"/>
        </w:rPr>
        <w:t>Suitt ’25</w:t>
      </w:r>
      <w:r>
        <w:t xml:space="preserve"> [Canaan; July 10; JD, William &amp; Mary Law School; Super Lawyers, "Employment &amp; Labor Law Resources," https://www.superlawyers.com/resources/employment-and-labor/]</w:t>
      </w:r>
    </w:p>
    <w:p w14:paraId="26A2412C" w14:textId="77777777" w:rsidR="007079FC" w:rsidRPr="00637481" w:rsidRDefault="007079FC" w:rsidP="007079FC">
      <w:pPr>
        <w:rPr>
          <w:sz w:val="16"/>
        </w:rPr>
      </w:pPr>
      <w:r w:rsidRPr="00637481">
        <w:rPr>
          <w:rStyle w:val="Emphasis"/>
          <w:highlight w:val="cyan"/>
        </w:rPr>
        <w:t>Employment</w:t>
      </w:r>
      <w:r w:rsidRPr="00637481">
        <w:rPr>
          <w:rStyle w:val="StyleUnderline"/>
          <w:highlight w:val="cyan"/>
        </w:rPr>
        <w:t xml:space="preserve"> law and </w:t>
      </w:r>
      <w:r w:rsidRPr="00637481">
        <w:rPr>
          <w:rStyle w:val="Emphasis"/>
          <w:highlight w:val="cyan"/>
        </w:rPr>
        <w:t>labor</w:t>
      </w:r>
      <w:r w:rsidRPr="00637481">
        <w:rPr>
          <w:rStyle w:val="StyleUnderline"/>
          <w:highlight w:val="cyan"/>
        </w:rPr>
        <w:t xml:space="preserve"> law are</w:t>
      </w:r>
      <w:r w:rsidRPr="00637481">
        <w:rPr>
          <w:sz w:val="16"/>
        </w:rPr>
        <w:t xml:space="preserve"> related but </w:t>
      </w:r>
      <w:r w:rsidRPr="00637481">
        <w:rPr>
          <w:rStyle w:val="Emphasis"/>
          <w:highlight w:val="cyan"/>
        </w:rPr>
        <w:t>distinct</w:t>
      </w:r>
      <w:r w:rsidRPr="00637481">
        <w:rPr>
          <w:sz w:val="16"/>
        </w:rPr>
        <w:t xml:space="preserve"> areas of law governing the relationship between employers and employees.</w:t>
      </w:r>
    </w:p>
    <w:p w14:paraId="39AAF439" w14:textId="77777777" w:rsidR="007079FC" w:rsidRPr="00637481" w:rsidRDefault="007079FC" w:rsidP="007079FC">
      <w:pPr>
        <w:rPr>
          <w:sz w:val="16"/>
        </w:rPr>
      </w:pPr>
      <w:r w:rsidRPr="00637481">
        <w:rPr>
          <w:sz w:val="16"/>
        </w:rPr>
        <w:t xml:space="preserve">Labor law is a subset of employment law focusing specifically on the interactions between employers, workers, and labor unions. </w:t>
      </w:r>
      <w:r w:rsidRPr="00637481">
        <w:rPr>
          <w:rStyle w:val="Emphasis"/>
          <w:highlight w:val="cyan"/>
        </w:rPr>
        <w:t>Labor law</w:t>
      </w:r>
      <w:r w:rsidRPr="00637481">
        <w:rPr>
          <w:rStyle w:val="StyleUnderline"/>
        </w:rPr>
        <w:t xml:space="preserve"> topics </w:t>
      </w:r>
      <w:r w:rsidRPr="00637481">
        <w:rPr>
          <w:rStyle w:val="StyleUnderline"/>
          <w:highlight w:val="cyan"/>
        </w:rPr>
        <w:t>include</w:t>
      </w:r>
      <w:r w:rsidRPr="00637481">
        <w:rPr>
          <w:sz w:val="16"/>
        </w:rPr>
        <w:t xml:space="preserve"> union membership, union dues, and </w:t>
      </w:r>
      <w:r w:rsidRPr="00637481">
        <w:rPr>
          <w:rStyle w:val="Emphasis"/>
          <w:highlight w:val="cyan"/>
        </w:rPr>
        <w:t>c</w:t>
      </w:r>
      <w:r w:rsidRPr="00637481">
        <w:rPr>
          <w:sz w:val="16"/>
        </w:rPr>
        <w:t xml:space="preserve">ollective </w:t>
      </w:r>
      <w:r w:rsidRPr="00637481">
        <w:rPr>
          <w:rStyle w:val="Emphasis"/>
          <w:highlight w:val="cyan"/>
        </w:rPr>
        <w:t>b</w:t>
      </w:r>
      <w:r w:rsidRPr="00637481">
        <w:rPr>
          <w:sz w:val="16"/>
        </w:rPr>
        <w:t>argaining agreements.</w:t>
      </w:r>
    </w:p>
    <w:p w14:paraId="6E68143B" w14:textId="77777777" w:rsidR="007079FC" w:rsidRPr="00637481" w:rsidRDefault="007079FC" w:rsidP="007079FC">
      <w:pPr>
        <w:rPr>
          <w:sz w:val="16"/>
        </w:rPr>
      </w:pPr>
      <w:r w:rsidRPr="00637481">
        <w:rPr>
          <w:rStyle w:val="Emphasis"/>
          <w:highlight w:val="cyan"/>
        </w:rPr>
        <w:t>Employment</w:t>
      </w:r>
      <w:r w:rsidRPr="00637481">
        <w:rPr>
          <w:sz w:val="16"/>
        </w:rPr>
        <w:t xml:space="preserve"> law </w:t>
      </w:r>
      <w:r w:rsidRPr="00637481">
        <w:rPr>
          <w:rStyle w:val="StyleUnderline"/>
          <w:highlight w:val="cyan"/>
        </w:rPr>
        <w:t>covers</w:t>
      </w:r>
      <w:r w:rsidRPr="00637481">
        <w:rPr>
          <w:sz w:val="16"/>
        </w:rPr>
        <w:t xml:space="preserve"> a </w:t>
      </w:r>
      <w:r w:rsidRPr="00637481">
        <w:rPr>
          <w:rStyle w:val="Emphasis"/>
          <w:highlight w:val="cyan"/>
        </w:rPr>
        <w:t>broader</w:t>
      </w:r>
      <w:r w:rsidRPr="00637481">
        <w:rPr>
          <w:sz w:val="16"/>
        </w:rPr>
        <w:t xml:space="preserve"> set of </w:t>
      </w:r>
      <w:r w:rsidRPr="00637481">
        <w:rPr>
          <w:rStyle w:val="StyleUnderline"/>
        </w:rPr>
        <w:t xml:space="preserve">employment </w:t>
      </w:r>
      <w:r w:rsidRPr="00637481">
        <w:rPr>
          <w:rStyle w:val="StyleUnderline"/>
          <w:highlight w:val="cyan"/>
        </w:rPr>
        <w:t xml:space="preserve">issues </w:t>
      </w:r>
      <w:r w:rsidRPr="00637481">
        <w:rPr>
          <w:rStyle w:val="Emphasis"/>
          <w:highlight w:val="cyan"/>
        </w:rPr>
        <w:t>beyond</w:t>
      </w:r>
      <w:r w:rsidRPr="00637481">
        <w:rPr>
          <w:rStyle w:val="StyleUnderline"/>
        </w:rPr>
        <w:t xml:space="preserve"> labor union relations and </w:t>
      </w:r>
      <w:r w:rsidRPr="00637481">
        <w:rPr>
          <w:rStyle w:val="StyleUnderline"/>
          <w:highlight w:val="cyan"/>
        </w:rPr>
        <w:t>collective bargaining</w:t>
      </w:r>
      <w:r w:rsidRPr="00637481">
        <w:rPr>
          <w:sz w:val="16"/>
        </w:rPr>
        <w:t xml:space="preserve">. </w:t>
      </w:r>
      <w:r w:rsidRPr="00637481">
        <w:rPr>
          <w:rStyle w:val="Emphasis"/>
          <w:highlight w:val="cyan"/>
        </w:rPr>
        <w:t>Employment</w:t>
      </w:r>
      <w:r w:rsidRPr="00637481">
        <w:rPr>
          <w:rStyle w:val="StyleUnderline"/>
          <w:highlight w:val="cyan"/>
        </w:rPr>
        <w:t xml:space="preserve"> law topics include</w:t>
      </w:r>
      <w:r w:rsidRPr="00637481">
        <w:rPr>
          <w:sz w:val="16"/>
        </w:rPr>
        <w:t xml:space="preserve"> wage and hour issues, </w:t>
      </w:r>
      <w:r w:rsidRPr="00637481">
        <w:rPr>
          <w:rStyle w:val="Emphasis"/>
          <w:highlight w:val="cyan"/>
        </w:rPr>
        <w:t>hiring practices</w:t>
      </w:r>
      <w:r w:rsidRPr="00637481">
        <w:rPr>
          <w:sz w:val="16"/>
        </w:rPr>
        <w:t xml:space="preserve">, workplace discrimination, sexual harassment, </w:t>
      </w:r>
      <w:r w:rsidRPr="00637481">
        <w:rPr>
          <w:rStyle w:val="StyleUnderline"/>
          <w:highlight w:val="cyan"/>
        </w:rPr>
        <w:t>and</w:t>
      </w:r>
      <w:r w:rsidRPr="00637481">
        <w:rPr>
          <w:sz w:val="16"/>
        </w:rPr>
        <w:t xml:space="preserve"> </w:t>
      </w:r>
      <w:r w:rsidRPr="00637481">
        <w:rPr>
          <w:rStyle w:val="Emphasis"/>
          <w:highlight w:val="cyan"/>
        </w:rPr>
        <w:t>retal</w:t>
      </w:r>
      <w:r w:rsidRPr="00637481">
        <w:rPr>
          <w:sz w:val="16"/>
        </w:rPr>
        <w:t>iation.</w:t>
      </w:r>
    </w:p>
    <w:p w14:paraId="29DD205C" w14:textId="77777777" w:rsidR="007079FC" w:rsidRPr="00637481" w:rsidRDefault="007079FC" w:rsidP="007079FC">
      <w:pPr>
        <w:rPr>
          <w:sz w:val="16"/>
        </w:rPr>
      </w:pPr>
      <w:r w:rsidRPr="00637481">
        <w:rPr>
          <w:sz w:val="16"/>
        </w:rPr>
        <w:t>The type of legal issue generally determines whether it falls under labor law or employment law. Similarly, the extent to which an attorney focuses their practice on labor union issues or employment issues generally determines whether they are an employment law attorney or labor law attorney. Attorneys might handle multiple topics within employment or labor law or specialize in a particular area, such as workplace discrimination.</w:t>
      </w:r>
    </w:p>
    <w:p w14:paraId="232F25E4" w14:textId="77777777" w:rsidR="007079FC" w:rsidRPr="00637481" w:rsidRDefault="007079FC" w:rsidP="007079FC">
      <w:pPr>
        <w:rPr>
          <w:sz w:val="16"/>
        </w:rPr>
      </w:pPr>
      <w:r w:rsidRPr="00637481">
        <w:rPr>
          <w:sz w:val="16"/>
        </w:rPr>
        <w:t>Since both employment and labor law deal with the relationship between employers and employees, both areas of law have an employer and an employee focus. Attorneys tend to represent one side or the other. Whether you look at these areas of law from the employer’s or employee’s perspective, it’s essential to understand the relevant laws and regulations.</w:t>
      </w:r>
    </w:p>
    <w:p w14:paraId="62CD65B5" w14:textId="77777777" w:rsidR="007079FC" w:rsidRPr="00637481" w:rsidRDefault="007079FC" w:rsidP="007079FC">
      <w:pPr>
        <w:rPr>
          <w:sz w:val="16"/>
        </w:rPr>
      </w:pPr>
      <w:r w:rsidRPr="00637481">
        <w:rPr>
          <w:sz w:val="16"/>
        </w:rPr>
        <w:t>This article will cover some of the primary statutes and regulations in employment and labor law and help point to further legal resources. For legal advice about employment and labor law, contact a local labor and employment lawyer.</w:t>
      </w:r>
    </w:p>
    <w:p w14:paraId="7CC3AE56" w14:textId="77777777" w:rsidR="007079FC" w:rsidRPr="00637481" w:rsidRDefault="007079FC" w:rsidP="007079FC">
      <w:pPr>
        <w:rPr>
          <w:sz w:val="16"/>
        </w:rPr>
      </w:pPr>
      <w:r w:rsidRPr="00637481">
        <w:rPr>
          <w:sz w:val="16"/>
        </w:rPr>
        <w:t>Labor Law</w:t>
      </w:r>
    </w:p>
    <w:p w14:paraId="7A04146C" w14:textId="77777777" w:rsidR="007079FC" w:rsidRPr="00637481" w:rsidRDefault="007079FC" w:rsidP="007079FC">
      <w:pPr>
        <w:rPr>
          <w:sz w:val="16"/>
        </w:rPr>
      </w:pPr>
      <w:r w:rsidRPr="00637481">
        <w:rPr>
          <w:sz w:val="16"/>
        </w:rPr>
        <w:t>The National Labor Relations Act (NLRA) is the primary federal labor law that applies to labor and worker rights. The National Labor Relations Board (NLRB) regulates the NLRA. The NLRB is an independent agency and not part of the U.S. Department of Labor (DOL). The NLRA:</w:t>
      </w:r>
    </w:p>
    <w:p w14:paraId="099064C1" w14:textId="77777777" w:rsidR="007079FC" w:rsidRPr="00637481" w:rsidRDefault="007079FC" w:rsidP="007079FC">
      <w:pPr>
        <w:rPr>
          <w:sz w:val="16"/>
        </w:rPr>
      </w:pPr>
      <w:r w:rsidRPr="00637481">
        <w:rPr>
          <w:sz w:val="16"/>
        </w:rPr>
        <w:t>Guarantees the right of employees to form or join labor unions</w:t>
      </w:r>
    </w:p>
    <w:p w14:paraId="0375FAC9" w14:textId="77777777" w:rsidR="007079FC" w:rsidRPr="00637481" w:rsidRDefault="007079FC" w:rsidP="007079FC">
      <w:pPr>
        <w:rPr>
          <w:sz w:val="16"/>
        </w:rPr>
      </w:pPr>
      <w:r w:rsidRPr="00637481">
        <w:rPr>
          <w:sz w:val="16"/>
        </w:rPr>
        <w:t>Guarantees the right of employees to engage in collective bargaining and other activities, securing employee rights and benefits (including health care and protection from arbitrary termination)</w:t>
      </w:r>
    </w:p>
    <w:p w14:paraId="6022AD1C" w14:textId="77777777" w:rsidR="007079FC" w:rsidRPr="00637481" w:rsidRDefault="007079FC" w:rsidP="007079FC">
      <w:pPr>
        <w:rPr>
          <w:sz w:val="16"/>
        </w:rPr>
      </w:pPr>
      <w:r w:rsidRPr="00637481">
        <w:rPr>
          <w:sz w:val="16"/>
        </w:rPr>
        <w:t>Guarantees employees the right to refuse to join a union or to resign from their union membership at any time</w:t>
      </w:r>
    </w:p>
    <w:p w14:paraId="2D57FEF0" w14:textId="77777777" w:rsidR="007079FC" w:rsidRPr="00637481" w:rsidRDefault="007079FC" w:rsidP="007079FC">
      <w:pPr>
        <w:rPr>
          <w:sz w:val="16"/>
        </w:rPr>
      </w:pPr>
      <w:r w:rsidRPr="00637481">
        <w:rPr>
          <w:sz w:val="16"/>
        </w:rPr>
        <w:t>The NLRA secures workers’ right to unionize if they wish. However, it also generally prohibits unions from forcing employees to join as a condition of employment.</w:t>
      </w:r>
    </w:p>
    <w:p w14:paraId="23DC0904" w14:textId="77777777" w:rsidR="007079FC" w:rsidRPr="00637481" w:rsidRDefault="007079FC" w:rsidP="007079FC">
      <w:pPr>
        <w:rPr>
          <w:sz w:val="16"/>
        </w:rPr>
      </w:pPr>
      <w:r w:rsidRPr="00637481">
        <w:rPr>
          <w:sz w:val="16"/>
        </w:rPr>
        <w:t>Membership is generally not required for union jobs, though some collective bargaining agreements include union security clauses that require employees who opt out of union membership to still pay dues. Employees typically have three dues-paying options:</w:t>
      </w:r>
    </w:p>
    <w:p w14:paraId="4B52B166" w14:textId="77777777" w:rsidR="007079FC" w:rsidRPr="00637481" w:rsidRDefault="007079FC" w:rsidP="007079FC">
      <w:pPr>
        <w:rPr>
          <w:sz w:val="16"/>
        </w:rPr>
      </w:pPr>
      <w:r w:rsidRPr="00637481">
        <w:rPr>
          <w:sz w:val="16"/>
        </w:rPr>
        <w:t>Pay regular dues as a full member</w:t>
      </w:r>
    </w:p>
    <w:p w14:paraId="3E6C72D1" w14:textId="77777777" w:rsidR="007079FC" w:rsidRPr="00637481" w:rsidRDefault="007079FC" w:rsidP="007079FC">
      <w:pPr>
        <w:rPr>
          <w:sz w:val="16"/>
        </w:rPr>
      </w:pPr>
      <w:r w:rsidRPr="00637481">
        <w:rPr>
          <w:sz w:val="16"/>
        </w:rPr>
        <w:t>Pay an agency fee that helps cover the cost of union activities but doesn’t give full membership</w:t>
      </w:r>
    </w:p>
    <w:p w14:paraId="617D90D1" w14:textId="77777777" w:rsidR="007079FC" w:rsidRPr="00637481" w:rsidRDefault="007079FC" w:rsidP="007079FC">
      <w:pPr>
        <w:rPr>
          <w:sz w:val="16"/>
        </w:rPr>
      </w:pPr>
      <w:r w:rsidRPr="00637481">
        <w:rPr>
          <w:sz w:val="16"/>
        </w:rPr>
        <w:t>Pay a reduced fee that excludes non-representational costs (typically union political activities or charitable giving)</w:t>
      </w:r>
    </w:p>
    <w:p w14:paraId="29299A6A" w14:textId="77777777" w:rsidR="007079FC" w:rsidRPr="00637481" w:rsidRDefault="007079FC" w:rsidP="007079FC">
      <w:pPr>
        <w:rPr>
          <w:sz w:val="16"/>
        </w:rPr>
      </w:pPr>
      <w:r w:rsidRPr="00637481">
        <w:rPr>
          <w:sz w:val="16"/>
        </w:rPr>
        <w:t>The rationale for union security clauses is that unions are legally required to represent all employees regardless of union membership. But if only members contribute, this could strain union resources and collective bargaining.</w:t>
      </w:r>
    </w:p>
    <w:p w14:paraId="3C158AFB" w14:textId="77777777" w:rsidR="007079FC" w:rsidRPr="00637481" w:rsidRDefault="007079FC" w:rsidP="007079FC">
      <w:pPr>
        <w:rPr>
          <w:sz w:val="16"/>
        </w:rPr>
      </w:pPr>
      <w:r w:rsidRPr="00637481">
        <w:rPr>
          <w:sz w:val="16"/>
        </w:rPr>
        <w:t>The NLRA allows union security agreements. However, Section 14b of the NLRA also allows states to prohibit security agreements. Taking advantage of this provision, 27 “right-to-work” states have prohibited union security agreements. Under the 2018 U.S. Supreme Court decision Janus v. AFSCME, public-sector employees (such as federal employees working for government agencies) cannot be required to pay any union fees and must voluntarily opt in.</w:t>
      </w:r>
    </w:p>
    <w:p w14:paraId="21819B0C" w14:textId="77777777" w:rsidR="007079FC" w:rsidRPr="00637481" w:rsidRDefault="007079FC" w:rsidP="007079FC">
      <w:pPr>
        <w:rPr>
          <w:sz w:val="16"/>
        </w:rPr>
      </w:pPr>
      <w:r w:rsidRPr="00637481">
        <w:rPr>
          <w:sz w:val="16"/>
        </w:rPr>
        <w:t>Get the Right Legal Advice for Labor and Employment Law</w:t>
      </w:r>
    </w:p>
    <w:p w14:paraId="0425E95D" w14:textId="77777777" w:rsidR="007079FC" w:rsidRPr="00637481" w:rsidRDefault="007079FC" w:rsidP="007079FC">
      <w:pPr>
        <w:rPr>
          <w:sz w:val="16"/>
        </w:rPr>
      </w:pPr>
      <w:r w:rsidRPr="00637481">
        <w:rPr>
          <w:sz w:val="16"/>
        </w:rPr>
        <w:t>The Super Lawyers directory contains the top employment and labor attorneys in your area who can advise your business on all types of employment issues.</w:t>
      </w:r>
    </w:p>
    <w:p w14:paraId="3D764BA2" w14:textId="77777777" w:rsidR="007079FC" w:rsidRPr="00637481" w:rsidRDefault="007079FC" w:rsidP="007079FC">
      <w:pPr>
        <w:rPr>
          <w:rStyle w:val="StyleUnderline"/>
        </w:rPr>
      </w:pPr>
      <w:r w:rsidRPr="00637481">
        <w:rPr>
          <w:rStyle w:val="Emphasis"/>
          <w:highlight w:val="cyan"/>
        </w:rPr>
        <w:t>Employment</w:t>
      </w:r>
      <w:r w:rsidRPr="00637481">
        <w:rPr>
          <w:rStyle w:val="StyleUnderline"/>
          <w:highlight w:val="cyan"/>
        </w:rPr>
        <w:t xml:space="preserve"> Law</w:t>
      </w:r>
    </w:p>
    <w:p w14:paraId="7E405E30" w14:textId="77777777" w:rsidR="007079FC" w:rsidRPr="00637481" w:rsidRDefault="007079FC" w:rsidP="007079FC">
      <w:pPr>
        <w:rPr>
          <w:sz w:val="16"/>
        </w:rPr>
      </w:pPr>
      <w:r w:rsidRPr="00637481">
        <w:rPr>
          <w:sz w:val="16"/>
        </w:rPr>
        <w:t xml:space="preserve">Every state has some form of </w:t>
      </w:r>
      <w:r w:rsidRPr="00637481">
        <w:rPr>
          <w:rStyle w:val="Emphasis"/>
          <w:highlight w:val="cyan"/>
        </w:rPr>
        <w:t>at-will employment</w:t>
      </w:r>
      <w:r w:rsidRPr="00637481">
        <w:rPr>
          <w:sz w:val="16"/>
        </w:rPr>
        <w:t xml:space="preserve">. The vast majority of private-sector employees have an at-will employment relationship with their employers. </w:t>
      </w:r>
      <w:r w:rsidRPr="00637481">
        <w:rPr>
          <w:rStyle w:val="StyleUnderline"/>
        </w:rPr>
        <w:t xml:space="preserve">This </w:t>
      </w:r>
      <w:r w:rsidRPr="00637481">
        <w:rPr>
          <w:rStyle w:val="Emphasis"/>
          <w:highlight w:val="cyan"/>
        </w:rPr>
        <w:t>means</w:t>
      </w:r>
      <w:r w:rsidRPr="00637481">
        <w:rPr>
          <w:rStyle w:val="StyleUnderline"/>
        </w:rPr>
        <w:t xml:space="preserve"> that </w:t>
      </w:r>
      <w:r w:rsidRPr="00637481">
        <w:rPr>
          <w:rStyle w:val="StyleUnderline"/>
          <w:highlight w:val="cyan"/>
        </w:rPr>
        <w:t xml:space="preserve">employers can take </w:t>
      </w:r>
      <w:r w:rsidRPr="00637481">
        <w:rPr>
          <w:rStyle w:val="Emphasis"/>
          <w:highlight w:val="cyan"/>
        </w:rPr>
        <w:t>adverse</w:t>
      </w:r>
      <w:r w:rsidRPr="00637481">
        <w:rPr>
          <w:rStyle w:val="StyleUnderline"/>
          <w:highlight w:val="cyan"/>
        </w:rPr>
        <w:t xml:space="preserve"> employment actions</w:t>
      </w:r>
      <w:r w:rsidRPr="00637481">
        <w:rPr>
          <w:rStyle w:val="StyleUnderline"/>
        </w:rPr>
        <w:t xml:space="preserve">—such as firing or reducing pay or hours—at any time and </w:t>
      </w:r>
      <w:r w:rsidRPr="00637481">
        <w:rPr>
          <w:rStyle w:val="StyleUnderline"/>
          <w:highlight w:val="cyan"/>
        </w:rPr>
        <w:t>for</w:t>
      </w:r>
      <w:r w:rsidRPr="00637481">
        <w:rPr>
          <w:rStyle w:val="StyleUnderline"/>
        </w:rPr>
        <w:t xml:space="preserve"> </w:t>
      </w:r>
      <w:r w:rsidRPr="00637481">
        <w:rPr>
          <w:rStyle w:val="StyleUnderline"/>
          <w:highlight w:val="cyan"/>
        </w:rPr>
        <w:t>any reason</w:t>
      </w:r>
      <w:r w:rsidRPr="001C043A">
        <w:rPr>
          <w:sz w:val="16"/>
        </w:rPr>
        <w:t xml:space="preserve"> (or no reason) at all. Similarly, employees can quit at any time.</w:t>
      </w:r>
    </w:p>
    <w:p w14:paraId="066A5D90" w14:textId="77777777" w:rsidR="007079FC" w:rsidRPr="00637481" w:rsidRDefault="007079FC" w:rsidP="007079FC">
      <w:pPr>
        <w:rPr>
          <w:sz w:val="16"/>
        </w:rPr>
      </w:pPr>
      <w:r w:rsidRPr="00637481">
        <w:rPr>
          <w:sz w:val="16"/>
        </w:rPr>
        <w:t>There are some important exceptions to at-will employment:</w:t>
      </w:r>
    </w:p>
    <w:p w14:paraId="3994162F" w14:textId="77777777" w:rsidR="007079FC" w:rsidRPr="00637481" w:rsidRDefault="007079FC" w:rsidP="007079FC">
      <w:pPr>
        <w:rPr>
          <w:sz w:val="16"/>
        </w:rPr>
      </w:pPr>
      <w:r w:rsidRPr="00637481">
        <w:rPr>
          <w:sz w:val="16"/>
        </w:rPr>
        <w:t>Employment contracts. For employees who work under an employment contract, the contract may give specific protections or procedures in adverse employment actions such as firing or pay reductions. If the employer violates the terms of the agreement, the employee may have a breach of contract claim.</w:t>
      </w:r>
    </w:p>
    <w:p w14:paraId="0123DDBF" w14:textId="77777777" w:rsidR="007079FC" w:rsidRPr="00637481" w:rsidRDefault="007079FC" w:rsidP="007079FC">
      <w:pPr>
        <w:rPr>
          <w:sz w:val="16"/>
        </w:rPr>
      </w:pPr>
      <w:r w:rsidRPr="00637481">
        <w:rPr>
          <w:sz w:val="16"/>
        </w:rPr>
        <w:t>Unionized workplaces. Employees who are members of a union or work in a unionized workplace benefit from collective bargaining agreement protections from arbitrary termination, in addition to wage and benefits guarantees</w:t>
      </w:r>
    </w:p>
    <w:p w14:paraId="57FEA59A" w14:textId="77777777" w:rsidR="007079FC" w:rsidRPr="00637481" w:rsidRDefault="007079FC" w:rsidP="007079FC">
      <w:pPr>
        <w:rPr>
          <w:sz w:val="16"/>
        </w:rPr>
      </w:pPr>
      <w:r w:rsidRPr="00637481">
        <w:rPr>
          <w:sz w:val="16"/>
        </w:rPr>
        <w:t>Again, working under a contract or in a unionized workplace does not describe most private-sector employees in the United States. However, even for at-will employees who can generally be fired for any reason, there is an important exception. Employers cannot take action against an employee when it violates federal or state law.</w:t>
      </w:r>
    </w:p>
    <w:p w14:paraId="5F23EE25" w14:textId="77777777" w:rsidR="007079FC" w:rsidRPr="000F5001" w:rsidRDefault="007079FC" w:rsidP="007079FC"/>
    <w:p w14:paraId="0073E7A6" w14:textId="77777777" w:rsidR="007079FC" w:rsidRPr="008A257E" w:rsidRDefault="007079FC" w:rsidP="007079FC"/>
    <w:p w14:paraId="798A757C" w14:textId="77777777" w:rsidR="007079FC" w:rsidRDefault="007079FC" w:rsidP="007079FC">
      <w:pPr>
        <w:pStyle w:val="Heading3"/>
      </w:pPr>
      <w:r>
        <w:t>Personalism---2NC</w:t>
      </w:r>
    </w:p>
    <w:p w14:paraId="4FCA205D" w14:textId="77777777" w:rsidR="007079FC" w:rsidRDefault="007079FC" w:rsidP="007079FC">
      <w:pPr>
        <w:pStyle w:val="Heading4"/>
      </w:pPr>
      <w:r>
        <w:t xml:space="preserve">Wealth, civil society, support, AND courts check. </w:t>
      </w:r>
    </w:p>
    <w:p w14:paraId="18488101" w14:textId="77777777" w:rsidR="007079FC" w:rsidRPr="00CC536B" w:rsidRDefault="007079FC" w:rsidP="007079FC">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3089C873" w14:textId="77777777" w:rsidR="007079FC" w:rsidRPr="00CC536B" w:rsidRDefault="007079FC" w:rsidP="007079FC">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30DBA963" w14:textId="77777777" w:rsidR="007079FC" w:rsidRPr="00CC536B" w:rsidRDefault="007079FC" w:rsidP="007079FC">
      <w:pPr>
        <w:rPr>
          <w:sz w:val="16"/>
        </w:rPr>
      </w:pPr>
      <w:r w:rsidRPr="00CC536B">
        <w:rPr>
          <w:sz w:val="16"/>
        </w:rPr>
        <w:t>Wealth Is Good for Democracy</w:t>
      </w:r>
    </w:p>
    <w:p w14:paraId="75FE0AFC" w14:textId="77777777" w:rsidR="007079FC" w:rsidRPr="00CC536B" w:rsidRDefault="007079FC" w:rsidP="007079FC">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2DF86573" w14:textId="77777777" w:rsidR="007079FC" w:rsidRPr="00CC536B" w:rsidRDefault="007079FC" w:rsidP="007079FC">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2D58C904" w14:textId="77777777" w:rsidR="007079FC" w:rsidRPr="00CC536B" w:rsidRDefault="007079FC" w:rsidP="007079FC">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22468EF" w14:textId="77777777" w:rsidR="007079FC" w:rsidRPr="00CC536B" w:rsidRDefault="007079FC" w:rsidP="007079FC">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9DA616F" w14:textId="77777777" w:rsidR="007079FC" w:rsidRPr="00CC536B" w:rsidRDefault="007079FC" w:rsidP="007079FC">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19D8932D" w14:textId="77777777" w:rsidR="007079FC" w:rsidRPr="00CC536B" w:rsidRDefault="007079FC" w:rsidP="007079FC">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2492F380" w14:textId="77777777" w:rsidR="007079FC" w:rsidRPr="00CC536B" w:rsidRDefault="007079FC" w:rsidP="007079FC">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34943A49" w14:textId="77777777" w:rsidR="007079FC" w:rsidRPr="00CC536B" w:rsidRDefault="007079FC" w:rsidP="007079FC">
      <w:pPr>
        <w:rPr>
          <w:sz w:val="16"/>
        </w:rPr>
      </w:pPr>
      <w:r w:rsidRPr="00CC536B">
        <w:rPr>
          <w:sz w:val="16"/>
        </w:rPr>
        <w:t>Presidents Are Better for Democracy Than Prime Ministers</w:t>
      </w:r>
    </w:p>
    <w:p w14:paraId="358CD29E" w14:textId="77777777" w:rsidR="007079FC" w:rsidRPr="00CC536B" w:rsidRDefault="007079FC" w:rsidP="007079FC">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7678D7E7" w14:textId="77777777" w:rsidR="007079FC" w:rsidRPr="00CC536B" w:rsidRDefault="007079FC" w:rsidP="007079FC">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4FFB753" w14:textId="77777777" w:rsidR="007079FC" w:rsidRPr="00CC536B" w:rsidRDefault="007079FC" w:rsidP="007079FC">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3128AF1D" w14:textId="77777777" w:rsidR="007079FC" w:rsidRPr="00CC536B" w:rsidRDefault="007079FC" w:rsidP="007079FC">
      <w:pPr>
        <w:rPr>
          <w:sz w:val="16"/>
        </w:rPr>
      </w:pPr>
      <w:r w:rsidRPr="00CC536B">
        <w:rPr>
          <w:sz w:val="16"/>
        </w:rPr>
        <w:t>Trump Is Less Popular Than Successful Autocrats</w:t>
      </w:r>
    </w:p>
    <w:p w14:paraId="00D2BBB6" w14:textId="77777777" w:rsidR="007079FC" w:rsidRPr="00CC536B" w:rsidRDefault="007079FC" w:rsidP="007079FC">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2F77F63B" w14:textId="77777777" w:rsidR="007079FC" w:rsidRPr="00CC536B" w:rsidRDefault="007079FC" w:rsidP="007079FC">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282E095B" w14:textId="77777777" w:rsidR="007079FC" w:rsidRPr="00CC536B" w:rsidRDefault="007079FC" w:rsidP="007079FC">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0929B7D3" w14:textId="77777777" w:rsidR="007079FC" w:rsidRPr="00CC536B" w:rsidRDefault="007079FC" w:rsidP="007079FC">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207DC7A0" w14:textId="77777777" w:rsidR="007079FC" w:rsidRPr="00CC536B" w:rsidRDefault="007079FC" w:rsidP="007079FC">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45FF62B" w14:textId="77777777" w:rsidR="007079FC" w:rsidRPr="00CC536B" w:rsidRDefault="007079FC" w:rsidP="007079FC">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407391D2" w14:textId="77777777" w:rsidR="007079FC" w:rsidRPr="00CC536B" w:rsidRDefault="007079FC" w:rsidP="007079FC">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2CADFE58" w14:textId="77777777" w:rsidR="007079FC" w:rsidRPr="00CC536B" w:rsidRDefault="007079FC" w:rsidP="007079FC">
      <w:pPr>
        <w:rPr>
          <w:sz w:val="16"/>
        </w:rPr>
      </w:pPr>
      <w:r w:rsidRPr="00CC536B">
        <w:rPr>
          <w:sz w:val="16"/>
        </w:rPr>
        <w:t>The Supreme Court Still Has Power</w:t>
      </w:r>
    </w:p>
    <w:p w14:paraId="2A03380F" w14:textId="77777777" w:rsidR="007079FC" w:rsidRPr="00CC536B" w:rsidRDefault="007079FC" w:rsidP="007079FC">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588A52DE" w14:textId="77777777" w:rsidR="007079FC" w:rsidRPr="00CC536B" w:rsidRDefault="007079FC" w:rsidP="007079FC">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4D99EA0F" w14:textId="77777777" w:rsidR="007079FC" w:rsidRPr="00CC536B" w:rsidRDefault="007079FC" w:rsidP="007079FC">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24B5325E" w14:textId="77777777" w:rsidR="007079FC" w:rsidRPr="00CC536B" w:rsidRDefault="007079FC" w:rsidP="007079FC">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565A0FB9" w14:textId="77777777" w:rsidR="007079FC" w:rsidRPr="00CC536B" w:rsidRDefault="007079FC" w:rsidP="007079FC">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581A024C" w14:textId="77777777" w:rsidR="007079FC" w:rsidRDefault="007079FC" w:rsidP="007079FC">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78D7127F" w14:textId="77777777" w:rsidR="007079FC" w:rsidRDefault="007079FC" w:rsidP="007079FC">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6DED79C3" w14:textId="77777777" w:rsidR="007079FC" w:rsidRPr="00230112" w:rsidRDefault="007079FC" w:rsidP="007079FC">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4A650FC5" w14:textId="77777777" w:rsidR="007079FC" w:rsidRDefault="007079FC" w:rsidP="007079FC">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221AE1FE" w14:textId="77777777" w:rsidR="007079FC" w:rsidRDefault="007079FC" w:rsidP="007079FC">
      <w:pPr>
        <w:pStyle w:val="Heading3"/>
      </w:pPr>
      <w:r>
        <w:t>Democracy---Defense---2NC</w:t>
      </w:r>
    </w:p>
    <w:p w14:paraId="7C5C968D" w14:textId="77777777" w:rsidR="007079FC" w:rsidRDefault="007079FC" w:rsidP="007079FC">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070891CB" w14:textId="77777777" w:rsidR="007079FC" w:rsidRDefault="007079FC" w:rsidP="007079F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ECDC1E1" w14:textId="77777777" w:rsidR="007079FC" w:rsidRPr="004365C7" w:rsidRDefault="007079FC" w:rsidP="007079FC">
      <w:pPr>
        <w:rPr>
          <w:sz w:val="16"/>
        </w:rPr>
      </w:pPr>
      <w:r w:rsidRPr="004365C7">
        <w:rPr>
          <w:sz w:val="16"/>
        </w:rPr>
        <w:t xml:space="preserve">How the findings relate to the assumptions of democratic peace theory </w:t>
      </w:r>
    </w:p>
    <w:p w14:paraId="6693CA39" w14:textId="77777777" w:rsidR="007079FC" w:rsidRPr="004365C7" w:rsidRDefault="007079FC" w:rsidP="007079FC">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4EC1E5B7" w14:textId="77777777" w:rsidR="007079FC" w:rsidRPr="004365C7" w:rsidRDefault="007079FC" w:rsidP="007079FC">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7F9684BA" w14:textId="77777777" w:rsidR="007079FC" w:rsidRDefault="007079FC" w:rsidP="007079FC">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4C6EDF50" w14:textId="77777777" w:rsidR="007079FC" w:rsidRDefault="007079FC" w:rsidP="007079FC">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5479D0C2" w14:textId="77777777" w:rsidR="007079FC" w:rsidRDefault="007079FC" w:rsidP="007079FC">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604A945E" w14:textId="77777777" w:rsidR="007079FC" w:rsidRDefault="007079FC" w:rsidP="007079FC">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282AB796" w14:textId="77777777" w:rsidR="007079FC" w:rsidRPr="007271D2" w:rsidRDefault="007079FC" w:rsidP="007079FC">
      <w:pPr>
        <w:rPr>
          <w:sz w:val="16"/>
        </w:rPr>
      </w:pPr>
    </w:p>
    <w:p w14:paraId="09D1BC61" w14:textId="77777777" w:rsidR="007079FC" w:rsidRDefault="007079FC" w:rsidP="007079FC"/>
    <w:p w14:paraId="2104E093" w14:textId="77777777" w:rsidR="007079FC" w:rsidRDefault="007079FC" w:rsidP="007079FC">
      <w:pPr>
        <w:pStyle w:val="Heading2"/>
      </w:pPr>
      <w:r>
        <w:t>Curbing DA</w:t>
      </w:r>
    </w:p>
    <w:p w14:paraId="53282CB6" w14:textId="77777777" w:rsidR="007079FC" w:rsidRDefault="007079FC" w:rsidP="007079FC">
      <w:pPr>
        <w:pStyle w:val="Heading3"/>
      </w:pPr>
      <w:r>
        <w:t>Overview---2NC</w:t>
      </w:r>
    </w:p>
    <w:p w14:paraId="47481CA1" w14:textId="77777777" w:rsidR="007079FC" w:rsidRDefault="007079FC" w:rsidP="007079FC">
      <w:pPr>
        <w:pStyle w:val="Heading3"/>
      </w:pPr>
      <w:r>
        <w:t>Impact---2NC</w:t>
      </w:r>
    </w:p>
    <w:p w14:paraId="347F3683" w14:textId="77777777" w:rsidR="007079FC" w:rsidRPr="001D09AD" w:rsidRDefault="007079FC" w:rsidP="007079FC">
      <w:pPr>
        <w:pStyle w:val="Heading4"/>
        <w:rPr>
          <w:rFonts w:cs="Arial"/>
        </w:rPr>
      </w:pPr>
      <w:r w:rsidRPr="006725C5">
        <w:rPr>
          <w:rFonts w:cs="Arial"/>
        </w:rPr>
        <w:t xml:space="preserve">Development diffuses </w:t>
      </w:r>
      <w:r w:rsidRPr="006725C5">
        <w:rPr>
          <w:rFonts w:cs="Arial"/>
          <w:u w:val="single"/>
        </w:rPr>
        <w:t>multiple existential risks</w:t>
      </w:r>
      <w:r>
        <w:rPr>
          <w:rFonts w:cs="Arial"/>
        </w:rPr>
        <w:t>.</w:t>
      </w:r>
    </w:p>
    <w:p w14:paraId="0F5B1A42" w14:textId="77777777" w:rsidR="007079FC" w:rsidRPr="006725C5" w:rsidRDefault="007079FC" w:rsidP="007079FC">
      <w:r w:rsidRPr="00800513">
        <w:rPr>
          <w:rStyle w:val="Style13ptBold"/>
        </w:rPr>
        <w:t xml:space="preserve">UNSC </w:t>
      </w:r>
      <w:r>
        <w:rPr>
          <w:rStyle w:val="Style13ptBold"/>
        </w:rPr>
        <w:t>‘</w:t>
      </w:r>
      <w:r w:rsidRPr="00800513">
        <w:rPr>
          <w:rStyle w:val="Style13ptBold"/>
        </w:rPr>
        <w:t>17</w:t>
      </w:r>
      <w:r w:rsidRPr="006725C5">
        <w:t xml:space="preserve"> [United Nations Security Council</w:t>
      </w:r>
      <w:r>
        <w:t>; December 20;</w:t>
      </w:r>
      <w:r w:rsidRPr="006725C5">
        <w:t xml:space="preserve"> </w:t>
      </w:r>
      <w:r>
        <w:t>“</w:t>
      </w:r>
      <w:r w:rsidRPr="006725C5">
        <w:t>Prevention, Development Must Be at Centre of All Efforts Tackling Emerging Complex Threats to International Peace, Secretary-General Tells Security Council</w:t>
      </w:r>
      <w:r>
        <w:t>,”</w:t>
      </w:r>
      <w:r w:rsidRPr="006725C5">
        <w:t xml:space="preserve"> https://www.un.org/press/en/2017/sc13131.doc.htm]</w:t>
      </w:r>
    </w:p>
    <w:p w14:paraId="350B0136" w14:textId="77777777" w:rsidR="007079FC" w:rsidRPr="006725C5" w:rsidRDefault="007079FC" w:rsidP="007079FC">
      <w:pPr>
        <w:rPr>
          <w:sz w:val="14"/>
        </w:rPr>
      </w:pPr>
      <w:r w:rsidRPr="006725C5">
        <w:rPr>
          <w:u w:val="single"/>
        </w:rPr>
        <w:t xml:space="preserve">Prevention and </w:t>
      </w:r>
      <w:r w:rsidRPr="00D5619B">
        <w:rPr>
          <w:rStyle w:val="Emphasis"/>
          <w:highlight w:val="cyan"/>
        </w:rPr>
        <w:t>development</w:t>
      </w:r>
      <w:r w:rsidRPr="00D5619B">
        <w:rPr>
          <w:highlight w:val="cyan"/>
          <w:u w:val="single"/>
        </w:rPr>
        <w:t xml:space="preserve"> must be </w:t>
      </w:r>
      <w:r w:rsidRPr="006725C5">
        <w:rPr>
          <w:u w:val="single"/>
        </w:rPr>
        <w:t xml:space="preserve">at </w:t>
      </w:r>
      <w:r w:rsidRPr="00D5619B">
        <w:rPr>
          <w:highlight w:val="cyan"/>
          <w:u w:val="single"/>
        </w:rPr>
        <w:t xml:space="preserve">the </w:t>
      </w:r>
      <w:r w:rsidRPr="00D5619B">
        <w:rPr>
          <w:rStyle w:val="Emphasis"/>
          <w:highlight w:val="cyan"/>
        </w:rPr>
        <w:t>centre</w:t>
      </w:r>
      <w:r w:rsidRPr="00D5619B">
        <w:rPr>
          <w:highlight w:val="cyan"/>
          <w:u w:val="single"/>
        </w:rPr>
        <w:t xml:space="preserve"> of all efforts to address</w:t>
      </w:r>
      <w:r w:rsidRPr="006725C5">
        <w:rPr>
          <w:u w:val="single"/>
        </w:rPr>
        <w:t xml:space="preserve"> both the quantitative and qualitative changes that were </w:t>
      </w:r>
      <w:r w:rsidRPr="00D5619B">
        <w:rPr>
          <w:rStyle w:val="Emphasis"/>
          <w:highlight w:val="cyan"/>
        </w:rPr>
        <w:t>emerging</w:t>
      </w:r>
      <w:r w:rsidRPr="006725C5">
        <w:rPr>
          <w:u w:val="single"/>
        </w:rPr>
        <w:t xml:space="preserve"> in </w:t>
      </w:r>
      <w:r w:rsidRPr="00D5619B">
        <w:rPr>
          <w:rStyle w:val="Emphasis"/>
          <w:highlight w:val="cyan"/>
        </w:rPr>
        <w:t>threats</w:t>
      </w:r>
      <w:r w:rsidRPr="006725C5">
        <w:rPr>
          <w:u w:val="single"/>
        </w:rPr>
        <w:t xml:space="preserve"> around the world</w:t>
      </w:r>
      <w:r w:rsidRPr="006725C5">
        <w:rPr>
          <w:sz w:val="14"/>
        </w:rPr>
        <w:t xml:space="preserve">, </w:t>
      </w:r>
      <w:r w:rsidRPr="006725C5">
        <w:rPr>
          <w:u w:val="single"/>
        </w:rPr>
        <w:t>the Secretary</w:t>
      </w:r>
      <w:r w:rsidRPr="006725C5">
        <w:rPr>
          <w:rFonts w:ascii="Cambria Math" w:hAnsi="Cambria Math" w:cs="Cambria Math"/>
          <w:u w:val="single"/>
        </w:rPr>
        <w:t>‑</w:t>
      </w:r>
      <w:r w:rsidRPr="006725C5">
        <w:rPr>
          <w:u w:val="single"/>
        </w:rPr>
        <w:t>General of the U</w:t>
      </w:r>
      <w:r w:rsidRPr="006725C5">
        <w:rPr>
          <w:sz w:val="14"/>
        </w:rPr>
        <w:t xml:space="preserve">nited </w:t>
      </w:r>
      <w:r w:rsidRPr="006725C5">
        <w:rPr>
          <w:u w:val="single"/>
        </w:rPr>
        <w:t>N</w:t>
      </w:r>
      <w:r w:rsidRPr="006725C5">
        <w:rPr>
          <w:sz w:val="14"/>
        </w:rPr>
        <w:t xml:space="preserve">ations </w:t>
      </w:r>
      <w:r w:rsidRPr="006725C5">
        <w:rPr>
          <w:u w:val="single"/>
        </w:rPr>
        <w:t>told the Security Council today</w:t>
      </w:r>
      <w:r w:rsidRPr="006725C5">
        <w:rPr>
          <w:sz w:val="14"/>
        </w:rPr>
        <w:t>, as some 60 Member States participated in an all</w:t>
      </w:r>
      <w:r w:rsidRPr="006725C5">
        <w:rPr>
          <w:rFonts w:ascii="Cambria Math" w:hAnsi="Cambria Math" w:cs="Cambria Math"/>
          <w:sz w:val="14"/>
        </w:rPr>
        <w:t>‑</w:t>
      </w:r>
      <w:r w:rsidRPr="006725C5">
        <w:rPr>
          <w:sz w:val="14"/>
        </w:rPr>
        <w:t>day debate tackling complex contemporary challenges to international peace and security.</w:t>
      </w:r>
    </w:p>
    <w:p w14:paraId="023A470B" w14:textId="77777777" w:rsidR="007079FC" w:rsidRPr="006725C5" w:rsidRDefault="007079FC" w:rsidP="007079FC">
      <w:pPr>
        <w:rPr>
          <w:sz w:val="14"/>
        </w:rPr>
      </w:pPr>
      <w:r w:rsidRPr="006725C5">
        <w:rPr>
          <w:sz w:val="14"/>
        </w:rPr>
        <w:t xml:space="preserve">António Guterres said </w:t>
      </w:r>
      <w:r w:rsidRPr="006725C5">
        <w:rPr>
          <w:u w:val="single"/>
        </w:rPr>
        <w:t xml:space="preserve">the perils of </w:t>
      </w:r>
      <w:r w:rsidRPr="00D5619B">
        <w:rPr>
          <w:rStyle w:val="Emphasis"/>
          <w:sz w:val="28"/>
          <w:highlight w:val="cyan"/>
        </w:rPr>
        <w:t>nuc</w:t>
      </w:r>
      <w:r w:rsidRPr="00D83E68">
        <w:rPr>
          <w:rStyle w:val="StyleUnderline"/>
        </w:rPr>
        <w:t>lear weapon</w:t>
      </w:r>
      <w:r w:rsidRPr="00D5619B">
        <w:rPr>
          <w:rStyle w:val="Emphasis"/>
          <w:sz w:val="28"/>
          <w:highlight w:val="cyan"/>
        </w:rPr>
        <w:t>s</w:t>
      </w:r>
      <w:r w:rsidRPr="00D5619B">
        <w:rPr>
          <w:sz w:val="28"/>
          <w:highlight w:val="cyan"/>
          <w:u w:val="single"/>
        </w:rPr>
        <w:t xml:space="preserve"> </w:t>
      </w:r>
      <w:r w:rsidRPr="00D5619B">
        <w:rPr>
          <w:highlight w:val="cyan"/>
          <w:u w:val="single"/>
        </w:rPr>
        <w:t>were</w:t>
      </w:r>
      <w:r w:rsidRPr="006725C5">
        <w:rPr>
          <w:u w:val="single"/>
        </w:rPr>
        <w:t xml:space="preserve"> once again </w:t>
      </w:r>
      <w:r w:rsidRPr="00D5619B">
        <w:rPr>
          <w:rStyle w:val="Emphasis"/>
          <w:highlight w:val="cyan"/>
        </w:rPr>
        <w:t>front and centre</w:t>
      </w:r>
      <w:r w:rsidRPr="00D5619B">
        <w:rPr>
          <w:highlight w:val="cyan"/>
          <w:u w:val="single"/>
        </w:rPr>
        <w:t xml:space="preserve">, with tensions </w:t>
      </w:r>
      <w:r w:rsidRPr="00D5619B">
        <w:rPr>
          <w:rStyle w:val="Emphasis"/>
          <w:highlight w:val="cyan"/>
        </w:rPr>
        <w:t>higher than</w:t>
      </w:r>
      <w:r w:rsidRPr="006725C5">
        <w:rPr>
          <w:u w:val="single"/>
        </w:rPr>
        <w:t xml:space="preserve"> those during </w:t>
      </w:r>
      <w:r w:rsidRPr="00D5619B">
        <w:rPr>
          <w:highlight w:val="cyan"/>
          <w:u w:val="single"/>
        </w:rPr>
        <w:t xml:space="preserve">the </w:t>
      </w:r>
      <w:r w:rsidRPr="00D5619B">
        <w:rPr>
          <w:rStyle w:val="Emphasis"/>
          <w:highlight w:val="cyan"/>
        </w:rPr>
        <w:t>Cold War</w:t>
      </w:r>
      <w:r w:rsidRPr="006725C5">
        <w:rPr>
          <w:sz w:val="14"/>
        </w:rPr>
        <w:t xml:space="preserve">.  </w:t>
      </w:r>
      <w:r w:rsidRPr="00D5619B">
        <w:rPr>
          <w:rStyle w:val="Emphasis"/>
          <w:highlight w:val="cyan"/>
        </w:rPr>
        <w:t>Climate change</w:t>
      </w:r>
      <w:r w:rsidRPr="00D5619B">
        <w:rPr>
          <w:highlight w:val="cyan"/>
          <w:u w:val="single"/>
        </w:rPr>
        <w:t xml:space="preserve"> was a </w:t>
      </w:r>
      <w:r w:rsidRPr="00D5619B">
        <w:rPr>
          <w:rStyle w:val="Emphasis"/>
          <w:highlight w:val="cyan"/>
        </w:rPr>
        <w:t>threat multiplier</w:t>
      </w:r>
      <w:r w:rsidRPr="006725C5">
        <w:rPr>
          <w:u w:val="single"/>
        </w:rPr>
        <w:t xml:space="preserve"> and </w:t>
      </w:r>
      <w:r w:rsidRPr="00D5619B">
        <w:rPr>
          <w:highlight w:val="cyan"/>
          <w:u w:val="single"/>
        </w:rPr>
        <w:t>tech</w:t>
      </w:r>
      <w:r w:rsidRPr="006725C5">
        <w:rPr>
          <w:u w:val="single"/>
        </w:rPr>
        <w:t xml:space="preserve">nology advances had </w:t>
      </w:r>
      <w:r w:rsidRPr="00D5619B">
        <w:rPr>
          <w:highlight w:val="cyan"/>
          <w:u w:val="single"/>
        </w:rPr>
        <w:t xml:space="preserve">made it easier for </w:t>
      </w:r>
      <w:r w:rsidRPr="00D5619B">
        <w:rPr>
          <w:rStyle w:val="Emphasis"/>
          <w:highlight w:val="cyan"/>
        </w:rPr>
        <w:t>extremists</w:t>
      </w:r>
      <w:r w:rsidRPr="00D5619B">
        <w:rPr>
          <w:highlight w:val="cyan"/>
          <w:u w:val="single"/>
        </w:rPr>
        <w:t xml:space="preserve"> to communicate</w:t>
      </w:r>
      <w:r w:rsidRPr="006725C5">
        <w:rPr>
          <w:sz w:val="14"/>
        </w:rPr>
        <w:t xml:space="preserve">.  Conflicts were longer, with some lasting 20 years on average, and were more complex, with armed and extremist groups linked with each other and with the worldwide threat of terrorism.  </w:t>
      </w:r>
      <w:r w:rsidRPr="006725C5">
        <w:rPr>
          <w:u w:val="single"/>
        </w:rPr>
        <w:t xml:space="preserve">Transnational drug </w:t>
      </w:r>
      <w:r w:rsidRPr="00D5619B">
        <w:rPr>
          <w:highlight w:val="cyan"/>
          <w:u w:val="single"/>
        </w:rPr>
        <w:t>smugglers and</w:t>
      </w:r>
      <w:r w:rsidRPr="006725C5">
        <w:rPr>
          <w:u w:val="single"/>
        </w:rPr>
        <w:t xml:space="preserve"> human </w:t>
      </w:r>
      <w:r w:rsidRPr="00D5619B">
        <w:rPr>
          <w:highlight w:val="cyan"/>
          <w:u w:val="single"/>
        </w:rPr>
        <w:t>traffickers</w:t>
      </w:r>
      <w:r w:rsidRPr="006725C5">
        <w:rPr>
          <w:u w:val="single"/>
        </w:rPr>
        <w:t xml:space="preserve"> were </w:t>
      </w:r>
      <w:r w:rsidRPr="00D5619B">
        <w:rPr>
          <w:highlight w:val="cyan"/>
          <w:u w:val="single"/>
        </w:rPr>
        <w:t>perpetuating</w:t>
      </w:r>
      <w:r w:rsidRPr="006725C5">
        <w:rPr>
          <w:u w:val="single"/>
        </w:rPr>
        <w:t xml:space="preserve"> the </w:t>
      </w:r>
      <w:r w:rsidRPr="00D5619B">
        <w:rPr>
          <w:rStyle w:val="Emphasis"/>
          <w:highlight w:val="cyan"/>
        </w:rPr>
        <w:t>chaos</w:t>
      </w:r>
      <w:r w:rsidRPr="006725C5">
        <w:rPr>
          <w:u w:val="single"/>
        </w:rPr>
        <w:t xml:space="preserve"> and preying on </w:t>
      </w:r>
      <w:r w:rsidRPr="006725C5">
        <w:rPr>
          <w:rStyle w:val="Emphasis"/>
        </w:rPr>
        <w:t>refugees and migrants</w:t>
      </w:r>
      <w:r w:rsidRPr="006725C5">
        <w:rPr>
          <w:sz w:val="14"/>
        </w:rPr>
        <w:t>.</w:t>
      </w:r>
    </w:p>
    <w:p w14:paraId="10C41CFB" w14:textId="77777777" w:rsidR="007079FC" w:rsidRPr="006725C5" w:rsidRDefault="007079FC" w:rsidP="007079FC">
      <w:pPr>
        <w:rPr>
          <w:sz w:val="14"/>
        </w:rPr>
      </w:pPr>
      <w:r w:rsidRPr="006725C5">
        <w:rPr>
          <w:u w:val="single"/>
        </w:rPr>
        <w:t xml:space="preserve">The </w:t>
      </w:r>
      <w:r w:rsidRPr="00D83E68">
        <w:rPr>
          <w:rStyle w:val="StyleUnderline"/>
          <w:highlight w:val="cyan"/>
        </w:rPr>
        <w:t>changing nature of conflict meant</w:t>
      </w:r>
      <w:r w:rsidRPr="00D83E68">
        <w:rPr>
          <w:highlight w:val="cyan"/>
          <w:u w:val="single"/>
        </w:rPr>
        <w:t xml:space="preserve"> </w:t>
      </w:r>
      <w:r w:rsidRPr="00D5619B">
        <w:rPr>
          <w:highlight w:val="cyan"/>
          <w:u w:val="single"/>
        </w:rPr>
        <w:t xml:space="preserve">rethinking </w:t>
      </w:r>
      <w:r w:rsidRPr="006725C5">
        <w:rPr>
          <w:u w:val="single"/>
        </w:rPr>
        <w:t xml:space="preserve">approaches that included integrated action, he said, stressing that prevention must be at the centre of all </w:t>
      </w:r>
      <w:r w:rsidRPr="00D5619B">
        <w:rPr>
          <w:highlight w:val="cyan"/>
          <w:u w:val="single"/>
        </w:rPr>
        <w:t>efforts</w:t>
      </w:r>
      <w:r w:rsidRPr="006725C5">
        <w:rPr>
          <w:sz w:val="14"/>
        </w:rPr>
        <w:t xml:space="preserve">.  </w:t>
      </w:r>
      <w:r w:rsidRPr="00D5619B">
        <w:rPr>
          <w:rStyle w:val="Emphasis"/>
          <w:highlight w:val="cyan"/>
        </w:rPr>
        <w:t>Development</w:t>
      </w:r>
      <w:r w:rsidRPr="00D5619B">
        <w:rPr>
          <w:highlight w:val="cyan"/>
          <w:u w:val="single"/>
        </w:rPr>
        <w:t xml:space="preserve"> was</w:t>
      </w:r>
      <w:r w:rsidRPr="006725C5">
        <w:rPr>
          <w:u w:val="single"/>
        </w:rPr>
        <w:t xml:space="preserve"> one of </w:t>
      </w:r>
      <w:r w:rsidRPr="00D5619B">
        <w:rPr>
          <w:highlight w:val="cyan"/>
          <w:u w:val="single"/>
        </w:rPr>
        <w:t xml:space="preserve">the </w:t>
      </w:r>
      <w:r w:rsidRPr="00D5619B">
        <w:rPr>
          <w:rStyle w:val="Emphasis"/>
          <w:highlight w:val="cyan"/>
        </w:rPr>
        <w:t>best instrument</w:t>
      </w:r>
      <w:r w:rsidRPr="006725C5">
        <w:rPr>
          <w:rStyle w:val="Emphasis"/>
        </w:rPr>
        <w:t>s</w:t>
      </w:r>
      <w:r w:rsidRPr="006725C5">
        <w:rPr>
          <w:u w:val="single"/>
        </w:rPr>
        <w:t xml:space="preserve"> </w:t>
      </w:r>
      <w:r w:rsidRPr="00D5619B">
        <w:rPr>
          <w:highlight w:val="cyan"/>
          <w:u w:val="single"/>
        </w:rPr>
        <w:t>of prevention</w:t>
      </w:r>
      <w:r w:rsidRPr="006725C5">
        <w:rPr>
          <w:sz w:val="14"/>
        </w:rPr>
        <w:t xml:space="preserve">.  The 2030 Agenda for </w:t>
      </w:r>
      <w:r w:rsidRPr="004E60FC">
        <w:rPr>
          <w:rStyle w:val="Emphasis"/>
        </w:rPr>
        <w:t>Sustainable Development</w:t>
      </w:r>
      <w:r w:rsidRPr="004E60FC">
        <w:rPr>
          <w:u w:val="single"/>
        </w:rPr>
        <w:t xml:space="preserve"> would</w:t>
      </w:r>
      <w:r w:rsidRPr="006725C5">
        <w:rPr>
          <w:u w:val="single"/>
        </w:rPr>
        <w:t xml:space="preserve"> help </w:t>
      </w:r>
      <w:r w:rsidRPr="004E60FC">
        <w:rPr>
          <w:u w:val="single"/>
        </w:rPr>
        <w:t>build</w:t>
      </w:r>
      <w:r w:rsidRPr="006725C5">
        <w:rPr>
          <w:u w:val="single"/>
        </w:rPr>
        <w:t xml:space="preserve"> </w:t>
      </w:r>
      <w:r w:rsidRPr="004E60FC">
        <w:rPr>
          <w:rStyle w:val="Emphasis"/>
        </w:rPr>
        <w:t>peaceful societies</w:t>
      </w:r>
      <w:r w:rsidRPr="006725C5">
        <w:rPr>
          <w:sz w:val="14"/>
        </w:rPr>
        <w:t xml:space="preserve">.  Respect for human rights was also essential and there was a need to invest in social cohesion so that all felt they had a stake in society. </w:t>
      </w:r>
    </w:p>
    <w:p w14:paraId="4E989490" w14:textId="77777777" w:rsidR="007079FC" w:rsidRPr="006725C5" w:rsidRDefault="007079FC" w:rsidP="007079FC">
      <w:pPr>
        <w:rPr>
          <w:sz w:val="14"/>
        </w:rPr>
      </w:pPr>
      <w:r w:rsidRPr="006725C5">
        <w:rPr>
          <w:sz w:val="14"/>
        </w:rPr>
        <w:t xml:space="preserve">He also emphasized that </w:t>
      </w:r>
      <w:r w:rsidRPr="006725C5">
        <w:rPr>
          <w:u w:val="single"/>
        </w:rPr>
        <w:t xml:space="preserve">women’s participation was crucial to success, from conflict prevention to </w:t>
      </w:r>
      <w:r w:rsidRPr="006725C5">
        <w:rPr>
          <w:rStyle w:val="Emphasis"/>
        </w:rPr>
        <w:t>peacemaking</w:t>
      </w:r>
      <w:r w:rsidRPr="006725C5">
        <w:rPr>
          <w:u w:val="single"/>
        </w:rPr>
        <w:t xml:space="preserve"> and </w:t>
      </w:r>
      <w:r w:rsidRPr="006725C5">
        <w:rPr>
          <w:rStyle w:val="Emphasis"/>
        </w:rPr>
        <w:t>sustaining peace</w:t>
      </w:r>
      <w:r w:rsidRPr="006725C5">
        <w:rPr>
          <w:sz w:val="14"/>
        </w:rPr>
        <w:t xml:space="preserve">.  Where women were in power, societies flourished, he pointed out.  Sexual violence against women, therefore, must be addressed and justice pursued for perpetrators. </w:t>
      </w:r>
    </w:p>
    <w:p w14:paraId="4E883ED0" w14:textId="77777777" w:rsidR="007079FC" w:rsidRPr="006725C5" w:rsidRDefault="007079FC" w:rsidP="007079FC">
      <w:pPr>
        <w:rPr>
          <w:sz w:val="14"/>
        </w:rPr>
      </w:pPr>
      <w:r w:rsidRPr="006725C5">
        <w:rPr>
          <w:sz w:val="14"/>
        </w:rPr>
        <w:t>Prevention also included preventive diplomacy, he said, noting that the newly established High-level Advisory Board on Mediation had met for the first time.  The concept of human security was a useful frame of reference for that work, as it was people</w:t>
      </w:r>
      <w:r w:rsidRPr="006725C5">
        <w:rPr>
          <w:rFonts w:ascii="Cambria Math" w:hAnsi="Cambria Math" w:cs="Cambria Math"/>
          <w:sz w:val="14"/>
        </w:rPr>
        <w:t>‑</w:t>
      </w:r>
      <w:r w:rsidRPr="006725C5">
        <w:rPr>
          <w:sz w:val="14"/>
        </w:rPr>
        <w:t>centred and holistic and emphasized the need to act early and prioritize the most vulnerable.</w:t>
      </w:r>
    </w:p>
    <w:p w14:paraId="5BDE9DFB" w14:textId="77777777" w:rsidR="007079FC" w:rsidRPr="006725C5" w:rsidRDefault="007079FC" w:rsidP="007079FC">
      <w:pPr>
        <w:rPr>
          <w:sz w:val="14"/>
        </w:rPr>
      </w:pPr>
      <w:r w:rsidRPr="006725C5">
        <w:rPr>
          <w:sz w:val="14"/>
        </w:rPr>
        <w:t>“Let us work together to enhance the Council’s focus on emerging situations, expand the toolbox, increase resources for prevention, and be more systematic in avoiding conflict and sustaining peace,” he said, emphasizing the need for Council unity.  Without it, he said, the parties to conflict might take more inflexible and intransigent positions, and the drivers of conflict might push situations to the point of no return.</w:t>
      </w:r>
    </w:p>
    <w:p w14:paraId="065FA005" w14:textId="77777777" w:rsidR="007079FC" w:rsidRDefault="007079FC" w:rsidP="007079FC">
      <w:pPr>
        <w:rPr>
          <w:sz w:val="14"/>
        </w:rPr>
      </w:pPr>
      <w:r w:rsidRPr="006725C5">
        <w:rPr>
          <w:sz w:val="14"/>
        </w:rPr>
        <w:t xml:space="preserve">Japan’s representative, Council President for December, spoke in his national capacity, noting that in the 25 years since the end of the Cold War, </w:t>
      </w:r>
      <w:r w:rsidRPr="004E60FC">
        <w:rPr>
          <w:u w:val="single"/>
        </w:rPr>
        <w:t xml:space="preserve">there had been a </w:t>
      </w:r>
      <w:r w:rsidRPr="00D5619B">
        <w:rPr>
          <w:highlight w:val="cyan"/>
          <w:u w:val="single"/>
        </w:rPr>
        <w:t>rise in</w:t>
      </w:r>
      <w:r w:rsidRPr="006725C5">
        <w:rPr>
          <w:u w:val="single"/>
        </w:rPr>
        <w:t xml:space="preserve"> complex contemporary challenges to international peace and security</w:t>
      </w:r>
      <w:r w:rsidRPr="006725C5">
        <w:rPr>
          <w:sz w:val="14"/>
        </w:rPr>
        <w:t xml:space="preserve">.  </w:t>
      </w:r>
      <w:r w:rsidRPr="006725C5">
        <w:rPr>
          <w:u w:val="single"/>
        </w:rPr>
        <w:t xml:space="preserve">That included the </w:t>
      </w:r>
      <w:r w:rsidRPr="00D5619B">
        <w:rPr>
          <w:highlight w:val="cyan"/>
          <w:u w:val="single"/>
        </w:rPr>
        <w:t>prolif</w:t>
      </w:r>
      <w:r w:rsidRPr="006725C5">
        <w:rPr>
          <w:u w:val="single"/>
        </w:rPr>
        <w:t xml:space="preserve">eration </w:t>
      </w:r>
      <w:r w:rsidRPr="00D5619B">
        <w:rPr>
          <w:highlight w:val="cyan"/>
          <w:u w:val="single"/>
        </w:rPr>
        <w:t xml:space="preserve">of </w:t>
      </w:r>
      <w:r w:rsidRPr="00D5619B">
        <w:rPr>
          <w:rStyle w:val="Emphasis"/>
          <w:highlight w:val="cyan"/>
        </w:rPr>
        <w:t>w</w:t>
      </w:r>
      <w:r w:rsidRPr="006725C5">
        <w:rPr>
          <w:u w:val="single"/>
        </w:rPr>
        <w:t xml:space="preserve">eapons of </w:t>
      </w:r>
      <w:r w:rsidRPr="00D5619B">
        <w:rPr>
          <w:rStyle w:val="Emphasis"/>
          <w:highlight w:val="cyan"/>
        </w:rPr>
        <w:t>m</w:t>
      </w:r>
      <w:r w:rsidRPr="006725C5">
        <w:rPr>
          <w:u w:val="single"/>
        </w:rPr>
        <w:t xml:space="preserve">ass </w:t>
      </w:r>
      <w:r w:rsidRPr="00D5619B">
        <w:rPr>
          <w:rStyle w:val="Emphasis"/>
          <w:highlight w:val="cyan"/>
        </w:rPr>
        <w:t>d</w:t>
      </w:r>
      <w:r w:rsidRPr="006725C5">
        <w:rPr>
          <w:u w:val="single"/>
        </w:rPr>
        <w:t xml:space="preserve">estruction, the expansion of </w:t>
      </w:r>
      <w:r w:rsidRPr="00D5619B">
        <w:rPr>
          <w:rStyle w:val="Emphasis"/>
          <w:highlight w:val="cyan"/>
        </w:rPr>
        <w:t>terror</w:t>
      </w:r>
      <w:r w:rsidRPr="006725C5">
        <w:rPr>
          <w:rStyle w:val="Emphasis"/>
        </w:rPr>
        <w:t>ism</w:t>
      </w:r>
      <w:r w:rsidRPr="006725C5">
        <w:rPr>
          <w:u w:val="single"/>
        </w:rPr>
        <w:t>, and non</w:t>
      </w:r>
      <w:r w:rsidRPr="006725C5">
        <w:rPr>
          <w:rStyle w:val="Emphasis"/>
          <w:rFonts w:ascii="Cambria Math" w:hAnsi="Cambria Math" w:cs="Cambria Math"/>
        </w:rPr>
        <w:t>‑</w:t>
      </w:r>
      <w:r w:rsidRPr="006725C5">
        <w:rPr>
          <w:rStyle w:val="Emphasis"/>
        </w:rPr>
        <w:t>traditional challenges</w:t>
      </w:r>
      <w:r w:rsidRPr="006725C5">
        <w:rPr>
          <w:u w:val="single"/>
        </w:rPr>
        <w:t xml:space="preserve"> such as </w:t>
      </w:r>
      <w:r w:rsidRPr="006725C5">
        <w:rPr>
          <w:rStyle w:val="Emphasis"/>
        </w:rPr>
        <w:t>non</w:t>
      </w:r>
      <w:r w:rsidRPr="006725C5">
        <w:rPr>
          <w:rStyle w:val="Emphasis"/>
          <w:rFonts w:ascii="Cambria Math" w:hAnsi="Cambria Math" w:cs="Cambria Math"/>
        </w:rPr>
        <w:t>‑</w:t>
      </w:r>
      <w:r w:rsidRPr="006725C5">
        <w:rPr>
          <w:rStyle w:val="Emphasis"/>
        </w:rPr>
        <w:t>State actors</w:t>
      </w:r>
      <w:r w:rsidRPr="006725C5">
        <w:rPr>
          <w:u w:val="single"/>
        </w:rPr>
        <w:t xml:space="preserve"> </w:t>
      </w:r>
      <w:r w:rsidRPr="00D5619B">
        <w:rPr>
          <w:highlight w:val="cyan"/>
          <w:u w:val="single"/>
        </w:rPr>
        <w:t>and</w:t>
      </w:r>
      <w:r w:rsidRPr="006725C5">
        <w:rPr>
          <w:u w:val="single"/>
        </w:rPr>
        <w:t xml:space="preserve"> </w:t>
      </w:r>
      <w:r w:rsidRPr="006725C5">
        <w:rPr>
          <w:rStyle w:val="Emphasis"/>
        </w:rPr>
        <w:t>inter</w:t>
      </w:r>
      <w:r w:rsidRPr="006725C5">
        <w:rPr>
          <w:rStyle w:val="Emphasis"/>
          <w:rFonts w:ascii="Cambria Math" w:hAnsi="Cambria Math" w:cs="Cambria Math"/>
        </w:rPr>
        <w:t>‑</w:t>
      </w:r>
      <w:r w:rsidRPr="006725C5">
        <w:rPr>
          <w:rStyle w:val="Emphasis"/>
        </w:rPr>
        <w:t xml:space="preserve">State </w:t>
      </w:r>
      <w:r w:rsidRPr="00D5619B">
        <w:rPr>
          <w:rStyle w:val="Emphasis"/>
          <w:highlight w:val="cyan"/>
        </w:rPr>
        <w:t>criminal org</w:t>
      </w:r>
      <w:r w:rsidRPr="006725C5">
        <w:rPr>
          <w:rStyle w:val="Emphasis"/>
        </w:rPr>
        <w:t>anization</w:t>
      </w:r>
      <w:r w:rsidRPr="00D5619B">
        <w:rPr>
          <w:rStyle w:val="Emphasis"/>
          <w:highlight w:val="cyan"/>
        </w:rPr>
        <w:t>s</w:t>
      </w:r>
      <w:r w:rsidRPr="006725C5">
        <w:rPr>
          <w:sz w:val="14"/>
        </w:rPr>
        <w:t xml:space="preserve">. </w:t>
      </w:r>
    </w:p>
    <w:p w14:paraId="1D8AA0A2" w14:textId="77777777" w:rsidR="007079FC" w:rsidRPr="009B2B2E" w:rsidRDefault="007079FC" w:rsidP="007079FC">
      <w:pPr>
        <w:pStyle w:val="Heading4"/>
        <w:rPr>
          <w:rFonts w:asciiTheme="minorHAnsi" w:hAnsiTheme="minorHAnsi" w:cstheme="minorHAnsi"/>
        </w:rPr>
      </w:pPr>
      <w:r>
        <w:rPr>
          <w:rFonts w:asciiTheme="minorHAnsi" w:hAnsiTheme="minorHAnsi" w:cstheme="minorHAnsi"/>
        </w:rPr>
        <w:t>G</w:t>
      </w:r>
      <w:r w:rsidRPr="009B2B2E">
        <w:rPr>
          <w:rFonts w:asciiTheme="minorHAnsi" w:hAnsiTheme="minorHAnsi" w:cstheme="minorHAnsi"/>
        </w:rPr>
        <w:t xml:space="preserve">lobal governance </w:t>
      </w:r>
      <w:r>
        <w:rPr>
          <w:rFonts w:asciiTheme="minorHAnsi" w:hAnsiTheme="minorHAnsi" w:cstheme="minorHAnsi"/>
        </w:rPr>
        <w:t xml:space="preserve">breakdown causes extinction. </w:t>
      </w:r>
    </w:p>
    <w:p w14:paraId="6A411EE5" w14:textId="77777777" w:rsidR="007079FC" w:rsidRPr="009B2B2E" w:rsidRDefault="007079FC" w:rsidP="007079FC">
      <w:pPr>
        <w:rPr>
          <w:rFonts w:asciiTheme="minorHAnsi" w:hAnsiTheme="minorHAnsi" w:cstheme="minorHAnsi"/>
        </w:rPr>
      </w:pPr>
      <w:r w:rsidRPr="009B2B2E">
        <w:rPr>
          <w:rStyle w:val="Style13ptBold"/>
          <w:rFonts w:asciiTheme="minorHAnsi" w:hAnsiTheme="minorHAnsi" w:cstheme="minorHAnsi"/>
        </w:rPr>
        <w:t>Bailey</w:t>
      </w:r>
      <w:r>
        <w:rPr>
          <w:rStyle w:val="Style13ptBold"/>
          <w:rFonts w:asciiTheme="minorHAnsi" w:hAnsiTheme="minorHAnsi" w:cstheme="minorHAnsi"/>
        </w:rPr>
        <w:t xml:space="preserve"> ’</w:t>
      </w:r>
      <w:r w:rsidRPr="009B2B2E">
        <w:rPr>
          <w:rStyle w:val="Style13ptBold"/>
          <w:rFonts w:asciiTheme="minorHAnsi" w:hAnsiTheme="minorHAnsi" w:cstheme="minorHAnsi"/>
        </w:rPr>
        <w:t>18</w:t>
      </w:r>
      <w:r>
        <w:rPr>
          <w:rFonts w:asciiTheme="minorHAnsi" w:hAnsiTheme="minorHAnsi" w:cstheme="minorHAnsi"/>
        </w:rPr>
        <w:t xml:space="preserve"> [</w:t>
      </w:r>
      <w:r w:rsidRPr="009B2B2E">
        <w:rPr>
          <w:rFonts w:asciiTheme="minorHAnsi" w:hAnsiTheme="minorHAnsi" w:cstheme="minorHAnsi"/>
        </w:rPr>
        <w:t>Robert</w:t>
      </w:r>
      <w:r>
        <w:rPr>
          <w:rFonts w:asciiTheme="minorHAnsi" w:hAnsiTheme="minorHAnsi" w:cstheme="minorHAnsi"/>
        </w:rPr>
        <w:t>;</w:t>
      </w:r>
      <w:r w:rsidRPr="009B2B2E">
        <w:rPr>
          <w:rFonts w:asciiTheme="minorHAnsi" w:hAnsiTheme="minorHAnsi" w:cstheme="minorHAnsi"/>
        </w:rPr>
        <w:t xml:space="preserve"> </w:t>
      </w:r>
      <w:r>
        <w:rPr>
          <w:rFonts w:asciiTheme="minorHAnsi" w:hAnsiTheme="minorHAnsi" w:cstheme="minorHAnsi"/>
        </w:rPr>
        <w:t xml:space="preserve">September </w:t>
      </w:r>
      <w:r w:rsidRPr="009B2B2E">
        <w:rPr>
          <w:rFonts w:asciiTheme="minorHAnsi" w:hAnsiTheme="minorHAnsi" w:cstheme="minorHAnsi"/>
        </w:rPr>
        <w:t>5</w:t>
      </w:r>
      <w:r>
        <w:rPr>
          <w:rFonts w:asciiTheme="minorHAnsi" w:hAnsiTheme="minorHAnsi" w:cstheme="minorHAnsi"/>
        </w:rPr>
        <w:t>; professional technologist and strategic manager. Robert earned his Master of Science Degree in Computer science in 2009, and has worked since then has a product engineer developing Microsoft stack technologies;</w:t>
      </w:r>
      <w:r w:rsidRPr="009B2B2E">
        <w:rPr>
          <w:rFonts w:asciiTheme="minorHAnsi" w:hAnsiTheme="minorHAnsi" w:cstheme="minorHAnsi"/>
        </w:rPr>
        <w:t xml:space="preserve"> </w:t>
      </w:r>
      <w:r w:rsidRPr="00FA0DFF">
        <w:rPr>
          <w:rFonts w:asciiTheme="minorHAnsi" w:hAnsiTheme="minorHAnsi" w:cstheme="minorHAnsi"/>
        </w:rPr>
        <w:t>Global Governance</w:t>
      </w:r>
      <w:r w:rsidRPr="009B2B2E">
        <w:rPr>
          <w:rFonts w:asciiTheme="minorHAnsi" w:hAnsiTheme="minorHAnsi" w:cstheme="minorHAnsi"/>
        </w:rPr>
        <w:t>, "Why do we need global governance?"</w:t>
      </w:r>
      <w:r>
        <w:rPr>
          <w:rFonts w:asciiTheme="minorHAnsi" w:hAnsiTheme="minorHAnsi" w:cstheme="minorHAnsi"/>
        </w:rPr>
        <w:t xml:space="preserve"> </w:t>
      </w:r>
      <w:r w:rsidRPr="009B2B2E">
        <w:rPr>
          <w:rFonts w:asciiTheme="minorHAnsi" w:hAnsiTheme="minorHAnsi" w:cstheme="minorHAnsi"/>
        </w:rPr>
        <w:t>https://www.visionofearth.org/social-change/global-governance/</w:t>
      </w:r>
      <w:r>
        <w:rPr>
          <w:rFonts w:asciiTheme="minorHAnsi" w:hAnsiTheme="minorHAnsi" w:cstheme="minorHAnsi"/>
        </w:rPr>
        <w:t>]</w:t>
      </w:r>
    </w:p>
    <w:p w14:paraId="5F4B324C" w14:textId="77777777" w:rsidR="007079FC" w:rsidRPr="009B2B2E" w:rsidRDefault="007079FC" w:rsidP="007079FC">
      <w:pPr>
        <w:rPr>
          <w:rStyle w:val="Emphasis"/>
          <w:rFonts w:asciiTheme="minorHAnsi" w:hAnsiTheme="minorHAnsi" w:cstheme="minorHAnsi"/>
        </w:rPr>
      </w:pPr>
      <w:r w:rsidRPr="006D3FD4">
        <w:rPr>
          <w:rStyle w:val="StyleUnderline"/>
        </w:rPr>
        <w:t>Global governance is necessary because</w:t>
      </w:r>
      <w:r w:rsidRPr="009B2B2E">
        <w:rPr>
          <w:rStyle w:val="StyleUnderline"/>
          <w:rFonts w:asciiTheme="minorHAnsi" w:hAnsiTheme="minorHAnsi" w:cstheme="minorHAnsi"/>
        </w:rPr>
        <w:t xml:space="preserve"> humanity</w:t>
      </w:r>
      <w:r w:rsidRPr="00475088">
        <w:rPr>
          <w:rFonts w:asciiTheme="minorHAnsi" w:hAnsiTheme="minorHAnsi" w:cstheme="minorHAnsi"/>
          <w:sz w:val="16"/>
        </w:rPr>
        <w:t xml:space="preserve"> increasingly </w:t>
      </w:r>
      <w:r w:rsidRPr="009B2B2E">
        <w:rPr>
          <w:rStyle w:val="StyleUnderline"/>
          <w:rFonts w:asciiTheme="minorHAnsi" w:hAnsiTheme="minorHAnsi" w:cstheme="minorHAnsi"/>
        </w:rPr>
        <w:t>faces</w:t>
      </w:r>
      <w:r w:rsidRPr="00475088">
        <w:rPr>
          <w:rFonts w:asciiTheme="minorHAnsi" w:hAnsiTheme="minorHAnsi" w:cstheme="minorHAnsi"/>
          <w:sz w:val="16"/>
        </w:rPr>
        <w:t xml:space="preserve"> </w:t>
      </w:r>
      <w:r w:rsidRPr="00FA0DFF">
        <w:rPr>
          <w:rFonts w:asciiTheme="minorHAnsi" w:hAnsiTheme="minorHAnsi" w:cstheme="minorHAnsi"/>
          <w:sz w:val="16"/>
        </w:rPr>
        <w:t xml:space="preserve">both </w:t>
      </w:r>
      <w:r w:rsidRPr="00FA0DFF">
        <w:rPr>
          <w:rStyle w:val="Emphasis"/>
          <w:rFonts w:asciiTheme="minorHAnsi" w:hAnsiTheme="minorHAnsi" w:cstheme="minorHAnsi"/>
        </w:rPr>
        <w:t>problems</w:t>
      </w:r>
      <w:r w:rsidRPr="00FA0DFF">
        <w:rPr>
          <w:rFonts w:asciiTheme="minorHAnsi" w:hAnsiTheme="minorHAnsi" w:cstheme="minorHAnsi"/>
          <w:sz w:val="16"/>
        </w:rPr>
        <w:t xml:space="preserve"> and opportunities </w:t>
      </w:r>
      <w:r w:rsidRPr="00FA0DFF">
        <w:rPr>
          <w:rStyle w:val="StyleUnderline"/>
          <w:rFonts w:asciiTheme="minorHAnsi" w:hAnsiTheme="minorHAnsi" w:cstheme="minorHAnsi"/>
        </w:rPr>
        <w:t xml:space="preserve">that are </w:t>
      </w:r>
      <w:r w:rsidRPr="00FA0DFF">
        <w:rPr>
          <w:rStyle w:val="Emphasis"/>
          <w:rFonts w:asciiTheme="minorHAnsi" w:hAnsiTheme="minorHAnsi" w:cstheme="minorHAnsi"/>
        </w:rPr>
        <w:t>global in scale</w:t>
      </w:r>
      <w:r w:rsidRPr="00FA0DFF">
        <w:rPr>
          <w:rFonts w:asciiTheme="minorHAnsi" w:hAnsiTheme="minorHAnsi" w:cstheme="minorHAnsi"/>
          <w:sz w:val="16"/>
        </w:rPr>
        <w:t xml:space="preserve">. Today, </w:t>
      </w:r>
      <w:r w:rsidRPr="00FA0DFF">
        <w:rPr>
          <w:rStyle w:val="Emphasis"/>
          <w:rFonts w:asciiTheme="minorHAnsi" w:hAnsiTheme="minorHAnsi" w:cstheme="minorHAnsi"/>
        </w:rPr>
        <w:t>transnational problems</w:t>
      </w:r>
      <w:r w:rsidRPr="00FA0DFF">
        <w:rPr>
          <w:rStyle w:val="StyleUnderline"/>
          <w:rFonts w:asciiTheme="minorHAnsi" w:hAnsiTheme="minorHAnsi" w:cstheme="minorHAnsi"/>
        </w:rPr>
        <w:t xml:space="preserve"> such as </w:t>
      </w:r>
      <w:r w:rsidRPr="00FA0DFF">
        <w:rPr>
          <w:rStyle w:val="Emphasis"/>
          <w:rFonts w:asciiTheme="minorHAnsi" w:hAnsiTheme="minorHAnsi" w:cstheme="minorHAnsi"/>
        </w:rPr>
        <w:t>violence and pandemics</w:t>
      </w:r>
      <w:r w:rsidRPr="00FA0DFF">
        <w:rPr>
          <w:rFonts w:asciiTheme="minorHAnsi" w:hAnsiTheme="minorHAnsi" w:cstheme="minorHAnsi"/>
          <w:sz w:val="16"/>
        </w:rPr>
        <w:t xml:space="preserve"> routinely reach a</w:t>
      </w:r>
      <w:r w:rsidRPr="00FA0DFF">
        <w:rPr>
          <w:rStyle w:val="Emphasis"/>
          <w:rFonts w:asciiTheme="minorHAnsi" w:hAnsiTheme="minorHAnsi" w:cstheme="minorHAnsi"/>
        </w:rPr>
        <w:t>cross borders</w:t>
      </w:r>
      <w:r w:rsidRPr="00FA0DFF">
        <w:rPr>
          <w:rStyle w:val="StyleUnderline"/>
          <w:rFonts w:asciiTheme="minorHAnsi" w:hAnsiTheme="minorHAnsi" w:cstheme="minorHAnsi"/>
        </w:rPr>
        <w:t>, affecting</w:t>
      </w:r>
      <w:r w:rsidRPr="009B2B2E">
        <w:rPr>
          <w:rStyle w:val="StyleUnderline"/>
          <w:rFonts w:asciiTheme="minorHAnsi" w:hAnsiTheme="minorHAnsi" w:cstheme="minorHAnsi"/>
        </w:rPr>
        <w:t xml:space="preserve"> us all. At the same time, </w:t>
      </w:r>
      <w:r w:rsidRPr="008B25C3">
        <w:rPr>
          <w:rStyle w:val="StyleUnderline"/>
          <w:rFonts w:asciiTheme="minorHAnsi" w:hAnsiTheme="minorHAnsi" w:cstheme="minorHAnsi"/>
          <w:highlight w:val="cyan"/>
        </w:rPr>
        <w:t>the</w:t>
      </w:r>
      <w:r w:rsidRPr="009B2B2E">
        <w:rPr>
          <w:rStyle w:val="StyleUnderline"/>
          <w:rFonts w:asciiTheme="minorHAnsi" w:hAnsiTheme="minorHAnsi" w:cstheme="minorHAnsi"/>
        </w:rPr>
        <w:t xml:space="preserve"> </w:t>
      </w:r>
      <w:r w:rsidRPr="006D3FD4">
        <w:rPr>
          <w:rStyle w:val="StyleUnderline"/>
        </w:rPr>
        <w:t xml:space="preserve">increasingly </w:t>
      </w:r>
      <w:r w:rsidRPr="008B25C3">
        <w:rPr>
          <w:rStyle w:val="StyleUnderline"/>
          <w:highlight w:val="cyan"/>
        </w:rPr>
        <w:t>integrated</w:t>
      </w:r>
      <w:r w:rsidRPr="006D3FD4">
        <w:rPr>
          <w:rStyle w:val="StyleUnderline"/>
        </w:rPr>
        <w:t xml:space="preserve"> global </w:t>
      </w:r>
      <w:r w:rsidRPr="008B25C3">
        <w:rPr>
          <w:rStyle w:val="StyleUnderline"/>
          <w:highlight w:val="cyan"/>
        </w:rPr>
        <w:t>system</w:t>
      </w:r>
      <w:r w:rsidRPr="009B2B2E">
        <w:rPr>
          <w:rStyle w:val="StyleUnderline"/>
          <w:rFonts w:asciiTheme="minorHAnsi" w:hAnsiTheme="minorHAnsi" w:cstheme="minorHAnsi"/>
        </w:rPr>
        <w:t xml:space="preserve"> has also </w:t>
      </w:r>
      <w:r w:rsidRPr="008B25C3">
        <w:rPr>
          <w:rStyle w:val="StyleUnderline"/>
          <w:rFonts w:asciiTheme="minorHAnsi" w:hAnsiTheme="minorHAnsi" w:cstheme="minorHAnsi"/>
          <w:highlight w:val="cyan"/>
        </w:rPr>
        <w:t>laid the</w:t>
      </w:r>
      <w:r w:rsidRPr="009B2B2E">
        <w:rPr>
          <w:rStyle w:val="StyleUnderline"/>
          <w:rFonts w:asciiTheme="minorHAnsi" w:hAnsiTheme="minorHAnsi" w:cstheme="minorHAnsi"/>
        </w:rPr>
        <w:t xml:space="preserve"> </w:t>
      </w:r>
      <w:r w:rsidRPr="00576B21">
        <w:rPr>
          <w:rStyle w:val="StyleUnderline"/>
        </w:rPr>
        <w:t>necessary</w:t>
      </w:r>
      <w:r w:rsidRPr="00FA0DFF">
        <w:rPr>
          <w:rStyle w:val="StyleUnderline"/>
        </w:rPr>
        <w:t xml:space="preserve"> </w:t>
      </w:r>
      <w:r w:rsidRPr="008B25C3">
        <w:rPr>
          <w:rStyle w:val="Emphasis"/>
          <w:rFonts w:asciiTheme="minorHAnsi" w:hAnsiTheme="minorHAnsi" w:cstheme="minorHAnsi"/>
          <w:highlight w:val="cyan"/>
        </w:rPr>
        <w:t>foundations</w:t>
      </w:r>
      <w:r w:rsidRPr="008B25C3">
        <w:rPr>
          <w:rStyle w:val="StyleUnderline"/>
          <w:rFonts w:asciiTheme="minorHAnsi" w:hAnsiTheme="minorHAnsi" w:cstheme="minorHAnsi"/>
          <w:highlight w:val="cyan"/>
        </w:rPr>
        <w:t xml:space="preserve"> for </w:t>
      </w:r>
      <w:r w:rsidRPr="008B25C3">
        <w:rPr>
          <w:rStyle w:val="Emphasis"/>
          <w:rFonts w:asciiTheme="minorHAnsi" w:hAnsiTheme="minorHAnsi" w:cstheme="minorHAnsi"/>
          <w:highlight w:val="cyan"/>
        </w:rPr>
        <w:t>peace</w:t>
      </w:r>
      <w:r w:rsidRPr="00475088">
        <w:rPr>
          <w:rFonts w:asciiTheme="minorHAnsi" w:hAnsiTheme="minorHAnsi" w:cstheme="minorHAnsi"/>
          <w:sz w:val="16"/>
        </w:rPr>
        <w:t xml:space="preserve"> and spectacular prosperity. </w:t>
      </w:r>
      <w:r w:rsidRPr="009B2B2E">
        <w:rPr>
          <w:rStyle w:val="StyleUnderline"/>
          <w:rFonts w:asciiTheme="minorHAnsi" w:hAnsiTheme="minorHAnsi" w:cstheme="minorHAnsi"/>
        </w:rPr>
        <w:t xml:space="preserve">Effective </w:t>
      </w:r>
      <w:r w:rsidRPr="009B68BA">
        <w:rPr>
          <w:rStyle w:val="StyleUnderline"/>
          <w:rFonts w:asciiTheme="minorHAnsi" w:hAnsiTheme="minorHAnsi" w:cstheme="minorHAnsi"/>
          <w:highlight w:val="cyan"/>
        </w:rPr>
        <w:t>global governance will</w:t>
      </w:r>
      <w:r w:rsidRPr="009B2B2E">
        <w:rPr>
          <w:rStyle w:val="StyleUnderline"/>
          <w:rFonts w:asciiTheme="minorHAnsi" w:hAnsiTheme="minorHAnsi" w:cstheme="minorHAnsi"/>
        </w:rPr>
        <w:t xml:space="preserve"> allow us to </w:t>
      </w:r>
      <w:r w:rsidRPr="009B68BA">
        <w:rPr>
          <w:rStyle w:val="Emphasis"/>
          <w:rFonts w:asciiTheme="minorHAnsi" w:hAnsiTheme="minorHAnsi" w:cstheme="minorHAnsi"/>
          <w:highlight w:val="cyan"/>
        </w:rPr>
        <w:t>end armed conflict</w:t>
      </w:r>
      <w:r w:rsidRPr="009B2B2E">
        <w:rPr>
          <w:rStyle w:val="StyleUnderline"/>
          <w:rFonts w:asciiTheme="minorHAnsi" w:hAnsiTheme="minorHAnsi" w:cstheme="minorHAnsi"/>
        </w:rPr>
        <w:t xml:space="preserve">, </w:t>
      </w:r>
      <w:r w:rsidRPr="009B68BA">
        <w:rPr>
          <w:rStyle w:val="StyleUnderline"/>
          <w:rFonts w:asciiTheme="minorHAnsi" w:hAnsiTheme="minorHAnsi" w:cstheme="minorHAnsi"/>
          <w:highlight w:val="cyan"/>
        </w:rPr>
        <w:t>deal with</w:t>
      </w:r>
      <w:r w:rsidRPr="009B2B2E">
        <w:rPr>
          <w:rStyle w:val="StyleUnderline"/>
          <w:rFonts w:asciiTheme="minorHAnsi" w:hAnsiTheme="minorHAnsi" w:cstheme="minorHAnsi"/>
        </w:rPr>
        <w:t xml:space="preserve"> </w:t>
      </w:r>
      <w:r w:rsidRPr="00475088">
        <w:rPr>
          <w:rFonts w:asciiTheme="minorHAnsi" w:hAnsiTheme="minorHAnsi" w:cstheme="minorHAnsi"/>
          <w:sz w:val="16"/>
        </w:rPr>
        <w:t xml:space="preserve">new and </w:t>
      </w:r>
      <w:r w:rsidRPr="009B68BA">
        <w:rPr>
          <w:rStyle w:val="Emphasis"/>
          <w:rFonts w:asciiTheme="minorHAnsi" w:hAnsiTheme="minorHAnsi" w:cstheme="minorHAnsi"/>
          <w:highlight w:val="cyan"/>
        </w:rPr>
        <w:t>emerging</w:t>
      </w:r>
      <w:r w:rsidRPr="00475088">
        <w:rPr>
          <w:rFonts w:asciiTheme="minorHAnsi" w:hAnsiTheme="minorHAnsi" w:cstheme="minorHAnsi"/>
          <w:sz w:val="16"/>
        </w:rPr>
        <w:t xml:space="preserve"> problems such as </w:t>
      </w:r>
      <w:r w:rsidRPr="009B68BA">
        <w:rPr>
          <w:rStyle w:val="Emphasis"/>
          <w:rFonts w:asciiTheme="minorHAnsi" w:hAnsiTheme="minorHAnsi" w:cstheme="minorHAnsi"/>
          <w:highlight w:val="cyan"/>
        </w:rPr>
        <w:t>tech</w:t>
      </w:r>
      <w:r w:rsidRPr="006173ED">
        <w:rPr>
          <w:sz w:val="16"/>
          <w:szCs w:val="16"/>
        </w:rPr>
        <w:t xml:space="preserve">nological </w:t>
      </w:r>
      <w:r w:rsidRPr="009B2B2E">
        <w:rPr>
          <w:rStyle w:val="Emphasis"/>
          <w:rFonts w:asciiTheme="minorHAnsi" w:hAnsiTheme="minorHAnsi" w:cstheme="minorHAnsi"/>
        </w:rPr>
        <w:t>risks</w:t>
      </w:r>
      <w:r w:rsidRPr="00475088">
        <w:rPr>
          <w:rFonts w:asciiTheme="minorHAnsi" w:hAnsiTheme="minorHAnsi" w:cstheme="minorHAnsi"/>
          <w:sz w:val="16"/>
        </w:rPr>
        <w:t xml:space="preserve"> </w:t>
      </w:r>
      <w:r w:rsidRPr="00B806A4">
        <w:rPr>
          <w:rStyle w:val="StyleUnderline"/>
          <w:rFonts w:asciiTheme="minorHAnsi" w:hAnsiTheme="minorHAnsi" w:cstheme="minorHAnsi"/>
          <w:highlight w:val="cyan"/>
        </w:rPr>
        <w:t>and</w:t>
      </w:r>
      <w:r w:rsidRPr="00475088">
        <w:rPr>
          <w:rFonts w:asciiTheme="minorHAnsi" w:hAnsiTheme="minorHAnsi" w:cstheme="minorHAnsi"/>
          <w:sz w:val="16"/>
        </w:rPr>
        <w:t xml:space="preserve"> automation, and to </w:t>
      </w:r>
      <w:r w:rsidRPr="00B806A4">
        <w:rPr>
          <w:rStyle w:val="StyleUnderline"/>
          <w:rFonts w:asciiTheme="minorHAnsi" w:hAnsiTheme="minorHAnsi" w:cstheme="minorHAnsi"/>
          <w:highlight w:val="cyan"/>
        </w:rPr>
        <w:t>achieve</w:t>
      </w:r>
      <w:r w:rsidRPr="009B2B2E">
        <w:rPr>
          <w:rStyle w:val="StyleUnderline"/>
          <w:rFonts w:asciiTheme="minorHAnsi" w:hAnsiTheme="minorHAnsi" w:cstheme="minorHAnsi"/>
        </w:rPr>
        <w:t xml:space="preserve"> levels of </w:t>
      </w:r>
      <w:r w:rsidRPr="00B806A4">
        <w:rPr>
          <w:rStyle w:val="Emphasis"/>
          <w:rFonts w:asciiTheme="minorHAnsi" w:hAnsiTheme="minorHAnsi" w:cstheme="minorHAnsi"/>
          <w:highlight w:val="cyan"/>
        </w:rPr>
        <w:t>prosperity</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progress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never before seen.</w:t>
      </w:r>
    </w:p>
    <w:p w14:paraId="62D57828" w14:textId="77777777" w:rsidR="007079FC" w:rsidRPr="00475088" w:rsidRDefault="007079FC" w:rsidP="007079FC">
      <w:pPr>
        <w:rPr>
          <w:rFonts w:asciiTheme="minorHAnsi" w:hAnsiTheme="minorHAnsi" w:cstheme="minorHAnsi"/>
          <w:sz w:val="16"/>
        </w:rPr>
      </w:pPr>
      <w:r w:rsidRPr="00B806A4">
        <w:rPr>
          <w:rStyle w:val="StyleUnderline"/>
          <w:rFonts w:asciiTheme="minorHAnsi" w:hAnsiTheme="minorHAnsi" w:cstheme="minorHAnsi"/>
        </w:rPr>
        <w:t xml:space="preserve">The </w:t>
      </w:r>
      <w:r w:rsidRPr="00B806A4">
        <w:rPr>
          <w:rStyle w:val="Emphasis"/>
          <w:rFonts w:asciiTheme="minorHAnsi" w:hAnsiTheme="minorHAnsi" w:cstheme="minorHAnsi"/>
        </w:rPr>
        <w:t>most important</w:t>
      </w:r>
      <w:r w:rsidRPr="00B806A4">
        <w:rPr>
          <w:rStyle w:val="StyleUnderline"/>
          <w:rFonts w:asciiTheme="minorHAnsi" w:hAnsiTheme="minorHAnsi" w:cstheme="minorHAnsi"/>
        </w:rPr>
        <w:t xml:space="preserve"> challenge for humanity to overcome is that of </w:t>
      </w:r>
      <w:r w:rsidRPr="008B25C3">
        <w:rPr>
          <w:rStyle w:val="StyleUnderline"/>
        </w:rPr>
        <w:t>existential risks</w:t>
      </w:r>
      <w:r w:rsidRPr="00B806A4">
        <w:rPr>
          <w:rFonts w:asciiTheme="minorHAnsi" w:hAnsiTheme="minorHAnsi" w:cstheme="minorHAnsi"/>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326F7B9C" w14:textId="77777777" w:rsidR="007079FC" w:rsidRPr="009B2B2E" w:rsidRDefault="007079FC" w:rsidP="007079FC">
      <w:pPr>
        <w:rPr>
          <w:rFonts w:asciiTheme="minorHAnsi" w:hAnsiTheme="minorHAnsi" w:cstheme="minorHAnsi"/>
          <w:u w:val="single"/>
        </w:rPr>
      </w:pPr>
      <w:r w:rsidRPr="009B2B2E">
        <w:rPr>
          <w:rStyle w:val="StyleUnderline"/>
          <w:rFonts w:asciiTheme="minorHAnsi" w:hAnsiTheme="minorHAnsi" w:cstheme="minorHAnsi"/>
        </w:rPr>
        <w:t xml:space="preserve">We’ve always been at risk of </w:t>
      </w:r>
      <w:r w:rsidRPr="00310C48">
        <w:rPr>
          <w:rStyle w:val="StyleUnderline"/>
        </w:rPr>
        <w:t>natural disaster</w:t>
      </w:r>
      <w:r w:rsidRPr="009B2B2E">
        <w:rPr>
          <w:rStyle w:val="StyleUnderline"/>
          <w:rFonts w:asciiTheme="minorHAnsi" w:hAnsiTheme="minorHAnsi" w:cstheme="minorHAnsi"/>
        </w:rPr>
        <w:t xml:space="preserve">, but with </w:t>
      </w:r>
      <w:r w:rsidRPr="009B2B2E">
        <w:rPr>
          <w:rStyle w:val="Emphasis"/>
          <w:rFonts w:asciiTheme="minorHAnsi" w:hAnsiTheme="minorHAnsi" w:cstheme="minorHAnsi"/>
        </w:rPr>
        <w:t>advances in</w:t>
      </w:r>
      <w:r w:rsidRPr="00475088">
        <w:rPr>
          <w:sz w:val="16"/>
        </w:rPr>
        <w:t xml:space="preserve"> our level of </w:t>
      </w:r>
      <w:r w:rsidRPr="009B2B2E">
        <w:rPr>
          <w:rStyle w:val="Emphasis"/>
          <w:rFonts w:asciiTheme="minorHAnsi" w:hAnsiTheme="minorHAnsi" w:cstheme="minorHAnsi"/>
        </w:rPr>
        <w:t>tech</w:t>
      </w:r>
      <w:r w:rsidRPr="00475088">
        <w:rPr>
          <w:sz w:val="16"/>
        </w:rPr>
        <w:t xml:space="preserve">nology </w:t>
      </w:r>
      <w:r w:rsidRPr="009B2B2E">
        <w:rPr>
          <w:rStyle w:val="StyleUnderline"/>
          <w:rFonts w:asciiTheme="minorHAnsi" w:hAnsiTheme="minorHAnsi" w:cstheme="minorHAnsi"/>
        </w:rPr>
        <w:t xml:space="preserve">the risk we pose to ourselves as a </w:t>
      </w:r>
      <w:r w:rsidRPr="009B2B2E">
        <w:rPr>
          <w:rStyle w:val="Emphasis"/>
          <w:rFonts w:asciiTheme="minorHAnsi" w:hAnsiTheme="minorHAnsi" w:cstheme="minorHAnsi"/>
        </w:rPr>
        <w:t>species</w:t>
      </w:r>
      <w:r w:rsidRPr="009B2B2E">
        <w:rPr>
          <w:rStyle w:val="StyleUnderline"/>
          <w:rFonts w:asciiTheme="minorHAnsi" w:hAnsiTheme="minorHAnsi" w:cstheme="minorHAnsi"/>
        </w:rPr>
        <w:t xml:space="preserve"> becomes </w:t>
      </w:r>
      <w:r w:rsidRPr="009B2B2E">
        <w:rPr>
          <w:rStyle w:val="Emphasis"/>
          <w:rFonts w:asciiTheme="minorHAnsi" w:hAnsiTheme="minorHAnsi" w:cstheme="minorHAnsi"/>
        </w:rPr>
        <w:t>ever greater</w:t>
      </w:r>
      <w:r w:rsidRPr="009B2B2E">
        <w:rPr>
          <w:rStyle w:val="StyleUnderline"/>
          <w:rFonts w:asciiTheme="minorHAnsi" w:hAnsiTheme="minorHAnsi" w:cstheme="minorHAnsi"/>
        </w:rPr>
        <w:t xml:space="preserve">. </w:t>
      </w:r>
      <w:r w:rsidRPr="009B68BA">
        <w:rPr>
          <w:rStyle w:val="Emphasis"/>
          <w:rFonts w:asciiTheme="minorHAnsi" w:hAnsiTheme="minorHAnsi" w:cstheme="minorHAnsi"/>
          <w:highlight w:val="cyan"/>
        </w:rPr>
        <w:t>Nuc</w:t>
      </w:r>
      <w:r w:rsidRPr="00475088">
        <w:rPr>
          <w:sz w:val="16"/>
        </w:rPr>
        <w:t>lear weapon</w:t>
      </w:r>
      <w:r w:rsidRPr="009B68BA">
        <w:rPr>
          <w:rStyle w:val="Emphasis"/>
          <w:rFonts w:asciiTheme="minorHAnsi" w:hAnsiTheme="minorHAnsi" w:cstheme="minorHAnsi"/>
          <w:highlight w:val="cyan"/>
        </w:rPr>
        <w:t>s</w:t>
      </w:r>
      <w:r w:rsidRPr="00475088">
        <w:rPr>
          <w:rFonts w:asciiTheme="minorHAnsi" w:hAnsiTheme="minorHAnsi" w:cstheme="minorHAnsi"/>
          <w:sz w:val="16"/>
        </w:rPr>
        <w:t xml:space="preserve"> are a well-known risk that we still live with to this day. The progress of technological research exposes us to new dangers such as </w:t>
      </w:r>
      <w:r w:rsidRPr="00475088">
        <w:rPr>
          <w:sz w:val="16"/>
        </w:rPr>
        <w:t>bio</w:t>
      </w:r>
      <w:r w:rsidRPr="009B68BA">
        <w:rPr>
          <w:rStyle w:val="Emphasis"/>
          <w:rFonts w:asciiTheme="minorHAnsi" w:hAnsiTheme="minorHAnsi" w:cstheme="minorHAnsi"/>
          <w:highlight w:val="cyan"/>
        </w:rPr>
        <w:t>engineered superbugs,</w:t>
      </w:r>
      <w:r w:rsidRPr="009B68BA">
        <w:rPr>
          <w:rStyle w:val="StyleUnderline"/>
          <w:rFonts w:asciiTheme="minorHAnsi" w:hAnsiTheme="minorHAnsi" w:cstheme="minorHAnsi"/>
          <w:highlight w:val="cyan"/>
        </w:rPr>
        <w:t xml:space="preserve"> </w:t>
      </w:r>
      <w:r w:rsidRPr="009B68BA">
        <w:rPr>
          <w:rStyle w:val="Emphasis"/>
          <w:rFonts w:asciiTheme="minorHAnsi" w:hAnsiTheme="minorHAnsi" w:cstheme="minorHAnsi"/>
          <w:highlight w:val="cyan"/>
        </w:rPr>
        <w:t>nanotech</w:t>
      </w:r>
      <w:r w:rsidRPr="00475088">
        <w:rPr>
          <w:sz w:val="16"/>
        </w:rPr>
        <w:t xml:space="preserve">nological menaces, </w:t>
      </w:r>
      <w:r w:rsidRPr="009B68BA">
        <w:rPr>
          <w:rStyle w:val="StyleUnderline"/>
          <w:rFonts w:asciiTheme="minorHAnsi" w:hAnsiTheme="minorHAnsi" w:cstheme="minorHAnsi"/>
          <w:highlight w:val="cyan"/>
        </w:rPr>
        <w:t>and</w:t>
      </w:r>
      <w:r w:rsidRPr="009B2B2E">
        <w:rPr>
          <w:rStyle w:val="StyleUnderline"/>
          <w:rFonts w:asciiTheme="minorHAnsi" w:hAnsiTheme="minorHAnsi" w:cstheme="minorHAnsi"/>
        </w:rPr>
        <w:t xml:space="preserve"> the risk of </w:t>
      </w:r>
      <w:r w:rsidRPr="009B68BA">
        <w:rPr>
          <w:rStyle w:val="StyleUnderline"/>
          <w:rFonts w:asciiTheme="minorHAnsi" w:hAnsiTheme="minorHAnsi" w:cstheme="minorHAnsi"/>
          <w:highlight w:val="cyan"/>
        </w:rPr>
        <w:t xml:space="preserve">an </w:t>
      </w:r>
      <w:r w:rsidRPr="009B68BA">
        <w:rPr>
          <w:rStyle w:val="Emphasis"/>
          <w:rFonts w:asciiTheme="minorHAnsi" w:hAnsiTheme="minorHAnsi" w:cstheme="minorHAnsi"/>
          <w:highlight w:val="cyan"/>
        </w:rPr>
        <w:t>out-of-control a</w:t>
      </w:r>
      <w:r w:rsidRPr="00475088">
        <w:rPr>
          <w:sz w:val="16"/>
        </w:rPr>
        <w:t xml:space="preserve">rtificial </w:t>
      </w:r>
      <w:r w:rsidRPr="009B68BA">
        <w:rPr>
          <w:rStyle w:val="Emphasis"/>
          <w:rFonts w:asciiTheme="minorHAnsi" w:hAnsiTheme="minorHAnsi" w:cstheme="minorHAnsi"/>
          <w:highlight w:val="cyan"/>
        </w:rPr>
        <w:t>i</w:t>
      </w:r>
      <w:r w:rsidRPr="00475088">
        <w:rPr>
          <w:sz w:val="16"/>
        </w:rPr>
        <w:t xml:space="preserve">ntelligence </w:t>
      </w:r>
      <w:r w:rsidRPr="009B2B2E">
        <w:rPr>
          <w:rStyle w:val="StyleUnderline"/>
          <w:rFonts w:asciiTheme="minorHAnsi" w:hAnsiTheme="minorHAnsi" w:cstheme="minorHAnsi"/>
        </w:rPr>
        <w:t xml:space="preserve">with </w:t>
      </w:r>
      <w:r w:rsidRPr="009B2B2E">
        <w:rPr>
          <w:rStyle w:val="Emphasis"/>
          <w:rFonts w:asciiTheme="minorHAnsi" w:hAnsiTheme="minorHAnsi" w:cstheme="minorHAnsi"/>
        </w:rPr>
        <w:t>ill-intent</w:t>
      </w:r>
      <w:r w:rsidRPr="00475088">
        <w:rPr>
          <w:rFonts w:asciiTheme="minorHAnsi" w:hAnsiTheme="minorHAnsi" w:cstheme="minorHAnsi"/>
          <w:sz w:val="16"/>
        </w:rPr>
        <w:t xml:space="preserve">. </w:t>
      </w:r>
      <w:r w:rsidRPr="009B68BA">
        <w:rPr>
          <w:rStyle w:val="Emphasis"/>
          <w:rFonts w:asciiTheme="minorHAnsi" w:hAnsiTheme="minorHAnsi" w:cstheme="minorHAnsi"/>
          <w:highlight w:val="cyan"/>
        </w:rPr>
        <w:t>Increased</w:t>
      </w:r>
      <w:r w:rsidRPr="009B2B2E">
        <w:rPr>
          <w:rStyle w:val="Emphasis"/>
          <w:rFonts w:asciiTheme="minorHAnsi" w:hAnsiTheme="minorHAnsi" w:cstheme="minorHAnsi"/>
        </w:rPr>
        <w:t xml:space="preserve"> levels of </w:t>
      </w:r>
      <w:r w:rsidRPr="007F417C">
        <w:rPr>
          <w:rStyle w:val="Emphasis"/>
          <w:rFonts w:asciiTheme="minorHAnsi" w:hAnsiTheme="minorHAnsi" w:cstheme="minorHAnsi"/>
        </w:rPr>
        <w:t xml:space="preserve">global </w:t>
      </w:r>
      <w:r w:rsidRPr="009B68BA">
        <w:rPr>
          <w:rStyle w:val="Emphasis"/>
          <w:rFonts w:asciiTheme="minorHAnsi" w:hAnsiTheme="minorHAnsi" w:cstheme="minorHAnsi"/>
          <w:highlight w:val="cyan"/>
        </w:rPr>
        <w:t>coordination</w:t>
      </w:r>
      <w:r w:rsidRPr="009B68BA">
        <w:rPr>
          <w:rStyle w:val="StyleUnderline"/>
          <w:rFonts w:asciiTheme="minorHAnsi" w:hAnsiTheme="minorHAnsi" w:cstheme="minorHAnsi"/>
          <w:highlight w:val="cyan"/>
        </w:rPr>
        <w:t xml:space="preserve"> are needed to combat</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many of </w:t>
      </w:r>
      <w:r w:rsidRPr="009B68BA">
        <w:rPr>
          <w:rStyle w:val="Emphasis"/>
          <w:rFonts w:asciiTheme="minorHAnsi" w:hAnsiTheme="minorHAnsi" w:cstheme="minorHAnsi"/>
          <w:highlight w:val="cyan"/>
        </w:rPr>
        <w:t>these</w:t>
      </w:r>
      <w:r w:rsidRPr="007F417C">
        <w:rPr>
          <w:rStyle w:val="Emphasis"/>
          <w:rFonts w:asciiTheme="minorHAnsi" w:hAnsiTheme="minorHAnsi" w:cstheme="minorHAnsi"/>
        </w:rPr>
        <w:t xml:space="preserve"> risks</w:t>
      </w:r>
      <w:r w:rsidRPr="007F417C">
        <w:rPr>
          <w:rFonts w:asciiTheme="minorHAnsi" w:hAnsiTheme="minorHAnsi" w:cstheme="minorHAnsi"/>
          <w:sz w:val="16"/>
        </w:rPr>
        <w:t>, as described in our article on the cooperation possibilities frontier.</w:t>
      </w:r>
    </w:p>
    <w:p w14:paraId="79E5EAC8" w14:textId="77777777" w:rsidR="007079FC" w:rsidRPr="00475088" w:rsidRDefault="007079FC" w:rsidP="007079FC">
      <w:pPr>
        <w:rPr>
          <w:rFonts w:asciiTheme="minorHAnsi" w:hAnsiTheme="minorHAnsi" w:cstheme="minorHAnsi"/>
          <w:sz w:val="16"/>
        </w:rPr>
      </w:pPr>
      <w:r w:rsidRPr="00475088">
        <w:rPr>
          <w:rFonts w:asciiTheme="minorHAnsi" w:hAnsiTheme="minorHAnsi" w:cstheme="minorHAnsi"/>
          <w:sz w:val="16"/>
        </w:rPr>
        <w:t xml:space="preserve">There are other problems that don’t necessarily threaten the species or even civilization as we know it, but which are holding back the development of prosperity and progress. </w:t>
      </w:r>
      <w:r w:rsidRPr="009B2B2E">
        <w:rPr>
          <w:rStyle w:val="StyleUnderline"/>
          <w:rFonts w:asciiTheme="minorHAnsi" w:hAnsiTheme="minorHAnsi" w:cstheme="minorHAnsi"/>
        </w:rPr>
        <w:t>Armed conflict</w:t>
      </w:r>
      <w:r w:rsidRPr="00475088">
        <w:rPr>
          <w:rFonts w:asciiTheme="minorHAnsi" w:hAnsiTheme="minorHAnsi" w:cstheme="minorHAnsi"/>
          <w:sz w:val="16"/>
        </w:rPr>
        <w:t xml:space="preserve">, around since the dawn of history, </w:t>
      </w:r>
      <w:r w:rsidRPr="009B2B2E">
        <w:rPr>
          <w:rStyle w:val="StyleUnderline"/>
          <w:rFonts w:asciiTheme="minorHAnsi" w:hAnsiTheme="minorHAnsi" w:cstheme="minorHAnsi"/>
        </w:rPr>
        <w:t xml:space="preserve">still </w:t>
      </w:r>
      <w:r w:rsidRPr="006D3FD4">
        <w:rPr>
          <w:rStyle w:val="StyleUnderline"/>
        </w:rPr>
        <w:t>haunts us today</w:t>
      </w:r>
      <w:r w:rsidRPr="00475088">
        <w:rPr>
          <w:rFonts w:asciiTheme="minorHAnsi" w:hAnsiTheme="minorHAnsi" w:cstheme="minorHAnsi"/>
          <w:sz w:val="16"/>
        </w:rPr>
        <w:t xml:space="preserve">. </w:t>
      </w:r>
      <w:r w:rsidRPr="009B2B2E">
        <w:rPr>
          <w:rStyle w:val="StyleUnderline"/>
          <w:rFonts w:asciiTheme="minorHAnsi" w:hAnsiTheme="minorHAnsi" w:cstheme="minorHAnsi"/>
        </w:rPr>
        <w:t xml:space="preserve">Even though </w:t>
      </w:r>
      <w:r w:rsidRPr="006D3FD4">
        <w:rPr>
          <w:rStyle w:val="StyleUnderline"/>
        </w:rPr>
        <w:t>wars between great powers appear to be a thing of the past, regional conflicts still account for tremendous human suffering and loss of life in parts of the world without stable governance</w:t>
      </w:r>
      <w:r w:rsidRPr="00475088">
        <w:rPr>
          <w:rFonts w:asciiTheme="minorHAnsi" w:hAnsiTheme="minorHAnsi" w:cstheme="minorHAnsi"/>
          <w:sz w:val="16"/>
        </w:rPr>
        <w:t>.4</w:t>
      </w:r>
    </w:p>
    <w:p w14:paraId="046CF611" w14:textId="77777777" w:rsidR="007079FC" w:rsidRPr="00475088" w:rsidRDefault="007079FC" w:rsidP="007079FC">
      <w:pPr>
        <w:rPr>
          <w:rFonts w:asciiTheme="minorHAnsi" w:hAnsiTheme="minorHAnsi" w:cstheme="minorHAnsi"/>
          <w:sz w:val="16"/>
        </w:rPr>
      </w:pPr>
      <w:r w:rsidRPr="00475088">
        <w:rPr>
          <w:rFonts w:asciiTheme="minorHAnsi" w:hAnsiTheme="minorHAnsi" w:cstheme="minorHAnsi"/>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6D3FD4">
        <w:rPr>
          <w:rStyle w:val="StyleUnderline"/>
        </w:rPr>
        <w:t>Widespread automation,</w:t>
      </w:r>
      <w:r w:rsidRPr="00475088">
        <w:rPr>
          <w:rFonts w:asciiTheme="minorHAnsi" w:hAnsiTheme="minorHAnsi" w:cstheme="minorHAnsi"/>
          <w:sz w:val="16"/>
        </w:rPr>
        <w:t xml:space="preserve"> already a stressor on society, </w:t>
      </w:r>
      <w:r w:rsidRPr="009B2B2E">
        <w:rPr>
          <w:rStyle w:val="StyleUnderline"/>
          <w:rFonts w:asciiTheme="minorHAnsi" w:hAnsiTheme="minorHAnsi" w:cstheme="minorHAnsi"/>
        </w:rPr>
        <w:t xml:space="preserve">will put </w:t>
      </w:r>
      <w:r w:rsidRPr="006D3FD4">
        <w:rPr>
          <w:rStyle w:val="StyleUnderline"/>
        </w:rPr>
        <w:t>increased pressure on the social and economic fabric of our societies over the next few decades. Global governance can help alleviate these issues in various ways</w:t>
      </w:r>
      <w:r w:rsidRPr="00475088">
        <w:rPr>
          <w:rFonts w:asciiTheme="minorHAnsi" w:hAnsiTheme="minorHAnsi" w:cstheme="minorHAnsi"/>
          <w:sz w:val="16"/>
        </w:rPr>
        <w:t xml:space="preserve"> - we refer the interested reader to the very detailed work in Ruling Ourselves.</w:t>
      </w:r>
    </w:p>
    <w:p w14:paraId="6328A3F2" w14:textId="77777777" w:rsidR="007079FC" w:rsidRPr="00475088" w:rsidRDefault="007079FC" w:rsidP="007079FC">
      <w:pPr>
        <w:rPr>
          <w:rFonts w:asciiTheme="minorHAnsi" w:hAnsiTheme="minorHAnsi" w:cstheme="minorHAnsi"/>
          <w:sz w:val="16"/>
        </w:rPr>
      </w:pPr>
      <w:r w:rsidRPr="00475088">
        <w:rPr>
          <w:rFonts w:asciiTheme="minorHAnsi" w:hAnsiTheme="minorHAnsi" w:cstheme="min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2926567A" w14:textId="77777777" w:rsidR="007079FC" w:rsidRDefault="007079FC" w:rsidP="007079FC">
      <w:pPr>
        <w:rPr>
          <w:rFonts w:asciiTheme="minorHAnsi" w:hAnsiTheme="minorHAnsi" w:cstheme="minorHAnsi"/>
          <w:sz w:val="16"/>
        </w:rPr>
      </w:pPr>
      <w:r w:rsidRPr="007F417C">
        <w:rPr>
          <w:rStyle w:val="Emphasis"/>
          <w:rFonts w:asciiTheme="minorHAnsi" w:hAnsiTheme="minorHAnsi" w:cstheme="minorHAnsi"/>
        </w:rPr>
        <w:t xml:space="preserve">Effective </w:t>
      </w:r>
      <w:r w:rsidRPr="009B68BA">
        <w:rPr>
          <w:rStyle w:val="Emphasis"/>
          <w:rFonts w:asciiTheme="minorHAnsi" w:hAnsiTheme="minorHAnsi" w:cstheme="minorHAnsi"/>
          <w:highlight w:val="cyan"/>
        </w:rPr>
        <w:t>global governance</w:t>
      </w:r>
      <w:r w:rsidRPr="009B2B2E">
        <w:rPr>
          <w:rStyle w:val="StyleUnderline"/>
          <w:rFonts w:asciiTheme="minorHAnsi" w:hAnsiTheme="minorHAnsi" w:cstheme="minorHAnsi"/>
        </w:rPr>
        <w:t xml:space="preserve"> is global governance that </w:t>
      </w:r>
      <w:r w:rsidRPr="009B68BA">
        <w:rPr>
          <w:rStyle w:val="Emphasis"/>
          <w:rFonts w:asciiTheme="minorHAnsi" w:hAnsiTheme="minorHAnsi" w:cstheme="minorHAnsi"/>
          <w:highlight w:val="cyan"/>
        </w:rPr>
        <w:t>tackles these</w:t>
      </w:r>
      <w:r w:rsidRPr="00B806A4">
        <w:rPr>
          <w:rStyle w:val="Emphasis"/>
          <w:rFonts w:asciiTheme="minorHAnsi" w:hAnsiTheme="minorHAnsi" w:cstheme="minorHAnsi"/>
        </w:rPr>
        <w:t xml:space="preserve"> issues</w:t>
      </w:r>
      <w:r w:rsidRPr="009B2B2E">
        <w:rPr>
          <w:rStyle w:val="StyleUnderline"/>
          <w:rFonts w:asciiTheme="minorHAnsi" w:hAnsiTheme="minorHAnsi" w:cstheme="minorHAnsi"/>
        </w:rPr>
        <w:t xml:space="preserve"> better than the regional governments of the world can </w:t>
      </w:r>
      <w:r w:rsidRPr="006D3FD4">
        <w:rPr>
          <w:rStyle w:val="StyleUnderline"/>
        </w:rPr>
        <w:t>independently</w:t>
      </w:r>
      <w:r w:rsidRPr="00475088">
        <w:rPr>
          <w:rFonts w:asciiTheme="minorHAnsi" w:hAnsiTheme="minorHAnsi" w:cstheme="minorHAnsi"/>
          <w:sz w:val="16"/>
        </w:rPr>
        <w:t xml:space="preserve">. </w:t>
      </w:r>
      <w:r w:rsidRPr="006D3FD4">
        <w:rPr>
          <w:rStyle w:val="StyleUnderline"/>
        </w:rPr>
        <w:t>Global governance is key to solving global problems</w:t>
      </w:r>
      <w:r w:rsidRPr="009B2B2E">
        <w:rPr>
          <w:rStyle w:val="StyleUnderline"/>
          <w:rFonts w:asciiTheme="minorHAnsi" w:hAnsiTheme="minorHAnsi" w:cstheme="minorHAnsi"/>
        </w:rPr>
        <w:t xml:space="preserve">. </w:t>
      </w:r>
      <w:r w:rsidRPr="009B68BA">
        <w:rPr>
          <w:rStyle w:val="StyleUnderline"/>
          <w:rFonts w:asciiTheme="minorHAnsi" w:hAnsiTheme="minorHAnsi" w:cstheme="minorHAnsi"/>
          <w:highlight w:val="cyan"/>
        </w:rPr>
        <w:t xml:space="preserve">Without it, we may not be able to </w:t>
      </w:r>
      <w:r w:rsidRPr="009B68BA">
        <w:rPr>
          <w:rStyle w:val="Emphasis"/>
          <w:rFonts w:asciiTheme="minorHAnsi" w:hAnsiTheme="minorHAnsi" w:cstheme="minorHAnsi"/>
          <w:highlight w:val="cyan"/>
        </w:rPr>
        <w:t>avoid</w:t>
      </w:r>
      <w:r w:rsidRPr="00475088">
        <w:rPr>
          <w:rFonts w:asciiTheme="minorHAnsi" w:hAnsiTheme="minorHAnsi" w:cstheme="minorHAnsi"/>
          <w:sz w:val="16"/>
        </w:rPr>
        <w:t xml:space="preserve"> weakest-link </w:t>
      </w:r>
      <w:r w:rsidRPr="009B68BA">
        <w:rPr>
          <w:rStyle w:val="Emphasis"/>
          <w:rFonts w:asciiTheme="minorHAnsi" w:hAnsiTheme="minorHAnsi" w:cstheme="minorHAnsi"/>
          <w:highlight w:val="cyan"/>
        </w:rPr>
        <w:t>existential risks</w:t>
      </w:r>
      <w:r w:rsidRPr="00475088">
        <w:rPr>
          <w:rFonts w:asciiTheme="minorHAnsi" w:hAnsiTheme="minorHAnsi" w:cstheme="minorHAnsi"/>
          <w:sz w:val="16"/>
          <w:highlight w:val="cyan"/>
        </w:rPr>
        <w:t xml:space="preserve"> </w:t>
      </w:r>
      <w:r w:rsidRPr="009B68BA">
        <w:rPr>
          <w:rStyle w:val="StyleUnderline"/>
          <w:rFonts w:asciiTheme="minorHAnsi" w:hAnsiTheme="minorHAnsi" w:cstheme="minorHAnsi"/>
          <w:highlight w:val="cyan"/>
        </w:rPr>
        <w:t>or regulate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new and </w:t>
      </w:r>
      <w:r w:rsidRPr="009B68BA">
        <w:rPr>
          <w:rStyle w:val="Emphasis"/>
          <w:rFonts w:asciiTheme="minorHAnsi" w:hAnsiTheme="minorHAnsi" w:cstheme="minorHAnsi"/>
          <w:highlight w:val="cyan"/>
        </w:rPr>
        <w:t>dangerous tech</w:t>
      </w:r>
      <w:r w:rsidRPr="00475088">
        <w:rPr>
          <w:sz w:val="16"/>
        </w:rPr>
        <w:t xml:space="preserve">nologies. </w:t>
      </w:r>
      <w:r w:rsidRPr="00475088">
        <w:rPr>
          <w:rFonts w:asciiTheme="minorHAnsi" w:hAnsiTheme="minorHAnsi" w:cstheme="minorHAnsi"/>
          <w:sz w:val="16"/>
        </w:rPr>
        <w:t>With it, we may be able to prosper as we never have before. The next step is to determine how effective global governance can be achieved.</w:t>
      </w:r>
    </w:p>
    <w:p w14:paraId="3ED05ED0" w14:textId="77777777" w:rsidR="007079FC" w:rsidRPr="0022578B" w:rsidRDefault="007079FC" w:rsidP="007079FC">
      <w:pPr>
        <w:pStyle w:val="Heading4"/>
        <w:rPr>
          <w:rFonts w:cstheme="minorHAnsi"/>
        </w:rPr>
      </w:pPr>
      <w:r w:rsidRPr="007E2377">
        <w:rPr>
          <w:rFonts w:cstheme="minorHAnsi"/>
        </w:rPr>
        <w:t xml:space="preserve">Natural AND engineered diseases cause </w:t>
      </w:r>
      <w:r w:rsidRPr="007E2377">
        <w:rPr>
          <w:rFonts w:cstheme="minorHAnsi"/>
          <w:u w:val="single"/>
        </w:rPr>
        <w:t>extinction</w:t>
      </w:r>
      <w:r>
        <w:rPr>
          <w:rFonts w:cstheme="minorHAnsi"/>
        </w:rPr>
        <w:t>.</w:t>
      </w:r>
    </w:p>
    <w:p w14:paraId="5AD218E5" w14:textId="77777777" w:rsidR="007079FC" w:rsidRPr="007E2377" w:rsidRDefault="007079FC" w:rsidP="007079FC">
      <w:pPr>
        <w:rPr>
          <w:rFonts w:cstheme="minorHAnsi"/>
        </w:rPr>
      </w:pPr>
      <w:r w:rsidRPr="007E2377">
        <w:rPr>
          <w:rStyle w:val="Style13ptBold"/>
          <w:rFonts w:cstheme="minorHAnsi"/>
        </w:rPr>
        <w:t>Larsen</w:t>
      </w:r>
      <w:r>
        <w:rPr>
          <w:rStyle w:val="Style13ptBold"/>
          <w:rFonts w:cstheme="minorHAnsi"/>
        </w:rPr>
        <w:t xml:space="preserve"> ’</w:t>
      </w:r>
      <w:r w:rsidRPr="007E2377">
        <w:rPr>
          <w:rStyle w:val="Style13ptBold"/>
          <w:rFonts w:cstheme="minorHAnsi"/>
        </w:rPr>
        <w:t>20</w:t>
      </w:r>
      <w:r>
        <w:rPr>
          <w:rFonts w:cstheme="minorHAnsi"/>
        </w:rPr>
        <w:t xml:space="preserve"> [</w:t>
      </w:r>
      <w:r w:rsidRPr="007E2377">
        <w:rPr>
          <w:rFonts w:cstheme="minorHAnsi"/>
        </w:rPr>
        <w:t>Nicklas</w:t>
      </w:r>
      <w:r>
        <w:rPr>
          <w:rFonts w:cstheme="minorHAnsi"/>
        </w:rPr>
        <w:t xml:space="preserve"> et al;</w:t>
      </w:r>
      <w:r w:rsidRPr="007E2377">
        <w:rPr>
          <w:rFonts w:cstheme="minorHAnsi"/>
        </w:rPr>
        <w:t xml:space="preserve"> </w:t>
      </w:r>
      <w:r>
        <w:rPr>
          <w:rFonts w:cstheme="minorHAnsi"/>
        </w:rPr>
        <w:t xml:space="preserve">June </w:t>
      </w:r>
      <w:r w:rsidRPr="007E2377">
        <w:rPr>
          <w:rFonts w:cstheme="minorHAnsi"/>
        </w:rPr>
        <w:t>25</w:t>
      </w:r>
      <w:r>
        <w:rPr>
          <w:rFonts w:cstheme="minorHAnsi"/>
        </w:rPr>
        <w:t>; Senior Advisor, Copenhagen Institute for Futures Studies;</w:t>
      </w:r>
      <w:r w:rsidRPr="007E2377">
        <w:rPr>
          <w:rFonts w:cstheme="minorHAnsi"/>
        </w:rPr>
        <w:t xml:space="preserve"> </w:t>
      </w:r>
      <w:r>
        <w:rPr>
          <w:rFonts w:cstheme="minorHAnsi"/>
        </w:rPr>
        <w:t xml:space="preserve">Medium, </w:t>
      </w:r>
      <w:r w:rsidRPr="007E2377">
        <w:rPr>
          <w:rFonts w:cstheme="minorHAnsi"/>
        </w:rPr>
        <w:t>"Future pandemics: A growing existential risk</w:t>
      </w:r>
      <w:r>
        <w:rPr>
          <w:rFonts w:cstheme="minorHAnsi"/>
        </w:rPr>
        <w:t>,</w:t>
      </w:r>
      <w:r w:rsidRPr="007E2377">
        <w:rPr>
          <w:rFonts w:cstheme="minorHAnsi"/>
        </w:rPr>
        <w:t>" https://medium.com/copenhagen-institute-for-futures-studies/future-pandemics-a-growing-existential-risk-9c08f3d5358e</w:t>
      </w:r>
      <w:r>
        <w:rPr>
          <w:rFonts w:cstheme="minorHAnsi"/>
        </w:rPr>
        <w:t>]</w:t>
      </w:r>
    </w:p>
    <w:p w14:paraId="4911E008" w14:textId="77777777" w:rsidR="007079FC" w:rsidRPr="007E2377" w:rsidRDefault="007079FC" w:rsidP="007079FC">
      <w:pPr>
        <w:rPr>
          <w:rFonts w:cstheme="minorHAnsi"/>
          <w:sz w:val="16"/>
        </w:rPr>
      </w:pPr>
      <w:r w:rsidRPr="007E2377">
        <w:rPr>
          <w:rFonts w:cstheme="minorHAnsi"/>
          <w:sz w:val="16"/>
        </w:rPr>
        <w:t xml:space="preserve">We have entered the era of global risks that stem from both man-made and natural sources, or a combination of both: climate change, a malevolent super AI, nuclear bombs, </w:t>
      </w:r>
      <w:r w:rsidRPr="007E2377">
        <w:rPr>
          <w:rStyle w:val="Emphasis"/>
          <w:rFonts w:cstheme="minorHAnsi"/>
          <w:highlight w:val="cyan"/>
        </w:rPr>
        <w:t>bioterror</w:t>
      </w:r>
      <w:r w:rsidRPr="007E2377">
        <w:rPr>
          <w:rStyle w:val="Emphasis"/>
          <w:rFonts w:cstheme="minorHAnsi"/>
        </w:rPr>
        <w:t>ism</w:t>
      </w:r>
      <w:r w:rsidRPr="007E2377">
        <w:rPr>
          <w:rFonts w:cstheme="minorHAnsi"/>
          <w:sz w:val="16"/>
        </w:rPr>
        <w:t xml:space="preserve">, cyber-attacks </w:t>
      </w:r>
      <w:r w:rsidRPr="007E2377">
        <w:rPr>
          <w:rStyle w:val="StyleUnderline"/>
          <w:rFonts w:cstheme="minorHAnsi"/>
          <w:highlight w:val="cyan"/>
        </w:rPr>
        <w:t>and</w:t>
      </w:r>
      <w:r w:rsidRPr="007E2377">
        <w:rPr>
          <w:rFonts w:cstheme="minorHAnsi"/>
          <w:sz w:val="16"/>
        </w:rPr>
        <w:t xml:space="preserve">, of course, </w:t>
      </w:r>
      <w:r w:rsidRPr="007E2377">
        <w:rPr>
          <w:rStyle w:val="Emphasis"/>
          <w:rFonts w:cstheme="minorHAnsi"/>
          <w:highlight w:val="cyan"/>
        </w:rPr>
        <w:t>pandemics</w:t>
      </w:r>
      <w:r w:rsidRPr="007E2377">
        <w:rPr>
          <w:rFonts w:cstheme="minorHAns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7F2220">
        <w:rPr>
          <w:rStyle w:val="StyleUnderline"/>
          <w:rFonts w:cstheme="minorHAnsi"/>
        </w:rPr>
        <w:t xml:space="preserve">could </w:t>
      </w:r>
      <w:r w:rsidRPr="007E2377">
        <w:rPr>
          <w:rStyle w:val="StyleUnderline"/>
          <w:rFonts w:cstheme="minorHAnsi"/>
          <w:highlight w:val="cyan"/>
        </w:rPr>
        <w:t>lead to</w:t>
      </w:r>
      <w:r w:rsidRPr="007E2377">
        <w:rPr>
          <w:rFonts w:cstheme="minorHAnsi"/>
          <w:sz w:val="16"/>
        </w:rPr>
        <w:t xml:space="preserve"> </w:t>
      </w:r>
      <w:r w:rsidRPr="007E2377">
        <w:rPr>
          <w:rStyle w:val="Emphasis"/>
          <w:rFonts w:cstheme="minorHAnsi"/>
        </w:rPr>
        <w:t xml:space="preserve">human </w:t>
      </w:r>
      <w:r w:rsidRPr="007E2377">
        <w:rPr>
          <w:rStyle w:val="Emphasis"/>
          <w:rFonts w:cstheme="minorHAnsi"/>
          <w:highlight w:val="cyan"/>
        </w:rPr>
        <w:t>extinction</w:t>
      </w:r>
      <w:r w:rsidRPr="007E2377">
        <w:rPr>
          <w:rFonts w:cstheme="minorHAns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4DCC80C0" w14:textId="77777777" w:rsidR="007079FC" w:rsidRPr="007E2377" w:rsidRDefault="007079FC" w:rsidP="007079FC">
      <w:pPr>
        <w:rPr>
          <w:rFonts w:cstheme="minorHAnsi"/>
          <w:sz w:val="16"/>
        </w:rPr>
      </w:pPr>
      <w:r w:rsidRPr="007E2377">
        <w:rPr>
          <w:rFonts w:cstheme="minorHAnsi"/>
          <w:sz w:val="16"/>
        </w:rPr>
        <w:t xml:space="preserve">While some of these existential risks stem from nature and are thus out of our control — asteroid impacts or super volcanoes for example — other threats facing us are man-made. Throughout history, </w:t>
      </w:r>
      <w:r w:rsidRPr="007E2377">
        <w:rPr>
          <w:rStyle w:val="StyleUnderline"/>
          <w:rFonts w:cstheme="minorHAnsi"/>
        </w:rPr>
        <w:t xml:space="preserve">human ingenuity has produced technologies with </w:t>
      </w:r>
      <w:r w:rsidRPr="007E2377">
        <w:rPr>
          <w:rStyle w:val="Emphasis"/>
          <w:rFonts w:cstheme="minorHAnsi"/>
        </w:rPr>
        <w:t>double-edged capabilities</w:t>
      </w:r>
      <w:r w:rsidRPr="007E2377">
        <w:rPr>
          <w:rFonts w:cstheme="minorHAns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39742A87" w14:textId="77777777" w:rsidR="007079FC" w:rsidRPr="007E2377" w:rsidRDefault="007079FC" w:rsidP="007079FC">
      <w:pPr>
        <w:rPr>
          <w:rFonts w:cstheme="minorHAnsi"/>
          <w:sz w:val="16"/>
          <w:szCs w:val="16"/>
        </w:rPr>
      </w:pPr>
      <w:r w:rsidRPr="007E2377">
        <w:rPr>
          <w:rFonts w:cstheme="minorHAnsi"/>
          <w:sz w:val="16"/>
          <w:szCs w:val="16"/>
        </w:rPr>
        <w:t>THE EXPANDED RISK LANDSCAPE OF PANDEMICS</w:t>
      </w:r>
    </w:p>
    <w:p w14:paraId="389062A6" w14:textId="77777777" w:rsidR="007079FC" w:rsidRPr="007E2377" w:rsidRDefault="007079FC" w:rsidP="007079FC">
      <w:pPr>
        <w:rPr>
          <w:rStyle w:val="StyleUnderline"/>
          <w:rFonts w:cstheme="minorHAnsi"/>
        </w:rPr>
      </w:pPr>
      <w:r w:rsidRPr="007E2377">
        <w:rPr>
          <w:rFonts w:cstheme="minorHAnsi"/>
          <w:sz w:val="16"/>
        </w:rPr>
        <w:t xml:space="preserve">Although it has been a novel experience for most people living through it, the </w:t>
      </w:r>
      <w:r w:rsidRPr="007E2377">
        <w:rPr>
          <w:rStyle w:val="StyleUnderline"/>
          <w:rFonts w:cstheme="minorHAnsi"/>
        </w:rPr>
        <w:t>COVID</w:t>
      </w:r>
      <w:r w:rsidRPr="007E2377">
        <w:rPr>
          <w:rFonts w:cstheme="minorHAnsi"/>
          <w:sz w:val="16"/>
        </w:rPr>
        <w:t xml:space="preserve">-19 pandemic </w:t>
      </w:r>
      <w:r w:rsidRPr="007E2377">
        <w:rPr>
          <w:rStyle w:val="StyleUnderline"/>
          <w:rFonts w:cstheme="minorHAnsi"/>
        </w:rPr>
        <w:t xml:space="preserve">was </w:t>
      </w:r>
      <w:r w:rsidRPr="007E2377">
        <w:rPr>
          <w:rStyle w:val="Emphasis"/>
          <w:rFonts w:cstheme="minorHAnsi"/>
        </w:rPr>
        <w:t>not</w:t>
      </w:r>
      <w:r w:rsidRPr="007E2377">
        <w:rPr>
          <w:rFonts w:cstheme="minorHAnsi"/>
          <w:sz w:val="16"/>
        </w:rPr>
        <w:t xml:space="preserve"> an </w:t>
      </w:r>
      <w:r w:rsidRPr="007E2377">
        <w:rPr>
          <w:rStyle w:val="Emphasis"/>
          <w:rFonts w:cstheme="minorHAnsi"/>
        </w:rPr>
        <w:t>unanticipated</w:t>
      </w:r>
      <w:r w:rsidRPr="007E2377">
        <w:rPr>
          <w:rFonts w:cstheme="minorHAnsi"/>
          <w:sz w:val="16"/>
        </w:rPr>
        <w:t xml:space="preserve"> event. In fact, a respiratory virus-enabled pandemic like COVID-19 was deemed likely or even expected by virologists</w:t>
      </w:r>
      <w:r w:rsidRPr="007F2220">
        <w:rPr>
          <w:rFonts w:cstheme="minorHAnsi"/>
          <w:sz w:val="16"/>
        </w:rPr>
        <w:t>.</w:t>
      </w:r>
      <w:r w:rsidRPr="007E2377">
        <w:rPr>
          <w:rFonts w:cstheme="minorHAnsi"/>
          <w:sz w:val="16"/>
        </w:rPr>
        <w:t xml:space="preserve"> </w:t>
      </w:r>
      <w:r w:rsidRPr="007F2220">
        <w:rPr>
          <w:rStyle w:val="StyleUnderline"/>
          <w:rFonts w:cstheme="minorHAnsi"/>
        </w:rPr>
        <w:t xml:space="preserve">The </w:t>
      </w:r>
      <w:r w:rsidRPr="007E2377">
        <w:rPr>
          <w:rStyle w:val="Emphasis"/>
          <w:rFonts w:cstheme="minorHAnsi"/>
          <w:highlight w:val="cyan"/>
        </w:rPr>
        <w:t>interconnectedness</w:t>
      </w:r>
      <w:r w:rsidRPr="007E2377">
        <w:rPr>
          <w:rStyle w:val="StyleUnderline"/>
          <w:rFonts w:cstheme="minorHAnsi"/>
          <w:highlight w:val="cyan"/>
        </w:rPr>
        <w:t xml:space="preserve"> of</w:t>
      </w:r>
      <w:r w:rsidRPr="007E2377">
        <w:rPr>
          <w:rStyle w:val="StyleUnderline"/>
          <w:rFonts w:cstheme="minorHAnsi"/>
        </w:rPr>
        <w:t xml:space="preserve"> modern-day </w:t>
      </w:r>
      <w:r w:rsidRPr="007E2377">
        <w:rPr>
          <w:rStyle w:val="StyleUnderline"/>
          <w:rFonts w:cstheme="minorHAnsi"/>
          <w:highlight w:val="cyan"/>
        </w:rPr>
        <w:t>civilisation</w:t>
      </w:r>
      <w:r w:rsidRPr="007E2377">
        <w:rPr>
          <w:rStyle w:val="StyleUnderline"/>
          <w:rFonts w:cstheme="minorHAnsi"/>
        </w:rPr>
        <w:t xml:space="preserve"> has </w:t>
      </w:r>
      <w:r w:rsidRPr="007E2377">
        <w:rPr>
          <w:rStyle w:val="StyleUnderline"/>
          <w:rFonts w:cstheme="minorHAnsi"/>
          <w:highlight w:val="cyan"/>
        </w:rPr>
        <w:t>made it</w:t>
      </w:r>
      <w:r w:rsidRPr="007E2377">
        <w:rPr>
          <w:rStyle w:val="StyleUnderline"/>
          <w:rFonts w:cstheme="minorHAnsi"/>
        </w:rPr>
        <w:t xml:space="preserve"> </w:t>
      </w:r>
      <w:r w:rsidRPr="007E2377">
        <w:rPr>
          <w:rStyle w:val="Emphasis"/>
          <w:rFonts w:cstheme="minorHAnsi"/>
        </w:rPr>
        <w:t xml:space="preserve">much </w:t>
      </w:r>
      <w:r w:rsidRPr="007F2220">
        <w:rPr>
          <w:rStyle w:val="Emphasis"/>
          <w:rFonts w:cstheme="minorHAnsi"/>
          <w:highlight w:val="cyan"/>
        </w:rPr>
        <w:t>easier</w:t>
      </w:r>
      <w:r w:rsidRPr="007F2220">
        <w:rPr>
          <w:rStyle w:val="StyleUnderline"/>
          <w:highlight w:val="cyan"/>
        </w:rPr>
        <w:t xml:space="preserve"> for a </w:t>
      </w:r>
      <w:r w:rsidRPr="007F2220">
        <w:rPr>
          <w:rStyle w:val="Emphasis"/>
          <w:rFonts w:cstheme="minorHAnsi"/>
          <w:highlight w:val="cyan"/>
        </w:rPr>
        <w:t xml:space="preserve">pandemic </w:t>
      </w:r>
      <w:r w:rsidRPr="007E2377">
        <w:rPr>
          <w:rStyle w:val="Emphasis"/>
          <w:rFonts w:cstheme="minorHAnsi"/>
          <w:highlight w:val="cyan"/>
        </w:rPr>
        <w:t>to spread</w:t>
      </w:r>
      <w:r w:rsidRPr="007E2377">
        <w:rPr>
          <w:rFonts w:cstheme="minorHAnsi"/>
          <w:sz w:val="16"/>
        </w:rPr>
        <w:t xml:space="preserve"> globally in days or </w:t>
      </w:r>
      <w:r w:rsidRPr="007F2220">
        <w:rPr>
          <w:rFonts w:cstheme="minorHAnsi"/>
          <w:sz w:val="16"/>
        </w:rPr>
        <w:t>weeks</w:t>
      </w:r>
      <w:r w:rsidRPr="007E2377">
        <w:rPr>
          <w:rFonts w:cstheme="minorHAnsi"/>
          <w:sz w:val="16"/>
        </w:rPr>
        <w:t xml:space="preserve"> rather than months, and the frequency of outbreaks is accelerated by ecosystem collapse, demographic developments and global warming. </w:t>
      </w:r>
      <w:r w:rsidRPr="007E2377">
        <w:rPr>
          <w:rStyle w:val="StyleUnderline"/>
          <w:rFonts w:cstheme="minorHAnsi"/>
          <w:highlight w:val="cyan"/>
        </w:rPr>
        <w:t>In any</w:t>
      </w:r>
      <w:r w:rsidRPr="007E2377">
        <w:rPr>
          <w:rFonts w:cstheme="minorHAnsi"/>
          <w:sz w:val="16"/>
        </w:rPr>
        <w:t xml:space="preserve"> given </w:t>
      </w:r>
      <w:r w:rsidRPr="007E2377">
        <w:rPr>
          <w:rStyle w:val="StyleUnderline"/>
          <w:rFonts w:cstheme="minorHAnsi"/>
          <w:highlight w:val="cyan"/>
        </w:rPr>
        <w:t>month</w:t>
      </w:r>
      <w:r w:rsidRPr="007E2377">
        <w:rPr>
          <w:rStyle w:val="StyleUnderline"/>
          <w:rFonts w:cstheme="minorHAnsi"/>
        </w:rPr>
        <w:t>,</w:t>
      </w:r>
      <w:r w:rsidRPr="007E2377">
        <w:rPr>
          <w:rFonts w:cstheme="minorHAnsi"/>
          <w:sz w:val="16"/>
        </w:rPr>
        <w:t xml:space="preserve"> </w:t>
      </w:r>
      <w:r w:rsidRPr="007E2377">
        <w:rPr>
          <w:rStyle w:val="StyleUnderline"/>
          <w:rFonts w:cstheme="minorHAnsi"/>
        </w:rPr>
        <w:t xml:space="preserve">The </w:t>
      </w:r>
      <w:r w:rsidRPr="007E2377">
        <w:rPr>
          <w:rStyle w:val="StyleUnderline"/>
          <w:rFonts w:cstheme="minorHAnsi"/>
          <w:highlight w:val="cyan"/>
        </w:rPr>
        <w:t>World Health</w:t>
      </w:r>
      <w:r w:rsidRPr="007E2377">
        <w:rPr>
          <w:rFonts w:cstheme="minorHAnsi"/>
          <w:sz w:val="16"/>
        </w:rPr>
        <w:t xml:space="preserve"> </w:t>
      </w:r>
      <w:r w:rsidRPr="007E2377">
        <w:rPr>
          <w:rStyle w:val="StyleUnderline"/>
          <w:rFonts w:cstheme="minorHAnsi"/>
        </w:rPr>
        <w:t>O</w:t>
      </w:r>
      <w:r w:rsidRPr="007E2377">
        <w:rPr>
          <w:rFonts w:cstheme="minorHAnsi"/>
          <w:sz w:val="16"/>
        </w:rPr>
        <w:t xml:space="preserve">rganization now </w:t>
      </w:r>
      <w:r w:rsidRPr="007E2377">
        <w:rPr>
          <w:rStyle w:val="StyleUnderline"/>
          <w:rFonts w:cstheme="minorHAnsi"/>
          <w:highlight w:val="cyan"/>
        </w:rPr>
        <w:t>traces</w:t>
      </w:r>
      <w:r w:rsidRPr="007E2377">
        <w:rPr>
          <w:rFonts w:cstheme="minorHAnsi"/>
          <w:sz w:val="16"/>
        </w:rPr>
        <w:t xml:space="preserve"> roughly </w:t>
      </w:r>
      <w:r w:rsidRPr="007E2377">
        <w:rPr>
          <w:rStyle w:val="Emphasis"/>
          <w:rFonts w:cstheme="minorHAnsi"/>
          <w:highlight w:val="cyan"/>
        </w:rPr>
        <w:t>7.000</w:t>
      </w:r>
      <w:r w:rsidRPr="007E2377">
        <w:rPr>
          <w:rStyle w:val="Emphasis"/>
          <w:rFonts w:cstheme="minorHAnsi"/>
        </w:rPr>
        <w:t xml:space="preserve"> signals</w:t>
      </w:r>
      <w:r w:rsidRPr="007E2377">
        <w:rPr>
          <w:rStyle w:val="StyleUnderline"/>
          <w:rFonts w:cstheme="minorHAnsi"/>
        </w:rPr>
        <w:t xml:space="preserve"> of </w:t>
      </w:r>
      <w:r w:rsidRPr="007E2377">
        <w:rPr>
          <w:rStyle w:val="Emphasis"/>
          <w:rFonts w:cstheme="minorHAnsi"/>
          <w:highlight w:val="cyan"/>
        </w:rPr>
        <w:t>potential outbreaks</w:t>
      </w:r>
      <w:r w:rsidRPr="007E2377">
        <w:rPr>
          <w:rFonts w:cstheme="minorHAns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7E2377">
        <w:rPr>
          <w:rStyle w:val="StyleUnderline"/>
          <w:rFonts w:cstheme="minorHAnsi"/>
        </w:rPr>
        <w:t xml:space="preserve">a </w:t>
      </w:r>
      <w:r w:rsidRPr="007E2377">
        <w:rPr>
          <w:rStyle w:val="Emphasis"/>
          <w:rFonts w:cstheme="minorHAnsi"/>
        </w:rPr>
        <w:t>future epidemic</w:t>
      </w:r>
      <w:r w:rsidRPr="007E2377">
        <w:rPr>
          <w:rStyle w:val="StyleUnderline"/>
          <w:rFonts w:cstheme="minorHAnsi"/>
        </w:rPr>
        <w:t xml:space="preserve"> or </w:t>
      </w:r>
      <w:r w:rsidRPr="007E2377">
        <w:rPr>
          <w:rStyle w:val="Emphasis"/>
          <w:rFonts w:cstheme="minorHAnsi"/>
        </w:rPr>
        <w:t>pandemic</w:t>
      </w:r>
      <w:r w:rsidRPr="007E2377">
        <w:rPr>
          <w:rStyle w:val="StyleUnderline"/>
          <w:rFonts w:cstheme="minorHAnsi"/>
        </w:rPr>
        <w:t xml:space="preserve"> could also be caused by a pathogen </w:t>
      </w:r>
      <w:r w:rsidRPr="007E2377">
        <w:rPr>
          <w:rStyle w:val="Emphasis"/>
          <w:rFonts w:cstheme="minorHAnsi"/>
        </w:rPr>
        <w:t>unknown</w:t>
      </w:r>
      <w:r w:rsidRPr="007E2377">
        <w:rPr>
          <w:rStyle w:val="StyleUnderline"/>
          <w:rFonts w:cstheme="minorHAnsi"/>
        </w:rPr>
        <w:t xml:space="preserve"> to us at the current time</w:t>
      </w:r>
      <w:r w:rsidRPr="007E2377">
        <w:rPr>
          <w:rFonts w:cstheme="minorHAnsi"/>
          <w:sz w:val="16"/>
        </w:rPr>
        <w:t xml:space="preserve">. Below, </w:t>
      </w:r>
      <w:r w:rsidRPr="006E0D92">
        <w:rPr>
          <w:rFonts w:cstheme="minorHAnsi"/>
          <w:sz w:val="16"/>
        </w:rPr>
        <w:t xml:space="preserve">we take a closer look at some of the </w:t>
      </w:r>
      <w:r w:rsidRPr="006E0D92">
        <w:rPr>
          <w:rStyle w:val="StyleUnderline"/>
          <w:rFonts w:cstheme="minorHAnsi"/>
        </w:rPr>
        <w:t>global trends</w:t>
      </w:r>
      <w:r w:rsidRPr="006E0D92">
        <w:rPr>
          <w:rFonts w:cstheme="minorHAnsi"/>
          <w:sz w:val="16"/>
        </w:rPr>
        <w:t xml:space="preserve"> that </w:t>
      </w:r>
      <w:r w:rsidRPr="006E0D92">
        <w:rPr>
          <w:rStyle w:val="StyleUnderline"/>
          <w:rFonts w:cstheme="minorHAnsi"/>
        </w:rPr>
        <w:t xml:space="preserve">will </w:t>
      </w:r>
      <w:r w:rsidRPr="006E0D92">
        <w:rPr>
          <w:rStyle w:val="Emphasis"/>
          <w:rFonts w:cstheme="minorHAnsi"/>
        </w:rPr>
        <w:t>accelerate the emergence</w:t>
      </w:r>
      <w:r w:rsidRPr="006E0D92">
        <w:rPr>
          <w:rStyle w:val="StyleUnderline"/>
          <w:rFonts w:cstheme="minorHAnsi"/>
        </w:rPr>
        <w:t xml:space="preserve"> and </w:t>
      </w:r>
      <w:r w:rsidRPr="006E0D92">
        <w:rPr>
          <w:rStyle w:val="Emphasis"/>
          <w:rFonts w:cstheme="minorHAnsi"/>
        </w:rPr>
        <w:t>spread of disease</w:t>
      </w:r>
      <w:r w:rsidRPr="006E0D92">
        <w:rPr>
          <w:rStyle w:val="StyleUnderline"/>
          <w:rFonts w:cstheme="minorHAnsi"/>
        </w:rPr>
        <w:t xml:space="preserve"> in the future.</w:t>
      </w:r>
    </w:p>
    <w:p w14:paraId="16253979" w14:textId="77777777" w:rsidR="007079FC" w:rsidRPr="007E2377" w:rsidRDefault="007079FC" w:rsidP="007079FC">
      <w:pPr>
        <w:rPr>
          <w:rFonts w:cstheme="minorHAnsi"/>
          <w:sz w:val="16"/>
          <w:szCs w:val="16"/>
        </w:rPr>
      </w:pPr>
      <w:r w:rsidRPr="007E2377">
        <w:rPr>
          <w:rFonts w:cstheme="minorHAnsi"/>
          <w:sz w:val="16"/>
          <w:szCs w:val="16"/>
        </w:rPr>
        <w:t>The rise of megacities</w:t>
      </w:r>
    </w:p>
    <w:p w14:paraId="2D1A8F28" w14:textId="77777777" w:rsidR="007079FC" w:rsidRPr="007E2377" w:rsidRDefault="007079FC" w:rsidP="007079FC">
      <w:pPr>
        <w:rPr>
          <w:rFonts w:cstheme="minorHAnsi"/>
          <w:sz w:val="16"/>
        </w:rPr>
      </w:pPr>
      <w:r w:rsidRPr="007E2377">
        <w:rPr>
          <w:rFonts w:cstheme="minorHAns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7E2377">
        <w:rPr>
          <w:rStyle w:val="StyleUnderline"/>
          <w:rFonts w:cstheme="minorHAnsi"/>
        </w:rPr>
        <w:t xml:space="preserve">the number of </w:t>
      </w:r>
      <w:r w:rsidRPr="007E2377">
        <w:rPr>
          <w:rStyle w:val="Emphasis"/>
          <w:rFonts w:cstheme="minorHAnsi"/>
        </w:rPr>
        <w:t>megacities</w:t>
      </w:r>
      <w:r w:rsidRPr="007E2377">
        <w:rPr>
          <w:rFonts w:cstheme="minorHAnsi"/>
          <w:sz w:val="16"/>
        </w:rPr>
        <w:t xml:space="preserve"> (defined as 10 million inhabitants or more) </w:t>
      </w:r>
      <w:r w:rsidRPr="007E2377">
        <w:rPr>
          <w:rStyle w:val="StyleUnderline"/>
          <w:rFonts w:cstheme="minorHAnsi"/>
        </w:rPr>
        <w:t>will increase to 39</w:t>
      </w:r>
      <w:r w:rsidRPr="007E2377">
        <w:rPr>
          <w:rFonts w:cstheme="minorHAnsi"/>
          <w:sz w:val="16"/>
        </w:rPr>
        <w:t xml:space="preserve"> by adding Chicago, Bogota, Luanda, Chennai, Baghdad, and Dar es Salaam to the list. With more than 80% being in low- or middle-income countries, </w:t>
      </w:r>
      <w:r w:rsidRPr="007E2377">
        <w:rPr>
          <w:rStyle w:val="Emphasis"/>
          <w:rFonts w:cstheme="minorHAnsi"/>
        </w:rPr>
        <w:t>megacities</w:t>
      </w:r>
      <w:r w:rsidRPr="007E2377">
        <w:rPr>
          <w:rFonts w:cstheme="minorHAnsi"/>
          <w:sz w:val="16"/>
        </w:rPr>
        <w:t xml:space="preserve"> with large parts of the populations living in slums </w:t>
      </w:r>
      <w:r w:rsidRPr="007E2377">
        <w:rPr>
          <w:rStyle w:val="Emphasis"/>
          <w:rFonts w:cstheme="minorHAnsi"/>
        </w:rPr>
        <w:t>heightens the risk</w:t>
      </w:r>
      <w:r w:rsidRPr="007E2377">
        <w:rPr>
          <w:rStyle w:val="StyleUnderline"/>
          <w:rFonts w:cstheme="minorHAnsi"/>
        </w:rPr>
        <w:t xml:space="preserve"> of disease </w:t>
      </w:r>
      <w:r w:rsidRPr="007E2377">
        <w:rPr>
          <w:rStyle w:val="Emphasis"/>
          <w:rFonts w:cstheme="minorHAnsi"/>
        </w:rPr>
        <w:t>spreading effortlessly</w:t>
      </w:r>
      <w:r w:rsidRPr="007E2377">
        <w:rPr>
          <w:rStyle w:val="StyleUnderline"/>
          <w:rFonts w:cstheme="minorHAnsi"/>
        </w:rPr>
        <w:t xml:space="preserve">. Novel outbreaks will have fertile ground for spreading </w:t>
      </w:r>
      <w:r w:rsidRPr="007E2377">
        <w:rPr>
          <w:rStyle w:val="Emphasis"/>
          <w:rFonts w:cstheme="minorHAnsi"/>
        </w:rPr>
        <w:t>exponentially</w:t>
      </w:r>
      <w:r w:rsidRPr="007E2377">
        <w:rPr>
          <w:rFonts w:cstheme="minorHAnsi"/>
          <w:sz w:val="16"/>
        </w:rPr>
        <w:t xml:space="preserve">, as seen in </w:t>
      </w:r>
      <w:r w:rsidRPr="007E2377">
        <w:rPr>
          <w:rStyle w:val="Emphasis"/>
          <w:rFonts w:cstheme="minorHAnsi"/>
        </w:rPr>
        <w:t>metropoles</w:t>
      </w:r>
      <w:r w:rsidRPr="007E2377">
        <w:rPr>
          <w:rStyle w:val="StyleUnderline"/>
          <w:rFonts w:cstheme="minorHAnsi"/>
        </w:rPr>
        <w:t xml:space="preserve"> and </w:t>
      </w:r>
      <w:r w:rsidRPr="007E2377">
        <w:rPr>
          <w:rStyle w:val="Emphasis"/>
          <w:rFonts w:cstheme="minorHAnsi"/>
        </w:rPr>
        <w:t>travel hubs</w:t>
      </w:r>
      <w:r w:rsidRPr="007E2377">
        <w:rPr>
          <w:rFonts w:cstheme="minorHAnsi"/>
          <w:sz w:val="16"/>
        </w:rPr>
        <w:t xml:space="preserve"> of today like New York City. The </w:t>
      </w:r>
      <w:r w:rsidRPr="007E2377">
        <w:rPr>
          <w:rStyle w:val="StyleUnderline"/>
          <w:rFonts w:cstheme="minorHAnsi"/>
          <w:highlight w:val="cyan"/>
        </w:rPr>
        <w:t>megacities</w:t>
      </w:r>
      <w:r w:rsidRPr="007E2377">
        <w:rPr>
          <w:rFonts w:cstheme="minorHAnsi"/>
          <w:sz w:val="16"/>
        </w:rPr>
        <w:t xml:space="preserve"> of the </w:t>
      </w:r>
      <w:r w:rsidRPr="007E2377">
        <w:rPr>
          <w:rStyle w:val="StyleUnderline"/>
          <w:rFonts w:cstheme="minorHAnsi"/>
        </w:rPr>
        <w:t xml:space="preserve">future </w:t>
      </w:r>
      <w:r w:rsidRPr="007E2377">
        <w:rPr>
          <w:rStyle w:val="StyleUnderline"/>
          <w:rFonts w:cstheme="minorHAnsi"/>
          <w:highlight w:val="cyan"/>
        </w:rPr>
        <w:t xml:space="preserve">will be </w:t>
      </w:r>
      <w:r w:rsidRPr="007E2377">
        <w:rPr>
          <w:rStyle w:val="Emphasis"/>
          <w:rFonts w:cstheme="minorHAnsi"/>
          <w:highlight w:val="cyan"/>
        </w:rPr>
        <w:t>densely populated</w:t>
      </w:r>
      <w:r w:rsidRPr="007E2377">
        <w:rPr>
          <w:rFonts w:cstheme="minorHAnsi"/>
          <w:sz w:val="16"/>
        </w:rPr>
        <w:t xml:space="preserve"> hubs for transnational commerce, mobility, </w:t>
      </w:r>
      <w:r w:rsidRPr="007E2377">
        <w:rPr>
          <w:rStyle w:val="StyleUnderline"/>
          <w:rFonts w:cstheme="minorHAnsi"/>
          <w:highlight w:val="cyan"/>
        </w:rPr>
        <w:t xml:space="preserve">and </w:t>
      </w:r>
      <w:r w:rsidRPr="007E2377">
        <w:rPr>
          <w:rStyle w:val="Emphasis"/>
          <w:rFonts w:cstheme="minorHAnsi"/>
          <w:highlight w:val="cyan"/>
        </w:rPr>
        <w:t>hyper-connected</w:t>
      </w:r>
      <w:r w:rsidRPr="007E2377">
        <w:rPr>
          <w:rStyle w:val="StyleUnderline"/>
          <w:rFonts w:cstheme="minorHAnsi"/>
          <w:highlight w:val="cyan"/>
        </w:rPr>
        <w:t xml:space="preserve"> which</w:t>
      </w:r>
      <w:r w:rsidRPr="007E2377">
        <w:rPr>
          <w:rFonts w:cstheme="minorHAnsi"/>
          <w:sz w:val="16"/>
        </w:rPr>
        <w:t xml:space="preserve"> all </w:t>
      </w:r>
      <w:r w:rsidRPr="007E2377">
        <w:rPr>
          <w:rStyle w:val="Emphasis"/>
          <w:rFonts w:cstheme="minorHAnsi"/>
          <w:highlight w:val="cyan"/>
        </w:rPr>
        <w:t>amplify pandemic risk</w:t>
      </w:r>
      <w:r w:rsidRPr="007E2377">
        <w:rPr>
          <w:rFonts w:cstheme="minorHAns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6EF2ADD9" w14:textId="77777777" w:rsidR="007079FC" w:rsidRPr="007E2377" w:rsidRDefault="007079FC" w:rsidP="007079FC">
      <w:pPr>
        <w:rPr>
          <w:rFonts w:cstheme="minorHAnsi"/>
          <w:sz w:val="16"/>
          <w:szCs w:val="16"/>
        </w:rPr>
      </w:pPr>
      <w:r w:rsidRPr="007E2377">
        <w:rPr>
          <w:rFonts w:cstheme="minorHAnsi"/>
          <w:sz w:val="16"/>
          <w:szCs w:val="16"/>
        </w:rPr>
        <w:t>Global warming and increased human-wildlife interfacing</w:t>
      </w:r>
    </w:p>
    <w:p w14:paraId="6F044023" w14:textId="77777777" w:rsidR="007079FC" w:rsidRPr="007E2377" w:rsidRDefault="007079FC" w:rsidP="007079FC">
      <w:pPr>
        <w:rPr>
          <w:rFonts w:cstheme="minorHAnsi"/>
          <w:sz w:val="16"/>
        </w:rPr>
      </w:pPr>
      <w:r w:rsidRPr="007E2377">
        <w:rPr>
          <w:rFonts w:cstheme="minorHAns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7E2377">
        <w:rPr>
          <w:rStyle w:val="StyleUnderline"/>
          <w:rFonts w:cstheme="minorHAnsi"/>
          <w:highlight w:val="cyan"/>
        </w:rPr>
        <w:t>warming</w:t>
      </w:r>
      <w:r w:rsidRPr="007E2377">
        <w:rPr>
          <w:rStyle w:val="StyleUnderline"/>
          <w:rFonts w:cstheme="minorHAnsi"/>
        </w:rPr>
        <w:t xml:space="preserve"> is </w:t>
      </w:r>
      <w:r w:rsidRPr="007E2377">
        <w:rPr>
          <w:rStyle w:val="Emphasis"/>
          <w:rFonts w:cstheme="minorHAnsi"/>
        </w:rPr>
        <w:t>exposing new threats</w:t>
      </w:r>
      <w:r w:rsidRPr="007E2377">
        <w:rPr>
          <w:rFonts w:cstheme="minorHAnsi"/>
          <w:sz w:val="16"/>
        </w:rPr>
        <w:t xml:space="preserve">. </w:t>
      </w:r>
      <w:r w:rsidRPr="007E2377">
        <w:rPr>
          <w:rStyle w:val="StyleUnderline"/>
          <w:rFonts w:cstheme="minorHAnsi"/>
        </w:rPr>
        <w:t xml:space="preserve">The warming planet </w:t>
      </w:r>
      <w:r w:rsidRPr="007E2377">
        <w:rPr>
          <w:rStyle w:val="StyleUnderline"/>
          <w:rFonts w:cstheme="minorHAnsi"/>
          <w:highlight w:val="cyan"/>
        </w:rPr>
        <w:t>is</w:t>
      </w:r>
      <w:r w:rsidRPr="007E2377">
        <w:rPr>
          <w:rStyle w:val="StyleUnderline"/>
          <w:rFonts w:cstheme="minorHAnsi"/>
        </w:rPr>
        <w:t xml:space="preserve"> melting </w:t>
      </w:r>
      <w:r w:rsidRPr="007E2377">
        <w:rPr>
          <w:rStyle w:val="Emphasis"/>
          <w:rFonts w:cstheme="minorHAnsi"/>
        </w:rPr>
        <w:t>permafrost</w:t>
      </w:r>
      <w:r w:rsidRPr="007E2377">
        <w:rPr>
          <w:rFonts w:cstheme="minorHAnsi"/>
          <w:sz w:val="16"/>
        </w:rPr>
        <w:t xml:space="preserve"> that has been frozen for decades or longer, </w:t>
      </w:r>
      <w:r w:rsidRPr="007E2377">
        <w:rPr>
          <w:rStyle w:val="Emphasis"/>
          <w:rFonts w:cstheme="minorHAnsi"/>
          <w:highlight w:val="cyan"/>
        </w:rPr>
        <w:t>releasing ancient viruses</w:t>
      </w:r>
      <w:r w:rsidRPr="007E2377">
        <w:rPr>
          <w:rFonts w:cstheme="minorHAnsi"/>
          <w:sz w:val="16"/>
        </w:rPr>
        <w:t xml:space="preserve"> </w:t>
      </w:r>
      <w:r w:rsidRPr="007E2377">
        <w:rPr>
          <w:rStyle w:val="StyleUnderline"/>
          <w:rFonts w:cstheme="minorHAnsi"/>
          <w:highlight w:val="cyan"/>
        </w:rPr>
        <w:t>and</w:t>
      </w:r>
      <w:r w:rsidRPr="007E2377">
        <w:rPr>
          <w:rStyle w:val="StyleUnderline"/>
          <w:rFonts w:cstheme="minorHAnsi"/>
        </w:rPr>
        <w:t xml:space="preserve"> </w:t>
      </w:r>
      <w:r w:rsidRPr="007E2377">
        <w:rPr>
          <w:rStyle w:val="Emphasis"/>
          <w:rFonts w:cstheme="minorHAnsi"/>
        </w:rPr>
        <w:t>bacteria</w:t>
      </w:r>
      <w:r w:rsidRPr="007E2377">
        <w:rPr>
          <w:rFonts w:cstheme="minorHAnsi"/>
          <w:sz w:val="16"/>
        </w:rPr>
        <w:t xml:space="preserve"> that have lain dormant. Out of the meltwater, smallpox or the Spanish flu could be given a second chance, or something completely different we do not want to discover could be ‘released’ into the world. </w:t>
      </w:r>
      <w:r w:rsidRPr="007E2377">
        <w:rPr>
          <w:rStyle w:val="StyleUnderline"/>
          <w:rFonts w:cstheme="minorHAnsi"/>
        </w:rPr>
        <w:t xml:space="preserve">Rising global temperatures are also </w:t>
      </w:r>
      <w:r w:rsidRPr="007E2377">
        <w:rPr>
          <w:rStyle w:val="StyleUnderline"/>
          <w:rFonts w:cstheme="minorHAnsi"/>
          <w:highlight w:val="cyan"/>
        </w:rPr>
        <w:t>expanding the</w:t>
      </w:r>
      <w:r w:rsidRPr="007E2377">
        <w:rPr>
          <w:rStyle w:val="StyleUnderline"/>
          <w:rFonts w:cstheme="minorHAnsi"/>
        </w:rPr>
        <w:t xml:space="preserve"> </w:t>
      </w:r>
      <w:r w:rsidRPr="007F2220">
        <w:rPr>
          <w:rStyle w:val="Emphasis"/>
          <w:rFonts w:cstheme="minorHAnsi"/>
          <w:highlight w:val="cyan"/>
        </w:rPr>
        <w:t>geographical rea</w:t>
      </w:r>
      <w:r w:rsidRPr="007E2377">
        <w:rPr>
          <w:rStyle w:val="Emphasis"/>
          <w:rFonts w:cstheme="minorHAnsi"/>
          <w:highlight w:val="cyan"/>
        </w:rPr>
        <w:t>ch</w:t>
      </w:r>
      <w:r w:rsidRPr="007F2220">
        <w:rPr>
          <w:rStyle w:val="StyleUnderline"/>
          <w:rFonts w:cstheme="minorHAnsi"/>
        </w:rPr>
        <w:t xml:space="preserve"> of diseases</w:t>
      </w:r>
      <w:r w:rsidRPr="007E2377">
        <w:rPr>
          <w:rFonts w:cstheme="minorHAnsi"/>
          <w:sz w:val="16"/>
        </w:rPr>
        <w:t xml:space="preserve"> like zika, dengue fever, and malaria, </w:t>
      </w:r>
      <w:r w:rsidRPr="007E2377">
        <w:rPr>
          <w:rStyle w:val="StyleUnderline"/>
          <w:rFonts w:cstheme="minorHAnsi"/>
        </w:rPr>
        <w:t xml:space="preserve">as these </w:t>
      </w:r>
      <w:r w:rsidRPr="007E2377">
        <w:rPr>
          <w:rStyle w:val="Emphasis"/>
          <w:rFonts w:cstheme="minorHAnsi"/>
        </w:rPr>
        <w:t>infectious diseases</w:t>
      </w:r>
      <w:r w:rsidRPr="007E2377">
        <w:rPr>
          <w:rStyle w:val="StyleUnderline"/>
          <w:rFonts w:cstheme="minorHAnsi"/>
        </w:rPr>
        <w:t xml:space="preserve"> and their </w:t>
      </w:r>
      <w:r w:rsidRPr="007E2377">
        <w:rPr>
          <w:rStyle w:val="Emphasis"/>
          <w:rFonts w:cstheme="minorHAnsi"/>
        </w:rPr>
        <w:t>vectors</w:t>
      </w:r>
      <w:r w:rsidRPr="007E2377">
        <w:rPr>
          <w:rFonts w:cstheme="minorHAnsi"/>
          <w:sz w:val="16"/>
        </w:rPr>
        <w:t xml:space="preserve">, like mosquitos, </w:t>
      </w:r>
      <w:r w:rsidRPr="007E2377">
        <w:rPr>
          <w:rStyle w:val="Emphasis"/>
          <w:rFonts w:cstheme="minorHAnsi"/>
        </w:rPr>
        <w:t>thrive</w:t>
      </w:r>
      <w:r w:rsidRPr="007E2377">
        <w:rPr>
          <w:rFonts w:cstheme="minorHAnsi"/>
          <w:sz w:val="16"/>
        </w:rPr>
        <w:t xml:space="preserve"> better </w:t>
      </w:r>
      <w:r w:rsidRPr="007E2377">
        <w:rPr>
          <w:rStyle w:val="StyleUnderline"/>
          <w:rFonts w:cstheme="minorHAnsi"/>
        </w:rPr>
        <w:t xml:space="preserve">in a </w:t>
      </w:r>
      <w:r w:rsidRPr="007E2377">
        <w:rPr>
          <w:rStyle w:val="Emphasis"/>
          <w:rFonts w:cstheme="minorHAnsi"/>
        </w:rPr>
        <w:t>warmer</w:t>
      </w:r>
      <w:r w:rsidRPr="007E2377">
        <w:rPr>
          <w:rFonts w:cstheme="minorHAnsi"/>
          <w:sz w:val="16"/>
        </w:rPr>
        <w:t xml:space="preserve"> and a more humid </w:t>
      </w:r>
      <w:r w:rsidRPr="007E2377">
        <w:rPr>
          <w:rStyle w:val="Emphasis"/>
          <w:rFonts w:cstheme="minorHAnsi"/>
        </w:rPr>
        <w:t>climate</w:t>
      </w:r>
      <w:r w:rsidRPr="007E2377">
        <w:rPr>
          <w:rFonts w:cstheme="minorHAns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111D648C" w14:textId="77777777" w:rsidR="007079FC" w:rsidRPr="006E0D92" w:rsidRDefault="007079FC" w:rsidP="007079FC">
      <w:pPr>
        <w:rPr>
          <w:sz w:val="16"/>
          <w:szCs w:val="16"/>
        </w:rPr>
      </w:pPr>
      <w:r w:rsidRPr="006E0D92">
        <w:rPr>
          <w:sz w:val="16"/>
          <w:szCs w:val="16"/>
        </w:rPr>
        <w:t>COVID-19 breached natural boundaries at the interface between human activity and wild ecosystems. A major factor driving such spillover events is the loss of natural ‘buffers’ between humans and wild ecosystems, exemplified through deforestation, bushmeat hunting, and the traditional Asian open wet markets. Additionally, the world’s growing demand for domesticated meat is greatly increasing the number of pigs and chickens on the planet, increasing the chances of a pig or avian influenza to make the jump from animals to humans.</w:t>
      </w:r>
    </w:p>
    <w:p w14:paraId="2FA6FCA4" w14:textId="77777777" w:rsidR="007079FC" w:rsidRPr="007F2220" w:rsidRDefault="007079FC" w:rsidP="007079FC">
      <w:pPr>
        <w:rPr>
          <w:rFonts w:cstheme="minorHAnsi"/>
          <w:sz w:val="16"/>
          <w:szCs w:val="16"/>
        </w:rPr>
      </w:pPr>
      <w:r w:rsidRPr="007F2220">
        <w:rPr>
          <w:rFonts w:cstheme="minorHAnsi"/>
          <w:sz w:val="16"/>
          <w:szCs w:val="16"/>
        </w:rPr>
        <w:t>Democratisation and proliferation of biotechnology</w:t>
      </w:r>
    </w:p>
    <w:p w14:paraId="3436F8BE" w14:textId="77777777" w:rsidR="007079FC" w:rsidRPr="007E2377" w:rsidRDefault="007079FC" w:rsidP="007079FC">
      <w:pPr>
        <w:rPr>
          <w:rFonts w:cstheme="minorHAnsi"/>
          <w:sz w:val="16"/>
        </w:rPr>
      </w:pPr>
      <w:r w:rsidRPr="007E2377">
        <w:rPr>
          <w:rFonts w:cstheme="minorHAnsi"/>
          <w:sz w:val="16"/>
        </w:rPr>
        <w:t xml:space="preserve">In the past two centuries, we went from discovering the world of microbes invisible to the human eye to growing them in petri dishes, sequencing their genomes and now, altering their DNA. Just in the past 10 years, </w:t>
      </w:r>
      <w:r w:rsidRPr="007E2377">
        <w:rPr>
          <w:rStyle w:val="StyleUnderline"/>
          <w:rFonts w:cstheme="minorHAnsi"/>
          <w:highlight w:val="cyan"/>
        </w:rPr>
        <w:t>we</w:t>
      </w:r>
      <w:r w:rsidRPr="007E2377">
        <w:rPr>
          <w:rStyle w:val="StyleUnderline"/>
          <w:rFonts w:cstheme="minorHAnsi"/>
        </w:rPr>
        <w:t xml:space="preserve"> have </w:t>
      </w:r>
      <w:r w:rsidRPr="007E2377">
        <w:rPr>
          <w:rStyle w:val="StyleUnderline"/>
          <w:rFonts w:cstheme="minorHAnsi"/>
          <w:highlight w:val="cyan"/>
        </w:rPr>
        <w:t>see</w:t>
      </w:r>
      <w:r w:rsidRPr="007E2377">
        <w:rPr>
          <w:rStyle w:val="StyleUnderline"/>
          <w:rFonts w:cstheme="minorHAnsi"/>
        </w:rPr>
        <w:t xml:space="preserve">n </w:t>
      </w:r>
      <w:r w:rsidRPr="007E2377">
        <w:rPr>
          <w:rStyle w:val="Emphasis"/>
          <w:rFonts w:cstheme="minorHAnsi"/>
        </w:rPr>
        <w:t xml:space="preserve">major </w:t>
      </w:r>
      <w:r w:rsidRPr="007E2377">
        <w:rPr>
          <w:rStyle w:val="Emphasis"/>
          <w:rFonts w:cstheme="minorHAnsi"/>
          <w:highlight w:val="cyan"/>
        </w:rPr>
        <w:t>breakthroughs</w:t>
      </w:r>
      <w:r w:rsidRPr="007E2377">
        <w:rPr>
          <w:rStyle w:val="StyleUnderline"/>
          <w:rFonts w:cstheme="minorHAnsi"/>
          <w:highlight w:val="cyan"/>
        </w:rPr>
        <w:t xml:space="preserve"> in</w:t>
      </w:r>
      <w:r w:rsidRPr="007E2377">
        <w:rPr>
          <w:rFonts w:cstheme="minorHAnsi"/>
          <w:sz w:val="16"/>
        </w:rPr>
        <w:t xml:space="preserve"> our </w:t>
      </w:r>
      <w:r w:rsidRPr="007E2377">
        <w:rPr>
          <w:rStyle w:val="Emphasis"/>
          <w:rFonts w:cstheme="minorHAnsi"/>
          <w:highlight w:val="cyan"/>
        </w:rPr>
        <w:t>biotech</w:t>
      </w:r>
      <w:r w:rsidRPr="007E2377">
        <w:rPr>
          <w:rFonts w:cstheme="minorHAnsi"/>
          <w:sz w:val="16"/>
        </w:rPr>
        <w:t xml:space="preserve">nological capabilities, </w:t>
      </w:r>
      <w:r w:rsidRPr="007E2377">
        <w:rPr>
          <w:rStyle w:val="StyleUnderline"/>
          <w:rFonts w:cstheme="minorHAnsi"/>
          <w:highlight w:val="cyan"/>
        </w:rPr>
        <w:t>such as</w:t>
      </w:r>
      <w:r w:rsidRPr="007E2377">
        <w:rPr>
          <w:rFonts w:cstheme="minorHAnsi"/>
          <w:sz w:val="16"/>
        </w:rPr>
        <w:t xml:space="preserve"> the </w:t>
      </w:r>
      <w:r w:rsidRPr="006E0D92">
        <w:rPr>
          <w:rFonts w:cstheme="minorHAnsi"/>
          <w:sz w:val="16"/>
        </w:rPr>
        <w:t xml:space="preserve">use of </w:t>
      </w:r>
      <w:r w:rsidRPr="006E0D92">
        <w:rPr>
          <w:rStyle w:val="Emphasis"/>
          <w:rFonts w:cstheme="minorHAnsi"/>
        </w:rPr>
        <w:t>gene drives</w:t>
      </w:r>
      <w:r w:rsidRPr="006E0D92">
        <w:rPr>
          <w:rFonts w:cstheme="minorHAnsi"/>
          <w:sz w:val="16"/>
        </w:rPr>
        <w:t>, the genetic</w:t>
      </w:r>
      <w:r w:rsidRPr="007E2377">
        <w:rPr>
          <w:rFonts w:cstheme="minorHAnsi"/>
          <w:sz w:val="16"/>
        </w:rPr>
        <w:t xml:space="preserve"> cut-and-paste tool </w:t>
      </w:r>
      <w:r w:rsidRPr="007E2377">
        <w:rPr>
          <w:rStyle w:val="Emphasis"/>
          <w:rFonts w:cstheme="minorHAnsi"/>
          <w:highlight w:val="cyan"/>
        </w:rPr>
        <w:t>CRISPR</w:t>
      </w:r>
      <w:r w:rsidRPr="007E2377">
        <w:rPr>
          <w:rFonts w:cstheme="minorHAnsi"/>
          <w:sz w:val="16"/>
        </w:rPr>
        <w:t xml:space="preserve">-Cas9, </w:t>
      </w:r>
      <w:r w:rsidRPr="007E2377">
        <w:rPr>
          <w:rStyle w:val="StyleUnderline"/>
          <w:rFonts w:cstheme="minorHAnsi"/>
        </w:rPr>
        <w:t>and</w:t>
      </w:r>
      <w:r w:rsidRPr="007E2377">
        <w:rPr>
          <w:rFonts w:cstheme="minorHAnsi"/>
          <w:sz w:val="16"/>
        </w:rPr>
        <w:t xml:space="preserve"> the world’s first </w:t>
      </w:r>
      <w:r w:rsidRPr="007E2377">
        <w:rPr>
          <w:rStyle w:val="StyleUnderline"/>
          <w:rFonts w:cstheme="minorHAnsi"/>
        </w:rPr>
        <w:t>genetically modified babies</w:t>
      </w:r>
      <w:r w:rsidRPr="007E2377">
        <w:rPr>
          <w:rFonts w:cstheme="minorHAnsi"/>
          <w:sz w:val="16"/>
        </w:rPr>
        <w:t>. A gene drive is a genetic mechanism by which a desired genetic sequence can be spread through a population faster than traditional inheritance.</w:t>
      </w:r>
    </w:p>
    <w:p w14:paraId="3BF170B5" w14:textId="77777777" w:rsidR="007079FC" w:rsidRPr="007E2377" w:rsidRDefault="007079FC" w:rsidP="007079FC">
      <w:pPr>
        <w:rPr>
          <w:rFonts w:cstheme="minorHAnsi"/>
          <w:sz w:val="16"/>
          <w:szCs w:val="16"/>
        </w:rPr>
      </w:pPr>
      <w:r w:rsidRPr="007E2377">
        <w:rPr>
          <w:rFonts w:cstheme="minorHAns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387DA7DF" w14:textId="77777777" w:rsidR="007079FC" w:rsidRPr="007E2377" w:rsidRDefault="007079FC" w:rsidP="007079FC">
      <w:pPr>
        <w:rPr>
          <w:rFonts w:cstheme="minorHAnsi"/>
          <w:sz w:val="16"/>
        </w:rPr>
      </w:pPr>
      <w:r w:rsidRPr="007E2377">
        <w:rPr>
          <w:rFonts w:cstheme="minorHAnsi"/>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7E2377">
        <w:rPr>
          <w:rStyle w:val="StyleUnderline"/>
          <w:rFonts w:cstheme="minorHAnsi"/>
        </w:rPr>
        <w:t xml:space="preserve">As the number of people with access to the technology grows, so does the risk for the </w:t>
      </w:r>
      <w:r w:rsidRPr="007F2220">
        <w:rPr>
          <w:rStyle w:val="Emphasis"/>
          <w:highlight w:val="cyan"/>
        </w:rPr>
        <w:t>tech</w:t>
      </w:r>
      <w:r w:rsidRPr="007E2377">
        <w:rPr>
          <w:rStyle w:val="StyleUnderline"/>
          <w:rFonts w:cstheme="minorHAnsi"/>
        </w:rPr>
        <w:t xml:space="preserve">nologies to be </w:t>
      </w:r>
      <w:r w:rsidRPr="007F2220">
        <w:rPr>
          <w:rStyle w:val="Emphasis"/>
          <w:rFonts w:cstheme="minorHAnsi"/>
          <w:highlight w:val="cyan"/>
        </w:rPr>
        <w:t>misapplied</w:t>
      </w:r>
      <w:r w:rsidRPr="007F2220">
        <w:rPr>
          <w:rStyle w:val="StyleUnderline"/>
          <w:rFonts w:cstheme="minorHAnsi"/>
          <w:highlight w:val="cyan"/>
        </w:rPr>
        <w:t xml:space="preserve"> with </w:t>
      </w:r>
      <w:r w:rsidRPr="007F2220">
        <w:rPr>
          <w:rStyle w:val="Emphasis"/>
          <w:rFonts w:cstheme="minorHAnsi"/>
          <w:highlight w:val="cyan"/>
        </w:rPr>
        <w:t>deadly</w:t>
      </w:r>
      <w:r w:rsidRPr="007E2377">
        <w:rPr>
          <w:rFonts w:cstheme="minorHAnsi"/>
          <w:sz w:val="16"/>
        </w:rPr>
        <w:t xml:space="preserve"> and global </w:t>
      </w:r>
      <w:r w:rsidRPr="007F2220">
        <w:rPr>
          <w:rStyle w:val="Emphasis"/>
          <w:rFonts w:cstheme="minorHAnsi"/>
          <w:highlight w:val="cyan"/>
        </w:rPr>
        <w:t>impact</w:t>
      </w:r>
      <w:r w:rsidRPr="007E2377">
        <w:rPr>
          <w:rFonts w:cstheme="minorHAnsi"/>
          <w:sz w:val="16"/>
        </w:rPr>
        <w:t>.</w:t>
      </w:r>
    </w:p>
    <w:p w14:paraId="479DE0DD" w14:textId="77777777" w:rsidR="007079FC" w:rsidRPr="00C67226" w:rsidRDefault="007079FC" w:rsidP="007079FC">
      <w:pPr>
        <w:rPr>
          <w:rFonts w:asciiTheme="minorHAnsi" w:hAnsiTheme="minorHAnsi" w:cstheme="minorHAnsi"/>
          <w:sz w:val="16"/>
        </w:rPr>
      </w:pPr>
    </w:p>
    <w:p w14:paraId="0EC869BC" w14:textId="77777777" w:rsidR="007079FC" w:rsidRPr="00D37BAB" w:rsidRDefault="007079FC" w:rsidP="007079FC">
      <w:pPr>
        <w:pStyle w:val="Heading4"/>
        <w:rPr>
          <w:b w:val="0"/>
          <w:bCs/>
        </w:rPr>
      </w:pPr>
      <w:r w:rsidRPr="00D37BAB">
        <w:rPr>
          <w:u w:val="single"/>
        </w:rPr>
        <w:t>Terrorism</w:t>
      </w:r>
      <w:r>
        <w:t xml:space="preserve"> is existential</w:t>
      </w:r>
      <w:r w:rsidRPr="00D37BAB">
        <w:rPr>
          <w:b w:val="0"/>
          <w:bCs/>
        </w:rPr>
        <w:t xml:space="preserve">: AI, nukes, disease, rockets. </w:t>
      </w:r>
    </w:p>
    <w:p w14:paraId="398D16E8" w14:textId="77777777" w:rsidR="007079FC" w:rsidRPr="00B263CA" w:rsidRDefault="007079FC" w:rsidP="007079FC">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74B4924D" w14:textId="77777777" w:rsidR="007079FC" w:rsidRPr="001538CB" w:rsidRDefault="007079FC" w:rsidP="007079FC">
      <w:pPr>
        <w:rPr>
          <w:sz w:val="16"/>
        </w:rPr>
      </w:pPr>
      <w:r w:rsidRPr="001538CB">
        <w:rPr>
          <w:sz w:val="16"/>
        </w:rPr>
        <w:t>How do you define existential terrorism?</w:t>
      </w:r>
    </w:p>
    <w:p w14:paraId="4E5D93E0" w14:textId="77777777" w:rsidR="007079FC" w:rsidRPr="001538CB" w:rsidRDefault="007079FC" w:rsidP="007079FC">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76FED49C" w14:textId="77777777" w:rsidR="007079FC" w:rsidRPr="00CB3B69" w:rsidRDefault="007079FC" w:rsidP="007079FC">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292F5584" w14:textId="77777777" w:rsidR="007079FC" w:rsidRPr="00CB3B69" w:rsidRDefault="007079FC" w:rsidP="007079FC">
      <w:pPr>
        <w:rPr>
          <w:sz w:val="12"/>
          <w:szCs w:val="18"/>
        </w:rPr>
      </w:pPr>
      <w:r w:rsidRPr="00CB3B69">
        <w:rPr>
          <w:sz w:val="12"/>
          <w:szCs w:val="18"/>
        </w:rPr>
        <w:t>How does emerging tech like AI contribute to the threat of existential terrorism?</w:t>
      </w:r>
    </w:p>
    <w:p w14:paraId="17F071B6" w14:textId="77777777" w:rsidR="007079FC" w:rsidRPr="001538CB" w:rsidRDefault="007079FC" w:rsidP="007079FC">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7E4714E7" w14:textId="77777777" w:rsidR="007079FC" w:rsidRPr="001538CB" w:rsidRDefault="007079FC" w:rsidP="007079FC">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07F9CE31" w14:textId="77777777" w:rsidR="007079FC" w:rsidRPr="001538CB" w:rsidRDefault="007079FC" w:rsidP="007079FC">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1567F369" w14:textId="77777777" w:rsidR="007079FC" w:rsidRDefault="007079FC" w:rsidP="007079FC">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4FF1D32B" w14:textId="77777777" w:rsidR="007079FC" w:rsidRDefault="007079FC" w:rsidP="007079FC"/>
    <w:p w14:paraId="0B3EF22A" w14:textId="77777777" w:rsidR="007079FC" w:rsidRDefault="007079FC" w:rsidP="007079FC">
      <w:pPr>
        <w:pStyle w:val="Heading3"/>
      </w:pPr>
      <w:r>
        <w:t>Link---AT: Plan’s Distinct [Handler]---2NC</w:t>
      </w:r>
    </w:p>
    <w:p w14:paraId="08DCEB0F" w14:textId="77777777" w:rsidR="007079FC" w:rsidRDefault="007079FC" w:rsidP="007079FC">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1E3261F6" w14:textId="77777777" w:rsidR="007079FC" w:rsidRPr="00A40C0D" w:rsidRDefault="007079FC" w:rsidP="007079FC">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0DE4E719" w14:textId="77777777" w:rsidR="007079FC" w:rsidRPr="009B1FA9" w:rsidRDefault="007079FC" w:rsidP="007079FC">
      <w:pPr>
        <w:rPr>
          <w:sz w:val="16"/>
        </w:rPr>
      </w:pPr>
      <w:r w:rsidRPr="009B1FA9">
        <w:rPr>
          <w:sz w:val="16"/>
        </w:rPr>
        <w:t>Conservative Advocacy, Weaponized Policy Feedbacks, and the American Political Economy</w:t>
      </w:r>
    </w:p>
    <w:p w14:paraId="21825D8F" w14:textId="77777777" w:rsidR="007079FC" w:rsidRPr="009B1FA9" w:rsidRDefault="007079FC" w:rsidP="007079FC">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214C08A0" w14:textId="77777777" w:rsidR="007079FC" w:rsidRPr="009B1FA9" w:rsidRDefault="007079FC" w:rsidP="007079FC">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helps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7CF39526" w14:textId="77777777" w:rsidR="007079FC" w:rsidRPr="009B1FA9" w:rsidRDefault="007079FC" w:rsidP="007079FC">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27ADC765" w14:textId="77777777" w:rsidR="007079FC" w:rsidRPr="009B1FA9" w:rsidRDefault="007079FC" w:rsidP="007079FC">
      <w:pPr>
        <w:rPr>
          <w:sz w:val="16"/>
        </w:rPr>
      </w:pPr>
      <w:r w:rsidRPr="009B1FA9">
        <w:rPr>
          <w:sz w:val="16"/>
        </w:rPr>
        <w:t>Of course, the findings are not without important limitations. The analyses I have presented are based on observational data that do not lend themselves to clean causal identification in the absence of random (or quasirandom)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in their own right even without opportunities for more systematic causal identification.</w:t>
      </w:r>
    </w:p>
    <w:p w14:paraId="50C73971" w14:textId="77777777" w:rsidR="007079FC" w:rsidRPr="009B1FA9" w:rsidRDefault="007079FC" w:rsidP="007079FC">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05F39665" w14:textId="77777777" w:rsidR="007079FC" w:rsidRPr="009B1FA9" w:rsidRDefault="007079FC" w:rsidP="007079FC">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6CDD5B35" w14:textId="77777777" w:rsidR="007079FC" w:rsidRPr="009B1FA9" w:rsidRDefault="007079FC" w:rsidP="007079FC">
      <w:pPr>
        <w:rPr>
          <w:sz w:val="16"/>
        </w:rPr>
      </w:pPr>
      <w:r w:rsidRPr="009B1FA9">
        <w:rPr>
          <w:sz w:val="16"/>
        </w:rPr>
        <w:t>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0300FB24" w14:textId="77777777" w:rsidR="007079FC" w:rsidRPr="009B1FA9" w:rsidRDefault="007079FC" w:rsidP="007079FC">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57AF435B" w14:textId="77777777" w:rsidR="007079FC" w:rsidRPr="00E6008E" w:rsidRDefault="007079FC" w:rsidP="007079FC">
      <w:pPr>
        <w:pStyle w:val="Heading4"/>
      </w:pPr>
      <w:r>
        <w:t xml:space="preserve">Unexpectedly and progressively expanding </w:t>
      </w:r>
      <w:r>
        <w:rPr>
          <w:u w:val="single"/>
        </w:rPr>
        <w:t>rights</w:t>
      </w:r>
      <w:r>
        <w:t xml:space="preserve"> triggers a </w:t>
      </w:r>
      <w:r>
        <w:rPr>
          <w:u w:val="single"/>
        </w:rPr>
        <w:t>wave</w:t>
      </w:r>
      <w:r>
        <w:t xml:space="preserve"> of </w:t>
      </w:r>
      <w:r>
        <w:rPr>
          <w:u w:val="single"/>
        </w:rPr>
        <w:t>conservative backlash</w:t>
      </w:r>
      <w:r>
        <w:t>.</w:t>
      </w:r>
    </w:p>
    <w:p w14:paraId="79B7EB80" w14:textId="77777777" w:rsidR="007079FC" w:rsidRPr="00344953" w:rsidRDefault="007079FC" w:rsidP="007079FC">
      <w:r w:rsidRPr="00F153E5">
        <w:rPr>
          <w:rStyle w:val="Style13ptBold"/>
        </w:rPr>
        <w:t>Petkova ’17</w:t>
      </w:r>
      <w:r>
        <w:t xml:space="preserve"> [Bilyana; April 30; Postdoctoral Fellow at the New York University School of Law; Verfassungsblog, “</w:t>
      </w:r>
      <w:r w:rsidRPr="00081E59">
        <w:t>Populism and Judicial Backlash in the United States and Europe</w:t>
      </w:r>
      <w:r>
        <w:t xml:space="preserve">,” </w:t>
      </w:r>
      <w:r w:rsidRPr="00B158ED">
        <w:t>https://verfassungsblog.de/populism-and-judicial-backlash-in-the-united-states-and-europe/</w:t>
      </w:r>
      <w:r>
        <w:t>]</w:t>
      </w:r>
    </w:p>
    <w:p w14:paraId="1FD27E7F" w14:textId="77777777" w:rsidR="007079FC" w:rsidRPr="00E6008E" w:rsidRDefault="007079FC" w:rsidP="007079FC">
      <w:pPr>
        <w:rPr>
          <w:sz w:val="16"/>
        </w:rPr>
      </w:pPr>
      <w:r w:rsidRPr="00E6008E">
        <w:rPr>
          <w:sz w:val="16"/>
        </w:rPr>
        <w:t xml:space="preserve">Common </w:t>
      </w:r>
      <w:r w:rsidRPr="007B4868">
        <w:rPr>
          <w:rStyle w:val="Emphasis"/>
          <w:highlight w:val="cyan"/>
        </w:rPr>
        <w:t>criticisms</w:t>
      </w:r>
      <w:r w:rsidRPr="007B4868">
        <w:rPr>
          <w:rStyle w:val="StyleUnderline"/>
          <w:highlight w:val="cyan"/>
        </w:rPr>
        <w:t xml:space="preserve"> of</w:t>
      </w:r>
      <w:r w:rsidRPr="00E240C9">
        <w:rPr>
          <w:rStyle w:val="StyleUnderline"/>
        </w:rPr>
        <w:t xml:space="preserve"> judicial </w:t>
      </w:r>
      <w:r w:rsidRPr="007B4868">
        <w:rPr>
          <w:rStyle w:val="Emphasis"/>
          <w:highlight w:val="cyan"/>
        </w:rPr>
        <w:t>activism</w:t>
      </w:r>
      <w:r w:rsidRPr="007B4868">
        <w:rPr>
          <w:rStyle w:val="StyleUnderline"/>
          <w:highlight w:val="cyan"/>
        </w:rPr>
        <w:t xml:space="preserve"> stretch from</w:t>
      </w:r>
      <w:r w:rsidRPr="00E240C9">
        <w:rPr>
          <w:rStyle w:val="StyleUnderline"/>
        </w:rPr>
        <w:t xml:space="preserve"> the</w:t>
      </w:r>
      <w:r w:rsidRPr="00E6008E">
        <w:rPr>
          <w:sz w:val="16"/>
        </w:rPr>
        <w:t xml:space="preserve"> somewhat outdated but nonetheless </w:t>
      </w:r>
      <w:r w:rsidRPr="00E31369">
        <w:rPr>
          <w:rStyle w:val="StyleUnderline"/>
        </w:rPr>
        <w:t xml:space="preserve">repeatedly re-emerging argument of </w:t>
      </w:r>
      <w:r w:rsidRPr="007B4868">
        <w:rPr>
          <w:rStyle w:val="StyleUnderline"/>
          <w:highlight w:val="cyan"/>
        </w:rPr>
        <w:t>courts’</w:t>
      </w:r>
      <w:r w:rsidRPr="00E31369">
        <w:rPr>
          <w:rStyle w:val="StyleUnderline"/>
        </w:rPr>
        <w:t xml:space="preserve"> “</w:t>
      </w:r>
      <w:r w:rsidRPr="003E6E53">
        <w:rPr>
          <w:rStyle w:val="Emphasis"/>
        </w:rPr>
        <w:t>counter-</w:t>
      </w:r>
      <w:r w:rsidRPr="007B4868">
        <w:rPr>
          <w:rStyle w:val="Emphasis"/>
          <w:highlight w:val="cyan"/>
        </w:rPr>
        <w:t>majoritarian</w:t>
      </w:r>
      <w:r w:rsidRPr="007B4868">
        <w:rPr>
          <w:rStyle w:val="StyleUnderline"/>
          <w:highlight w:val="cyan"/>
        </w:rPr>
        <w:t xml:space="preserve"> difficulty</w:t>
      </w:r>
      <w:r w:rsidRPr="00E6008E">
        <w:rPr>
          <w:sz w:val="16"/>
        </w:rPr>
        <w:t xml:space="preserve">”1) to the prevalence of disagreement in plural societies </w:t>
      </w:r>
      <w:r w:rsidRPr="007B4868">
        <w:rPr>
          <w:rStyle w:val="StyleUnderline"/>
          <w:highlight w:val="cyan"/>
        </w:rPr>
        <w:t>concerning</w:t>
      </w:r>
      <w:r w:rsidRPr="00E6008E">
        <w:rPr>
          <w:sz w:val="16"/>
        </w:rPr>
        <w:t xml:space="preserve"> the </w:t>
      </w:r>
      <w:r w:rsidRPr="007B4868">
        <w:rPr>
          <w:rStyle w:val="Emphasis"/>
          <w:highlight w:val="cyan"/>
        </w:rPr>
        <w:t>substance</w:t>
      </w:r>
      <w:r w:rsidRPr="007B4868">
        <w:rPr>
          <w:rStyle w:val="StyleUnderline"/>
          <w:highlight w:val="cyan"/>
        </w:rPr>
        <w:t xml:space="preserve"> and </w:t>
      </w:r>
      <w:r w:rsidRPr="007B4868">
        <w:rPr>
          <w:rStyle w:val="Emphasis"/>
          <w:highlight w:val="cyan"/>
        </w:rPr>
        <w:t>scope</w:t>
      </w:r>
      <w:r w:rsidRPr="007B4868">
        <w:rPr>
          <w:rStyle w:val="StyleUnderline"/>
          <w:highlight w:val="cyan"/>
        </w:rPr>
        <w:t xml:space="preserve"> of</w:t>
      </w:r>
      <w:r w:rsidRPr="00E6008E">
        <w:rPr>
          <w:sz w:val="16"/>
        </w:rPr>
        <w:t xml:space="preserve"> human </w:t>
      </w:r>
      <w:r w:rsidRPr="007B4868">
        <w:rPr>
          <w:rStyle w:val="Emphasis"/>
          <w:highlight w:val="cyan"/>
        </w:rPr>
        <w:t>rights</w:t>
      </w:r>
      <w:r w:rsidRPr="00E6008E">
        <w:rPr>
          <w:sz w:val="16"/>
        </w:rPr>
        <w:t>.2) Beyond conceptual attacks, however, it is increasingly common to find politicians across the Atlantic who attack courts for decisions with which they simply disagree. Especially the recent resurgence of right wing populism in the United States and Europe makes the old puzzle of judicial legitimacy come to the fore. What should be the position of judges trying to safeguard democratic institutions, while exercising due restraint in the face of majority rule? Beginning to answer this question would require us to parcel out the notion of judicial backlash across two very different functions of the judiciary.</w:t>
      </w:r>
    </w:p>
    <w:p w14:paraId="694B7E50" w14:textId="77777777" w:rsidR="007079FC" w:rsidRPr="00E6008E" w:rsidRDefault="007079FC" w:rsidP="007079FC">
      <w:pPr>
        <w:rPr>
          <w:sz w:val="16"/>
        </w:rPr>
      </w:pPr>
      <w:r w:rsidRPr="00E6008E">
        <w:rPr>
          <w:sz w:val="16"/>
        </w:rPr>
        <w:t>Precedent Setting in Rights-based Adjudication &amp; Issue-Specific Backlash</w:t>
      </w:r>
    </w:p>
    <w:p w14:paraId="1039BB67" w14:textId="77777777" w:rsidR="007079FC" w:rsidRPr="00E6008E" w:rsidRDefault="007079FC" w:rsidP="007079FC">
      <w:pPr>
        <w:rPr>
          <w:sz w:val="16"/>
        </w:rPr>
      </w:pPr>
      <w:r w:rsidRPr="00E6008E">
        <w:rPr>
          <w:sz w:val="16"/>
        </w:rPr>
        <w:t xml:space="preserve">Somewhat of a modern reiteration of the counter-majoritarian thesis, judicial backlash, primarily theorized in the U.S. constitutional law literature, is the perception that in </w:t>
      </w:r>
      <w:r w:rsidRPr="007B4868">
        <w:rPr>
          <w:rStyle w:val="StyleUnderline"/>
          <w:highlight w:val="cyan"/>
        </w:rPr>
        <w:t xml:space="preserve">departing from </w:t>
      </w:r>
      <w:r w:rsidRPr="007B4868">
        <w:rPr>
          <w:rStyle w:val="Emphasis"/>
          <w:highlight w:val="cyan"/>
        </w:rPr>
        <w:t>precedent</w:t>
      </w:r>
      <w:r w:rsidRPr="007B4868">
        <w:rPr>
          <w:rStyle w:val="StyleUnderline"/>
          <w:highlight w:val="cyan"/>
        </w:rPr>
        <w:t xml:space="preserve"> for</w:t>
      </w:r>
      <w:r w:rsidRPr="00AC1B98">
        <w:rPr>
          <w:rStyle w:val="StyleUnderline"/>
        </w:rPr>
        <w:t xml:space="preserve"> the sake of</w:t>
      </w:r>
      <w:r w:rsidRPr="00E6008E">
        <w:rPr>
          <w:sz w:val="16"/>
        </w:rPr>
        <w:t xml:space="preserve"> (</w:t>
      </w:r>
      <w:r w:rsidRPr="007B4868">
        <w:rPr>
          <w:rStyle w:val="Emphasis"/>
          <w:highlight w:val="cyan"/>
        </w:rPr>
        <w:t>progressive</w:t>
      </w:r>
      <w:r w:rsidRPr="00E6008E">
        <w:rPr>
          <w:sz w:val="16"/>
        </w:rPr>
        <w:t xml:space="preserve">) </w:t>
      </w:r>
      <w:r w:rsidRPr="007B4868">
        <w:rPr>
          <w:rStyle w:val="StyleUnderline"/>
          <w:highlight w:val="cyan"/>
        </w:rPr>
        <w:t>rights</w:t>
      </w:r>
      <w:r w:rsidRPr="00AC1B98">
        <w:rPr>
          <w:rStyle w:val="StyleUnderline"/>
        </w:rPr>
        <w:t xml:space="preserve"> interpretation, courts</w:t>
      </w:r>
      <w:r w:rsidRPr="00E6008E">
        <w:rPr>
          <w:sz w:val="16"/>
        </w:rPr>
        <w:t xml:space="preserve"> sometimes </w:t>
      </w:r>
      <w:r w:rsidRPr="007B4868">
        <w:rPr>
          <w:rStyle w:val="StyleUnderline"/>
          <w:highlight w:val="cyan"/>
        </w:rPr>
        <w:t>go “</w:t>
      </w:r>
      <w:r w:rsidRPr="007B4868">
        <w:rPr>
          <w:rStyle w:val="Emphasis"/>
          <w:highlight w:val="cyan"/>
        </w:rPr>
        <w:t xml:space="preserve">too </w:t>
      </w:r>
      <w:r w:rsidRPr="005534FA">
        <w:rPr>
          <w:rStyle w:val="Emphasis"/>
          <w:highlight w:val="cyan"/>
        </w:rPr>
        <w:t>far</w:t>
      </w:r>
      <w:r w:rsidRPr="007B4868">
        <w:rPr>
          <w:rStyle w:val="StyleUnderline"/>
          <w:highlight w:val="cyan"/>
        </w:rPr>
        <w:t xml:space="preserve">, too </w:t>
      </w:r>
      <w:r w:rsidRPr="007B4868">
        <w:rPr>
          <w:rStyle w:val="Emphasis"/>
          <w:highlight w:val="cyan"/>
        </w:rPr>
        <w:t>fast</w:t>
      </w:r>
      <w:r w:rsidRPr="00E6008E">
        <w:rPr>
          <w:sz w:val="16"/>
        </w:rPr>
        <w:t xml:space="preserve">”.3) Doing so, judges are said to deflect important social movement energy from more productive and legitimate channels of effectuating change in a legal status quo. In America, the backlash narrative is primarily associated with a reassessment of the Warren Court’s legacy.4) Regarding racial desegregation, </w:t>
      </w:r>
      <w:r w:rsidRPr="00302887">
        <w:rPr>
          <w:rStyle w:val="StyleUnderline"/>
        </w:rPr>
        <w:t>th</w:t>
      </w:r>
      <w:r w:rsidRPr="00CD6294">
        <w:rPr>
          <w:rStyle w:val="StyleUnderline"/>
          <w:highlight w:val="cyan"/>
        </w:rPr>
        <w:t xml:space="preserve">e </w:t>
      </w:r>
      <w:r w:rsidRPr="00CD6294">
        <w:rPr>
          <w:rStyle w:val="Emphasis"/>
          <w:highlight w:val="cyan"/>
        </w:rPr>
        <w:t>ferocity</w:t>
      </w:r>
      <w:r w:rsidRPr="00CD6294">
        <w:rPr>
          <w:rStyle w:val="StyleUnderline"/>
          <w:highlight w:val="cyan"/>
        </w:rPr>
        <w:t xml:space="preserve"> of</w:t>
      </w:r>
      <w:r w:rsidRPr="00E6008E">
        <w:rPr>
          <w:sz w:val="16"/>
        </w:rPr>
        <w:t xml:space="preserve"> the </w:t>
      </w:r>
      <w:r w:rsidRPr="00C423C6">
        <w:rPr>
          <w:rStyle w:val="StyleUnderline"/>
        </w:rPr>
        <w:t xml:space="preserve">conservative </w:t>
      </w:r>
      <w:r w:rsidRPr="00CD6294">
        <w:rPr>
          <w:rStyle w:val="Emphasis"/>
          <w:highlight w:val="cyan"/>
        </w:rPr>
        <w:t>reactions</w:t>
      </w:r>
      <w:r w:rsidRPr="00E6008E">
        <w:rPr>
          <w:sz w:val="16"/>
        </w:rPr>
        <w:t xml:space="preserve"> that followed the landmark decision in Brown v. Board of Education </w:t>
      </w:r>
      <w:r w:rsidRPr="00CD6294">
        <w:rPr>
          <w:rStyle w:val="StyleUnderline"/>
          <w:highlight w:val="cyan"/>
        </w:rPr>
        <w:t>led</w:t>
      </w:r>
      <w:r w:rsidRPr="00C423C6">
        <w:rPr>
          <w:rStyle w:val="StyleUnderline"/>
        </w:rPr>
        <w:t xml:space="preserve"> prominent </w:t>
      </w:r>
      <w:r w:rsidRPr="00FB0A31">
        <w:rPr>
          <w:rStyle w:val="Emphasis"/>
        </w:rPr>
        <w:t>commentators</w:t>
      </w:r>
      <w:r w:rsidRPr="00E6008E">
        <w:rPr>
          <w:sz w:val="16"/>
        </w:rPr>
        <w:t xml:space="preserve"> – including traditional supporters of a strong federal judiciary and civil rights like Cass Sunstein–</w:t>
      </w:r>
      <w:r w:rsidRPr="00CD6294">
        <w:rPr>
          <w:rStyle w:val="StyleUnderline"/>
          <w:highlight w:val="cyan"/>
        </w:rPr>
        <w:t>to</w:t>
      </w:r>
      <w:r w:rsidRPr="00D86622">
        <w:rPr>
          <w:rStyle w:val="StyleUnderline"/>
        </w:rPr>
        <w:t xml:space="preserve"> start </w:t>
      </w:r>
      <w:r w:rsidRPr="00FF272A">
        <w:rPr>
          <w:rStyle w:val="Emphasis"/>
          <w:highlight w:val="cyan"/>
        </w:rPr>
        <w:t>call</w:t>
      </w:r>
      <w:r w:rsidRPr="00D86622">
        <w:rPr>
          <w:rStyle w:val="StyleUnderline"/>
        </w:rPr>
        <w:t xml:space="preserve">ing </w:t>
      </w:r>
      <w:r w:rsidRPr="00FF272A">
        <w:rPr>
          <w:rStyle w:val="StyleUnderline"/>
          <w:highlight w:val="cyan"/>
        </w:rPr>
        <w:t>for judicial</w:t>
      </w:r>
      <w:r w:rsidRPr="00D86622">
        <w:rPr>
          <w:rStyle w:val="StyleUnderline"/>
        </w:rPr>
        <w:t xml:space="preserve"> caution and </w:t>
      </w:r>
      <w:r w:rsidRPr="00FF272A">
        <w:rPr>
          <w:rStyle w:val="Emphasis"/>
          <w:highlight w:val="cyan"/>
        </w:rPr>
        <w:t>minimalism</w:t>
      </w:r>
      <w:r w:rsidRPr="00D86622">
        <w:rPr>
          <w:rStyle w:val="StyleUnderline"/>
        </w:rPr>
        <w:t>.</w:t>
      </w:r>
      <w:r w:rsidRPr="00E6008E">
        <w:rPr>
          <w:sz w:val="16"/>
        </w:rPr>
        <w:t xml:space="preserve"> Regarding abortion, Justice Ginsburg has similarly been concerned that “by </w:t>
      </w:r>
      <w:r w:rsidRPr="00FF272A">
        <w:rPr>
          <w:rStyle w:val="StyleUnderline"/>
          <w:highlight w:val="cyan"/>
        </w:rPr>
        <w:t xml:space="preserve">issuing so </w:t>
      </w:r>
      <w:r w:rsidRPr="00FF272A">
        <w:rPr>
          <w:rStyle w:val="Emphasis"/>
          <w:highlight w:val="cyan"/>
        </w:rPr>
        <w:t>bold</w:t>
      </w:r>
      <w:r w:rsidRPr="00E6008E">
        <w:rPr>
          <w:rStyle w:val="StyleUnderline"/>
        </w:rPr>
        <w:t xml:space="preserve"> and </w:t>
      </w:r>
      <w:r w:rsidRPr="00FB0A31">
        <w:rPr>
          <w:rStyle w:val="Emphasis"/>
        </w:rPr>
        <w:t>far-reaching</w:t>
      </w:r>
      <w:r w:rsidRPr="00E6008E">
        <w:rPr>
          <w:rStyle w:val="StyleUnderline"/>
        </w:rPr>
        <w:t xml:space="preserve"> </w:t>
      </w:r>
      <w:r w:rsidRPr="00FF272A">
        <w:rPr>
          <w:rStyle w:val="StyleUnderline"/>
          <w:highlight w:val="cyan"/>
        </w:rPr>
        <w:t>a decision</w:t>
      </w:r>
      <w:r w:rsidRPr="00E6008E">
        <w:rPr>
          <w:sz w:val="16"/>
        </w:rPr>
        <w:t xml:space="preserve">” in Roe v. Wade the US Supreme Court </w:t>
      </w:r>
      <w:r w:rsidRPr="00FF272A">
        <w:rPr>
          <w:rStyle w:val="StyleUnderline"/>
          <w:highlight w:val="cyan"/>
        </w:rPr>
        <w:t>triggered</w:t>
      </w:r>
      <w:r w:rsidRPr="00E6008E">
        <w:rPr>
          <w:rStyle w:val="StyleUnderline"/>
        </w:rPr>
        <w:t xml:space="preserve"> a bitter and </w:t>
      </w:r>
      <w:r w:rsidRPr="00FF272A">
        <w:rPr>
          <w:rStyle w:val="Emphasis"/>
          <w:highlight w:val="cyan"/>
        </w:rPr>
        <w:t>divisive response</w:t>
      </w:r>
      <w:r w:rsidRPr="00E6008E">
        <w:rPr>
          <w:sz w:val="16"/>
        </w:rPr>
        <w:t xml:space="preserve"> that “polarized the nation to this day.”5) In the context of recent gay marriage decisions, the words of Ginsburg, despite of her joining the majority opinion in Obergefell, sounded like an alarm bell for all those who feared that </w:t>
      </w:r>
      <w:r w:rsidRPr="00E6008E">
        <w:rPr>
          <w:rStyle w:val="StyleUnderline"/>
        </w:rPr>
        <w:t>conservatives would</w:t>
      </w:r>
      <w:r w:rsidRPr="00E6008E">
        <w:rPr>
          <w:sz w:val="16"/>
        </w:rPr>
        <w:t xml:space="preserve"> once again be energized in the states to </w:t>
      </w:r>
      <w:r w:rsidRPr="00EE4A5E">
        <w:rPr>
          <w:rStyle w:val="Emphasis"/>
        </w:rPr>
        <w:t>resist</w:t>
      </w:r>
      <w:r w:rsidRPr="00E6008E">
        <w:rPr>
          <w:rStyle w:val="StyleUnderline"/>
        </w:rPr>
        <w:t xml:space="preserve"> an item on the progressive </w:t>
      </w:r>
      <w:r w:rsidRPr="00EE4A5E">
        <w:rPr>
          <w:rStyle w:val="Emphasis"/>
        </w:rPr>
        <w:t>agenda</w:t>
      </w:r>
      <w:r w:rsidRPr="00E6008E">
        <w:rPr>
          <w:sz w:val="16"/>
        </w:rPr>
        <w:t xml:space="preserve"> – this time marriage equality – </w:t>
      </w:r>
      <w:r w:rsidRPr="00D86622">
        <w:rPr>
          <w:rStyle w:val="StyleUnderline"/>
        </w:rPr>
        <w:t xml:space="preserve">and </w:t>
      </w:r>
      <w:r w:rsidRPr="00EE4A5E">
        <w:rPr>
          <w:rStyle w:val="Emphasis"/>
        </w:rPr>
        <w:t>obstruct</w:t>
      </w:r>
      <w:r w:rsidRPr="00D86622">
        <w:rPr>
          <w:rStyle w:val="StyleUnderline"/>
        </w:rPr>
        <w:t xml:space="preserve"> it with all possible </w:t>
      </w:r>
      <w:r w:rsidRPr="00EE4A5E">
        <w:rPr>
          <w:rStyle w:val="Emphasis"/>
        </w:rPr>
        <w:t>means</w:t>
      </w:r>
      <w:r w:rsidRPr="00E6008E">
        <w:rPr>
          <w:sz w:val="16"/>
        </w:rPr>
        <w:t>.</w:t>
      </w:r>
    </w:p>
    <w:p w14:paraId="11D706F5" w14:textId="77777777" w:rsidR="007079FC" w:rsidRPr="00E6008E" w:rsidRDefault="007079FC" w:rsidP="007079FC">
      <w:pPr>
        <w:rPr>
          <w:sz w:val="16"/>
        </w:rPr>
      </w:pPr>
      <w:r w:rsidRPr="00E6008E">
        <w:rPr>
          <w:sz w:val="16"/>
        </w:rPr>
        <w:t xml:space="preserve">First, it is highly disputed whether majoritarian concerns such as reliance on public opinion or state-level legislative consensus should have played a role in deciding these cases the way they were decided at the time they were decided and whether such concerns should be explicitly incorporated in the doctrine like they are in U.S. Eight Amendment cases (tying the interpretation of “cruel and unusual punishment“ to “evolving standards of decency”).6) In Europe, the European Court of Human Rights (ECtHR) routinely refers to “emerging consensus” or “societal trends” to either bolster its precedents or defer to a Convention Member State court or legislature. Second, </w:t>
      </w:r>
      <w:r w:rsidRPr="00FF272A">
        <w:rPr>
          <w:rStyle w:val="StyleUnderline"/>
          <w:highlight w:val="cyan"/>
        </w:rPr>
        <w:t xml:space="preserve">in </w:t>
      </w:r>
      <w:r w:rsidRPr="00FF272A">
        <w:rPr>
          <w:rStyle w:val="Emphasis"/>
          <w:highlight w:val="cyan"/>
        </w:rPr>
        <w:t>rights-</w:t>
      </w:r>
      <w:r w:rsidRPr="00FF272A">
        <w:rPr>
          <w:rStyle w:val="Emphasis"/>
        </w:rPr>
        <w:t>based</w:t>
      </w:r>
      <w:r w:rsidRPr="00FF272A">
        <w:rPr>
          <w:rStyle w:val="StyleUnderline"/>
        </w:rPr>
        <w:t xml:space="preserve"> </w:t>
      </w:r>
      <w:r w:rsidRPr="00FF272A">
        <w:rPr>
          <w:rStyle w:val="StyleUnderline"/>
          <w:highlight w:val="cyan"/>
        </w:rPr>
        <w:t>adjudication</w:t>
      </w:r>
      <w:r w:rsidRPr="00D86622">
        <w:rPr>
          <w:rStyle w:val="StyleUnderline"/>
        </w:rPr>
        <w:t xml:space="preserve">, </w:t>
      </w:r>
      <w:r w:rsidRPr="00EE4A5E">
        <w:rPr>
          <w:rStyle w:val="Emphasis"/>
        </w:rPr>
        <w:t>majoritarian</w:t>
      </w:r>
      <w:r w:rsidRPr="00D86622">
        <w:rPr>
          <w:rStyle w:val="StyleUnderline"/>
        </w:rPr>
        <w:t xml:space="preserve"> concerns</w:t>
      </w:r>
      <w:r w:rsidRPr="00E6008E">
        <w:rPr>
          <w:sz w:val="16"/>
        </w:rPr>
        <w:t xml:space="preserve"> can also </w:t>
      </w:r>
      <w:r w:rsidRPr="00D86622">
        <w:rPr>
          <w:rStyle w:val="StyleUnderline"/>
        </w:rPr>
        <w:t xml:space="preserve">play a </w:t>
      </w:r>
      <w:r w:rsidRPr="00E65C66">
        <w:rPr>
          <w:rStyle w:val="Emphasis"/>
        </w:rPr>
        <w:t>justificatory</w:t>
      </w:r>
      <w:r w:rsidRPr="00E6008E">
        <w:rPr>
          <w:sz w:val="16"/>
        </w:rPr>
        <w:t xml:space="preserve"> rather than substantial </w:t>
      </w:r>
      <w:r w:rsidRPr="00D86622">
        <w:rPr>
          <w:rStyle w:val="StyleUnderline"/>
        </w:rPr>
        <w:t>role</w:t>
      </w:r>
      <w:r w:rsidRPr="00E6008E">
        <w:rPr>
          <w:sz w:val="16"/>
        </w:rPr>
        <w:t xml:space="preserve">. As Reva Siegel has argued: “…one can acknowledge the importance of public opinion without treating majority support as (1) indispensable or (2) sufficient to sustain a constitutional ruling…”7) Be that as it may, </w:t>
      </w:r>
      <w:r w:rsidRPr="00FF272A">
        <w:rPr>
          <w:rStyle w:val="Emphasis"/>
          <w:highlight w:val="cyan"/>
        </w:rPr>
        <w:t>backlash</w:t>
      </w:r>
      <w:r w:rsidRPr="00F04A86">
        <w:rPr>
          <w:rStyle w:val="StyleUnderline"/>
        </w:rPr>
        <w:t xml:space="preserve"> against the judiciary in this </w:t>
      </w:r>
      <w:r w:rsidRPr="00E65C66">
        <w:rPr>
          <w:rStyle w:val="Emphasis"/>
        </w:rPr>
        <w:t>context</w:t>
      </w:r>
      <w:r w:rsidRPr="00F04A86">
        <w:rPr>
          <w:rStyle w:val="StyleUnderline"/>
        </w:rPr>
        <w:t xml:space="preserve"> </w:t>
      </w:r>
      <w:r w:rsidRPr="00FF272A">
        <w:rPr>
          <w:rStyle w:val="StyleUnderline"/>
          <w:highlight w:val="cyan"/>
        </w:rPr>
        <w:t>turns</w:t>
      </w:r>
      <w:r w:rsidRPr="00F04A86">
        <w:rPr>
          <w:rStyle w:val="StyleUnderline"/>
        </w:rPr>
        <w:t xml:space="preserve"> out </w:t>
      </w:r>
      <w:r w:rsidRPr="00FF272A">
        <w:rPr>
          <w:rStyle w:val="StyleUnderline"/>
          <w:highlight w:val="cyan"/>
        </w:rPr>
        <w:t>on</w:t>
      </w:r>
      <w:r w:rsidRPr="00E6008E">
        <w:rPr>
          <w:sz w:val="16"/>
        </w:rPr>
        <w:t xml:space="preserve"> issue-specific outcomes of </w:t>
      </w:r>
      <w:r w:rsidRPr="00F04A86">
        <w:rPr>
          <w:rStyle w:val="StyleUnderline"/>
        </w:rPr>
        <w:t xml:space="preserve">individual </w:t>
      </w:r>
      <w:r w:rsidRPr="00E65C66">
        <w:rPr>
          <w:rStyle w:val="Emphasis"/>
        </w:rPr>
        <w:t>c</w:t>
      </w:r>
      <w:r w:rsidRPr="00FF272A">
        <w:rPr>
          <w:rStyle w:val="Emphasis"/>
          <w:highlight w:val="cyan"/>
        </w:rPr>
        <w:t>ourt decisions</w:t>
      </w:r>
      <w:r w:rsidRPr="00E6008E">
        <w:rPr>
          <w:sz w:val="16"/>
        </w:rPr>
        <w:t xml:space="preserve">. Popular and democratic constitutionalists8) may diverge on the meaning and consequences of such issue-specific judicial backlash, suggesting different ways of confronting it. Conversely, the role of and attacks on the judiciary in the context of the separation of powers differs in a non-trivial way. </w:t>
      </w:r>
      <w:r w:rsidRPr="00FF272A">
        <w:rPr>
          <w:rStyle w:val="StyleUnderline"/>
          <w:highlight w:val="cyan"/>
        </w:rPr>
        <w:t xml:space="preserve">At </w:t>
      </w:r>
      <w:r w:rsidRPr="00FF272A">
        <w:rPr>
          <w:rStyle w:val="Emphasis"/>
          <w:highlight w:val="cyan"/>
        </w:rPr>
        <w:t>stake</w:t>
      </w:r>
      <w:r w:rsidRPr="00E06A2B">
        <w:rPr>
          <w:rStyle w:val="StyleUnderline"/>
        </w:rPr>
        <w:t xml:space="preserve"> here </w:t>
      </w:r>
      <w:r w:rsidRPr="00FF272A">
        <w:rPr>
          <w:rStyle w:val="StyleUnderline"/>
          <w:highlight w:val="cyan"/>
        </w:rPr>
        <w:t>is</w:t>
      </w:r>
      <w:r w:rsidRPr="00E06A2B">
        <w:rPr>
          <w:rStyle w:val="StyleUnderline"/>
        </w:rPr>
        <w:t xml:space="preserve"> </w:t>
      </w:r>
      <w:r w:rsidRPr="00E65C66">
        <w:rPr>
          <w:rStyle w:val="Emphasis"/>
        </w:rPr>
        <w:t xml:space="preserve">systemic </w:t>
      </w:r>
      <w:r w:rsidRPr="00FF272A">
        <w:rPr>
          <w:rStyle w:val="Emphasis"/>
          <w:highlight w:val="cyan"/>
        </w:rPr>
        <w:t>failure</w:t>
      </w:r>
      <w:r w:rsidRPr="00E6008E">
        <w:rPr>
          <w:sz w:val="16"/>
        </w:rPr>
        <w:t>.</w:t>
      </w:r>
    </w:p>
    <w:p w14:paraId="0132A2C0" w14:textId="77777777" w:rsidR="007079FC" w:rsidRDefault="007079FC" w:rsidP="007079FC">
      <w:pPr>
        <w:pStyle w:val="Heading3"/>
      </w:pPr>
      <w:r>
        <w:t>Independence---Turns Federal Workers---2NC</w:t>
      </w:r>
    </w:p>
    <w:p w14:paraId="0E9A46A4" w14:textId="77777777" w:rsidR="007079FC" w:rsidRDefault="007079FC" w:rsidP="007079FC">
      <w:pPr>
        <w:pStyle w:val="Heading4"/>
      </w:pPr>
      <w:r>
        <w:t>J</w:t>
      </w:r>
      <w:r w:rsidRPr="00671E77">
        <w:rPr>
          <w:u w:val="single"/>
        </w:rPr>
        <w:t>urisdiction stripping</w:t>
      </w:r>
      <w:r>
        <w:t xml:space="preserve"> and </w:t>
      </w:r>
      <w:r w:rsidRPr="00671E77">
        <w:rPr>
          <w:u w:val="single"/>
        </w:rPr>
        <w:t>resource</w:t>
      </w:r>
      <w:r>
        <w:t xml:space="preserve"> reductions remove checks on Trump, enabling CBA </w:t>
      </w:r>
      <w:r>
        <w:rPr>
          <w:u w:val="single"/>
        </w:rPr>
        <w:t>violations</w:t>
      </w:r>
      <w:r>
        <w:t>.</w:t>
      </w:r>
    </w:p>
    <w:p w14:paraId="4F94BF78" w14:textId="77777777" w:rsidR="007079FC" w:rsidRPr="00D81E2B" w:rsidRDefault="007079FC" w:rsidP="007079FC">
      <w:r w:rsidRPr="00D81E2B">
        <w:rPr>
          <w:rStyle w:val="Style13ptBold"/>
        </w:rPr>
        <w:t>Satterthwaite ’24</w:t>
      </w:r>
      <w:r>
        <w:t xml:space="preserve"> [Margaret, Katarina Sydow, and Ben Polk; 2024; Professor of Clinical Law and Faculty Director, Robert and Helen Bernstein Institute for Human Rights, NYU School of Law, UN Special Rapporteur on the Independence of Judges and Lawyers; Director, Transformative Justice Project, Robert and Helen Bernstein Institute for Human Rights, NYU School of Law; Adjunct Professor of Clinical Law, NYU School of Law, External Senior Legal Adviser to the UN Special Rapporteur on the Independence of Judges and Lawyers, Margaret Satterthwaite; Rutgers University Law Review, “Unchecking Power and Capturing Courts: How Autocratization Erodes Independent Judicial Systems,” vol. 76]</w:t>
      </w:r>
    </w:p>
    <w:p w14:paraId="18824549" w14:textId="77777777" w:rsidR="007079FC" w:rsidRPr="00D81E2B" w:rsidRDefault="007079FC" w:rsidP="007079FC">
      <w:pPr>
        <w:rPr>
          <w:sz w:val="16"/>
        </w:rPr>
      </w:pPr>
      <w:r w:rsidRPr="00D81E2B">
        <w:rPr>
          <w:sz w:val="16"/>
        </w:rPr>
        <w:t xml:space="preserve">2. </w:t>
      </w:r>
      <w:r w:rsidRPr="00542E81">
        <w:rPr>
          <w:rStyle w:val="Emphasis"/>
          <w:highlight w:val="cyan"/>
        </w:rPr>
        <w:t>Curbing</w:t>
      </w:r>
    </w:p>
    <w:p w14:paraId="58A8C5DA" w14:textId="77777777" w:rsidR="007079FC" w:rsidRPr="00D81E2B" w:rsidRDefault="007079FC" w:rsidP="007079FC">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542E81">
        <w:rPr>
          <w:rStyle w:val="Emphasis"/>
          <w:highlight w:val="cyan"/>
        </w:rPr>
        <w:t>increas</w:t>
      </w:r>
      <w:r w:rsidRPr="00542E81">
        <w:rPr>
          <w:rStyle w:val="Emphasis"/>
        </w:rPr>
        <w:t>ing</w:t>
      </w:r>
      <w:r w:rsidRPr="006D3C00">
        <w:rPr>
          <w:rStyle w:val="StyleUnderline"/>
        </w:rPr>
        <w:t xml:space="preserve"> their </w:t>
      </w:r>
      <w:r w:rsidRPr="00542E81">
        <w:rPr>
          <w:rStyle w:val="Emphasis"/>
          <w:highlight w:val="cyan"/>
        </w:rPr>
        <w:t>control</w:t>
      </w:r>
      <w:r w:rsidRPr="00542E81">
        <w:rPr>
          <w:rStyle w:val="StyleUnderline"/>
          <w:highlight w:val="cyan"/>
        </w:rPr>
        <w:t xml:space="preserve"> over</w:t>
      </w:r>
      <w:r w:rsidRPr="006D3C00">
        <w:rPr>
          <w:rStyle w:val="StyleUnderline"/>
        </w:rPr>
        <w:t xml:space="preserve"> the </w:t>
      </w:r>
      <w:r w:rsidRPr="00542E81">
        <w:rPr>
          <w:rStyle w:val="StyleUnderline"/>
          <w:highlight w:val="cyan"/>
        </w:rPr>
        <w:t>judiciary</w:t>
      </w:r>
      <w:r w:rsidRPr="006D3C00">
        <w:rPr>
          <w:rStyle w:val="StyleUnderline"/>
        </w:rPr>
        <w:t xml:space="preserve">, is to seek to </w:t>
      </w:r>
      <w:r w:rsidRPr="00542E81">
        <w:rPr>
          <w:rStyle w:val="Emphasis"/>
          <w:highlight w:val="cyan"/>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542E81">
        <w:rPr>
          <w:rStyle w:val="StyleUnderline"/>
          <w:highlight w:val="cyan"/>
        </w:rPr>
        <w:t>capacity to uphold</w:t>
      </w:r>
      <w:r w:rsidRPr="006D3C00">
        <w:rPr>
          <w:rStyle w:val="StyleUnderline"/>
        </w:rPr>
        <w:t xml:space="preserve"> the </w:t>
      </w:r>
      <w:r w:rsidRPr="00542E81">
        <w:rPr>
          <w:rStyle w:val="Emphasis"/>
          <w:highlight w:val="cyan"/>
        </w:rPr>
        <w:t>r</w:t>
      </w:r>
      <w:r w:rsidRPr="006D3C00">
        <w:rPr>
          <w:rStyle w:val="StyleUnderline"/>
        </w:rPr>
        <w:t xml:space="preserve">ule </w:t>
      </w:r>
      <w:r w:rsidRPr="00542E81">
        <w:rPr>
          <w:rStyle w:val="Emphasis"/>
          <w:highlight w:val="cyan"/>
        </w:rPr>
        <w:t>o</w:t>
      </w:r>
      <w:r w:rsidRPr="006D3C00">
        <w:rPr>
          <w:rStyle w:val="StyleUnderline"/>
        </w:rPr>
        <w:t xml:space="preserve">f </w:t>
      </w:r>
      <w:r w:rsidRPr="00542E81">
        <w:rPr>
          <w:rStyle w:val="Emphasis"/>
          <w:highlight w:val="cyan"/>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542E81">
        <w:rPr>
          <w:rStyle w:val="StyleUnderline"/>
          <w:highlight w:val="cyan"/>
        </w:rPr>
        <w:t>restricting</w:t>
      </w:r>
      <w:r w:rsidRPr="006D3C00">
        <w:rPr>
          <w:rStyle w:val="StyleUnderline"/>
        </w:rPr>
        <w:t xml:space="preserve"> courts' </w:t>
      </w:r>
      <w:r w:rsidRPr="00542E81">
        <w:rPr>
          <w:rStyle w:val="StyleUnderline"/>
          <w:highlight w:val="cyan"/>
        </w:rPr>
        <w:t xml:space="preserve">jurisdiction to </w:t>
      </w:r>
      <w:r w:rsidRPr="00542E81">
        <w:rPr>
          <w:rStyle w:val="Emphasis"/>
          <w:highlight w:val="cyan"/>
        </w:rPr>
        <w:t>review</w:t>
      </w:r>
      <w:r w:rsidRPr="00542E81">
        <w:rPr>
          <w:rStyle w:val="StyleUnderline"/>
          <w:highlight w:val="cyan"/>
        </w:rPr>
        <w:t xml:space="preserve"> legislation or </w:t>
      </w:r>
      <w:r w:rsidRPr="00542E81">
        <w:rPr>
          <w:rStyle w:val="Emphasis"/>
          <w:highlight w:val="cyan"/>
        </w:rPr>
        <w:t>executive</w:t>
      </w:r>
      <w:r w:rsidRPr="00542E81">
        <w:rPr>
          <w:rStyle w:val="StyleUnderline"/>
          <w:highlight w:val="cyan"/>
        </w:rPr>
        <w:t xml:space="preserve"> acts, limiting</w:t>
      </w:r>
      <w:r w:rsidRPr="006D3C00">
        <w:rPr>
          <w:rStyle w:val="StyleUnderline"/>
        </w:rPr>
        <w:t xml:space="preserve"> judicial </w:t>
      </w:r>
      <w:r w:rsidRPr="00542E81">
        <w:rPr>
          <w:rStyle w:val="Emphasis"/>
          <w:highlight w:val="cyan"/>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F11057">
        <w:rPr>
          <w:rStyle w:val="StyleUnderline"/>
          <w:highlight w:val="cyan"/>
        </w:rPr>
        <w:t xml:space="preserve">mandating </w:t>
      </w:r>
      <w:r w:rsidRPr="00F11057">
        <w:rPr>
          <w:rStyle w:val="Emphasis"/>
          <w:highlight w:val="cyan"/>
        </w:rPr>
        <w:t>less stringent</w:t>
      </w:r>
      <w:r w:rsidRPr="00F11057">
        <w:rPr>
          <w:rStyle w:val="StyleUnderline"/>
          <w:highlight w:val="cyan"/>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F11057">
        <w:rPr>
          <w:rStyle w:val="StyleUnderline"/>
          <w:highlight w:val="cyan"/>
        </w:rPr>
        <w:t xml:space="preserve">passing legislation that </w:t>
      </w:r>
      <w:r w:rsidRPr="00F11057">
        <w:rPr>
          <w:rStyle w:val="Emphasis"/>
          <w:highlight w:val="cyan"/>
        </w:rPr>
        <w:t>requires</w:t>
      </w:r>
      <w:r w:rsidRPr="00F11057">
        <w:rPr>
          <w:rStyle w:val="StyleUnderline"/>
          <w:highlight w:val="cyan"/>
        </w:rPr>
        <w:t xml:space="preserve"> judges to adopt </w:t>
      </w:r>
      <w:r w:rsidRPr="00F11057">
        <w:rPr>
          <w:rStyle w:val="Emphasis"/>
          <w:highlight w:val="cyan"/>
        </w:rPr>
        <w:t>specific</w:t>
      </w:r>
      <w:r w:rsidRPr="00F11057">
        <w:rPr>
          <w:rStyle w:val="StyleUnderline"/>
        </w:rPr>
        <w:t xml:space="preserve"> legal </w:t>
      </w:r>
      <w:r w:rsidRPr="00F11057">
        <w:rPr>
          <w:rStyle w:val="Emphasis"/>
          <w:highlight w:val="cyan"/>
        </w:rPr>
        <w:t>interp</w:t>
      </w:r>
      <w:r w:rsidRPr="00F11057">
        <w:rPr>
          <w:rStyle w:val="StyleUnderline"/>
        </w:rPr>
        <w:t>retation</w:t>
      </w:r>
      <w:r w:rsidRPr="00F11057">
        <w:rPr>
          <w:rStyle w:val="Emphasis"/>
          <w:highlight w:val="cyan"/>
        </w:rPr>
        <w:t>s</w:t>
      </w:r>
      <w:r w:rsidRPr="00D81E2B">
        <w:rPr>
          <w:sz w:val="16"/>
        </w:rPr>
        <w:t>. 128</w:t>
      </w:r>
    </w:p>
    <w:p w14:paraId="5DBB2F35" w14:textId="77777777" w:rsidR="007079FC" w:rsidRPr="00D81E2B" w:rsidRDefault="007079FC" w:rsidP="007079FC">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710EFD7C" w14:textId="77777777" w:rsidR="007079FC" w:rsidRPr="00D81E2B" w:rsidRDefault="007079FC" w:rsidP="007079FC">
      <w:pPr>
        <w:rPr>
          <w:sz w:val="16"/>
        </w:rPr>
      </w:pPr>
      <w:r w:rsidRPr="00F11057">
        <w:rPr>
          <w:rStyle w:val="Emphasis"/>
          <w:highlight w:val="cyan"/>
        </w:rPr>
        <w:t>Efforts</w:t>
      </w:r>
      <w:r w:rsidRPr="00F11057">
        <w:rPr>
          <w:rStyle w:val="StyleUnderline"/>
          <w:highlight w:val="cyan"/>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F11057">
        <w:rPr>
          <w:rStyle w:val="Emphasis"/>
          <w:highlight w:val="cyan"/>
        </w:rPr>
        <w:t>efficacy</w:t>
      </w:r>
      <w:r w:rsidRPr="006D3C00">
        <w:rPr>
          <w:rStyle w:val="StyleUnderline"/>
        </w:rPr>
        <w:t xml:space="preserve"> of the judiciary</w:t>
      </w:r>
      <w:r w:rsidRPr="00D81E2B">
        <w:rPr>
          <w:sz w:val="16"/>
        </w:rPr>
        <w:t xml:space="preserve"> may also </w:t>
      </w:r>
      <w:r w:rsidRPr="00F11057">
        <w:rPr>
          <w:rStyle w:val="StyleUnderline"/>
          <w:highlight w:val="cyan"/>
        </w:rPr>
        <w:t>take</w:t>
      </w:r>
      <w:r w:rsidRPr="006D3C00">
        <w:rPr>
          <w:rStyle w:val="StyleUnderline"/>
        </w:rPr>
        <w:t xml:space="preserve"> the </w:t>
      </w:r>
      <w:r w:rsidRPr="00F11057">
        <w:rPr>
          <w:rStyle w:val="StyleUnderline"/>
          <w:highlight w:val="cyan"/>
        </w:rPr>
        <w:t>form of</w:t>
      </w:r>
      <w:r w:rsidRPr="006D3C00">
        <w:rPr>
          <w:rStyle w:val="StyleUnderline"/>
        </w:rPr>
        <w:t xml:space="preserve"> </w:t>
      </w:r>
      <w:r w:rsidRPr="006D3C00">
        <w:rPr>
          <w:rStyle w:val="Emphasis"/>
        </w:rPr>
        <w:t xml:space="preserve">significant </w:t>
      </w:r>
      <w:r w:rsidRPr="00F11057">
        <w:rPr>
          <w:rStyle w:val="Emphasis"/>
          <w:highlight w:val="cyan"/>
        </w:rPr>
        <w:t>resource</w:t>
      </w:r>
      <w:r w:rsidRPr="00F11057">
        <w:rPr>
          <w:rStyle w:val="StyleUnderline"/>
          <w:highlight w:val="cyan"/>
        </w:rPr>
        <w:t xml:space="preserve"> reductions</w:t>
      </w:r>
      <w:r w:rsidRPr="00D81E2B">
        <w:rPr>
          <w:sz w:val="16"/>
        </w:rPr>
        <w:t xml:space="preserve">, as happened in Mexico in 2023134 or </w:t>
      </w:r>
      <w:r w:rsidRPr="00F11057">
        <w:rPr>
          <w:rStyle w:val="Emphasis"/>
          <w:highlight w:val="cyan"/>
        </w:rPr>
        <w:t>workload</w:t>
      </w:r>
      <w:r w:rsidRPr="00F11057">
        <w:rPr>
          <w:rStyle w:val="StyleUnderline"/>
          <w:highlight w:val="cyan"/>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F11057">
        <w:rPr>
          <w:rStyle w:val="Emphasis"/>
          <w:highlight w:val="cyan"/>
        </w:rPr>
        <w:t>refusing</w:t>
      </w:r>
      <w:r w:rsidRPr="00F11057">
        <w:rPr>
          <w:rStyle w:val="StyleUnderline"/>
          <w:highlight w:val="cyan"/>
        </w:rPr>
        <w:t xml:space="preserve"> to </w:t>
      </w:r>
      <w:r w:rsidRPr="00F11057">
        <w:rPr>
          <w:rStyle w:val="Emphasis"/>
          <w:highlight w:val="cyan"/>
        </w:rPr>
        <w:t>apply</w:t>
      </w:r>
      <w:r w:rsidRPr="00D81E2B">
        <w:rPr>
          <w:rStyle w:val="StyleUnderline"/>
        </w:rPr>
        <w:t xml:space="preserve"> court </w:t>
      </w:r>
      <w:r w:rsidRPr="00F11057">
        <w:rPr>
          <w:rStyle w:val="StyleUnderline"/>
          <w:highlight w:val="cyan"/>
        </w:rPr>
        <w:t>rulings until steps</w:t>
      </w:r>
      <w:r w:rsidRPr="00D81E2B">
        <w:rPr>
          <w:rStyle w:val="StyleUnderline"/>
        </w:rPr>
        <w:t xml:space="preserve"> are </w:t>
      </w:r>
      <w:r w:rsidRPr="00F11057">
        <w:rPr>
          <w:rStyle w:val="StyleUnderline"/>
          <w:highlight w:val="cyan"/>
        </w:rPr>
        <w:t xml:space="preserve">taken to </w:t>
      </w:r>
      <w:r w:rsidRPr="00F11057">
        <w:rPr>
          <w:rStyle w:val="Emphasis"/>
          <w:highlight w:val="cyan"/>
        </w:rPr>
        <w:t>change</w:t>
      </w:r>
      <w:r w:rsidRPr="00D81E2B">
        <w:rPr>
          <w:rStyle w:val="StyleUnderline"/>
        </w:rPr>
        <w:t xml:space="preserve"> the </w:t>
      </w:r>
      <w:r w:rsidRPr="00F11057">
        <w:rPr>
          <w:rStyle w:val="Emphasis"/>
          <w:highlight w:val="cyan"/>
        </w:rPr>
        <w:t>composition</w:t>
      </w:r>
      <w:r w:rsidRPr="00F11057">
        <w:rPr>
          <w:rStyle w:val="StyleUnderline"/>
          <w:highlight w:val="cyan"/>
        </w:rPr>
        <w:t xml:space="preserve"> of</w:t>
      </w:r>
      <w:r w:rsidRPr="00D81E2B">
        <w:rPr>
          <w:rStyle w:val="StyleUnderline"/>
        </w:rPr>
        <w:t xml:space="preserve"> the </w:t>
      </w:r>
      <w:r w:rsidRPr="00F11057">
        <w:rPr>
          <w:rStyle w:val="StyleUnderline"/>
          <w:highlight w:val="cyan"/>
        </w:rPr>
        <w:t>court</w:t>
      </w:r>
      <w:r w:rsidRPr="00D81E2B">
        <w:rPr>
          <w:sz w:val="16"/>
        </w:rPr>
        <w:t>.137</w:t>
      </w:r>
    </w:p>
    <w:p w14:paraId="671F7A33" w14:textId="77777777" w:rsidR="007079FC" w:rsidRPr="00D81E2B" w:rsidRDefault="007079FC" w:rsidP="007079FC">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3D9FF5FB" w14:textId="77777777" w:rsidR="007079FC" w:rsidRPr="00D81E2B" w:rsidRDefault="007079FC" w:rsidP="007079FC">
      <w:pPr>
        <w:rPr>
          <w:sz w:val="16"/>
        </w:rPr>
      </w:pPr>
      <w:r w:rsidRPr="00F11057">
        <w:rPr>
          <w:rStyle w:val="StyleUnderline"/>
          <w:highlight w:val="cyan"/>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F11057">
        <w:rPr>
          <w:rStyle w:val="Emphasis"/>
          <w:highlight w:val="cyan"/>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F11057">
        <w:rPr>
          <w:rStyle w:val="Emphasis"/>
          <w:highlight w:val="cyan"/>
        </w:rPr>
        <w:t>capacity</w:t>
      </w:r>
      <w:r w:rsidRPr="00D81E2B">
        <w:rPr>
          <w:rStyle w:val="StyleUnderline"/>
        </w:rPr>
        <w:t xml:space="preserve">, or the </w:t>
      </w:r>
      <w:r w:rsidRPr="00D81E2B">
        <w:rPr>
          <w:rStyle w:val="Emphasis"/>
        </w:rPr>
        <w:t>authority</w:t>
      </w:r>
      <w:r w:rsidRPr="00D81E2B">
        <w:rPr>
          <w:rStyle w:val="StyleUnderline"/>
        </w:rPr>
        <w:t xml:space="preserve">, </w:t>
      </w:r>
      <w:r w:rsidRPr="00F11057">
        <w:rPr>
          <w:rStyle w:val="StyleUnderline"/>
          <w:highlight w:val="cyan"/>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F11057">
        <w:rPr>
          <w:rStyle w:val="StyleUnderline"/>
          <w:highlight w:val="cyan"/>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D81E2B">
        <w:rPr>
          <w:rStyle w:val="Emphasis"/>
          <w:highlight w:val="cyan"/>
        </w:rPr>
        <w:t>fundamental</w:t>
      </w:r>
      <w:r w:rsidRPr="00D81E2B">
        <w:rPr>
          <w:rStyle w:val="Emphasis"/>
        </w:rPr>
        <w:t xml:space="preserve"> democratic </w:t>
      </w:r>
      <w:r w:rsidRPr="00D81E2B">
        <w:rPr>
          <w:rStyle w:val="Emphasis"/>
          <w:highlight w:val="cyan"/>
        </w:rPr>
        <w:t>rights</w:t>
      </w:r>
      <w:r w:rsidRPr="00D81E2B">
        <w:rPr>
          <w:sz w:val="16"/>
        </w:rPr>
        <w:t xml:space="preserve"> or represent clients in politically sensitive cases will not be protected by strong, independent bar associations. In these ways, </w:t>
      </w:r>
      <w:r w:rsidRPr="00542E81">
        <w:rPr>
          <w:rStyle w:val="StyleUnderline"/>
          <w:highlight w:val="cyan"/>
        </w:rPr>
        <w:t>curbing</w:t>
      </w:r>
      <w:r w:rsidRPr="00D81E2B">
        <w:rPr>
          <w:rStyle w:val="StyleUnderline"/>
        </w:rPr>
        <w:t xml:space="preserve"> justice institutions </w:t>
      </w:r>
      <w:r w:rsidRPr="00542E81">
        <w:rPr>
          <w:rStyle w:val="Emphasis"/>
          <w:highlight w:val="cyan"/>
        </w:rPr>
        <w:t>smooths</w:t>
      </w:r>
      <w:r w:rsidRPr="00D81E2B">
        <w:rPr>
          <w:rStyle w:val="StyleUnderline"/>
        </w:rPr>
        <w:t xml:space="preserve"> the </w:t>
      </w:r>
      <w:r w:rsidRPr="00542E81">
        <w:rPr>
          <w:rStyle w:val="StyleUnderline"/>
          <w:highlight w:val="cyan"/>
        </w:rPr>
        <w:t xml:space="preserve">way for </w:t>
      </w:r>
      <w:r w:rsidRPr="00542E81">
        <w:rPr>
          <w:rStyle w:val="Emphasis"/>
          <w:highlight w:val="cyan"/>
        </w:rPr>
        <w:t>autocratizers</w:t>
      </w:r>
      <w:r w:rsidRPr="00542E81">
        <w:rPr>
          <w:rStyle w:val="StyleUnderline"/>
        </w:rPr>
        <w:t xml:space="preserve"> to take</w:t>
      </w:r>
      <w:r w:rsidRPr="00D81E2B">
        <w:rPr>
          <w:rStyle w:val="StyleUnderline"/>
        </w:rPr>
        <w:t xml:space="preserve"> further steps </w:t>
      </w:r>
      <w:r w:rsidRPr="00542E81">
        <w:rPr>
          <w:rStyle w:val="StyleUnderline"/>
          <w:highlight w:val="cyan"/>
        </w:rPr>
        <w:t xml:space="preserve">to </w:t>
      </w:r>
      <w:r w:rsidRPr="00542E81">
        <w:rPr>
          <w:rStyle w:val="Emphasis"/>
          <w:highlight w:val="cyan"/>
        </w:rPr>
        <w:t>amass unchecked</w:t>
      </w:r>
      <w:r w:rsidRPr="00542E81">
        <w:rPr>
          <w:rStyle w:val="StyleUnderline"/>
          <w:highlight w:val="cyan"/>
        </w:rPr>
        <w:t xml:space="preserve"> power</w:t>
      </w:r>
      <w:r w:rsidRPr="00D81E2B">
        <w:rPr>
          <w:sz w:val="16"/>
        </w:rPr>
        <w:t>.</w:t>
      </w:r>
    </w:p>
    <w:p w14:paraId="3CAC76E6" w14:textId="77777777" w:rsidR="007079FC" w:rsidRPr="00671E77" w:rsidRDefault="007079FC" w:rsidP="007079FC"/>
    <w:p w14:paraId="3F5A31CB" w14:textId="77777777" w:rsidR="007079FC" w:rsidRDefault="007079FC" w:rsidP="007079FC"/>
    <w:p w14:paraId="0235033B" w14:textId="77777777" w:rsidR="007079FC" w:rsidRDefault="007079FC" w:rsidP="007079FC">
      <w:pPr>
        <w:pStyle w:val="Heading3"/>
      </w:pPr>
      <w:r>
        <w:t>Link---AT: Biden Thumps [Ahuja]---2NC</w:t>
      </w:r>
    </w:p>
    <w:p w14:paraId="46C990AD" w14:textId="77777777" w:rsidR="007079FC" w:rsidRDefault="007079FC" w:rsidP="007079FC">
      <w:pPr>
        <w:pStyle w:val="Heading3"/>
      </w:pPr>
      <w:r>
        <w:t>Link---AT: No Court Legitimacy [Litt]---2NC</w:t>
      </w:r>
    </w:p>
    <w:p w14:paraId="3DC01710" w14:textId="77777777" w:rsidR="007079FC" w:rsidRDefault="007079FC" w:rsidP="007079FC">
      <w:pPr>
        <w:pStyle w:val="Heading4"/>
      </w:pPr>
      <w:r w:rsidRPr="00D42A16">
        <w:rPr>
          <w:u w:val="single"/>
        </w:rPr>
        <w:t>Judicial diplomacy</w:t>
      </w:r>
      <w:r>
        <w:t xml:space="preserve"> spreads </w:t>
      </w:r>
      <w:r w:rsidRPr="004A21DB">
        <w:rPr>
          <w:u w:val="single"/>
        </w:rPr>
        <w:t xml:space="preserve">norms </w:t>
      </w:r>
      <w:r>
        <w:t>of institutional independence---that requires domestic autonomy.</w:t>
      </w:r>
    </w:p>
    <w:p w14:paraId="0D41A5F8" w14:textId="77777777" w:rsidR="007079FC" w:rsidRPr="00041189" w:rsidRDefault="007079FC" w:rsidP="007079FC">
      <w:r w:rsidRPr="006C0524">
        <w:rPr>
          <w:rStyle w:val="Style13ptBold"/>
        </w:rPr>
        <w:t>Stein ’22</w:t>
      </w:r>
      <w:r>
        <w:t xml:space="preserve"> [Sidney H. and Omar Badawi; 2022; JD, senior United States district judge of the United States District Court for the Southern District of New York; JD, Senior Attorney at the Administrative Office of the United States Courts and Faculty member, Paralegal Studies Program; Research Handbook on Law and Diplomacy, “Judicial diplomacy and the global community of law: the federal judiciary advancing the rule of law abroad,” Ch. 9]</w:t>
      </w:r>
    </w:p>
    <w:p w14:paraId="2A88D6D0" w14:textId="77777777" w:rsidR="007079FC" w:rsidRPr="008C3988" w:rsidRDefault="007079FC" w:rsidP="007079FC">
      <w:pPr>
        <w:rPr>
          <w:sz w:val="16"/>
        </w:rPr>
      </w:pPr>
      <w:r w:rsidRPr="008C3988">
        <w:rPr>
          <w:sz w:val="16"/>
        </w:rPr>
        <w:t xml:space="preserve">Most of the federal judiciary’s international work falls into four cross-cutting areas. First, </w:t>
      </w:r>
      <w:r w:rsidRPr="008C3988">
        <w:rPr>
          <w:rStyle w:val="StyleUnderline"/>
          <w:highlight w:val="cyan"/>
        </w:rPr>
        <w:t xml:space="preserve">federal judges </w:t>
      </w:r>
      <w:r w:rsidRPr="008C3988">
        <w:rPr>
          <w:rStyle w:val="Emphasis"/>
          <w:highlight w:val="cyan"/>
        </w:rPr>
        <w:t>work extensively</w:t>
      </w:r>
      <w:r w:rsidRPr="008C3988">
        <w:rPr>
          <w:rStyle w:val="StyleUnderline"/>
          <w:highlight w:val="cyan"/>
        </w:rPr>
        <w:t xml:space="preserve"> with</w:t>
      </w:r>
      <w:r w:rsidRPr="003272AC">
        <w:rPr>
          <w:rStyle w:val="StyleUnderline"/>
        </w:rPr>
        <w:t xml:space="preserve"> their </w:t>
      </w:r>
      <w:r w:rsidRPr="008C3988">
        <w:rPr>
          <w:rStyle w:val="Emphasis"/>
          <w:highlight w:val="cyan"/>
        </w:rPr>
        <w:t xml:space="preserve">foreign </w:t>
      </w:r>
      <w:r w:rsidRPr="00103962">
        <w:rPr>
          <w:rStyle w:val="Emphasis"/>
          <w:highlight w:val="cyan"/>
        </w:rPr>
        <w:t>counterparts</w:t>
      </w:r>
      <w:r w:rsidRPr="00103962">
        <w:rPr>
          <w:rStyle w:val="StyleUnderline"/>
          <w:highlight w:val="cyan"/>
        </w:rPr>
        <w:t xml:space="preserve"> on </w:t>
      </w:r>
      <w:r w:rsidRPr="00103962">
        <w:rPr>
          <w:rStyle w:val="Emphasis"/>
          <w:highlight w:val="cyan"/>
        </w:rPr>
        <w:t>challenges</w:t>
      </w:r>
      <w:r w:rsidRPr="00103962">
        <w:rPr>
          <w:rStyle w:val="StyleUnderline"/>
          <w:highlight w:val="cyan"/>
        </w:rPr>
        <w:t xml:space="preserve"> to</w:t>
      </w:r>
      <w:r w:rsidRPr="00BC6E6E">
        <w:rPr>
          <w:rStyle w:val="StyleUnderline"/>
        </w:rPr>
        <w:t xml:space="preserve"> judicial </w:t>
      </w:r>
      <w:r w:rsidRPr="00103962">
        <w:rPr>
          <w:rStyle w:val="StyleUnderline"/>
          <w:highlight w:val="cyan"/>
        </w:rPr>
        <w:t>independence</w:t>
      </w:r>
      <w:r w:rsidRPr="008C3988">
        <w:rPr>
          <w:sz w:val="16"/>
        </w:rPr>
        <w:t xml:space="preserve"> and integrity, including judicial ethics. This work includes developing accountable and transparent judiciaries capable of fostering public trust. Second, </w:t>
      </w:r>
      <w:r w:rsidRPr="003272AC">
        <w:rPr>
          <w:rStyle w:val="StyleUnderline"/>
        </w:rPr>
        <w:t>federal judges</w:t>
      </w:r>
      <w:r w:rsidRPr="008C3988">
        <w:rPr>
          <w:sz w:val="16"/>
        </w:rPr>
        <w:t xml:space="preserve"> work on a wide range of issues addressing substantive law and procedure. </w:t>
      </w:r>
      <w:r w:rsidRPr="003272AC">
        <w:rPr>
          <w:rStyle w:val="StyleUnderline"/>
        </w:rPr>
        <w:t>They help in developing</w:t>
      </w:r>
      <w:r w:rsidRPr="008C3988">
        <w:rPr>
          <w:sz w:val="16"/>
        </w:rPr>
        <w:t xml:space="preserve"> such areas as </w:t>
      </w:r>
      <w:r w:rsidRPr="003272AC">
        <w:rPr>
          <w:rStyle w:val="Emphasis"/>
        </w:rPr>
        <w:t>bankruptcy</w:t>
      </w:r>
      <w:r w:rsidRPr="003272AC">
        <w:rPr>
          <w:rStyle w:val="StyleUnderline"/>
        </w:rPr>
        <w:t xml:space="preserve"> and </w:t>
      </w:r>
      <w:r w:rsidRPr="003272AC">
        <w:rPr>
          <w:rStyle w:val="Emphasis"/>
        </w:rPr>
        <w:t>insolvency</w:t>
      </w:r>
      <w:r w:rsidRPr="003272AC">
        <w:rPr>
          <w:rStyle w:val="StyleUnderline"/>
        </w:rPr>
        <w:t xml:space="preserve"> law</w:t>
      </w:r>
      <w:r w:rsidRPr="008C3988">
        <w:rPr>
          <w:sz w:val="16"/>
        </w:rPr>
        <w:t xml:space="preserve">, commercial law, </w:t>
      </w:r>
      <w:r w:rsidRPr="003272AC">
        <w:rPr>
          <w:rStyle w:val="Emphasis"/>
        </w:rPr>
        <w:t>i</w:t>
      </w:r>
      <w:r w:rsidRPr="003272AC">
        <w:rPr>
          <w:rStyle w:val="StyleUnderline"/>
        </w:rPr>
        <w:t xml:space="preserve">ntellectual </w:t>
      </w:r>
      <w:r w:rsidRPr="003272AC">
        <w:rPr>
          <w:rStyle w:val="Emphasis"/>
        </w:rPr>
        <w:t>p</w:t>
      </w:r>
      <w:r w:rsidRPr="003272AC">
        <w:rPr>
          <w:rStyle w:val="StyleUnderline"/>
        </w:rPr>
        <w:t>roperty</w:t>
      </w:r>
      <w:r w:rsidRPr="008C3988">
        <w:rPr>
          <w:sz w:val="16"/>
        </w:rPr>
        <w:t xml:space="preserve"> law, tort law, </w:t>
      </w:r>
      <w:r w:rsidRPr="003272AC">
        <w:rPr>
          <w:rStyle w:val="StyleUnderline"/>
        </w:rPr>
        <w:t>and criminal law and procedure</w:t>
      </w:r>
      <w:r w:rsidRPr="008C3988">
        <w:rPr>
          <w:sz w:val="16"/>
        </w:rPr>
        <w:t xml:space="preserve">. Third, </w:t>
      </w:r>
      <w:r w:rsidRPr="003272AC">
        <w:rPr>
          <w:rStyle w:val="StyleUnderline"/>
        </w:rPr>
        <w:t>federal judges</w:t>
      </w:r>
      <w:r w:rsidRPr="008C3988">
        <w:rPr>
          <w:sz w:val="16"/>
        </w:rPr>
        <w:t xml:space="preserve"> and judicial employees31 </w:t>
      </w:r>
      <w:r w:rsidRPr="003272AC">
        <w:rPr>
          <w:rStyle w:val="StyleUnderline"/>
        </w:rPr>
        <w:t xml:space="preserve">are routinely asked to work with </w:t>
      </w:r>
      <w:r w:rsidRPr="003272AC">
        <w:rPr>
          <w:rStyle w:val="Emphasis"/>
        </w:rPr>
        <w:t>foreign judiciaries</w:t>
      </w:r>
      <w:r w:rsidRPr="003272AC">
        <w:rPr>
          <w:rStyle w:val="StyleUnderline"/>
        </w:rPr>
        <w:t xml:space="preserve"> on </w:t>
      </w:r>
      <w:r w:rsidRPr="003272AC">
        <w:rPr>
          <w:rStyle w:val="Emphasis"/>
        </w:rPr>
        <w:t>judicial skills</w:t>
      </w:r>
      <w:r w:rsidRPr="003272AC">
        <w:rPr>
          <w:rStyle w:val="StyleUnderline"/>
        </w:rPr>
        <w:t xml:space="preserve"> and </w:t>
      </w:r>
      <w:r w:rsidRPr="003272AC">
        <w:rPr>
          <w:rStyle w:val="Emphasis"/>
        </w:rPr>
        <w:t>administration</w:t>
      </w:r>
      <w:r w:rsidRPr="008C3988">
        <w:rPr>
          <w:sz w:val="16"/>
        </w:rPr>
        <w:t xml:space="preserve">. This category includes case and courtroom management, judicial governance and administration, and alternative dispute resolution. Fourth, </w:t>
      </w:r>
      <w:r w:rsidRPr="003272AC">
        <w:rPr>
          <w:rStyle w:val="Emphasis"/>
        </w:rPr>
        <w:t>federal</w:t>
      </w:r>
      <w:r w:rsidRPr="003272AC">
        <w:rPr>
          <w:rStyle w:val="StyleUnderline"/>
        </w:rPr>
        <w:t xml:space="preserve"> judges</w:t>
      </w:r>
      <w:r w:rsidRPr="008C3988">
        <w:rPr>
          <w:sz w:val="16"/>
        </w:rPr>
        <w:t xml:space="preserve">, the IJRC, and especially the FJC </w:t>
      </w:r>
      <w:r w:rsidRPr="003272AC">
        <w:rPr>
          <w:rStyle w:val="StyleUnderline"/>
        </w:rPr>
        <w:t xml:space="preserve">work with </w:t>
      </w:r>
      <w:r w:rsidRPr="003272AC">
        <w:rPr>
          <w:rStyle w:val="Emphasis"/>
        </w:rPr>
        <w:t>foreign judiciaries</w:t>
      </w:r>
      <w:r w:rsidRPr="003272AC">
        <w:rPr>
          <w:rStyle w:val="StyleUnderline"/>
        </w:rPr>
        <w:t xml:space="preserve"> on </w:t>
      </w:r>
      <w:r w:rsidRPr="003272AC">
        <w:rPr>
          <w:rStyle w:val="Emphasis"/>
        </w:rPr>
        <w:t>judicial education</w:t>
      </w:r>
      <w:r w:rsidRPr="008C3988">
        <w:rPr>
          <w:sz w:val="16"/>
        </w:rPr>
        <w:t>. The work described in the first three areas often includes an education component treating law and procedure in workshops convened by national judicial training academies. The FJC has contributed significantly to institutional development efforts for judicial training academies addressing pedagogy and curriculum development, professional training for faculty, feedback and evaluation mechanisms, training needs assessments, and judicial leadership.</w:t>
      </w:r>
    </w:p>
    <w:p w14:paraId="5EA5BA7C" w14:textId="77777777" w:rsidR="007079FC" w:rsidRPr="008C3988" w:rsidRDefault="007079FC" w:rsidP="007079FC">
      <w:pPr>
        <w:rPr>
          <w:sz w:val="16"/>
        </w:rPr>
      </w:pPr>
      <w:r w:rsidRPr="008C3988">
        <w:rPr>
          <w:sz w:val="16"/>
        </w:rPr>
        <w:t>3. TRANSNATIONAL JUDICIAL DIALOGUE AND THE GLOBAL COMMUNITY OF LAW</w:t>
      </w:r>
    </w:p>
    <w:p w14:paraId="16F0077B" w14:textId="77777777" w:rsidR="007079FC" w:rsidRPr="008C3988" w:rsidRDefault="007079FC" w:rsidP="007079FC">
      <w:pPr>
        <w:rPr>
          <w:sz w:val="16"/>
        </w:rPr>
      </w:pPr>
      <w:r w:rsidRPr="003272AC">
        <w:rPr>
          <w:rStyle w:val="StyleUnderline"/>
        </w:rPr>
        <w:t>Federal judges</w:t>
      </w:r>
      <w:r w:rsidRPr="008C3988">
        <w:rPr>
          <w:sz w:val="16"/>
        </w:rPr>
        <w:t xml:space="preserve">’ </w:t>
      </w:r>
      <w:r w:rsidRPr="003272AC">
        <w:rPr>
          <w:rStyle w:val="StyleUnderline"/>
        </w:rPr>
        <w:t xml:space="preserve">work with </w:t>
      </w:r>
      <w:r w:rsidRPr="003272AC">
        <w:rPr>
          <w:rStyle w:val="Emphasis"/>
        </w:rPr>
        <w:t>foreign</w:t>
      </w:r>
      <w:r w:rsidRPr="003272AC">
        <w:rPr>
          <w:rStyle w:val="StyleUnderline"/>
        </w:rPr>
        <w:t xml:space="preserve"> judges</w:t>
      </w:r>
      <w:r w:rsidRPr="008C3988">
        <w:rPr>
          <w:sz w:val="16"/>
        </w:rPr>
        <w:t xml:space="preserve"> is not only a provision of technical assistance. Where it is a provision of technical assistance, that assistance does not only flow in one direction. And whether the exchanges are </w:t>
      </w:r>
      <w:r w:rsidRPr="008C3988">
        <w:rPr>
          <w:rStyle w:val="StyleUnderline"/>
          <w:highlight w:val="cyan"/>
        </w:rPr>
        <w:t>under</w:t>
      </w:r>
      <w:r w:rsidRPr="003272AC">
        <w:rPr>
          <w:rStyle w:val="StyleUnderline"/>
        </w:rPr>
        <w:t xml:space="preserve"> the umbrella</w:t>
      </w:r>
      <w:r w:rsidRPr="008C3988">
        <w:rPr>
          <w:sz w:val="16"/>
        </w:rPr>
        <w:t xml:space="preserve"> of an international organization or are court to court, they do not take place out of obligation. Anne-Marie Slaughter describes a process </w:t>
      </w:r>
      <w:r w:rsidRPr="003272AC">
        <w:rPr>
          <w:rStyle w:val="StyleUnderline"/>
        </w:rPr>
        <w:t>of</w:t>
      </w:r>
      <w:r w:rsidRPr="008C3988">
        <w:rPr>
          <w:sz w:val="16"/>
        </w:rPr>
        <w:t xml:space="preserve"> “</w:t>
      </w:r>
      <w:r w:rsidRPr="008C3988">
        <w:rPr>
          <w:rStyle w:val="Emphasis"/>
          <w:highlight w:val="cyan"/>
        </w:rPr>
        <w:t>judicial globalization</w:t>
      </w:r>
      <w:r w:rsidRPr="008C3988">
        <w:rPr>
          <w:sz w:val="16"/>
        </w:rPr>
        <w:t xml:space="preserve">,” where </w:t>
      </w:r>
      <w:r w:rsidRPr="008C3988">
        <w:rPr>
          <w:rStyle w:val="StyleUnderline"/>
          <w:highlight w:val="cyan"/>
        </w:rPr>
        <w:t xml:space="preserve">judiciaries </w:t>
      </w:r>
      <w:r w:rsidRPr="008C3988">
        <w:rPr>
          <w:rStyle w:val="Emphasis"/>
          <w:highlight w:val="cyan"/>
        </w:rPr>
        <w:t>interact</w:t>
      </w:r>
      <w:r w:rsidRPr="003272AC">
        <w:rPr>
          <w:rStyle w:val="StyleUnderline"/>
        </w:rPr>
        <w:t xml:space="preserve"> with one another</w:t>
      </w:r>
      <w:r w:rsidRPr="008C3988">
        <w:rPr>
          <w:sz w:val="16"/>
        </w:rPr>
        <w:t xml:space="preserve"> “</w:t>
      </w:r>
      <w:r w:rsidRPr="008C3988">
        <w:rPr>
          <w:rStyle w:val="Emphasis"/>
          <w:highlight w:val="cyan"/>
        </w:rPr>
        <w:t>across</w:t>
      </w:r>
      <w:r w:rsidRPr="008C3988">
        <w:rPr>
          <w:sz w:val="16"/>
        </w:rPr>
        <w:t xml:space="preserve">, above and below </w:t>
      </w:r>
      <w:r w:rsidRPr="008C3988">
        <w:rPr>
          <w:rStyle w:val="StyleUnderline"/>
          <w:highlight w:val="cyan"/>
        </w:rPr>
        <w:t>borders</w:t>
      </w:r>
      <w:r w:rsidRPr="003272AC">
        <w:rPr>
          <w:rStyle w:val="StyleUnderline"/>
        </w:rPr>
        <w:t xml:space="preserve">, </w:t>
      </w:r>
      <w:r w:rsidRPr="008C3988">
        <w:rPr>
          <w:rStyle w:val="Emphasis"/>
          <w:highlight w:val="cyan"/>
        </w:rPr>
        <w:t>exchanging</w:t>
      </w:r>
      <w:r w:rsidRPr="008C3988">
        <w:rPr>
          <w:rStyle w:val="StyleUnderline"/>
          <w:highlight w:val="cyan"/>
        </w:rPr>
        <w:t xml:space="preserve"> ideas</w:t>
      </w:r>
      <w:r w:rsidRPr="003272AC">
        <w:rPr>
          <w:rStyle w:val="StyleUnderline"/>
        </w:rPr>
        <w:t xml:space="preserve"> and </w:t>
      </w:r>
      <w:r w:rsidRPr="003272AC">
        <w:rPr>
          <w:rStyle w:val="Emphasis"/>
        </w:rPr>
        <w:t>coop</w:t>
      </w:r>
      <w:r w:rsidRPr="008C3988">
        <w:rPr>
          <w:sz w:val="16"/>
        </w:rPr>
        <w:t>erating in cases involving national as much as international law.”32 On this process, she writes:</w:t>
      </w:r>
    </w:p>
    <w:p w14:paraId="115BCAC2" w14:textId="77777777" w:rsidR="007079FC" w:rsidRPr="008C3988" w:rsidRDefault="007079FC" w:rsidP="007079FC">
      <w:pPr>
        <w:rPr>
          <w:sz w:val="16"/>
        </w:rPr>
      </w:pPr>
      <w:r w:rsidRPr="008C3988">
        <w:rPr>
          <w:sz w:val="16"/>
        </w:rPr>
        <w:t>The factors driving these forms of interaction also vary widely, including a structural provision in an international treaty, the globalization of commerce, and the need for judicial training in many fledgling democracies. … [A]ll are examples of judges looking, talking, and sometimes acting beyond the confines of national legal systems, responding to the myriad forces of globalization. All are also contingent on a deep sense of participation in a common global enterprise of judging, an awareness that provides a foundation for a global community of law.33</w:t>
      </w:r>
    </w:p>
    <w:p w14:paraId="097E3C7C" w14:textId="77777777" w:rsidR="007079FC" w:rsidRPr="008C3988" w:rsidRDefault="007079FC" w:rsidP="007079FC">
      <w:pPr>
        <w:rPr>
          <w:sz w:val="16"/>
        </w:rPr>
      </w:pPr>
      <w:r w:rsidRPr="008C3988">
        <w:rPr>
          <w:sz w:val="16"/>
        </w:rPr>
        <w:t>This work by federal judges with their counterparts abroad forms part of an ongoing “trans national judicial dialogue,” as described by Melissa Waters, where networks of national courts worldwide “collectively engage in the co-constitutive process of creating and shaping international legal norms and, in turn, ensuring that those norms shape and inform domestic norms.”34 Whatever its form, the work by the federal judiciary described in this chapter serves to strengthen the global community of law through transnational judicial dialogue. This strengthening is not just one that eases the interactions between courts and litigants across borders. It also serves to promote the rule of law.35 The rest of this chapter explains how.</w:t>
      </w:r>
    </w:p>
    <w:p w14:paraId="4AE329E0" w14:textId="77777777" w:rsidR="007079FC" w:rsidRPr="008C3988" w:rsidRDefault="007079FC" w:rsidP="007079FC">
      <w:pPr>
        <w:rPr>
          <w:sz w:val="16"/>
        </w:rPr>
      </w:pPr>
      <w:r w:rsidRPr="008C3988">
        <w:rPr>
          <w:sz w:val="16"/>
        </w:rPr>
        <w:t>3.1 International Law, National Courts</w:t>
      </w:r>
    </w:p>
    <w:p w14:paraId="07CA657F" w14:textId="77777777" w:rsidR="007079FC" w:rsidRPr="008C3988" w:rsidRDefault="007079FC" w:rsidP="007079FC">
      <w:pPr>
        <w:rPr>
          <w:sz w:val="16"/>
        </w:rPr>
      </w:pPr>
      <w:r w:rsidRPr="001C29DD">
        <w:rPr>
          <w:rStyle w:val="Emphasis"/>
        </w:rPr>
        <w:t>Federal judges</w:t>
      </w:r>
      <w:r w:rsidRPr="001C29DD">
        <w:rPr>
          <w:rStyle w:val="StyleUnderline"/>
        </w:rPr>
        <w:t xml:space="preserve"> work with </w:t>
      </w:r>
      <w:r w:rsidRPr="001C29DD">
        <w:rPr>
          <w:rStyle w:val="Emphasis"/>
        </w:rPr>
        <w:t>foreign</w:t>
      </w:r>
      <w:r w:rsidRPr="001C29DD">
        <w:rPr>
          <w:rStyle w:val="StyleUnderline"/>
        </w:rPr>
        <w:t xml:space="preserve"> judiciaries on</w:t>
      </w:r>
      <w:r w:rsidRPr="001C29DD">
        <w:rPr>
          <w:sz w:val="16"/>
        </w:rPr>
        <w:t xml:space="preserve"> legal issues related to the </w:t>
      </w:r>
      <w:r w:rsidRPr="001C29DD">
        <w:rPr>
          <w:rStyle w:val="Emphasis"/>
        </w:rPr>
        <w:t>implementation</w:t>
      </w:r>
      <w:r w:rsidRPr="001C29DD">
        <w:rPr>
          <w:rStyle w:val="StyleUnderline"/>
        </w:rPr>
        <w:t xml:space="preserve"> of a </w:t>
      </w:r>
      <w:r w:rsidRPr="001C29DD">
        <w:rPr>
          <w:rStyle w:val="Emphasis"/>
        </w:rPr>
        <w:t>myriad</w:t>
      </w:r>
      <w:r w:rsidRPr="001C29DD">
        <w:rPr>
          <w:rStyle w:val="StyleUnderline"/>
        </w:rPr>
        <w:t xml:space="preserve"> of</w:t>
      </w:r>
      <w:r w:rsidRPr="001C29DD">
        <w:rPr>
          <w:sz w:val="16"/>
        </w:rPr>
        <w:t xml:space="preserve"> international </w:t>
      </w:r>
      <w:r w:rsidRPr="001C29DD">
        <w:rPr>
          <w:rStyle w:val="Emphasis"/>
        </w:rPr>
        <w:t>conventions</w:t>
      </w:r>
      <w:r w:rsidRPr="001C29DD">
        <w:rPr>
          <w:rStyle w:val="StyleUnderline"/>
        </w:rPr>
        <w:t xml:space="preserve">, </w:t>
      </w:r>
      <w:r w:rsidRPr="001C29DD">
        <w:rPr>
          <w:rStyle w:val="Emphasis"/>
        </w:rPr>
        <w:t>treaties</w:t>
      </w:r>
      <w:r w:rsidRPr="001C29DD">
        <w:rPr>
          <w:rStyle w:val="StyleUnderline"/>
        </w:rPr>
        <w:t xml:space="preserve">, and </w:t>
      </w:r>
      <w:r w:rsidRPr="001C29DD">
        <w:rPr>
          <w:rStyle w:val="Emphasis"/>
        </w:rPr>
        <w:t>memoranda</w:t>
      </w:r>
      <w:r w:rsidRPr="001C29DD">
        <w:rPr>
          <w:sz w:val="16"/>
        </w:rPr>
        <w:t xml:space="preserve">, sometimes as part of their work with international organizations and sometimes directly with foreign judiciaries. </w:t>
      </w:r>
      <w:r w:rsidRPr="001C29DD">
        <w:rPr>
          <w:rStyle w:val="StyleUnderline"/>
        </w:rPr>
        <w:t>These include</w:t>
      </w:r>
      <w:r w:rsidRPr="001C29DD">
        <w:rPr>
          <w:sz w:val="16"/>
        </w:rPr>
        <w:t xml:space="preserve"> the United Nations </w:t>
      </w:r>
      <w:r w:rsidRPr="001C29DD">
        <w:rPr>
          <w:rStyle w:val="StyleUnderline"/>
        </w:rPr>
        <w:t xml:space="preserve">Convention Against </w:t>
      </w:r>
      <w:r w:rsidRPr="001C29DD">
        <w:rPr>
          <w:rStyle w:val="Emphasis"/>
        </w:rPr>
        <w:t>Corruption</w:t>
      </w:r>
      <w:r w:rsidRPr="001C29DD">
        <w:rPr>
          <w:sz w:val="16"/>
        </w:rPr>
        <w:t xml:space="preserve">; International </w:t>
      </w:r>
      <w:r w:rsidRPr="001C29DD">
        <w:rPr>
          <w:rStyle w:val="StyleUnderline"/>
        </w:rPr>
        <w:t>Covenant on</w:t>
      </w:r>
      <w:r w:rsidRPr="001C29DD">
        <w:rPr>
          <w:sz w:val="16"/>
        </w:rPr>
        <w:t xml:space="preserve"> Civil and Political </w:t>
      </w:r>
      <w:r w:rsidRPr="001C29DD">
        <w:rPr>
          <w:rStyle w:val="Emphasis"/>
        </w:rPr>
        <w:t>Rights</w:t>
      </w:r>
      <w:r w:rsidRPr="001C29DD">
        <w:rPr>
          <w:sz w:val="16"/>
        </w:rPr>
        <w:t xml:space="preserve">; the Bangalore Principles of Judicial Conduct; the </w:t>
      </w:r>
      <w:r w:rsidRPr="001C29DD">
        <w:rPr>
          <w:rStyle w:val="StyleUnderline"/>
        </w:rPr>
        <w:t>Protocol to Prevent</w:t>
      </w:r>
      <w:r w:rsidRPr="001C29DD">
        <w:rPr>
          <w:sz w:val="16"/>
        </w:rPr>
        <w:t xml:space="preserve">, Suppress and Punish </w:t>
      </w:r>
      <w:r w:rsidRPr="001C29DD">
        <w:rPr>
          <w:rStyle w:val="Emphasis"/>
        </w:rPr>
        <w:t>Trafficking</w:t>
      </w:r>
      <w:r w:rsidRPr="001C29DD">
        <w:rPr>
          <w:rStyle w:val="StyleUnderline"/>
        </w:rPr>
        <w:t xml:space="preserve"> in Persons</w:t>
      </w:r>
      <w:r w:rsidRPr="001C29DD">
        <w:rPr>
          <w:sz w:val="16"/>
        </w:rPr>
        <w:t>, Especially Women and Children; the  Hague Memorandum on Good Practices for the Judiciary in A</w:t>
      </w:r>
      <w:r w:rsidRPr="001C29DD">
        <w:rPr>
          <w:rStyle w:val="StyleUnderline"/>
        </w:rPr>
        <w:t>djudicating Terror</w:t>
      </w:r>
      <w:r w:rsidRPr="001C29DD">
        <w:rPr>
          <w:sz w:val="16"/>
        </w:rPr>
        <w:t>ism Offenses; the Singapore Convention on Mediation; the Hague Convention on the Civil Aspects of International Child Abduction; and the New York Convention on Arbitration, to name a few.36 Consider three recent international initiatives to which federal judges were founding contributors addressing judicial integrity, intellectual property, and the adjudication of terrorism cases.</w:t>
      </w:r>
    </w:p>
    <w:p w14:paraId="7AA47AEC" w14:textId="77777777" w:rsidR="007079FC" w:rsidRPr="008C3988" w:rsidRDefault="007079FC" w:rsidP="007079FC">
      <w:pPr>
        <w:rPr>
          <w:sz w:val="16"/>
        </w:rPr>
      </w:pPr>
      <w:r w:rsidRPr="008C3988">
        <w:rPr>
          <w:sz w:val="16"/>
        </w:rPr>
        <w:t>3.1.1 Judicial integrity</w:t>
      </w:r>
    </w:p>
    <w:p w14:paraId="130C9C02" w14:textId="77777777" w:rsidR="007079FC" w:rsidRPr="008C3988" w:rsidRDefault="007079FC" w:rsidP="007079FC">
      <w:pPr>
        <w:rPr>
          <w:sz w:val="16"/>
        </w:rPr>
      </w:pPr>
      <w:r w:rsidRPr="008C3988">
        <w:rPr>
          <w:sz w:val="16"/>
        </w:rPr>
        <w:t xml:space="preserve">Several </w:t>
      </w:r>
      <w:r w:rsidRPr="00E22882">
        <w:rPr>
          <w:rStyle w:val="Emphasis"/>
        </w:rPr>
        <w:t>federal</w:t>
      </w:r>
      <w:r w:rsidRPr="00E22882">
        <w:rPr>
          <w:rStyle w:val="StyleUnderline"/>
        </w:rPr>
        <w:t xml:space="preserve"> judges</w:t>
      </w:r>
      <w:r w:rsidRPr="008C3988">
        <w:rPr>
          <w:sz w:val="16"/>
        </w:rPr>
        <w:t xml:space="preserve"> and court staff, including a former IJRC chair, have </w:t>
      </w:r>
      <w:r w:rsidRPr="00E22882">
        <w:rPr>
          <w:rStyle w:val="StyleUnderline"/>
        </w:rPr>
        <w:t>contributed to</w:t>
      </w:r>
      <w:r w:rsidRPr="008C3988">
        <w:rPr>
          <w:sz w:val="16"/>
        </w:rPr>
        <w:t xml:space="preserve"> the formation and expansion of the </w:t>
      </w:r>
      <w:r w:rsidRPr="00E22882">
        <w:rPr>
          <w:rStyle w:val="Emphasis"/>
        </w:rPr>
        <w:t>U</w:t>
      </w:r>
      <w:r w:rsidRPr="00E22882">
        <w:rPr>
          <w:rStyle w:val="StyleUnderline"/>
        </w:rPr>
        <w:t xml:space="preserve">nited </w:t>
      </w:r>
      <w:r w:rsidRPr="00E22882">
        <w:rPr>
          <w:rStyle w:val="Emphasis"/>
        </w:rPr>
        <w:t>N</w:t>
      </w:r>
      <w:r w:rsidRPr="00E22882">
        <w:rPr>
          <w:rStyle w:val="StyleUnderline"/>
        </w:rPr>
        <w:t>ations Global Judicial Integrity Network, an initiative that helps</w:t>
      </w:r>
      <w:r w:rsidRPr="008C3988">
        <w:rPr>
          <w:sz w:val="16"/>
        </w:rPr>
        <w:t xml:space="preserve"> judiciaries around the world strengthen judicial integrity and </w:t>
      </w:r>
      <w:r w:rsidRPr="00E22882">
        <w:rPr>
          <w:rStyle w:val="StyleUnderline"/>
        </w:rPr>
        <w:t xml:space="preserve">prevent </w:t>
      </w:r>
      <w:r w:rsidRPr="00E22882">
        <w:rPr>
          <w:rStyle w:val="Emphasis"/>
        </w:rPr>
        <w:t>corruption</w:t>
      </w:r>
      <w:r w:rsidRPr="008C3988">
        <w:rPr>
          <w:sz w:val="16"/>
        </w:rPr>
        <w:t xml:space="preserve"> in the justice sector.37 Established in 2018 with the input of approximately 4,000 judges worldwide, it aims to promote international compliance with Article 11 of the United Nations Convention Against Corruption.38 The Network has broader goals in supporting judicial independence and impartiality in line with the Bangalore Principles of Judicial Conduct.39 It facilitates technical assistance, provides training, and develops tools for judges and judiciaries relating to judicial transparency, judicial ethics and </w:t>
      </w:r>
      <w:r w:rsidRPr="008C3988">
        <w:rPr>
          <w:rStyle w:val="Emphasis"/>
        </w:rPr>
        <w:t>discipline</w:t>
      </w:r>
      <w:r w:rsidRPr="008C3988">
        <w:rPr>
          <w:sz w:val="16"/>
        </w:rPr>
        <w:t xml:space="preserve">, and anti-corruption. </w:t>
      </w:r>
      <w:r w:rsidRPr="00D8654A">
        <w:rPr>
          <w:rStyle w:val="StyleUnderline"/>
        </w:rPr>
        <w:t xml:space="preserve">The </w:t>
      </w:r>
      <w:r w:rsidRPr="00D8654A">
        <w:rPr>
          <w:rStyle w:val="Emphasis"/>
        </w:rPr>
        <w:t>federal judiciary</w:t>
      </w:r>
      <w:r w:rsidRPr="00D8654A">
        <w:rPr>
          <w:rStyle w:val="StyleUnderline"/>
        </w:rPr>
        <w:t xml:space="preserve"> has contributed to</w:t>
      </w:r>
      <w:r w:rsidRPr="008C3988">
        <w:rPr>
          <w:sz w:val="16"/>
        </w:rPr>
        <w:t xml:space="preserve"> drafting non-binding </w:t>
      </w:r>
      <w:r w:rsidRPr="00D8654A">
        <w:rPr>
          <w:rStyle w:val="StyleUnderline"/>
        </w:rPr>
        <w:t>guidelines addressing</w:t>
      </w:r>
      <w:r w:rsidRPr="008C3988">
        <w:rPr>
          <w:sz w:val="16"/>
        </w:rPr>
        <w:t xml:space="preserve"> judges’ use of social media, ethical codes, a model framework on judicial immunities, gender-related judicial integrity issues, and the </w:t>
      </w:r>
      <w:r w:rsidRPr="00D8654A">
        <w:rPr>
          <w:rStyle w:val="StyleUnderline"/>
        </w:rPr>
        <w:t xml:space="preserve">use of </w:t>
      </w:r>
      <w:r w:rsidRPr="00D8654A">
        <w:rPr>
          <w:rStyle w:val="Emphasis"/>
        </w:rPr>
        <w:t>a</w:t>
      </w:r>
      <w:r w:rsidRPr="00D8654A">
        <w:rPr>
          <w:rStyle w:val="StyleUnderline"/>
        </w:rPr>
        <w:t xml:space="preserve">rtificial </w:t>
      </w:r>
      <w:r w:rsidRPr="00D8654A">
        <w:rPr>
          <w:rStyle w:val="Emphasis"/>
        </w:rPr>
        <w:t>i</w:t>
      </w:r>
      <w:r w:rsidRPr="00D8654A">
        <w:rPr>
          <w:rStyle w:val="StyleUnderline"/>
        </w:rPr>
        <w:t>ntelligence in</w:t>
      </w:r>
      <w:r w:rsidRPr="008C3988">
        <w:rPr>
          <w:sz w:val="16"/>
        </w:rPr>
        <w:t xml:space="preserve"> the </w:t>
      </w:r>
      <w:r w:rsidRPr="00D8654A">
        <w:rPr>
          <w:rStyle w:val="StyleUnderline"/>
        </w:rPr>
        <w:t>courts</w:t>
      </w:r>
      <w:r w:rsidRPr="008C3988">
        <w:rPr>
          <w:sz w:val="16"/>
        </w:rPr>
        <w:t>.40</w:t>
      </w:r>
    </w:p>
    <w:p w14:paraId="65C9BE55" w14:textId="77777777" w:rsidR="007079FC" w:rsidRPr="008C3988" w:rsidRDefault="007079FC" w:rsidP="007079FC">
      <w:pPr>
        <w:rPr>
          <w:sz w:val="4"/>
          <w:szCs w:val="4"/>
        </w:rPr>
      </w:pPr>
      <w:r w:rsidRPr="008C3988">
        <w:rPr>
          <w:sz w:val="4"/>
          <w:szCs w:val="4"/>
        </w:rPr>
        <w:t>3.1.2 Intellectual property Federal judges, including a former FJC Director, have provided guidance and direction to the World Intellectual Property Organization’s (WIPO) Judges Forum since its establishment in 2018.41 WIPO’s aim in establishing the Judges Forum is to “provide a platform for judges from across the globe to exchange their expertise on the most pressing intellectual property challenges raised by accelerating innovation and the increasing transnational use of intellectual property.”42 The Judges Forum has become a key part of WIPO’s work to provide training and resources in the adjudication and effective judicial administration of intellectual property cases, and to provide networking opportunities for judges with intellectual property dockets. 3.1.3 Terrorism Federal judges have served as technical advisors to the UN Security Council’s Counter- Terrorism Committee Executive Directorate and the Global Center on Cooperative Security (GCCS).43 They helped draft a Toolkit for South Asian judges and judicial training academies on the effective adjudication of terrorism cases.44 The Toolkit gives guidance on the adjudication of those cases following customary international and human rights law. Based on UN Security Council resolutions and international instruments, including the GCCS’s Hague Memorandum on Good Practices for the Judiciary in Adjudicating Terrorism Offenses, it also addresses witness and defendant rights, challenging evidentiary matters, international cooperation, and the application of international counterterrorism and human rights frame works. National judiciaries use the Toolkit as guidance for developing bench books tailored to domestic law and practice. Federal judges have not only contributed to drafting the Toolkit but have also participated in workshops with foreign judicial training academies, judges, and prosecutors on its potential national applications. The Toolkit’s development has involved the input of hundreds of South Asian judges over nine years. 3.2 Common Challenges Whether it is judicial integrity, intellectual property, or the adjudication of terrorism cases, these new judicial networks’ rapid expansion underscores a basic truth about international judicial cooperation: judges everywhere have common challenges. In undertaking this work, the federal judiciary, and to be sure, judiciaries worldwide, contribute to the formation and strengthening of formal and informal networks directed at addressing these challenges. They also contribute to a shared understanding and even the common creation and application of the law at national and international levels. Judge M. Margaret McKeown has written that “national courts are at the front line of international law,” as there are few international courts to adjudicate it, much less enforce it.45 International law is “infused into national systems as it is pled and used as a tool by litigants in national courts,” sometimes by virtue of international commitments or by the adoption of international norms.46 We add that the infusion of international norms and law into national systems also takes place as judges consider and apply either what is pled by litigants or what judges have themselves learned through their own international work. The opposite is also true. As international law is infused into national systems, judges through their participation in international fora help to make and shape the international law. Melissa Waters has concluded that “domestic courts are becoming active participants not only in internalizing international legal norms, but also in shaping the content of those norms in the first place.”47 The initiatives we describe in this section are not academic exercises. Judges give substantive and practical guidance in these areas for their foreign counterparts to consider, use, and adopt, either through judicial practice or ultimately through national legislation. The creation of the networks we exemplify are often borne out of national law and practice that has failed to keep up with a rapidly evolving world. Speaking to WIPO’s General Assembly, its Director General explained that WIPO’s Judges Forum helps judiciaries to adjudicate intellectual property cases that “throw up novel questions as a consequence of technological changes that may not have been considered or dealt with by legislatures.”48 3.3 Foreign Law, National Courts Most federal judges’ rule of law work is “court to court” and “judge to judge” rather than under a supranational entity’s umbrella. Federal judges consider foreign law in transnational cases as a routine matter. And federal judges are often invited to work with their foreign colleagues because litigations concerning foreign law or otherwise international in nature are regularly on their dockets.49 These include such areas as bankruptcy, commercial law, the enforcement of foreign settlements and arbitral awards, intellectual property, immigration, extradition, terrorism, and transnational organized crime. IJRC alumnus Judge Martin Glenn frequently works with foreign judiciaries on addressing challenges in cases involving cross-border insolvency. Framing these challenges, Judge Glenn has asked: [W]hat rules apply to resolving financial distress where creditors are in more than one jurisdiction? If insolvency or restructuring proceedings are opened, should there be one or more proceedings in dif ferent jurisdictions? When will or should the decisions of one court in one country be recognized and enforced in the courts of other countries, and does the answer differ depending on the issue resolved by one court? Do or should the insolvency laws of one jurisdiction apply in other jurisdictions? What law must or should be applied if the priority rules under one country’s laws differ from the priority rules in other jurisdictions in which the distressed enterprise has creditors and assets?50 These questions highlight the increasingly complex procedural and substantive legal issues facing judges in a globalized world. Comity can also inform how courts approach and address these questions. Generally, comity is “the recognition which one nation allows within its territory to the legislative, executive, or judicial acts of another nation, having due regard both to the international duty and convenience, and to the rights of its own citizens …”.51 At the core of judges’ international rule of law work is another form of comity – judicial comity, as explained by US Supreme Court Justice Stephen Breyer in his book, The Court and the World: Today it [comity] means something more. In applying it, our Court has increasingly sought interpretations of domestic law that would allow it to work in harmony with related foreign laws, so that together they can more effectively achieve common objectives. … And so our Court does, and should, listen to foreign voices, to those who understand and can illuminate relevant foreign laws and practices.52 Justice Breyer also describes how his engagement with foreign judiciaries has helped him in cases before the Supreme Court. “To learn from foreign opinions or to consider their reasoning is to find in them something of use in interpreting American, not foreign law.”53 How incisive: learning from foreign jurisprudence assists us to better interpret our own. Justice Breyer’s observation applies as much to judicial practice as it does to law. No doubt, foreign judges learning from American law and practice may find use in interpreting their own. That is the inevitable product of judicial exchange taking place across the wide range of areas in which federal judges contribute to international rule of law promotion. This conclusion stands regardless of whether a judicial exchange occurs out of frequent conflict of laws or traditional comity issues between cooperating judiciaries. No doubt, executive branch agencies may invite federal judges to work with foreign judiciaries with this deliberate purpose. But the raison-d’être of the FJC’s and the IJRC’s international work, and that by federal judges, is not to ease our own judiciary’s or another’s task in adjudicating complex issues of foreign law. Rather, that is one possible outcome among many in the federal judiciary’s effort to advance the rule of law. 4. JUDICIAL DIPLOMACY The IJRC marked its 25th anniversary during this judge-author’s tenure as its Chair. Have we succeeded in doing our part to advance the rule of law? If so, in what measure? Over the many years federal judges have engaged in rule of law work, we have witnessed a growing demand by foreign judiciaries for technical assistance and judicial exchange in cooperation with our own. That fact alone suggests that the need for the federal judiciary’s work in international rule of law promotion is real. What lessons can be drawn from decades in undertaking it and what value does the work bring? Similar questions are common to all development work in democracy and governance. 4.1 Impact Given the impressive investment in rule of law promotion by the United States limned in Section 2, it is unsurprising that foreign assistance led by the State Department and USAID must adhere to deliberate program design, monitoring, and evaluation guidelines.54 Federal agencies have developed guidance for aligning their international development work with US Government foreign assistance priorities.55 The United Nations, World Bank, and World Justice Project, among others, have developed indices to track the rule of law worldwide. Donors and implementers undertaking rule of law promotion use these indices to inform their efforts. Many countries track their progress against them and attempt to improve their standing by initiating legislative and structural reforms. There are practical realities that make the federal judiciary and its judges ill-placed to undertake extensive effort in program design, monitoring, and evaluation. The judiciary has no budget of its own for international work; all programming in which federal judges are involved is directly funded by the entity organizing the program. Federal judges also have full-time jobs, and busy ones at that; they volunteer their time for international work between packed judicial calendars and lend their expertise to international initiatives as requested. Rule of law programs in which federal judges are involved are designed and implemented by others; we believe they are therefore best systematically evaluated by others. Key questions nevertheless remain: what results have been shown in rule of law programs in which federal judges have worked and how do federal judges’ contributions assist in advancing the rule of law? We con sider two recent examples of USAID-funded rule of law projects in the Republics of Georgia and Kosovo, countries where the federal judiciary has had long engagement. 4.1.1 Georgia Georgia faces challenges in consolidating its judicial independence and uprooting judicial corruption. USAID funded a $19 million rule of law project in Georgia from 2015–21 with objectives to increase access to justice and build institutional capacity in the Georgian justice sector. The local partners included Georgia’s High Judicial Council, High School of Justice, parliament, law schools, and local NGOs.56 The project supported USAID’s Georgian partners in creating a new legislative framework for greater judicial independence and accountability in the judiciary and stronger protections for human rights, particularly those of women and minorities.57 USAID concluded that the project led to a revised judicial selection process that is more merit-based and transparent.58 USAID assisted Georgia’s High Judicial Council in determining the appropriate number of judges for Georgia and how they are placed throughout the country. The project reached over 4,000 Georgian judges and lawyers with continuing legal education opportunities. USAID’s project also improved access to justice through grants to NGOs providing approximately 70,000 citizens with advice and representation. The project also supported strategic litigation in the Georgian Constitutional Court and the European Court of Human Rights to protect fundamental rights in the Georgian law.59 4.1.2 Kosovo USAID funded a $12 million rule of law project in Kosovo between 2015–20. Major objectives included assisting Kosovo’s Judicial Council and trial courts with increasing judicial efficiency, transparency, and professionalism in the justice sector. USAID notes that during the project the trial court case clearance rate increased from 90 percent to over 125 percent.60 The case inventory was reduced to 132,263 cases from 408,803 cases.61 The Kosovo Basic Courts resolved 33,447 backlogged cases through reduction strategies implemented under the project – an 85 percent reduction since the project’s start.62 USAID also credits the project with increasing the number of published court decisions from a mere 87 in 2017 to over 31,000 in 2020; these decisions are available on the Kosovo Judicial Council’s website for the public to view.63 The project supported changes in legislation, regulation, and practice in line with international best practices to promote court efficiency, transparency, integrity, and judicial independence. It also served to increase citizen trust in Kosovo’s judiciary.64 USAID has also supported several judicial development initiatives for Kosovo’s Constitutional Court. 4.2 Federal Judges as Diplomats Although these results show promise, we should not overstate the judiciary’s contributions and acknowledge that federal judges were involved in only parts of these USAID projects. The type of justice-sector development work we describe in Georgia and Kosovo requires sustained day-to-day effort by on-ground development practitioners working directly with local partners, as USAID has had in place for these projects and those preceding them.65 The projects nonetheless share hallmarks that help illustrate the nature of the federal judiciary’s contributions to the work. Most important, they help to highlight the special attributes of a federal judge in serving as a diplomat for the federal judiciary. As we discuss, the federal judge’s role as diplomat materially furthers the rule of law.</w:t>
      </w:r>
    </w:p>
    <w:p w14:paraId="0797B945" w14:textId="77777777" w:rsidR="007079FC" w:rsidRPr="008C3988" w:rsidRDefault="007079FC" w:rsidP="007079FC">
      <w:pPr>
        <w:rPr>
          <w:sz w:val="16"/>
        </w:rPr>
      </w:pPr>
      <w:r w:rsidRPr="008C3988">
        <w:rPr>
          <w:sz w:val="16"/>
        </w:rPr>
        <w:t>4.2.1 Credibility</w:t>
      </w:r>
    </w:p>
    <w:p w14:paraId="62AB3F3E" w14:textId="77777777" w:rsidR="007079FC" w:rsidRPr="008C3988" w:rsidRDefault="007079FC" w:rsidP="007079FC">
      <w:pPr>
        <w:rPr>
          <w:sz w:val="16"/>
        </w:rPr>
      </w:pPr>
      <w:r w:rsidRPr="008C3988">
        <w:rPr>
          <w:rStyle w:val="StyleUnderline"/>
          <w:highlight w:val="cyan"/>
        </w:rPr>
        <w:t xml:space="preserve">Because </w:t>
      </w:r>
      <w:r w:rsidRPr="008C3988">
        <w:rPr>
          <w:rStyle w:val="Emphasis"/>
          <w:highlight w:val="cyan"/>
        </w:rPr>
        <w:t>judicial diplomacy</w:t>
      </w:r>
      <w:r w:rsidRPr="008C3988">
        <w:rPr>
          <w:rStyle w:val="StyleUnderline"/>
          <w:highlight w:val="cyan"/>
        </w:rPr>
        <w:t xml:space="preserve"> involves</w:t>
      </w:r>
      <w:r w:rsidRPr="00C54D91">
        <w:rPr>
          <w:rStyle w:val="StyleUnderline"/>
        </w:rPr>
        <w:t xml:space="preserve"> judges </w:t>
      </w:r>
      <w:r w:rsidRPr="008C3988">
        <w:rPr>
          <w:rStyle w:val="Emphasis"/>
          <w:highlight w:val="cyan"/>
        </w:rPr>
        <w:t>representing</w:t>
      </w:r>
      <w:r w:rsidRPr="00C54D91">
        <w:rPr>
          <w:rStyle w:val="StyleUnderline"/>
        </w:rPr>
        <w:t xml:space="preserve"> their </w:t>
      </w:r>
      <w:r w:rsidRPr="00C54D91">
        <w:rPr>
          <w:rStyle w:val="Emphasis"/>
        </w:rPr>
        <w:t xml:space="preserve">own </w:t>
      </w:r>
      <w:r w:rsidRPr="008C3988">
        <w:rPr>
          <w:rStyle w:val="Emphasis"/>
          <w:highlight w:val="cyan"/>
        </w:rPr>
        <w:t>judiciaries</w:t>
      </w:r>
      <w:r w:rsidRPr="008C3988">
        <w:rPr>
          <w:sz w:val="16"/>
        </w:rPr>
        <w:t xml:space="preserve"> with foreign judges and officials, </w:t>
      </w:r>
      <w:r w:rsidRPr="008C3988">
        <w:rPr>
          <w:rStyle w:val="StyleUnderline"/>
          <w:highlight w:val="cyan"/>
        </w:rPr>
        <w:t>there is</w:t>
      </w:r>
      <w:r w:rsidRPr="00C54D91">
        <w:rPr>
          <w:rStyle w:val="StyleUnderline"/>
        </w:rPr>
        <w:t xml:space="preserve"> </w:t>
      </w:r>
      <w:r w:rsidRPr="00C54D91">
        <w:rPr>
          <w:rStyle w:val="Emphasis"/>
        </w:rPr>
        <w:t xml:space="preserve">particular </w:t>
      </w:r>
      <w:r w:rsidRPr="008C3988">
        <w:rPr>
          <w:rStyle w:val="Emphasis"/>
          <w:highlight w:val="cyan"/>
        </w:rPr>
        <w:t>value</w:t>
      </w:r>
      <w:r w:rsidRPr="008C3988">
        <w:rPr>
          <w:rStyle w:val="StyleUnderline"/>
          <w:highlight w:val="cyan"/>
        </w:rPr>
        <w:t xml:space="preserve"> when an </w:t>
      </w:r>
      <w:r w:rsidRPr="008C3988">
        <w:rPr>
          <w:rStyle w:val="Emphasis"/>
          <w:highlight w:val="cyan"/>
        </w:rPr>
        <w:t>American</w:t>
      </w:r>
      <w:r w:rsidRPr="00C54D91">
        <w:rPr>
          <w:rStyle w:val="Emphasis"/>
        </w:rPr>
        <w:t xml:space="preserve"> judge</w:t>
      </w:r>
      <w:r w:rsidRPr="00C54D91">
        <w:rPr>
          <w:rStyle w:val="StyleUnderline"/>
        </w:rPr>
        <w:t xml:space="preserve"> </w:t>
      </w:r>
      <w:r w:rsidRPr="008C3988">
        <w:rPr>
          <w:rStyle w:val="StyleUnderline"/>
          <w:highlight w:val="cyan"/>
        </w:rPr>
        <w:t>serves</w:t>
      </w:r>
      <w:r w:rsidRPr="00C54D91">
        <w:rPr>
          <w:rStyle w:val="StyleUnderline"/>
        </w:rPr>
        <w:t xml:space="preserve"> as diplomat</w:t>
      </w:r>
      <w:r w:rsidRPr="008C3988">
        <w:rPr>
          <w:sz w:val="16"/>
        </w:rPr>
        <w:t xml:space="preserve">. The </w:t>
      </w:r>
      <w:r w:rsidRPr="008C3988">
        <w:rPr>
          <w:rStyle w:val="Emphasis"/>
          <w:highlight w:val="cyan"/>
        </w:rPr>
        <w:t>U</w:t>
      </w:r>
      <w:r w:rsidRPr="008C3988">
        <w:rPr>
          <w:sz w:val="16"/>
        </w:rPr>
        <w:t xml:space="preserve">nited </w:t>
      </w:r>
      <w:r w:rsidRPr="008C3988">
        <w:rPr>
          <w:rStyle w:val="Emphasis"/>
          <w:highlight w:val="cyan"/>
        </w:rPr>
        <w:t>S</w:t>
      </w:r>
      <w:r w:rsidRPr="008C3988">
        <w:rPr>
          <w:sz w:val="16"/>
        </w:rPr>
        <w:t xml:space="preserve">tates has been fortunate to experience, with notable exceptions, a lengthy history of political stability. Its </w:t>
      </w:r>
      <w:r w:rsidRPr="008C3988">
        <w:rPr>
          <w:rStyle w:val="Emphasis"/>
        </w:rPr>
        <w:t xml:space="preserve">judicial </w:t>
      </w:r>
      <w:r w:rsidRPr="008C3988">
        <w:rPr>
          <w:rStyle w:val="Emphasis"/>
          <w:highlight w:val="cyan"/>
        </w:rPr>
        <w:t>independence</w:t>
      </w:r>
      <w:r w:rsidRPr="008C3988">
        <w:rPr>
          <w:rStyle w:val="StyleUnderline"/>
          <w:highlight w:val="cyan"/>
        </w:rPr>
        <w:t xml:space="preserve"> is </w:t>
      </w:r>
      <w:r w:rsidRPr="008C3988">
        <w:rPr>
          <w:rStyle w:val="Emphasis"/>
          <w:highlight w:val="cyan"/>
        </w:rPr>
        <w:t>robust</w:t>
      </w:r>
      <w:r w:rsidRPr="008C3988">
        <w:rPr>
          <w:sz w:val="16"/>
        </w:rPr>
        <w:t xml:space="preserve">, there have been few instances of federal judicial corruption, and </w:t>
      </w:r>
      <w:r w:rsidRPr="00C54D91">
        <w:rPr>
          <w:rStyle w:val="StyleUnderline"/>
        </w:rPr>
        <w:t>surveys consistently show</w:t>
      </w:r>
      <w:r w:rsidRPr="008C3988">
        <w:rPr>
          <w:sz w:val="16"/>
        </w:rPr>
        <w:t xml:space="preserve"> that </w:t>
      </w:r>
      <w:r w:rsidRPr="00C54D91">
        <w:rPr>
          <w:rStyle w:val="StyleUnderline"/>
        </w:rPr>
        <w:t>judges are</w:t>
      </w:r>
      <w:r w:rsidRPr="008C3988">
        <w:rPr>
          <w:sz w:val="16"/>
        </w:rPr>
        <w:t xml:space="preserve"> among our </w:t>
      </w:r>
      <w:r w:rsidRPr="00C54D91">
        <w:rPr>
          <w:rStyle w:val="Emphasis"/>
        </w:rPr>
        <w:t>most</w:t>
      </w:r>
      <w:r w:rsidRPr="008C3988">
        <w:rPr>
          <w:sz w:val="16"/>
        </w:rPr>
        <w:t xml:space="preserve"> trusted public officials.66 The </w:t>
      </w:r>
      <w:r w:rsidRPr="00C54D91">
        <w:rPr>
          <w:rStyle w:val="StyleUnderline"/>
        </w:rPr>
        <w:t xml:space="preserve">federal </w:t>
      </w:r>
      <w:r w:rsidRPr="008C3988">
        <w:rPr>
          <w:rStyle w:val="StyleUnderline"/>
          <w:highlight w:val="cyan"/>
        </w:rPr>
        <w:t>courts are</w:t>
      </w:r>
      <w:r w:rsidRPr="008C3988">
        <w:rPr>
          <w:sz w:val="16"/>
        </w:rPr>
        <w:t xml:space="preserve"> relatively </w:t>
      </w:r>
      <w:r w:rsidRPr="00C54D91">
        <w:rPr>
          <w:rStyle w:val="Emphasis"/>
        </w:rPr>
        <w:t>well-</w:t>
      </w:r>
      <w:r w:rsidRPr="008C3988">
        <w:rPr>
          <w:rStyle w:val="Emphasis"/>
          <w:highlight w:val="cyan"/>
        </w:rPr>
        <w:t>funded</w:t>
      </w:r>
      <w:r w:rsidRPr="008C3988">
        <w:rPr>
          <w:rStyle w:val="StyleUnderline"/>
          <w:highlight w:val="cyan"/>
        </w:rPr>
        <w:t xml:space="preserve"> and </w:t>
      </w:r>
      <w:r w:rsidRPr="008C3988">
        <w:rPr>
          <w:rStyle w:val="Emphasis"/>
          <w:highlight w:val="cyan"/>
        </w:rPr>
        <w:t>efficient</w:t>
      </w:r>
      <w:r w:rsidRPr="00615645">
        <w:rPr>
          <w:rStyle w:val="Emphasis"/>
        </w:rPr>
        <w:t>ly</w:t>
      </w:r>
      <w:r w:rsidRPr="00615645">
        <w:rPr>
          <w:rStyle w:val="StyleUnderline"/>
        </w:rPr>
        <w:t xml:space="preserve"> and </w:t>
      </w:r>
      <w:r w:rsidRPr="00615645">
        <w:rPr>
          <w:rStyle w:val="Emphasis"/>
        </w:rPr>
        <w:t>transparently</w:t>
      </w:r>
      <w:r w:rsidRPr="00615645">
        <w:rPr>
          <w:rStyle w:val="StyleUnderline"/>
        </w:rPr>
        <w:t xml:space="preserve"> administered</w:t>
      </w:r>
      <w:r w:rsidRPr="00615645">
        <w:rPr>
          <w:sz w:val="16"/>
        </w:rPr>
        <w:t>. Federal</w:t>
      </w:r>
      <w:r w:rsidRPr="008C3988">
        <w:rPr>
          <w:sz w:val="16"/>
        </w:rPr>
        <w:t xml:space="preserve"> judges normally enter the judiciary after a well-respected legal career. </w:t>
      </w:r>
      <w:r w:rsidRPr="008C3988">
        <w:rPr>
          <w:rStyle w:val="StyleUnderline"/>
          <w:highlight w:val="cyan"/>
        </w:rPr>
        <w:t xml:space="preserve">As a </w:t>
      </w:r>
      <w:r w:rsidRPr="008C3988">
        <w:rPr>
          <w:rStyle w:val="Emphasis"/>
          <w:highlight w:val="cyan"/>
        </w:rPr>
        <w:t>result</w:t>
      </w:r>
      <w:r w:rsidRPr="008C3988">
        <w:rPr>
          <w:rStyle w:val="StyleUnderline"/>
          <w:highlight w:val="cyan"/>
        </w:rPr>
        <w:t>, federal judges</w:t>
      </w:r>
      <w:r w:rsidRPr="008C3988">
        <w:rPr>
          <w:sz w:val="16"/>
        </w:rPr>
        <w:t xml:space="preserve"> tend to </w:t>
      </w:r>
      <w:r w:rsidRPr="008C3988">
        <w:rPr>
          <w:rStyle w:val="StyleUnderline"/>
          <w:highlight w:val="cyan"/>
        </w:rPr>
        <w:t>carry</w:t>
      </w:r>
      <w:r w:rsidRPr="008C3988">
        <w:rPr>
          <w:sz w:val="16"/>
        </w:rPr>
        <w:t xml:space="preserve"> with them a </w:t>
      </w:r>
      <w:r w:rsidRPr="00C54D91">
        <w:rPr>
          <w:rStyle w:val="StyleUnderline"/>
        </w:rPr>
        <w:t>significant</w:t>
      </w:r>
      <w:r w:rsidRPr="008C3988">
        <w:rPr>
          <w:sz w:val="16"/>
        </w:rPr>
        <w:t xml:space="preserve"> degree of </w:t>
      </w:r>
      <w:r w:rsidRPr="008C3988">
        <w:rPr>
          <w:rStyle w:val="Emphasis"/>
          <w:highlight w:val="cyan"/>
        </w:rPr>
        <w:t>cred</w:t>
      </w:r>
      <w:r w:rsidRPr="00C54D91">
        <w:rPr>
          <w:rStyle w:val="StyleUnderline"/>
        </w:rPr>
        <w:t>ibility</w:t>
      </w:r>
      <w:r w:rsidRPr="008C3988">
        <w:rPr>
          <w:sz w:val="16"/>
        </w:rPr>
        <w:t xml:space="preserve">.67 </w:t>
      </w:r>
      <w:r w:rsidRPr="00C54D91">
        <w:rPr>
          <w:rStyle w:val="Emphasis"/>
        </w:rPr>
        <w:t>That cred</w:t>
      </w:r>
      <w:r w:rsidRPr="008C3988">
        <w:rPr>
          <w:sz w:val="16"/>
        </w:rPr>
        <w:t xml:space="preserve">ibility </w:t>
      </w:r>
      <w:r w:rsidRPr="00C54D91">
        <w:rPr>
          <w:rStyle w:val="StyleUnderline"/>
        </w:rPr>
        <w:t xml:space="preserve">is </w:t>
      </w:r>
      <w:r w:rsidRPr="008C3988">
        <w:rPr>
          <w:rStyle w:val="Emphasis"/>
          <w:highlight w:val="cyan"/>
        </w:rPr>
        <w:t>established</w:t>
      </w:r>
      <w:r w:rsidRPr="008C3988">
        <w:rPr>
          <w:rStyle w:val="StyleUnderline"/>
          <w:highlight w:val="cyan"/>
        </w:rPr>
        <w:t xml:space="preserve"> through</w:t>
      </w:r>
      <w:r w:rsidRPr="00C54D91">
        <w:rPr>
          <w:rStyle w:val="StyleUnderline"/>
        </w:rPr>
        <w:t xml:space="preserve"> their </w:t>
      </w:r>
      <w:r w:rsidRPr="008C3988">
        <w:rPr>
          <w:rStyle w:val="Emphasis"/>
          <w:highlight w:val="cyan"/>
        </w:rPr>
        <w:t>institutional independence</w:t>
      </w:r>
      <w:r w:rsidRPr="008C3988">
        <w:rPr>
          <w:sz w:val="16"/>
        </w:rPr>
        <w:t xml:space="preserve">, personal integrity, professionalism and expertise, </w:t>
      </w:r>
      <w:r w:rsidRPr="008C3988">
        <w:rPr>
          <w:rStyle w:val="StyleUnderline"/>
          <w:highlight w:val="cyan"/>
        </w:rPr>
        <w:t xml:space="preserve">and </w:t>
      </w:r>
      <w:r w:rsidRPr="008C3988">
        <w:rPr>
          <w:rStyle w:val="Emphasis"/>
          <w:highlight w:val="cyan"/>
        </w:rPr>
        <w:t>accompanies</w:t>
      </w:r>
      <w:r w:rsidRPr="008C3988">
        <w:rPr>
          <w:rStyle w:val="StyleUnderline"/>
          <w:highlight w:val="cyan"/>
        </w:rPr>
        <w:t xml:space="preserve"> them</w:t>
      </w:r>
      <w:r w:rsidRPr="00C54D91">
        <w:rPr>
          <w:rStyle w:val="StyleUnderline"/>
        </w:rPr>
        <w:t xml:space="preserve"> when</w:t>
      </w:r>
      <w:r w:rsidRPr="008C3988">
        <w:rPr>
          <w:sz w:val="16"/>
        </w:rPr>
        <w:t xml:space="preserve">ever </w:t>
      </w:r>
      <w:r w:rsidRPr="00C54D91">
        <w:rPr>
          <w:rStyle w:val="StyleUnderline"/>
        </w:rPr>
        <w:t xml:space="preserve">they serve as </w:t>
      </w:r>
      <w:r w:rsidRPr="00C54D91">
        <w:rPr>
          <w:rStyle w:val="Emphasis"/>
        </w:rPr>
        <w:t>diplomats</w:t>
      </w:r>
      <w:r w:rsidRPr="008C3988">
        <w:rPr>
          <w:sz w:val="16"/>
        </w:rPr>
        <w:t xml:space="preserve"> for the American judicial branch.</w:t>
      </w:r>
    </w:p>
    <w:p w14:paraId="5EA609AF" w14:textId="77777777" w:rsidR="007079FC" w:rsidRPr="008C3988" w:rsidRDefault="007079FC" w:rsidP="007079FC">
      <w:pPr>
        <w:rPr>
          <w:sz w:val="16"/>
        </w:rPr>
      </w:pPr>
      <w:r w:rsidRPr="008C3988">
        <w:rPr>
          <w:sz w:val="16"/>
        </w:rPr>
        <w:t xml:space="preserve">Several </w:t>
      </w:r>
      <w:r w:rsidRPr="00C54D91">
        <w:rPr>
          <w:rStyle w:val="StyleUnderline"/>
        </w:rPr>
        <w:t>federal judges</w:t>
      </w:r>
      <w:r w:rsidRPr="008C3988">
        <w:rPr>
          <w:sz w:val="16"/>
        </w:rPr>
        <w:t xml:space="preserve"> have worked in Georgia under the USAID program we describe, as well as its predecessors. They have </w:t>
      </w:r>
      <w:r w:rsidRPr="00C54D91">
        <w:rPr>
          <w:rStyle w:val="StyleUnderline"/>
        </w:rPr>
        <w:t xml:space="preserve">worked </w:t>
      </w:r>
      <w:r w:rsidRPr="000C33D9">
        <w:rPr>
          <w:rStyle w:val="StyleUnderline"/>
        </w:rPr>
        <w:t>with</w:t>
      </w:r>
      <w:r w:rsidRPr="008C3988">
        <w:rPr>
          <w:sz w:val="16"/>
        </w:rPr>
        <w:t xml:space="preserve"> the </w:t>
      </w:r>
      <w:r w:rsidRPr="00C54D91">
        <w:rPr>
          <w:rStyle w:val="Emphasis"/>
        </w:rPr>
        <w:t>Georgia</w:t>
      </w:r>
      <w:r w:rsidRPr="008C3988">
        <w:rPr>
          <w:sz w:val="16"/>
        </w:rPr>
        <w:t xml:space="preserve">n judiciary, including the High Council of Justice and the Supreme Court. They have also worked with non-judicial actors, including parliamentarians, executive officials, and civil society. USAID has remarked to the IJRC that </w:t>
      </w:r>
      <w:r w:rsidRPr="008C3988">
        <w:rPr>
          <w:rStyle w:val="StyleUnderline"/>
          <w:highlight w:val="cyan"/>
        </w:rPr>
        <w:t>the</w:t>
      </w:r>
      <w:r w:rsidRPr="008C3988">
        <w:rPr>
          <w:sz w:val="16"/>
        </w:rPr>
        <w:t xml:space="preserve"> “</w:t>
      </w:r>
      <w:r w:rsidRPr="008C3988">
        <w:rPr>
          <w:rStyle w:val="StyleUnderline"/>
          <w:highlight w:val="cyan"/>
        </w:rPr>
        <w:t xml:space="preserve">unique </w:t>
      </w:r>
      <w:r w:rsidRPr="008C3988">
        <w:rPr>
          <w:rStyle w:val="Emphasis"/>
          <w:highlight w:val="cyan"/>
        </w:rPr>
        <w:t>messaging power</w:t>
      </w:r>
      <w:r w:rsidRPr="008C3988">
        <w:rPr>
          <w:rStyle w:val="StyleUnderline"/>
          <w:highlight w:val="cyan"/>
        </w:rPr>
        <w:t xml:space="preserve"> of the</w:t>
      </w:r>
      <w:r w:rsidRPr="00C54D91">
        <w:rPr>
          <w:rStyle w:val="StyleUnderline"/>
        </w:rPr>
        <w:t xml:space="preserve"> </w:t>
      </w:r>
      <w:r w:rsidRPr="00C54D91">
        <w:rPr>
          <w:rStyle w:val="Emphasis"/>
        </w:rPr>
        <w:t xml:space="preserve">federal </w:t>
      </w:r>
      <w:r w:rsidRPr="008C3988">
        <w:rPr>
          <w:rStyle w:val="Emphasis"/>
          <w:highlight w:val="cyan"/>
        </w:rPr>
        <w:t>judiciary</w:t>
      </w:r>
      <w:r w:rsidRPr="008C3988">
        <w:rPr>
          <w:sz w:val="16"/>
        </w:rPr>
        <w:t xml:space="preserve">” has </w:t>
      </w:r>
      <w:r w:rsidRPr="00615645">
        <w:rPr>
          <w:rStyle w:val="StyleUnderline"/>
        </w:rPr>
        <w:t xml:space="preserve">had </w:t>
      </w:r>
      <w:r w:rsidRPr="008C3988">
        <w:rPr>
          <w:rStyle w:val="Emphasis"/>
          <w:highlight w:val="cyan"/>
        </w:rPr>
        <w:t>enduring impact</w:t>
      </w:r>
      <w:r w:rsidRPr="008C3988">
        <w:rPr>
          <w:rStyle w:val="StyleUnderline"/>
          <w:highlight w:val="cyan"/>
        </w:rPr>
        <w:t xml:space="preserve"> in inspiring </w:t>
      </w:r>
      <w:r w:rsidRPr="008C3988">
        <w:rPr>
          <w:rStyle w:val="Emphasis"/>
          <w:highlight w:val="cyan"/>
        </w:rPr>
        <w:t>reform-minded</w:t>
      </w:r>
      <w:r w:rsidRPr="008C3988">
        <w:rPr>
          <w:sz w:val="16"/>
        </w:rPr>
        <w:t xml:space="preserve"> Georgian </w:t>
      </w:r>
      <w:r w:rsidRPr="008C3988">
        <w:rPr>
          <w:rStyle w:val="Emphasis"/>
          <w:highlight w:val="cyan"/>
        </w:rPr>
        <w:t>judges</w:t>
      </w:r>
      <w:r w:rsidRPr="008C3988">
        <w:rPr>
          <w:sz w:val="16"/>
        </w:rPr>
        <w:t xml:space="preserve"> and judicial administrators.68 USPTO once similarly noted that “[t]he mere presence of US judges in IP programs conveys a credibility and legitimacy for the underlying program, and that their participation engenders a degree of trust in the views being expressed, since the foreign judges feel honored and respected by the participation and recognition of U.S. judges.”69 </w:t>
      </w:r>
      <w:r w:rsidRPr="008C3988">
        <w:rPr>
          <w:rStyle w:val="StyleUnderline"/>
        </w:rPr>
        <w:t xml:space="preserve">The quality of these exchanges </w:t>
      </w:r>
      <w:r w:rsidRPr="008C3988">
        <w:rPr>
          <w:rStyle w:val="Emphasis"/>
        </w:rPr>
        <w:t>paves</w:t>
      </w:r>
      <w:r w:rsidRPr="008C3988">
        <w:rPr>
          <w:rStyle w:val="StyleUnderline"/>
        </w:rPr>
        <w:t xml:space="preserve"> the </w:t>
      </w:r>
      <w:r w:rsidRPr="008C3988">
        <w:rPr>
          <w:rStyle w:val="Emphasis"/>
        </w:rPr>
        <w:t>way</w:t>
      </w:r>
      <w:r w:rsidRPr="008C3988">
        <w:rPr>
          <w:rStyle w:val="StyleUnderline"/>
        </w:rPr>
        <w:t xml:space="preserve"> for</w:t>
      </w:r>
      <w:r w:rsidRPr="008C3988">
        <w:rPr>
          <w:sz w:val="16"/>
        </w:rPr>
        <w:t xml:space="preserve"> the ongoing </w:t>
      </w:r>
      <w:r w:rsidRPr="008C3988">
        <w:rPr>
          <w:rStyle w:val="StyleUnderline"/>
        </w:rPr>
        <w:t>work</w:t>
      </w:r>
      <w:r w:rsidRPr="008C3988">
        <w:rPr>
          <w:sz w:val="16"/>
        </w:rPr>
        <w:t xml:space="preserve"> undertaken by local partners and development practitioners </w:t>
      </w:r>
      <w:r w:rsidRPr="008C3988">
        <w:rPr>
          <w:rStyle w:val="Emphasis"/>
        </w:rPr>
        <w:t>long</w:t>
      </w:r>
      <w:r w:rsidRPr="008C3988">
        <w:rPr>
          <w:rStyle w:val="StyleUnderline"/>
        </w:rPr>
        <w:t xml:space="preserve"> after</w:t>
      </w:r>
      <w:r w:rsidRPr="008C3988">
        <w:rPr>
          <w:sz w:val="16"/>
        </w:rPr>
        <w:t xml:space="preserve"> the </w:t>
      </w:r>
      <w:r w:rsidRPr="008C3988">
        <w:rPr>
          <w:rStyle w:val="StyleUnderline"/>
        </w:rPr>
        <w:t xml:space="preserve">judges return </w:t>
      </w:r>
      <w:r w:rsidRPr="008C3988">
        <w:rPr>
          <w:rStyle w:val="Emphasis"/>
        </w:rPr>
        <w:t>home</w:t>
      </w:r>
      <w:r w:rsidRPr="008C3988">
        <w:rPr>
          <w:sz w:val="16"/>
        </w:rPr>
        <w:t xml:space="preserve">. </w:t>
      </w:r>
      <w:r w:rsidRPr="008C3988">
        <w:rPr>
          <w:rStyle w:val="StyleUnderline"/>
        </w:rPr>
        <w:t xml:space="preserve">The </w:t>
      </w:r>
      <w:r w:rsidRPr="008C3988">
        <w:rPr>
          <w:rStyle w:val="Emphasis"/>
        </w:rPr>
        <w:t>cred</w:t>
      </w:r>
      <w:r w:rsidRPr="008C3988">
        <w:rPr>
          <w:sz w:val="16"/>
        </w:rPr>
        <w:t xml:space="preserve">ibility </w:t>
      </w:r>
      <w:r w:rsidRPr="008C3988">
        <w:rPr>
          <w:rStyle w:val="StyleUnderline"/>
        </w:rPr>
        <w:t>of</w:t>
      </w:r>
      <w:r w:rsidRPr="00C54D91">
        <w:rPr>
          <w:rStyle w:val="StyleUnderline"/>
        </w:rPr>
        <w:t xml:space="preserve"> the federal judge</w:t>
      </w:r>
      <w:r w:rsidRPr="008C3988">
        <w:rPr>
          <w:sz w:val="16"/>
        </w:rPr>
        <w:t xml:space="preserve"> serves not only to </w:t>
      </w:r>
      <w:r w:rsidRPr="00C54D91">
        <w:rPr>
          <w:rStyle w:val="Emphasis"/>
        </w:rPr>
        <w:t>convey</w:t>
      </w:r>
      <w:r w:rsidRPr="00C54D91">
        <w:rPr>
          <w:rStyle w:val="StyleUnderline"/>
        </w:rPr>
        <w:t xml:space="preserve"> support</w:t>
      </w:r>
      <w:r w:rsidRPr="008C3988">
        <w:rPr>
          <w:sz w:val="16"/>
        </w:rPr>
        <w:t xml:space="preserve"> for the underlying substantive program, but </w:t>
      </w:r>
      <w:r w:rsidRPr="00C54D91">
        <w:rPr>
          <w:rStyle w:val="StyleUnderline"/>
        </w:rPr>
        <w:t>for</w:t>
      </w:r>
      <w:r w:rsidRPr="008C3988">
        <w:rPr>
          <w:sz w:val="16"/>
        </w:rPr>
        <w:t xml:space="preserve"> foreign </w:t>
      </w:r>
      <w:r w:rsidRPr="00C54D91">
        <w:rPr>
          <w:rStyle w:val="StyleUnderline"/>
        </w:rPr>
        <w:t xml:space="preserve">judges </w:t>
      </w:r>
      <w:r w:rsidRPr="00C54D91">
        <w:rPr>
          <w:rStyle w:val="Emphasis"/>
        </w:rPr>
        <w:t>themselves</w:t>
      </w:r>
      <w:r w:rsidRPr="00C54D91">
        <w:rPr>
          <w:rStyle w:val="StyleUnderline"/>
        </w:rPr>
        <w:t>. In countries where</w:t>
      </w:r>
      <w:r w:rsidRPr="008C3988">
        <w:rPr>
          <w:sz w:val="16"/>
        </w:rPr>
        <w:t xml:space="preserve"> judges’ </w:t>
      </w:r>
      <w:r w:rsidRPr="00C54D91">
        <w:rPr>
          <w:rStyle w:val="Emphasis"/>
        </w:rPr>
        <w:t>independence</w:t>
      </w:r>
      <w:r w:rsidRPr="00C54D91">
        <w:rPr>
          <w:rStyle w:val="StyleUnderline"/>
        </w:rPr>
        <w:t xml:space="preserve"> is threatened</w:t>
      </w:r>
      <w:r w:rsidRPr="008C3988">
        <w:rPr>
          <w:sz w:val="16"/>
        </w:rPr>
        <w:t xml:space="preserve">, </w:t>
      </w:r>
      <w:r w:rsidRPr="00C54D91">
        <w:rPr>
          <w:rStyle w:val="StyleUnderline"/>
        </w:rPr>
        <w:t xml:space="preserve">where judiciaries are </w:t>
      </w:r>
      <w:r w:rsidRPr="00C54D91">
        <w:rPr>
          <w:rStyle w:val="Emphasis"/>
        </w:rPr>
        <w:t>under-resourced</w:t>
      </w:r>
      <w:r w:rsidRPr="00C54D91">
        <w:rPr>
          <w:rStyle w:val="StyleUnderline"/>
        </w:rPr>
        <w:t>, and</w:t>
      </w:r>
      <w:r w:rsidRPr="008C3988">
        <w:rPr>
          <w:sz w:val="16"/>
        </w:rPr>
        <w:t xml:space="preserve"> where </w:t>
      </w:r>
      <w:r w:rsidRPr="00C54D91">
        <w:rPr>
          <w:rStyle w:val="StyleUnderline"/>
        </w:rPr>
        <w:t xml:space="preserve">judges command </w:t>
      </w:r>
      <w:r w:rsidRPr="00C54D91">
        <w:rPr>
          <w:rStyle w:val="Emphasis"/>
        </w:rPr>
        <w:t>little respect</w:t>
      </w:r>
      <w:r w:rsidRPr="00C54D91">
        <w:rPr>
          <w:rStyle w:val="StyleUnderline"/>
        </w:rPr>
        <w:t xml:space="preserve"> because they are </w:t>
      </w:r>
      <w:r w:rsidRPr="00C54D91">
        <w:rPr>
          <w:rStyle w:val="Emphasis"/>
        </w:rPr>
        <w:t>subordinate</w:t>
      </w:r>
      <w:r w:rsidRPr="008C3988">
        <w:rPr>
          <w:sz w:val="16"/>
        </w:rPr>
        <w:t xml:space="preserve"> to the executive branch (usually due to executive overreach, not design), </w:t>
      </w:r>
      <w:r w:rsidRPr="00C54D91">
        <w:rPr>
          <w:rStyle w:val="StyleUnderline"/>
        </w:rPr>
        <w:t>federal judges are a source of</w:t>
      </w:r>
      <w:r w:rsidRPr="008C3988">
        <w:rPr>
          <w:sz w:val="16"/>
        </w:rPr>
        <w:t xml:space="preserve"> both private and public </w:t>
      </w:r>
      <w:r w:rsidRPr="00C54D91">
        <w:rPr>
          <w:rStyle w:val="Emphasis"/>
        </w:rPr>
        <w:t>support</w:t>
      </w:r>
      <w:r w:rsidRPr="008C3988">
        <w:rPr>
          <w:sz w:val="16"/>
        </w:rPr>
        <w:t>.70 That support has proven especially important where foreign judges’ very livelihoods or lives are at risk for the work that they do.</w:t>
      </w:r>
    </w:p>
    <w:p w14:paraId="22CE6873" w14:textId="77777777" w:rsidR="007079FC" w:rsidRPr="00306FEE" w:rsidRDefault="007079FC" w:rsidP="007079FC">
      <w:pPr>
        <w:rPr>
          <w:sz w:val="4"/>
          <w:szCs w:val="4"/>
        </w:rPr>
      </w:pPr>
      <w:r w:rsidRPr="00306FEE">
        <w:rPr>
          <w:sz w:val="4"/>
          <w:szCs w:val="4"/>
        </w:rPr>
        <w:t>4.2.2 Judgecraft Judges around the world face similar challenges and are eager for the opportunity to talk through them with other judges.71 This truth underlies the importance of transnational judicial dialogue. That “judges want to hear from other judges” is an oft-repeated and telling statement made by the judiciary’s executive branch partners. Several federal judges, including this judge-author, have hosted Georgian judges in the federal courts for exchange and mentorship programs under the project we describe. The FJC and the IJRC have hosted Georgian judges to discuss judicial education, ethics, and court administration. USAID has indicated that alumni of these programs have directly applied their lessons learned in the Georgian courts. Judges feel most comfortable in talking with other judges about challenges in judicial independence as much as they do about judgecraft.72 These challenges are best addressed among judicial peers. 4.2.3 Relationships Judicial diplomacy and the global community of law 171 Beyond any project development cycle or international initiative lasting a few years, federal judges maintain professional and personal relationships with foreign judges. One federal judge has traveled to Kosovo more than 50 times.73 He has contributed to the USAID project described above and many before it, worked with courts at every level, and served as the principal outside advisor to Kosovo’s constitutional development process.74 This federal judge has been instrumental in supporting the development of all levels of Kosovo’s judiciary. Many other federal judges have contributed to judicial development in Kosovo, bringing with them valued expertise and one hopes, humility. One former IJRC member was awarded the Brazilian Order of the Southern Cross for 50 years of contributions to judicial development in Brazil.75 The award is the highest that Brazil can bestow on a non-Brazilian and has generally only been given to heads of state. The repu tations of two former IJRC members precede them for the work they have done in building the Conference of Chief Justices of Central and Eastern Europe and for working with judiciaries all over the world on substantive law, procedure, judicial independence, and judicial integri ty.76 The former and current FJC directors, and the FJC International Office Director, have worked extensively with foreign judges, sharing the Center’s experience in judicial research and education, opinion writing, complex criminal case management, and alternative dispute resolution, among other topics. These federal judges and many more have and continue to serve as diplomats for the judicial branch. In doing so, their stature, expertise and relationships advance important work in judicial development and in strengthening the rule of law. 4.2.4 Apolitical diplomacy The federal judiciary is apolitical by constitutional design. Some have argued that because judges are involved with programs designed and administered by the executive branch, their work is beholden to the executive branch’s agenda. On federal judges’ international work, Judge D. Brooks Smith has written that “[i]t is not our place to tell judges from another country why they should implement a particular program, or to purport to convey the American gov ernment’s view of their system.”77 It takes no mental gymnastics to imagine the pitfalls, par ticularly in post-conflict countries such as Kosovo, those struggling to become post-conflict such as Iraq, and those working to consolidate their judicial independence, as in Georgia. IJRC alumnus Judge Ronald Lew once explained: “You have to remember that we are all judges; we carry our own message. We will deal with the rule of law, but we stand apart from what their [a program funder or organizer’s] mission is. We only carry the courts’ message, pure and simple.”78 The apolitical nature of the federal judiciary’s work helps to ensure that it is a long-term endeavor, lasting beyond any American presidential administration or congressional term. Indeed, the federal judiciary is working with other judiciaries that are also apolitical or are endeavoring to become so. Judge David Carter, speaking about a meeting he once had with the Chief Justice of Pakistan (who would not previously meet with the US Ambassador), plainly explained: “It’s a very comfortable conversation judge-to-judge. … Judicial diplomacy can accomplish things that other branches of government cannot.”79</w:t>
      </w:r>
    </w:p>
    <w:p w14:paraId="6389D081" w14:textId="77777777" w:rsidR="007079FC" w:rsidRPr="008C3988" w:rsidRDefault="007079FC" w:rsidP="007079FC">
      <w:pPr>
        <w:rPr>
          <w:sz w:val="16"/>
        </w:rPr>
      </w:pPr>
      <w:r w:rsidRPr="008C3988">
        <w:rPr>
          <w:sz w:val="16"/>
        </w:rPr>
        <w:t>5. CONCLUSION</w:t>
      </w:r>
    </w:p>
    <w:p w14:paraId="3910BEB4" w14:textId="77777777" w:rsidR="007079FC" w:rsidRPr="008C3988" w:rsidRDefault="007079FC" w:rsidP="007079FC">
      <w:pPr>
        <w:rPr>
          <w:sz w:val="16"/>
        </w:rPr>
      </w:pPr>
      <w:r w:rsidRPr="008C3988">
        <w:rPr>
          <w:rStyle w:val="StyleUnderline"/>
          <w:highlight w:val="cyan"/>
        </w:rPr>
        <w:t>Judges</w:t>
      </w:r>
      <w:r w:rsidRPr="00C54D91">
        <w:rPr>
          <w:rStyle w:val="StyleUnderline"/>
        </w:rPr>
        <w:t xml:space="preserve"> ought to be a</w:t>
      </w:r>
      <w:r w:rsidRPr="008C3988">
        <w:rPr>
          <w:sz w:val="16"/>
        </w:rPr>
        <w:t xml:space="preserve"> nation’s </w:t>
      </w:r>
      <w:r w:rsidRPr="008C3988">
        <w:rPr>
          <w:rStyle w:val="Emphasis"/>
          <w:highlight w:val="cyan"/>
        </w:rPr>
        <w:t>bulwark</w:t>
      </w:r>
      <w:r w:rsidRPr="008C3988">
        <w:rPr>
          <w:rStyle w:val="StyleUnderline"/>
          <w:highlight w:val="cyan"/>
        </w:rPr>
        <w:t xml:space="preserve"> against </w:t>
      </w:r>
      <w:r w:rsidRPr="008C3988">
        <w:rPr>
          <w:rStyle w:val="Emphasis"/>
          <w:highlight w:val="cyan"/>
        </w:rPr>
        <w:t>overreach</w:t>
      </w:r>
      <w:r w:rsidRPr="00C54D91">
        <w:rPr>
          <w:rStyle w:val="StyleUnderline"/>
        </w:rPr>
        <w:t xml:space="preserve"> by the executive and legislative branches</w:t>
      </w:r>
      <w:r w:rsidRPr="008C3988">
        <w:rPr>
          <w:sz w:val="16"/>
        </w:rPr>
        <w:t xml:space="preserve">. Because of this power and responsibility, </w:t>
      </w:r>
      <w:r w:rsidRPr="00C54D91">
        <w:rPr>
          <w:rStyle w:val="StyleUnderline"/>
        </w:rPr>
        <w:t xml:space="preserve">judiciaries are </w:t>
      </w:r>
      <w:r w:rsidRPr="00C54D91">
        <w:rPr>
          <w:rStyle w:val="Emphasis"/>
        </w:rPr>
        <w:t>often</w:t>
      </w:r>
      <w:r w:rsidRPr="00C54D91">
        <w:rPr>
          <w:rStyle w:val="StyleUnderline"/>
        </w:rPr>
        <w:t xml:space="preserve"> in the </w:t>
      </w:r>
      <w:r w:rsidRPr="00C54D91">
        <w:rPr>
          <w:rStyle w:val="Emphasis"/>
        </w:rPr>
        <w:t>crosshairs</w:t>
      </w:r>
      <w:r w:rsidRPr="00C54D91">
        <w:rPr>
          <w:rStyle w:val="StyleUnderline"/>
        </w:rPr>
        <w:t xml:space="preserve"> of</w:t>
      </w:r>
      <w:r w:rsidRPr="008C3988">
        <w:rPr>
          <w:sz w:val="16"/>
        </w:rPr>
        <w:t xml:space="preserve"> anti-democratic regimes and </w:t>
      </w:r>
      <w:r w:rsidRPr="00C54D91">
        <w:rPr>
          <w:rStyle w:val="Emphasis"/>
        </w:rPr>
        <w:t>aspiring autocrats</w:t>
      </w:r>
      <w:r w:rsidRPr="008C3988">
        <w:rPr>
          <w:sz w:val="16"/>
        </w:rPr>
        <w:t xml:space="preserve">. </w:t>
      </w:r>
      <w:r w:rsidRPr="008C3988">
        <w:rPr>
          <w:rStyle w:val="StyleUnderline"/>
          <w:highlight w:val="cyan"/>
        </w:rPr>
        <w:t xml:space="preserve">Courts are </w:t>
      </w:r>
      <w:r w:rsidRPr="008C3988">
        <w:rPr>
          <w:rStyle w:val="Emphasis"/>
          <w:highlight w:val="cyan"/>
        </w:rPr>
        <w:t>critical</w:t>
      </w:r>
      <w:r w:rsidRPr="008C3988">
        <w:rPr>
          <w:rStyle w:val="StyleUnderline"/>
          <w:highlight w:val="cyan"/>
        </w:rPr>
        <w:t xml:space="preserve"> in</w:t>
      </w:r>
      <w:r w:rsidRPr="008C3988">
        <w:rPr>
          <w:sz w:val="16"/>
        </w:rPr>
        <w:t xml:space="preserve"> the </w:t>
      </w:r>
      <w:r w:rsidRPr="00C54D91">
        <w:rPr>
          <w:rStyle w:val="StyleUnderline"/>
        </w:rPr>
        <w:t>preservation and the promotion of</w:t>
      </w:r>
      <w:r w:rsidRPr="008C3988">
        <w:rPr>
          <w:sz w:val="16"/>
        </w:rPr>
        <w:t xml:space="preserve"> the </w:t>
      </w:r>
      <w:r w:rsidRPr="008C3988">
        <w:rPr>
          <w:rStyle w:val="Emphasis"/>
          <w:highlight w:val="cyan"/>
        </w:rPr>
        <w:t>r</w:t>
      </w:r>
      <w:r w:rsidRPr="00C54D91">
        <w:rPr>
          <w:rStyle w:val="StyleUnderline"/>
        </w:rPr>
        <w:t xml:space="preserve">ule </w:t>
      </w:r>
      <w:r w:rsidRPr="008C3988">
        <w:rPr>
          <w:rStyle w:val="Emphasis"/>
          <w:highlight w:val="cyan"/>
        </w:rPr>
        <w:t>o</w:t>
      </w:r>
      <w:r w:rsidRPr="00C54D91">
        <w:rPr>
          <w:rStyle w:val="StyleUnderline"/>
        </w:rPr>
        <w:t xml:space="preserve">f </w:t>
      </w:r>
      <w:r w:rsidRPr="008C3988">
        <w:rPr>
          <w:rStyle w:val="Emphasis"/>
          <w:highlight w:val="cyan"/>
        </w:rPr>
        <w:t>l</w:t>
      </w:r>
      <w:r w:rsidRPr="00C54D91">
        <w:rPr>
          <w:rStyle w:val="StyleUnderline"/>
        </w:rPr>
        <w:t>aw</w:t>
      </w:r>
      <w:r w:rsidRPr="008C3988">
        <w:rPr>
          <w:sz w:val="16"/>
        </w:rPr>
        <w:t>, with a definition sufficiently thick for achieving essential rule of law ends: freedom, equality, dignity, human rights, meaningful citizen participation in government, access to justice, and a government subservient to law. These ends are promoted when judges engage with one another as part of the global community of law and the global community of rule of law promotion.</w:t>
      </w:r>
    </w:p>
    <w:p w14:paraId="5270D110" w14:textId="77777777" w:rsidR="007079FC" w:rsidRPr="008C3988" w:rsidRDefault="007079FC" w:rsidP="007079FC">
      <w:pPr>
        <w:rPr>
          <w:sz w:val="16"/>
        </w:rPr>
      </w:pPr>
      <w:r w:rsidRPr="008C3988">
        <w:rPr>
          <w:sz w:val="16"/>
        </w:rPr>
        <w:t xml:space="preserve">The purpose, after all, of building independent and accountable justice systems is that they may serve citizens.80 Realizing Justice Kennedy’s working definition for the rule of law entails more than building institutions. It also involves nurturing a belief that the rule of law is an essential condition of a fair judicial and political system. The strength of that belief is a direct measure of the rule of law’s resiliency. The </w:t>
      </w:r>
      <w:r w:rsidRPr="00306FEE">
        <w:rPr>
          <w:rStyle w:val="Emphasis"/>
        </w:rPr>
        <w:t>r</w:t>
      </w:r>
      <w:r w:rsidRPr="00306FEE">
        <w:rPr>
          <w:rStyle w:val="StyleUnderline"/>
        </w:rPr>
        <w:t xml:space="preserve">ule </w:t>
      </w:r>
      <w:r w:rsidRPr="00306FEE">
        <w:rPr>
          <w:rStyle w:val="Emphasis"/>
        </w:rPr>
        <w:t>o</w:t>
      </w:r>
      <w:r w:rsidRPr="00306FEE">
        <w:rPr>
          <w:rStyle w:val="StyleUnderline"/>
        </w:rPr>
        <w:t xml:space="preserve">f </w:t>
      </w:r>
      <w:r w:rsidRPr="00306FEE">
        <w:rPr>
          <w:rStyle w:val="Emphasis"/>
        </w:rPr>
        <w:t>l</w:t>
      </w:r>
      <w:r w:rsidRPr="00306FEE">
        <w:rPr>
          <w:rStyle w:val="StyleUnderline"/>
        </w:rPr>
        <w:t xml:space="preserve">aw’s global </w:t>
      </w:r>
      <w:r w:rsidRPr="00306FEE">
        <w:rPr>
          <w:rStyle w:val="Emphasis"/>
        </w:rPr>
        <w:t>retrenchment</w:t>
      </w:r>
      <w:r w:rsidRPr="008C3988">
        <w:rPr>
          <w:sz w:val="16"/>
        </w:rPr>
        <w:t xml:space="preserve">, increasingly observed in more prosperous and established democracies, </w:t>
      </w:r>
      <w:r w:rsidRPr="00306FEE">
        <w:rPr>
          <w:rStyle w:val="StyleUnderline"/>
        </w:rPr>
        <w:t xml:space="preserve">serves as prescient </w:t>
      </w:r>
      <w:r w:rsidRPr="00306FEE">
        <w:rPr>
          <w:rStyle w:val="Emphasis"/>
        </w:rPr>
        <w:t>reminder</w:t>
      </w:r>
      <w:r w:rsidRPr="00306FEE">
        <w:rPr>
          <w:rStyle w:val="StyleUnderline"/>
        </w:rPr>
        <w:t xml:space="preserve"> of the </w:t>
      </w:r>
      <w:r w:rsidRPr="00306FEE">
        <w:rPr>
          <w:rStyle w:val="Emphasis"/>
        </w:rPr>
        <w:t>constant work</w:t>
      </w:r>
      <w:r w:rsidRPr="00306FEE">
        <w:rPr>
          <w:rStyle w:val="StyleUnderline"/>
        </w:rPr>
        <w:t xml:space="preserve"> required to build and preserve it. Our federal judiciary has a </w:t>
      </w:r>
      <w:r w:rsidRPr="00306FEE">
        <w:rPr>
          <w:rStyle w:val="Emphasis"/>
        </w:rPr>
        <w:t>critical role</w:t>
      </w:r>
      <w:r w:rsidRPr="00306FEE">
        <w:rPr>
          <w:rStyle w:val="StyleUnderline"/>
        </w:rPr>
        <w:t xml:space="preserve"> in that endeavor</w:t>
      </w:r>
      <w:r>
        <w:rPr>
          <w:rStyle w:val="StyleUnderline"/>
        </w:rPr>
        <w:t>.</w:t>
      </w:r>
    </w:p>
    <w:p w14:paraId="4D112C34" w14:textId="77777777" w:rsidR="007079FC" w:rsidRDefault="007079FC" w:rsidP="007079FC"/>
    <w:p w14:paraId="26D9951E" w14:textId="77777777" w:rsidR="007079FC" w:rsidRDefault="007079FC" w:rsidP="007079FC">
      <w:pPr>
        <w:pStyle w:val="Heading4"/>
      </w:pPr>
      <w:r>
        <w:t xml:space="preserve">Global norms are at a </w:t>
      </w:r>
      <w:r>
        <w:rPr>
          <w:u w:val="single"/>
        </w:rPr>
        <w:t>tipping point</w:t>
      </w:r>
      <w:r>
        <w:t xml:space="preserve">---strong </w:t>
      </w:r>
      <w:r>
        <w:rPr>
          <w:u w:val="single"/>
        </w:rPr>
        <w:t>leadership</w:t>
      </w:r>
      <w:r>
        <w:t xml:space="preserve"> requires a robust </w:t>
      </w:r>
      <w:r>
        <w:rPr>
          <w:u w:val="single"/>
        </w:rPr>
        <w:t>domestic example</w:t>
      </w:r>
      <w:r>
        <w:t>.</w:t>
      </w:r>
    </w:p>
    <w:p w14:paraId="043A6BA8" w14:textId="77777777" w:rsidR="007079FC" w:rsidRPr="00A416A6" w:rsidRDefault="007079FC" w:rsidP="007079FC">
      <w:r>
        <w:rPr>
          <w:rStyle w:val="Style13ptBold"/>
        </w:rPr>
        <w:t xml:space="preserve">Abramowitz ’19 </w:t>
      </w:r>
      <w:r w:rsidRPr="00A416A6">
        <w:t xml:space="preserve">[Michael; December 11; President of Freedom House, AB from Harvard College, Former National Editor and White House Correspondent for the Washington Post, Former Fellow at the German Marshall Fund and the Hoover Institution; Freedom House, “US Leadership in the Reinforcement of Human Rights,” </w:t>
      </w:r>
      <w:hyperlink r:id="rId12" w:history="1">
        <w:r w:rsidRPr="00A416A6">
          <w:rPr>
            <w:rStyle w:val="Hyperlink"/>
          </w:rPr>
          <w:t>https://freedomhouse.org/article/us-leadership-reinforcement-human-rights</w:t>
        </w:r>
      </w:hyperlink>
      <w:r w:rsidRPr="00A416A6">
        <w:t>]</w:t>
      </w:r>
    </w:p>
    <w:p w14:paraId="5040B1A5" w14:textId="77777777" w:rsidR="007079FC" w:rsidRPr="00946C00" w:rsidRDefault="007079FC" w:rsidP="007079FC">
      <w:pPr>
        <w:rPr>
          <w:sz w:val="16"/>
        </w:rPr>
      </w:pPr>
      <w:r w:rsidRPr="00946C00">
        <w:rPr>
          <w:sz w:val="16"/>
        </w:rPr>
        <w:t xml:space="preserve">We are convinced that </w:t>
      </w:r>
      <w:r w:rsidRPr="00A03D42">
        <w:rPr>
          <w:rStyle w:val="StyleUnderline"/>
          <w:highlight w:val="cyan"/>
        </w:rPr>
        <w:t xml:space="preserve">American </w:t>
      </w:r>
      <w:r w:rsidRPr="00A03D42">
        <w:rPr>
          <w:rStyle w:val="Emphasis"/>
          <w:highlight w:val="cyan"/>
        </w:rPr>
        <w:t>leadership</w:t>
      </w:r>
      <w:r w:rsidRPr="00A03D42">
        <w:rPr>
          <w:rStyle w:val="StyleUnderline"/>
          <w:highlight w:val="cyan"/>
        </w:rPr>
        <w:t xml:space="preserve"> is </w:t>
      </w:r>
      <w:r w:rsidRPr="00A03D42">
        <w:rPr>
          <w:rStyle w:val="Emphasis"/>
          <w:highlight w:val="cyan"/>
        </w:rPr>
        <w:t>essential</w:t>
      </w:r>
      <w:r w:rsidRPr="00A03D42">
        <w:rPr>
          <w:rStyle w:val="StyleUnderline"/>
          <w:highlight w:val="cyan"/>
        </w:rPr>
        <w:t xml:space="preserve"> if </w:t>
      </w:r>
      <w:r w:rsidRPr="00A03D42">
        <w:rPr>
          <w:rStyle w:val="Emphasis"/>
          <w:highlight w:val="cyan"/>
        </w:rPr>
        <w:t>democracy</w:t>
      </w:r>
      <w:r w:rsidRPr="00946C00">
        <w:rPr>
          <w:rStyle w:val="StyleUnderline"/>
        </w:rPr>
        <w:t xml:space="preserve"> and </w:t>
      </w:r>
      <w:r w:rsidRPr="00946C00">
        <w:rPr>
          <w:rStyle w:val="Emphasis"/>
        </w:rPr>
        <w:t>human rights</w:t>
      </w:r>
      <w:r w:rsidRPr="00946C00">
        <w:rPr>
          <w:rStyle w:val="StyleUnderline"/>
        </w:rPr>
        <w:t xml:space="preserve"> </w:t>
      </w:r>
      <w:r w:rsidRPr="00A03D42">
        <w:rPr>
          <w:rStyle w:val="StyleUnderline"/>
          <w:highlight w:val="cyan"/>
        </w:rPr>
        <w:t xml:space="preserve">are to </w:t>
      </w:r>
      <w:r w:rsidRPr="00A03D42">
        <w:rPr>
          <w:rStyle w:val="Emphasis"/>
          <w:highlight w:val="cyan"/>
        </w:rPr>
        <w:t>prevail</w:t>
      </w:r>
      <w:r w:rsidRPr="00A03D42">
        <w:rPr>
          <w:rStyle w:val="StyleUnderline"/>
          <w:highlight w:val="cyan"/>
        </w:rPr>
        <w:t xml:space="preserve"> over</w:t>
      </w:r>
      <w:r w:rsidRPr="00946C00">
        <w:rPr>
          <w:rStyle w:val="StyleUnderline"/>
        </w:rPr>
        <w:t xml:space="preserve"> the forces of </w:t>
      </w:r>
      <w:r w:rsidRPr="00A03D42">
        <w:rPr>
          <w:rStyle w:val="StyleUnderline"/>
          <w:highlight w:val="cyan"/>
        </w:rPr>
        <w:t>tyranny</w:t>
      </w:r>
      <w:r w:rsidRPr="00946C00">
        <w:rPr>
          <w:rStyle w:val="StyleUnderline"/>
        </w:rPr>
        <w:t xml:space="preserve"> and oppression. </w:t>
      </w:r>
      <w:r w:rsidRPr="00A03D42">
        <w:rPr>
          <w:rStyle w:val="StyleUnderline"/>
          <w:highlight w:val="cyan"/>
        </w:rPr>
        <w:t xml:space="preserve">It is </w:t>
      </w:r>
      <w:r w:rsidRPr="00A03D42">
        <w:rPr>
          <w:rStyle w:val="Emphasis"/>
          <w:highlight w:val="cyan"/>
        </w:rPr>
        <w:t>no coincidence</w:t>
      </w:r>
      <w:r w:rsidRPr="00946C00">
        <w:rPr>
          <w:rStyle w:val="StyleUnderline"/>
        </w:rPr>
        <w:t xml:space="preserve"> that the </w:t>
      </w:r>
      <w:r w:rsidRPr="00946C00">
        <w:rPr>
          <w:rStyle w:val="Emphasis"/>
        </w:rPr>
        <w:t xml:space="preserve">remarkable </w:t>
      </w:r>
      <w:r w:rsidRPr="00A03D42">
        <w:rPr>
          <w:rStyle w:val="Emphasis"/>
          <w:highlight w:val="cyan"/>
        </w:rPr>
        <w:t>gains</w:t>
      </w:r>
      <w:r w:rsidRPr="00946C00">
        <w:rPr>
          <w:rStyle w:val="StyleUnderline"/>
        </w:rPr>
        <w:t xml:space="preserve"> for democracy during the 20th century </w:t>
      </w:r>
      <w:r w:rsidRPr="00A03D42">
        <w:rPr>
          <w:rStyle w:val="StyleUnderline"/>
          <w:highlight w:val="cyan"/>
        </w:rPr>
        <w:t>were achieved as</w:t>
      </w:r>
      <w:r w:rsidRPr="00946C00">
        <w:rPr>
          <w:rStyle w:val="StyleUnderline"/>
        </w:rPr>
        <w:t xml:space="preserve"> the </w:t>
      </w:r>
      <w:r w:rsidRPr="00A03D42">
        <w:rPr>
          <w:rStyle w:val="Emphasis"/>
          <w:highlight w:val="cyan"/>
        </w:rPr>
        <w:t>U</w:t>
      </w:r>
      <w:r w:rsidRPr="00946C00">
        <w:rPr>
          <w:sz w:val="16"/>
        </w:rPr>
        <w:t xml:space="preserve">nited </w:t>
      </w:r>
      <w:r w:rsidRPr="00A03D42">
        <w:rPr>
          <w:rStyle w:val="Emphasis"/>
          <w:highlight w:val="cyan"/>
        </w:rPr>
        <w:t>S</w:t>
      </w:r>
      <w:r w:rsidRPr="00946C00">
        <w:rPr>
          <w:sz w:val="16"/>
        </w:rPr>
        <w:t xml:space="preserve">tates </w:t>
      </w:r>
      <w:r w:rsidRPr="00A03D42">
        <w:rPr>
          <w:rStyle w:val="Emphasis"/>
          <w:highlight w:val="cyan"/>
        </w:rPr>
        <w:t>led</w:t>
      </w:r>
      <w:r w:rsidRPr="00946C00">
        <w:rPr>
          <w:sz w:val="16"/>
        </w:rPr>
        <w:t xml:space="preserve"> global alliances against fascism and communism,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5CEBE7D2" w14:textId="77777777" w:rsidR="007079FC" w:rsidRPr="00946C00" w:rsidRDefault="007079FC" w:rsidP="007079FC">
      <w:pPr>
        <w:rPr>
          <w:sz w:val="16"/>
        </w:rPr>
      </w:pPr>
      <w:r w:rsidRPr="00946C00">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61295E2B" w14:textId="77777777" w:rsidR="007079FC" w:rsidRPr="00946C00" w:rsidRDefault="007079FC" w:rsidP="007079FC">
      <w:pPr>
        <w:rPr>
          <w:sz w:val="16"/>
        </w:rPr>
      </w:pPr>
      <w:r w:rsidRPr="00946C00">
        <w:rPr>
          <w:sz w:val="16"/>
        </w:rPr>
        <w:t>Current Conditions for Democracy and Human Rights</w:t>
      </w:r>
    </w:p>
    <w:p w14:paraId="0B0E93A2" w14:textId="77777777" w:rsidR="007079FC" w:rsidRPr="00A03D42" w:rsidRDefault="007079FC" w:rsidP="007079FC">
      <w:pPr>
        <w:rPr>
          <w:sz w:val="16"/>
          <w:highlight w:val="cyan"/>
        </w:rPr>
      </w:pPr>
      <w:r w:rsidRPr="00946C00">
        <w:rPr>
          <w:sz w:val="16"/>
        </w:rPr>
        <w:t xml:space="preserve">Unfortunately, America’s commitment to global democratic leadership has wavered over the past decade, but </w:t>
      </w:r>
      <w:r w:rsidRPr="00946C00">
        <w:rPr>
          <w:rStyle w:val="StyleUnderline"/>
        </w:rPr>
        <w:t xml:space="preserve">the </w:t>
      </w:r>
      <w:r w:rsidRPr="00A03D42">
        <w:rPr>
          <w:rStyle w:val="Emphasis"/>
          <w:highlight w:val="cyan"/>
        </w:rPr>
        <w:t>need</w:t>
      </w:r>
      <w:r w:rsidRPr="00946C00">
        <w:rPr>
          <w:rStyle w:val="StyleUnderline"/>
        </w:rPr>
        <w:t xml:space="preserve"> for </w:t>
      </w:r>
      <w:r w:rsidRPr="00946C00">
        <w:rPr>
          <w:rStyle w:val="Emphasis"/>
        </w:rPr>
        <w:t>US leadership</w:t>
      </w:r>
      <w:r w:rsidRPr="00946C00">
        <w:rPr>
          <w:rStyle w:val="StyleUnderline"/>
        </w:rPr>
        <w:t xml:space="preserve"> </w:t>
      </w:r>
      <w:r w:rsidRPr="00A03D42">
        <w:rPr>
          <w:rStyle w:val="StyleUnderline"/>
          <w:highlight w:val="cyan"/>
        </w:rPr>
        <w:t xml:space="preserve">is </w:t>
      </w:r>
      <w:r w:rsidRPr="00A03D42">
        <w:rPr>
          <w:rStyle w:val="Emphasis"/>
          <w:highlight w:val="cyan"/>
        </w:rPr>
        <w:t>greater than ever</w:t>
      </w:r>
      <w:r w:rsidRPr="00A03D42">
        <w:rPr>
          <w:sz w:val="16"/>
          <w:highlight w:val="cyan"/>
        </w:rPr>
        <w:t>.</w:t>
      </w:r>
    </w:p>
    <w:p w14:paraId="49425291" w14:textId="77777777" w:rsidR="007079FC" w:rsidRPr="00946C00" w:rsidRDefault="007079FC" w:rsidP="007079FC">
      <w:pPr>
        <w:rPr>
          <w:sz w:val="16"/>
        </w:rPr>
      </w:pPr>
      <w:r w:rsidRPr="00A03D42">
        <w:rPr>
          <w:rStyle w:val="StyleUnderline"/>
          <w:highlight w:val="cyan"/>
        </w:rPr>
        <w:t>Today the</w:t>
      </w:r>
      <w:r w:rsidRPr="00946C00">
        <w:rPr>
          <w:rStyle w:val="StyleUnderline"/>
        </w:rPr>
        <w:t xml:space="preserve"> </w:t>
      </w:r>
      <w:r w:rsidRPr="00946C00">
        <w:rPr>
          <w:rStyle w:val="Emphasis"/>
        </w:rPr>
        <w:t xml:space="preserve">predominant global </w:t>
      </w:r>
      <w:r w:rsidRPr="00A03D42">
        <w:rPr>
          <w:rStyle w:val="Emphasis"/>
          <w:highlight w:val="cyan"/>
        </w:rPr>
        <w:t>trend</w:t>
      </w:r>
      <w:r w:rsidRPr="00A03D42">
        <w:rPr>
          <w:rStyle w:val="StyleUnderline"/>
          <w:highlight w:val="cyan"/>
        </w:rPr>
        <w:t xml:space="preserve"> is a </w:t>
      </w:r>
      <w:r w:rsidRPr="00A03D42">
        <w:rPr>
          <w:rStyle w:val="Emphasis"/>
          <w:highlight w:val="cyan"/>
        </w:rPr>
        <w:t>relentless</w:t>
      </w:r>
      <w:r w:rsidRPr="00946C00">
        <w:rPr>
          <w:rStyle w:val="StyleUnderline"/>
        </w:rPr>
        <w:t xml:space="preserve">, strategic, and patient </w:t>
      </w:r>
      <w:r w:rsidRPr="00A03D42">
        <w:rPr>
          <w:rStyle w:val="StyleUnderline"/>
          <w:highlight w:val="cyan"/>
        </w:rPr>
        <w:t>campaign</w:t>
      </w:r>
      <w:r w:rsidRPr="00946C00">
        <w:rPr>
          <w:rStyle w:val="StyleUnderline"/>
        </w:rPr>
        <w:t xml:space="preserve"> by authoritarian forces </w:t>
      </w:r>
      <w:r w:rsidRPr="00A03D42">
        <w:rPr>
          <w:rStyle w:val="StyleUnderline"/>
          <w:highlight w:val="cyan"/>
        </w:rPr>
        <w:t>to</w:t>
      </w:r>
      <w:r w:rsidRPr="00946C00">
        <w:rPr>
          <w:sz w:val="16"/>
        </w:rPr>
        <w:t xml:space="preserve"> </w:t>
      </w:r>
      <w:r w:rsidRPr="00946C00">
        <w:rPr>
          <w:strike/>
          <w:sz w:val="16"/>
        </w:rPr>
        <w:t>cripple</w:t>
      </w:r>
      <w:r w:rsidRPr="00946C00">
        <w:rPr>
          <w:sz w:val="16"/>
        </w:rPr>
        <w:t xml:space="preserve"> </w:t>
      </w:r>
      <w:r w:rsidRPr="00A03D42">
        <w:rPr>
          <w:rStyle w:val="Emphasis"/>
          <w:highlight w:val="cyan"/>
        </w:rPr>
        <w:t>[destroy] democracy</w:t>
      </w:r>
      <w:r w:rsidRPr="00946C00">
        <w:rPr>
          <w:rStyle w:val="StyleUnderline"/>
        </w:rPr>
        <w:t xml:space="preserve"> and restrict human rights</w:t>
      </w:r>
      <w:r w:rsidRPr="00946C00">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10665EAB" w14:textId="77777777" w:rsidR="007079FC" w:rsidRPr="00946C00" w:rsidRDefault="007079FC" w:rsidP="007079FC">
      <w:pPr>
        <w:rPr>
          <w:sz w:val="16"/>
        </w:rPr>
      </w:pPr>
      <w:r w:rsidRPr="00946C00">
        <w:rPr>
          <w:sz w:val="16"/>
        </w:rPr>
        <w:t>Freedom is eroding in every region—in new democracies and in societies where liberty had been secure for decades. States that were already repressive have grown even worse.</w:t>
      </w:r>
    </w:p>
    <w:p w14:paraId="424A7F5E" w14:textId="77777777" w:rsidR="007079FC" w:rsidRPr="00946C00" w:rsidRDefault="007079FC" w:rsidP="007079FC">
      <w:pPr>
        <w:rPr>
          <w:sz w:val="16"/>
        </w:rPr>
      </w:pPr>
      <w:r w:rsidRPr="00946C00">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3F050A4C" w14:textId="77777777" w:rsidR="007079FC" w:rsidRPr="00946C00" w:rsidRDefault="007079FC" w:rsidP="007079FC">
      <w:pPr>
        <w:rPr>
          <w:sz w:val="16"/>
        </w:rPr>
      </w:pPr>
      <w:r w:rsidRPr="00946C00">
        <w:rPr>
          <w:sz w:val="16"/>
        </w:rPr>
        <w:t>We must also acknowledge that democracy is eroding in traditionally free societies. Over the past five years, we have documented declines in fully half of the 40 strongest democracies in the world.</w:t>
      </w:r>
    </w:p>
    <w:p w14:paraId="3F68D496" w14:textId="77777777" w:rsidR="007079FC" w:rsidRPr="00946C00" w:rsidRDefault="007079FC" w:rsidP="007079FC">
      <w:pPr>
        <w:rPr>
          <w:sz w:val="16"/>
        </w:rPr>
      </w:pPr>
      <w:r w:rsidRPr="00F627B0">
        <w:rPr>
          <w:rStyle w:val="StyleUnderline"/>
        </w:rPr>
        <w:t>Given</w:t>
      </w:r>
      <w:r w:rsidRPr="00946C00">
        <w:rPr>
          <w:rStyle w:val="StyleUnderline"/>
        </w:rPr>
        <w:t xml:space="preserve"> the </w:t>
      </w:r>
      <w:r w:rsidRPr="00A03D42">
        <w:rPr>
          <w:rStyle w:val="Emphasis"/>
          <w:highlight w:val="cyan"/>
        </w:rPr>
        <w:t>importance</w:t>
      </w:r>
      <w:r w:rsidRPr="00A03D42">
        <w:rPr>
          <w:rStyle w:val="StyleUnderline"/>
          <w:highlight w:val="cyan"/>
        </w:rPr>
        <w:t xml:space="preserve"> of</w:t>
      </w:r>
      <w:r w:rsidRPr="00946C00">
        <w:rPr>
          <w:rStyle w:val="StyleUnderline"/>
        </w:rPr>
        <w:t xml:space="preserve"> </w:t>
      </w:r>
      <w:r w:rsidRPr="00946C00">
        <w:rPr>
          <w:rStyle w:val="Emphasis"/>
        </w:rPr>
        <w:t xml:space="preserve">American </w:t>
      </w:r>
      <w:r w:rsidRPr="00A03D42">
        <w:rPr>
          <w:rStyle w:val="Emphasis"/>
          <w:highlight w:val="cyan"/>
        </w:rPr>
        <w:t>leadership</w:t>
      </w:r>
      <w:r w:rsidRPr="00946C00">
        <w:rPr>
          <w:sz w:val="16"/>
        </w:rPr>
        <w:t xml:space="preserve">, Freedom House is </w:t>
      </w:r>
      <w:r w:rsidRPr="00946C00">
        <w:rPr>
          <w:rStyle w:val="StyleUnderline"/>
        </w:rPr>
        <w:t>especially concerned about</w:t>
      </w:r>
      <w:r w:rsidRPr="00946C00">
        <w:rPr>
          <w:sz w:val="16"/>
        </w:rPr>
        <w:t xml:space="preserve"> the </w:t>
      </w:r>
      <w:r w:rsidRPr="00946C00">
        <w:rPr>
          <w:rStyle w:val="StyleUnderline"/>
        </w:rPr>
        <w:t xml:space="preserve">weakening of democratic standards in the </w:t>
      </w:r>
      <w:r w:rsidRPr="00946C00">
        <w:rPr>
          <w:rStyle w:val="Emphasis"/>
        </w:rPr>
        <w:t>U</w:t>
      </w:r>
      <w:r w:rsidRPr="00946C00">
        <w:rPr>
          <w:sz w:val="16"/>
        </w:rPr>
        <w:t xml:space="preserve">nited </w:t>
      </w:r>
      <w:r w:rsidRPr="00946C00">
        <w:rPr>
          <w:rStyle w:val="Emphasis"/>
        </w:rPr>
        <w:t>S</w:t>
      </w:r>
      <w:r w:rsidRPr="00946C00">
        <w:rPr>
          <w:sz w:val="16"/>
        </w:rPr>
        <w:t xml:space="preserve">tates. </w:t>
      </w:r>
      <w:r w:rsidRPr="00946C00">
        <w:rPr>
          <w:rStyle w:val="StyleUnderline"/>
        </w:rPr>
        <w:t xml:space="preserve">This </w:t>
      </w:r>
      <w:r w:rsidRPr="00F627B0">
        <w:rPr>
          <w:rStyle w:val="StyleUnderline"/>
          <w:highlight w:val="cyan"/>
        </w:rPr>
        <w:t>includes</w:t>
      </w:r>
      <w:r w:rsidRPr="00946C00">
        <w:rPr>
          <w:rStyle w:val="StyleUnderline"/>
        </w:rPr>
        <w:t xml:space="preserve"> </w:t>
      </w:r>
      <w:r w:rsidRPr="00946C00">
        <w:rPr>
          <w:rStyle w:val="Emphasis"/>
        </w:rPr>
        <w:t>pressure</w:t>
      </w:r>
      <w:r w:rsidRPr="00946C00">
        <w:rPr>
          <w:rStyle w:val="StyleUnderline"/>
        </w:rPr>
        <w:t xml:space="preserve"> on</w:t>
      </w:r>
      <w:r w:rsidRPr="00946C00">
        <w:rPr>
          <w:sz w:val="16"/>
        </w:rPr>
        <w:t xml:space="preserve"> electoral integrity, media freedom, </w:t>
      </w:r>
      <w:r w:rsidRPr="00F627B0">
        <w:rPr>
          <w:rStyle w:val="Emphasis"/>
          <w:highlight w:val="cyan"/>
        </w:rPr>
        <w:t>judicial independence</w:t>
      </w:r>
      <w:r w:rsidRPr="00946C00">
        <w:rPr>
          <w:sz w:val="16"/>
        </w:rPr>
        <w:t xml:space="preserve">, and safeguards against corruption. The decline in fair and equal treatment of all people, including refugees and asylum seekers, is </w:t>
      </w:r>
      <w:r w:rsidRPr="00946C00">
        <w:rPr>
          <w:rStyle w:val="StyleUnderline"/>
        </w:rPr>
        <w:t xml:space="preserve">particularly worrisome for a country that takes pride in its </w:t>
      </w:r>
      <w:r w:rsidRPr="00946C00">
        <w:rPr>
          <w:rStyle w:val="Emphasis"/>
        </w:rPr>
        <w:t>historical role</w:t>
      </w:r>
      <w:r w:rsidRPr="00946C00">
        <w:rPr>
          <w:rStyle w:val="StyleUnderline"/>
        </w:rPr>
        <w:t xml:space="preserve"> as </w:t>
      </w:r>
      <w:r w:rsidRPr="00F627B0">
        <w:rPr>
          <w:rStyle w:val="StyleUnderline"/>
          <w:highlight w:val="cyan"/>
        </w:rPr>
        <w:t xml:space="preserve">a </w:t>
      </w:r>
      <w:r w:rsidRPr="00F627B0">
        <w:rPr>
          <w:rStyle w:val="Emphasis"/>
          <w:highlight w:val="cyan"/>
        </w:rPr>
        <w:t>beacon</w:t>
      </w:r>
      <w:r w:rsidRPr="00946C00">
        <w:rPr>
          <w:rStyle w:val="StyleUnderline"/>
        </w:rPr>
        <w:t xml:space="preserve"> for the oppressed</w:t>
      </w:r>
      <w:r w:rsidRPr="00946C00">
        <w:rPr>
          <w:sz w:val="16"/>
        </w:rPr>
        <w:t>.</w:t>
      </w:r>
    </w:p>
    <w:p w14:paraId="33B04334" w14:textId="77777777" w:rsidR="007079FC" w:rsidRPr="00946C00" w:rsidRDefault="007079FC" w:rsidP="007079FC">
      <w:pPr>
        <w:rPr>
          <w:sz w:val="16"/>
        </w:rPr>
      </w:pPr>
      <w:r w:rsidRPr="00946C00">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0C0EEB06" w14:textId="77777777" w:rsidR="007079FC" w:rsidRPr="00946C00" w:rsidRDefault="007079FC" w:rsidP="007079FC">
      <w:pPr>
        <w:rPr>
          <w:sz w:val="16"/>
        </w:rPr>
      </w:pPr>
      <w:r w:rsidRPr="00946C00">
        <w:rPr>
          <w:sz w:val="16"/>
        </w:rPr>
        <w:t>Need for United States Leadership on Urgent Human Rights Challenges</w:t>
      </w:r>
    </w:p>
    <w:p w14:paraId="335B0372" w14:textId="77777777" w:rsidR="007079FC" w:rsidRPr="00946C00" w:rsidRDefault="007079FC" w:rsidP="007079FC">
      <w:pPr>
        <w:rPr>
          <w:sz w:val="16"/>
        </w:rPr>
      </w:pPr>
      <w:r w:rsidRPr="00946C00">
        <w:rPr>
          <w:rStyle w:val="StyleUnderline"/>
        </w:rPr>
        <w:t>There are</w:t>
      </w:r>
      <w:r w:rsidRPr="00946C00">
        <w:rPr>
          <w:sz w:val="16"/>
        </w:rPr>
        <w:t xml:space="preserve">, to be sure, </w:t>
      </w:r>
      <w:r w:rsidRPr="00946C00">
        <w:rPr>
          <w:rStyle w:val="StyleUnderline"/>
        </w:rPr>
        <w:t xml:space="preserve">signs of hope </w:t>
      </w:r>
      <w:r w:rsidRPr="00946C00">
        <w:rPr>
          <w:rStyle w:val="Emphasis"/>
        </w:rPr>
        <w:t>around the world</w:t>
      </w:r>
      <w:r w:rsidRPr="00946C00">
        <w:rPr>
          <w:sz w:val="16"/>
        </w:rPr>
        <w:t>. Protests in Hong Kong, Sudan, Algeria, Lebanon, and elsewhere remind us that the universal yearning for equality, justice, and freedom from oppression can never be fully extinguished.</w:t>
      </w:r>
    </w:p>
    <w:p w14:paraId="45A00415" w14:textId="77777777" w:rsidR="007079FC" w:rsidRPr="00946C00" w:rsidRDefault="007079FC" w:rsidP="007079FC">
      <w:pPr>
        <w:rPr>
          <w:sz w:val="16"/>
        </w:rPr>
      </w:pPr>
      <w:r w:rsidRPr="00946C00">
        <w:rPr>
          <w:rStyle w:val="StyleUnderline"/>
        </w:rPr>
        <w:t xml:space="preserve">Still, </w:t>
      </w:r>
      <w:r w:rsidRPr="00F627B0">
        <w:rPr>
          <w:rStyle w:val="StyleUnderline"/>
          <w:highlight w:val="cyan"/>
        </w:rPr>
        <w:t xml:space="preserve">we are at an </w:t>
      </w:r>
      <w:r w:rsidRPr="00F627B0">
        <w:rPr>
          <w:rStyle w:val="Emphasis"/>
          <w:highlight w:val="cyan"/>
        </w:rPr>
        <w:t>inflection point</w:t>
      </w:r>
      <w:r w:rsidRPr="00946C00">
        <w:rPr>
          <w:rStyle w:val="StyleUnderline"/>
        </w:rPr>
        <w:t xml:space="preserve">, and </w:t>
      </w:r>
      <w:r w:rsidRPr="00F627B0">
        <w:rPr>
          <w:rStyle w:val="Emphasis"/>
          <w:highlight w:val="cyan"/>
        </w:rPr>
        <w:t>reliable US support</w:t>
      </w:r>
      <w:r w:rsidRPr="00F627B0">
        <w:rPr>
          <w:rStyle w:val="StyleUnderline"/>
          <w:highlight w:val="cyan"/>
        </w:rPr>
        <w:t xml:space="preserve"> could</w:t>
      </w:r>
      <w:r w:rsidRPr="00946C00">
        <w:rPr>
          <w:rStyle w:val="StyleUnderline"/>
        </w:rPr>
        <w:t xml:space="preserve"> help </w:t>
      </w:r>
      <w:r w:rsidRPr="00F627B0">
        <w:rPr>
          <w:rStyle w:val="Emphasis"/>
          <w:highlight w:val="cyan"/>
        </w:rPr>
        <w:t>turn back attacks</w:t>
      </w:r>
      <w:r w:rsidRPr="00946C00">
        <w:rPr>
          <w:rStyle w:val="StyleUnderline"/>
        </w:rPr>
        <w:t xml:space="preserve"> on democracy </w:t>
      </w:r>
      <w:r w:rsidRPr="00F627B0">
        <w:rPr>
          <w:rStyle w:val="StyleUnderline"/>
          <w:highlight w:val="cyan"/>
        </w:rPr>
        <w:t xml:space="preserve">and </w:t>
      </w:r>
      <w:r w:rsidRPr="00F627B0">
        <w:rPr>
          <w:rStyle w:val="Emphasis"/>
          <w:highlight w:val="cyan"/>
        </w:rPr>
        <w:t>convert</w:t>
      </w:r>
      <w:r w:rsidRPr="00F627B0">
        <w:rPr>
          <w:rStyle w:val="StyleUnderline"/>
          <w:highlight w:val="cyan"/>
        </w:rPr>
        <w:t xml:space="preserve"> </w:t>
      </w:r>
      <w:r w:rsidRPr="00F627B0">
        <w:rPr>
          <w:rStyle w:val="Emphasis"/>
          <w:highlight w:val="cyan"/>
        </w:rPr>
        <w:t>breakthrough</w:t>
      </w:r>
      <w:r w:rsidRPr="00946C00">
        <w:rPr>
          <w:rStyle w:val="StyleUnderline"/>
        </w:rPr>
        <w:t xml:space="preserve"> moment</w:t>
      </w:r>
      <w:r w:rsidRPr="00F627B0">
        <w:rPr>
          <w:rStyle w:val="Emphasis"/>
          <w:highlight w:val="cyan"/>
        </w:rPr>
        <w:t>s</w:t>
      </w:r>
      <w:r w:rsidRPr="00F627B0">
        <w:rPr>
          <w:rStyle w:val="StyleUnderline"/>
          <w:highlight w:val="cyan"/>
        </w:rPr>
        <w:t xml:space="preserve"> into </w:t>
      </w:r>
      <w:r w:rsidRPr="00F627B0">
        <w:rPr>
          <w:rStyle w:val="Emphasis"/>
          <w:highlight w:val="cyan"/>
        </w:rPr>
        <w:t>lasting gains</w:t>
      </w:r>
      <w:r w:rsidRPr="00946C00">
        <w:rPr>
          <w:sz w:val="16"/>
        </w:rPr>
        <w:t>. This brings us back to the work of your commission, which could profitably address several particularly vexing challenges to the human rights project today.</w:t>
      </w:r>
    </w:p>
    <w:p w14:paraId="26C9610A" w14:textId="77777777" w:rsidR="007079FC" w:rsidRDefault="007079FC" w:rsidP="007079FC">
      <w:pPr>
        <w:pStyle w:val="Heading3"/>
      </w:pPr>
      <w:r>
        <w:t>UQ---AT: Courts Structurally Doomed [Sneed]---2NC</w:t>
      </w:r>
    </w:p>
    <w:p w14:paraId="169C7415" w14:textId="77777777" w:rsidR="007079FC" w:rsidRDefault="007079FC" w:rsidP="007079FC">
      <w:pPr>
        <w:pStyle w:val="Heading4"/>
      </w:pPr>
      <w:r>
        <w:t xml:space="preserve">The Court is successfully practicing </w:t>
      </w:r>
      <w:r w:rsidRPr="00507B79">
        <w:rPr>
          <w:u w:val="single"/>
        </w:rPr>
        <w:t>judicial self-protection</w:t>
      </w:r>
      <w:r>
        <w:t xml:space="preserve">. It’s quietly checking Trump but playing its hand carefully. </w:t>
      </w:r>
    </w:p>
    <w:p w14:paraId="0B1E0CFE" w14:textId="77777777" w:rsidR="007079FC" w:rsidRPr="008078FC" w:rsidRDefault="007079FC" w:rsidP="007079FC">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1AE52B11" w14:textId="77777777" w:rsidR="007079FC" w:rsidRPr="00AB518D" w:rsidRDefault="007079FC" w:rsidP="007079FC">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64B1E6E4" w14:textId="77777777" w:rsidR="007079FC" w:rsidRPr="00AB518D" w:rsidRDefault="007079FC" w:rsidP="007079FC">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17F3B01E" w14:textId="77777777" w:rsidR="007079FC" w:rsidRPr="00AB518D" w:rsidRDefault="007079FC" w:rsidP="007079FC">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7AB828F7" w14:textId="77777777" w:rsidR="007079FC" w:rsidRPr="00AB518D" w:rsidRDefault="007079FC" w:rsidP="007079FC">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0608832C" w14:textId="77777777" w:rsidR="007079FC" w:rsidRPr="00AB518D" w:rsidRDefault="007079FC" w:rsidP="007079FC">
      <w:pPr>
        <w:rPr>
          <w:sz w:val="16"/>
        </w:rPr>
      </w:pPr>
      <w:r w:rsidRPr="00AB518D">
        <w:rPr>
          <w:sz w:val="16"/>
        </w:rPr>
        <w:t>I. TOOLS OF JUDICIAL SELF-PROTECTION</w:t>
      </w:r>
    </w:p>
    <w:p w14:paraId="0F9CD0C8" w14:textId="77777777" w:rsidR="007079FC" w:rsidRPr="00AB518D" w:rsidRDefault="007079FC" w:rsidP="007079FC">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0E023910" w14:textId="77777777" w:rsidR="007079FC" w:rsidRPr="00AB518D" w:rsidRDefault="007079FC" w:rsidP="007079FC">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0653DB54" w14:textId="77777777" w:rsidR="007079FC" w:rsidRPr="00AB518D" w:rsidRDefault="007079FC" w:rsidP="007079FC">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5A11E80D" w14:textId="77777777" w:rsidR="007079FC" w:rsidRPr="00AB518D" w:rsidRDefault="007079FC" w:rsidP="007079FC">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7C001FF3" w14:textId="77777777" w:rsidR="007079FC" w:rsidRPr="00AB518D" w:rsidRDefault="007079FC" w:rsidP="007079FC">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2BD69654" w14:textId="77777777" w:rsidR="007079FC" w:rsidRPr="00BA2B5F" w:rsidRDefault="007079FC" w:rsidP="007079FC">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6251E177" w14:textId="77777777" w:rsidR="007079FC" w:rsidRPr="00AB518D" w:rsidRDefault="007079FC" w:rsidP="007079FC">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7A4380F9" w14:textId="77777777" w:rsidR="007079FC" w:rsidRPr="00AB518D" w:rsidRDefault="007079FC" w:rsidP="007079FC">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0AB7BC22" w14:textId="77777777" w:rsidR="007079FC" w:rsidRPr="00AB518D" w:rsidRDefault="007079FC" w:rsidP="007079FC">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45B91894" w14:textId="77777777" w:rsidR="007079FC" w:rsidRPr="00AB518D" w:rsidRDefault="007079FC" w:rsidP="007079FC">
      <w:pPr>
        <w:rPr>
          <w:sz w:val="16"/>
        </w:rPr>
      </w:pPr>
      <w:r w:rsidRPr="00AB518D">
        <w:rPr>
          <w:sz w:val="16"/>
        </w:rPr>
        <w:t>• crafting remedies in a way that will reduce confrontation;</w:t>
      </w:r>
    </w:p>
    <w:p w14:paraId="68F0B064" w14:textId="77777777" w:rsidR="007079FC" w:rsidRPr="00AB518D" w:rsidRDefault="007079FC" w:rsidP="007079FC">
      <w:pPr>
        <w:rPr>
          <w:sz w:val="16"/>
        </w:rPr>
      </w:pPr>
      <w:r w:rsidRPr="00AB518D">
        <w:rPr>
          <w:sz w:val="16"/>
        </w:rPr>
        <w:t>• the use of dicta to offer consolation or plant seeds for the future;</w:t>
      </w:r>
    </w:p>
    <w:p w14:paraId="74ABE93B" w14:textId="77777777" w:rsidR="007079FC" w:rsidRPr="00AB518D" w:rsidRDefault="007079FC" w:rsidP="007079FC">
      <w:pPr>
        <w:rPr>
          <w:sz w:val="16"/>
        </w:rPr>
      </w:pPr>
      <w:r w:rsidRPr="00AB518D">
        <w:rPr>
          <w:sz w:val="16"/>
        </w:rPr>
        <w:t>• appeals to the national ethos;</w:t>
      </w:r>
    </w:p>
    <w:p w14:paraId="021F74C6" w14:textId="77777777" w:rsidR="007079FC" w:rsidRPr="00AB518D" w:rsidRDefault="007079FC" w:rsidP="007079FC">
      <w:pPr>
        <w:rPr>
          <w:sz w:val="16"/>
        </w:rPr>
      </w:pPr>
      <w:r w:rsidRPr="00AB518D">
        <w:rPr>
          <w:sz w:val="16"/>
        </w:rPr>
        <w:t>• the deployment of rhetorical skill more generally;</w:t>
      </w:r>
    </w:p>
    <w:p w14:paraId="0BCF789F" w14:textId="77777777" w:rsidR="007079FC" w:rsidRPr="00AB518D" w:rsidRDefault="007079FC" w:rsidP="007079FC">
      <w:pPr>
        <w:rPr>
          <w:sz w:val="16"/>
        </w:rPr>
      </w:pPr>
      <w:r w:rsidRPr="00AB518D">
        <w:rPr>
          <w:sz w:val="16"/>
        </w:rPr>
        <w:t>• communication to political actors or the public outside the context of judicial opinions or orders; and</w:t>
      </w:r>
    </w:p>
    <w:p w14:paraId="31531114" w14:textId="77777777" w:rsidR="007079FC" w:rsidRPr="00AB518D" w:rsidRDefault="007079FC" w:rsidP="007079FC">
      <w:pPr>
        <w:rPr>
          <w:sz w:val="16"/>
        </w:rPr>
      </w:pPr>
      <w:r w:rsidRPr="00AB518D">
        <w:rPr>
          <w:sz w:val="16"/>
        </w:rPr>
        <w:t>• the strategic bundling of decisions or reasoning to include both news that will be viewed unfavorably by powerful actors with news that will be viewed more favorably.</w:t>
      </w:r>
    </w:p>
    <w:p w14:paraId="5AC30844" w14:textId="77777777" w:rsidR="007079FC" w:rsidRPr="00AB518D" w:rsidRDefault="007079FC" w:rsidP="007079FC">
      <w:pPr>
        <w:rPr>
          <w:sz w:val="16"/>
        </w:rPr>
      </w:pPr>
      <w:r w:rsidRPr="00AB518D">
        <w:rPr>
          <w:sz w:val="16"/>
        </w:rPr>
        <w:t>In extreme circumstances, these tools include temporary surrender in the face of a political reality that the Court is powerless to confront or affect.12</w:t>
      </w:r>
    </w:p>
    <w:p w14:paraId="07210BC2" w14:textId="77777777" w:rsidR="007079FC" w:rsidRPr="00AB518D" w:rsidRDefault="007079FC" w:rsidP="007079FC">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19CCD49D" w14:textId="77777777" w:rsidR="007079FC" w:rsidRDefault="007079FC" w:rsidP="007079FC">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62055B48" w14:textId="77777777" w:rsidR="007079FC" w:rsidRDefault="007079FC" w:rsidP="007079FC">
      <w:pPr>
        <w:pStyle w:val="Heading4"/>
      </w:pPr>
      <w:r>
        <w:t xml:space="preserve">Thumpers aren’t </w:t>
      </w:r>
      <w:r w:rsidRPr="004217D3">
        <w:rPr>
          <w:u w:val="single"/>
        </w:rPr>
        <w:t>strong enough</w:t>
      </w:r>
      <w:r>
        <w:t xml:space="preserve"> to sway federal allegiance to rule of law. </w:t>
      </w:r>
    </w:p>
    <w:p w14:paraId="028BC79B" w14:textId="77777777" w:rsidR="007079FC" w:rsidRPr="00FC511C" w:rsidRDefault="007079FC" w:rsidP="007079FC">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47752EBE" w14:textId="77777777" w:rsidR="007079FC" w:rsidRPr="004217D3" w:rsidRDefault="007079FC" w:rsidP="007079FC">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758F1A05" w14:textId="77777777" w:rsidR="007079FC" w:rsidRDefault="007079FC" w:rsidP="007079FC">
      <w:pPr>
        <w:pStyle w:val="Heading4"/>
      </w:pPr>
      <w:r>
        <w:t xml:space="preserve">Courts are containing Trump’s </w:t>
      </w:r>
      <w:r w:rsidRPr="00A567E7">
        <w:rPr>
          <w:u w:val="single"/>
        </w:rPr>
        <w:t>worst excesses</w:t>
      </w:r>
      <w:r>
        <w:t xml:space="preserve">, but </w:t>
      </w:r>
      <w:r w:rsidRPr="00A567E7">
        <w:rPr>
          <w:u w:val="single"/>
        </w:rPr>
        <w:t>only</w:t>
      </w:r>
      <w:r>
        <w:t xml:space="preserve"> because Congress hasn’t </w:t>
      </w:r>
      <w:r w:rsidRPr="00A567E7">
        <w:rPr>
          <w:u w:val="single"/>
        </w:rPr>
        <w:t>nuked the judiciary</w:t>
      </w:r>
      <w:r>
        <w:t>.</w:t>
      </w:r>
    </w:p>
    <w:p w14:paraId="0DE63159" w14:textId="77777777" w:rsidR="007079FC" w:rsidRPr="00BE603B" w:rsidRDefault="007079FC" w:rsidP="007079FC">
      <w:r w:rsidRPr="00BE603B">
        <w:rPr>
          <w:rStyle w:val="Style13ptBold"/>
        </w:rPr>
        <w:t>Scher ’25</w:t>
      </w:r>
      <w:r>
        <w:t xml:space="preserve"> [Bill; February 12; politics editor of the Washington Monthly; Washington Monthly, "It's a Good Thing Democrats Didn't Pack the Courts," https://washingtonmonthly.com/2025/02/12/its-a-good-thing-democrats-didnt-pack-the-courts/]</w:t>
      </w:r>
    </w:p>
    <w:p w14:paraId="52FFDCCD" w14:textId="77777777" w:rsidR="007079FC" w:rsidRPr="00A601D3" w:rsidRDefault="007079FC" w:rsidP="007079FC">
      <w:pPr>
        <w:rPr>
          <w:sz w:val="16"/>
        </w:rPr>
      </w:pPr>
      <w:r>
        <w:rPr>
          <w:sz w:val="16"/>
        </w:rPr>
        <w:t>A</w:t>
      </w:r>
      <w:r w:rsidRPr="00A601D3">
        <w:rPr>
          <w:sz w:val="16"/>
        </w:rPr>
        <w:t xml:space="preserve">s disturbing as the first three weeks of the second Donald Trump administration have been, </w:t>
      </w:r>
      <w:r w:rsidRPr="007B299B">
        <w:rPr>
          <w:rStyle w:val="StyleUnderline"/>
          <w:highlight w:val="cyan"/>
        </w:rPr>
        <w:t xml:space="preserve">we can </w:t>
      </w:r>
      <w:r w:rsidRPr="007B299B">
        <w:rPr>
          <w:rStyle w:val="Emphasis"/>
          <w:highlight w:val="cyan"/>
        </w:rPr>
        <w:t>take solace</w:t>
      </w:r>
      <w:r w:rsidRPr="007B299B">
        <w:rPr>
          <w:rStyle w:val="StyleUnderline"/>
          <w:highlight w:val="cyan"/>
        </w:rPr>
        <w:t xml:space="preserve"> in the judiciary</w:t>
      </w:r>
      <w:r w:rsidRPr="00A601D3">
        <w:rPr>
          <w:sz w:val="16"/>
        </w:rPr>
        <w:t xml:space="preserve"> branch’s role in </w:t>
      </w:r>
      <w:r w:rsidRPr="007B299B">
        <w:rPr>
          <w:rStyle w:val="StyleUnderline"/>
          <w:highlight w:val="cyan"/>
        </w:rPr>
        <w:t>constraining</w:t>
      </w:r>
      <w:r w:rsidRPr="00A601D3">
        <w:rPr>
          <w:sz w:val="16"/>
        </w:rPr>
        <w:t xml:space="preserve"> </w:t>
      </w:r>
      <w:r w:rsidRPr="007B299B">
        <w:rPr>
          <w:rStyle w:val="Emphasis"/>
          <w:highlight w:val="cyan"/>
        </w:rPr>
        <w:t>at least some</w:t>
      </w:r>
      <w:r w:rsidRPr="00A601D3">
        <w:rPr>
          <w:sz w:val="16"/>
        </w:rPr>
        <w:t xml:space="preserve"> </w:t>
      </w:r>
      <w:r w:rsidRPr="007B299B">
        <w:rPr>
          <w:rStyle w:val="StyleUnderline"/>
          <w:highlight w:val="cyan"/>
        </w:rPr>
        <w:t>of Trump’s</w:t>
      </w:r>
      <w:r w:rsidRPr="00C561E8">
        <w:rPr>
          <w:rStyle w:val="StyleUnderline"/>
        </w:rPr>
        <w:t xml:space="preserve"> </w:t>
      </w:r>
      <w:r w:rsidRPr="00C561E8">
        <w:rPr>
          <w:rStyle w:val="Emphasis"/>
        </w:rPr>
        <w:t xml:space="preserve">dictatorial </w:t>
      </w:r>
      <w:r w:rsidRPr="007B299B">
        <w:rPr>
          <w:rStyle w:val="Emphasis"/>
          <w:highlight w:val="cyan"/>
        </w:rPr>
        <w:t>impulses</w:t>
      </w:r>
      <w:r w:rsidRPr="00A601D3">
        <w:rPr>
          <w:sz w:val="16"/>
        </w:rPr>
        <w:t xml:space="preserve">. </w:t>
      </w:r>
    </w:p>
    <w:p w14:paraId="3CC68A87" w14:textId="77777777" w:rsidR="007079FC" w:rsidRPr="00A601D3" w:rsidRDefault="007079FC" w:rsidP="007079FC">
      <w:pPr>
        <w:rPr>
          <w:sz w:val="16"/>
        </w:rPr>
      </w:pPr>
      <w:r w:rsidRPr="00C561E8">
        <w:rPr>
          <w:rStyle w:val="StyleUnderline"/>
        </w:rPr>
        <w:t>Emergency orders</w:t>
      </w:r>
      <w:r w:rsidRPr="00A601D3">
        <w:rPr>
          <w:sz w:val="16"/>
        </w:rPr>
        <w:t xml:space="preserve"> from federal judges </w:t>
      </w:r>
      <w:r w:rsidRPr="00C561E8">
        <w:rPr>
          <w:rStyle w:val="StyleUnderline"/>
        </w:rPr>
        <w:t xml:space="preserve">have </w:t>
      </w:r>
      <w:r w:rsidRPr="00C561E8">
        <w:rPr>
          <w:rStyle w:val="Emphasis"/>
        </w:rPr>
        <w:t>stalled</w:t>
      </w:r>
      <w:r w:rsidRPr="00A601D3">
        <w:rPr>
          <w:sz w:val="16"/>
        </w:rPr>
        <w:t xml:space="preserve"> </w:t>
      </w:r>
      <w:r w:rsidRPr="00C561E8">
        <w:rPr>
          <w:rStyle w:val="StyleUnderline"/>
        </w:rPr>
        <w:t xml:space="preserve">Trump’s efforts to erase </w:t>
      </w:r>
      <w:r w:rsidRPr="007B299B">
        <w:rPr>
          <w:rStyle w:val="Emphasis"/>
          <w:highlight w:val="cyan"/>
        </w:rPr>
        <w:t>birthright citizenship</w:t>
      </w:r>
      <w:r w:rsidRPr="00A601D3">
        <w:rPr>
          <w:sz w:val="16"/>
        </w:rPr>
        <w:t xml:space="preserve">, </w:t>
      </w:r>
      <w:r w:rsidRPr="007B299B">
        <w:rPr>
          <w:rStyle w:val="Emphasis"/>
        </w:rPr>
        <w:t xml:space="preserve">freeze </w:t>
      </w:r>
      <w:r w:rsidRPr="007B299B">
        <w:rPr>
          <w:rStyle w:val="Emphasis"/>
          <w:highlight w:val="cyan"/>
        </w:rPr>
        <w:t>trillions</w:t>
      </w:r>
      <w:r w:rsidRPr="00A601D3">
        <w:rPr>
          <w:sz w:val="16"/>
        </w:rPr>
        <w:t xml:space="preserve"> </w:t>
      </w:r>
      <w:r w:rsidRPr="007B299B">
        <w:rPr>
          <w:rStyle w:val="StyleUnderline"/>
          <w:highlight w:val="cyan"/>
        </w:rPr>
        <w:t>in</w:t>
      </w:r>
      <w:r w:rsidRPr="00A601D3">
        <w:rPr>
          <w:sz w:val="16"/>
        </w:rPr>
        <w:t xml:space="preserve"> congressionally mandated </w:t>
      </w:r>
      <w:r w:rsidRPr="007B299B">
        <w:rPr>
          <w:rStyle w:val="Emphasis"/>
          <w:highlight w:val="cyan"/>
        </w:rPr>
        <w:t>spending</w:t>
      </w:r>
      <w:r w:rsidRPr="00A601D3">
        <w:rPr>
          <w:sz w:val="16"/>
        </w:rPr>
        <w:t xml:space="preserve">, </w:t>
      </w:r>
      <w:r w:rsidRPr="007B299B">
        <w:rPr>
          <w:rStyle w:val="StyleUnderline"/>
          <w:highlight w:val="cyan"/>
        </w:rPr>
        <w:t>give</w:t>
      </w:r>
      <w:r w:rsidRPr="00A601D3">
        <w:rPr>
          <w:sz w:val="16"/>
        </w:rPr>
        <w:t xml:space="preserve"> Elon </w:t>
      </w:r>
      <w:r w:rsidRPr="007B299B">
        <w:rPr>
          <w:rStyle w:val="Emphasis"/>
          <w:highlight w:val="cyan"/>
        </w:rPr>
        <w:t>Musk</w:t>
      </w:r>
      <w:r w:rsidRPr="00A601D3">
        <w:rPr>
          <w:sz w:val="16"/>
        </w:rPr>
        <w:t xml:space="preserve"> and his team </w:t>
      </w:r>
      <w:r w:rsidRPr="00C561E8">
        <w:rPr>
          <w:rStyle w:val="StyleUnderline"/>
        </w:rPr>
        <w:t xml:space="preserve">access to </w:t>
      </w:r>
      <w:r w:rsidRPr="007B299B">
        <w:rPr>
          <w:rStyle w:val="StyleUnderline"/>
          <w:highlight w:val="cyan"/>
        </w:rPr>
        <w:t>the</w:t>
      </w:r>
      <w:r w:rsidRPr="00A601D3">
        <w:rPr>
          <w:sz w:val="16"/>
        </w:rPr>
        <w:t xml:space="preserve"> </w:t>
      </w:r>
      <w:r w:rsidRPr="007B299B">
        <w:rPr>
          <w:rStyle w:val="Emphasis"/>
          <w:highlight w:val="cyan"/>
        </w:rPr>
        <w:t>Treasury</w:t>
      </w:r>
      <w:r w:rsidRPr="00A601D3">
        <w:rPr>
          <w:sz w:val="16"/>
        </w:rPr>
        <w:t xml:space="preserve"> Department’s payment system, lay off U.S. Agency for International Development employees, pressure other federal workers to take a buyout and quit, transferring transgender women out of female-only prisons, and disclose the names of federal agents who investigated the January 6 insurrection. </w:t>
      </w:r>
    </w:p>
    <w:p w14:paraId="27BD1FA8" w14:textId="77777777" w:rsidR="007079FC" w:rsidRPr="00A601D3" w:rsidRDefault="007079FC" w:rsidP="007079FC">
      <w:pPr>
        <w:rPr>
          <w:sz w:val="16"/>
        </w:rPr>
      </w:pPr>
      <w:r w:rsidRPr="00A601D3">
        <w:rPr>
          <w:sz w:val="16"/>
        </w:rPr>
        <w:t xml:space="preserve">Last week, Washington Monthly Contributing Writer Peter M. Shane explained how state attorneys general had the legal standing to stop Musk in the courts, and a few days later, 19 of them won a temporary injunction stopping Musk cold and prompting Vice President J.D. Vance to threaten the authority of judges on Musk’s social media site. In this case, so far, the Trump administration is formally responding inside the courtroom, not outside, with a hearing set for Friday. However, in the case involving frozen spending, a federal judge in Rhode Island warned that the administration has not properly followed his order to unfreeze federal grants sets the stage for a showdown between the executive and judicial branches. </w:t>
      </w:r>
    </w:p>
    <w:p w14:paraId="1D7435DE" w14:textId="77777777" w:rsidR="007079FC" w:rsidRPr="00A601D3" w:rsidRDefault="007079FC" w:rsidP="007079FC">
      <w:pPr>
        <w:rPr>
          <w:sz w:val="16"/>
        </w:rPr>
      </w:pPr>
      <w:r w:rsidRPr="00A601D3">
        <w:rPr>
          <w:sz w:val="16"/>
        </w:rPr>
        <w:t xml:space="preserve">The judiciary is able to exercise any power at all to check Trump because in 2021 and 2022, when Democrats controlled the White House and Congress, they resisted calls to pack the Supreme Court. </w:t>
      </w:r>
    </w:p>
    <w:p w14:paraId="0E434438" w14:textId="77777777" w:rsidR="007079FC" w:rsidRPr="000E5D29" w:rsidRDefault="007079FC" w:rsidP="007079FC">
      <w:pPr>
        <w:rPr>
          <w:rStyle w:val="StyleUnderline"/>
        </w:rPr>
      </w:pPr>
      <w:r w:rsidRPr="007B299B">
        <w:rPr>
          <w:rStyle w:val="Emphasis"/>
          <w:highlight w:val="cyan"/>
        </w:rPr>
        <w:t>Suppose</w:t>
      </w:r>
      <w:r w:rsidRPr="00A601D3">
        <w:rPr>
          <w:sz w:val="16"/>
        </w:rPr>
        <w:t xml:space="preserve"> Democrats had succumbed to the temptation, which would have required abolishing the filibuster to ram through a partisan court-packing bill. In that case, the first thing </w:t>
      </w:r>
      <w:r w:rsidRPr="007B299B">
        <w:rPr>
          <w:rStyle w:val="StyleUnderline"/>
          <w:highlight w:val="cyan"/>
        </w:rPr>
        <w:t>the</w:t>
      </w:r>
      <w:r w:rsidRPr="000E5D29">
        <w:rPr>
          <w:rStyle w:val="StyleUnderline"/>
        </w:rPr>
        <w:t xml:space="preserve"> </w:t>
      </w:r>
      <w:r w:rsidRPr="000E5D29">
        <w:rPr>
          <w:rStyle w:val="Emphasis"/>
        </w:rPr>
        <w:t>current</w:t>
      </w:r>
      <w:r w:rsidRPr="000E5D29">
        <w:rPr>
          <w:rStyle w:val="StyleUnderline"/>
        </w:rPr>
        <w:t xml:space="preserve"> </w:t>
      </w:r>
      <w:r w:rsidRPr="007B299B">
        <w:rPr>
          <w:rStyle w:val="Emphasis"/>
          <w:highlight w:val="cyan"/>
        </w:rPr>
        <w:t>Republican trifecta</w:t>
      </w:r>
      <w:r w:rsidRPr="00A601D3">
        <w:rPr>
          <w:sz w:val="16"/>
        </w:rPr>
        <w:t xml:space="preserve"> would have done is </w:t>
      </w:r>
      <w:r w:rsidRPr="007B299B">
        <w:rPr>
          <w:rStyle w:val="Emphasis"/>
          <w:highlight w:val="cyan"/>
        </w:rPr>
        <w:t>pass legislation</w:t>
      </w:r>
      <w:r w:rsidRPr="00A601D3">
        <w:rPr>
          <w:sz w:val="16"/>
        </w:rPr>
        <w:t xml:space="preserve"> along party lines </w:t>
      </w:r>
      <w:r w:rsidRPr="007B299B">
        <w:rPr>
          <w:rStyle w:val="StyleUnderline"/>
          <w:highlight w:val="cyan"/>
        </w:rPr>
        <w:t xml:space="preserve">to </w:t>
      </w:r>
      <w:r w:rsidRPr="007B299B">
        <w:rPr>
          <w:rStyle w:val="Emphasis"/>
          <w:highlight w:val="cyan"/>
        </w:rPr>
        <w:t>gut</w:t>
      </w:r>
      <w:r w:rsidRPr="007B299B">
        <w:rPr>
          <w:sz w:val="16"/>
          <w:highlight w:val="cyan"/>
        </w:rPr>
        <w:t xml:space="preserve"> </w:t>
      </w:r>
      <w:r w:rsidRPr="007B299B">
        <w:rPr>
          <w:rStyle w:val="StyleUnderline"/>
          <w:highlight w:val="cyan"/>
        </w:rPr>
        <w:t>the</w:t>
      </w:r>
      <w:r w:rsidRPr="00A601D3">
        <w:rPr>
          <w:sz w:val="16"/>
        </w:rPr>
        <w:t xml:space="preserve"> entire </w:t>
      </w:r>
      <w:r w:rsidRPr="007B299B">
        <w:rPr>
          <w:rStyle w:val="Emphasis"/>
          <w:highlight w:val="cyan"/>
        </w:rPr>
        <w:t>judiciary</w:t>
      </w:r>
      <w:r w:rsidRPr="00A601D3">
        <w:rPr>
          <w:sz w:val="16"/>
        </w:rPr>
        <w:t xml:space="preserve">. </w:t>
      </w:r>
      <w:r w:rsidRPr="000E5D29">
        <w:rPr>
          <w:rStyle w:val="StyleUnderline"/>
        </w:rPr>
        <w:t xml:space="preserve">Every level would have been </w:t>
      </w:r>
      <w:r w:rsidRPr="000E5D29">
        <w:rPr>
          <w:rStyle w:val="Emphasis"/>
        </w:rPr>
        <w:t>packed</w:t>
      </w:r>
      <w:r w:rsidRPr="00A601D3">
        <w:rPr>
          <w:sz w:val="16"/>
        </w:rPr>
        <w:t xml:space="preserve"> </w:t>
      </w:r>
      <w:r w:rsidRPr="000E5D29">
        <w:rPr>
          <w:rStyle w:val="StyleUnderline"/>
        </w:rPr>
        <w:t xml:space="preserve">to negate any power held by judges untethered to Trump. </w:t>
      </w:r>
      <w:r w:rsidRPr="007B299B">
        <w:rPr>
          <w:rStyle w:val="Emphasis"/>
          <w:highlight w:val="cyan"/>
        </w:rPr>
        <w:t>All</w:t>
      </w:r>
      <w:r w:rsidRPr="000E5D29">
        <w:rPr>
          <w:rStyle w:val="StyleUnderline"/>
        </w:rPr>
        <w:t xml:space="preserve"> constitutional</w:t>
      </w:r>
      <w:r w:rsidRPr="00A601D3">
        <w:rPr>
          <w:sz w:val="16"/>
        </w:rPr>
        <w:t xml:space="preserve"> </w:t>
      </w:r>
      <w:r w:rsidRPr="007B299B">
        <w:rPr>
          <w:rStyle w:val="Emphasis"/>
          <w:highlight w:val="cyan"/>
        </w:rPr>
        <w:t>guardrails</w:t>
      </w:r>
      <w:r w:rsidRPr="00A601D3">
        <w:rPr>
          <w:sz w:val="16"/>
        </w:rPr>
        <w:t xml:space="preserve"> </w:t>
      </w:r>
      <w:r w:rsidRPr="007B299B">
        <w:rPr>
          <w:rStyle w:val="StyleUnderline"/>
          <w:highlight w:val="cyan"/>
        </w:rPr>
        <w:t>would</w:t>
      </w:r>
      <w:r w:rsidRPr="000E5D29">
        <w:rPr>
          <w:rStyle w:val="StyleUnderline"/>
        </w:rPr>
        <w:t xml:space="preserve"> have </w:t>
      </w:r>
      <w:r w:rsidRPr="007B299B">
        <w:rPr>
          <w:rStyle w:val="StyleUnderline"/>
          <w:highlight w:val="cyan"/>
        </w:rPr>
        <w:t>be</w:t>
      </w:r>
      <w:r w:rsidRPr="000E5D29">
        <w:rPr>
          <w:rStyle w:val="StyleUnderline"/>
        </w:rPr>
        <w:t xml:space="preserve">en </w:t>
      </w:r>
      <w:r w:rsidRPr="007B299B">
        <w:rPr>
          <w:rStyle w:val="Emphasis"/>
          <w:highlight w:val="cyan"/>
        </w:rPr>
        <w:t>eradicated</w:t>
      </w:r>
      <w:r w:rsidRPr="00A601D3">
        <w:rPr>
          <w:sz w:val="16"/>
        </w:rPr>
        <w:t xml:space="preserve">. Then, </w:t>
      </w:r>
      <w:r w:rsidRPr="007B299B">
        <w:rPr>
          <w:rStyle w:val="StyleUnderline"/>
          <w:highlight w:val="cyan"/>
        </w:rPr>
        <w:t>Trump would have</w:t>
      </w:r>
      <w:r w:rsidRPr="000E5D29">
        <w:rPr>
          <w:rStyle w:val="StyleUnderline"/>
        </w:rPr>
        <w:t xml:space="preserve"> </w:t>
      </w:r>
      <w:r w:rsidRPr="007B299B">
        <w:rPr>
          <w:rStyle w:val="Emphasis"/>
          <w:highlight w:val="cyan"/>
        </w:rPr>
        <w:t>gotten to work</w:t>
      </w:r>
      <w:r w:rsidRPr="00A601D3">
        <w:rPr>
          <w:sz w:val="16"/>
        </w:rPr>
        <w:t xml:space="preserve"> </w:t>
      </w:r>
      <w:r w:rsidRPr="005A4AF2">
        <w:rPr>
          <w:rStyle w:val="StyleUnderline"/>
          <w:highlight w:val="cyan"/>
        </w:rPr>
        <w:t>issuing</w:t>
      </w:r>
      <w:r w:rsidRPr="00A601D3">
        <w:rPr>
          <w:sz w:val="16"/>
        </w:rPr>
        <w:t xml:space="preserve"> e</w:t>
      </w:r>
      <w:r w:rsidRPr="005A4AF2">
        <w:rPr>
          <w:rStyle w:val="Emphasis"/>
          <w:highlight w:val="cyan"/>
        </w:rPr>
        <w:t>x</w:t>
      </w:r>
      <w:r w:rsidRPr="00A601D3">
        <w:rPr>
          <w:sz w:val="16"/>
        </w:rPr>
        <w:t xml:space="preserve">ecutive </w:t>
      </w:r>
      <w:r w:rsidRPr="005A4AF2">
        <w:rPr>
          <w:rStyle w:val="Emphasis"/>
          <w:highlight w:val="cyan"/>
        </w:rPr>
        <w:t>o</w:t>
      </w:r>
      <w:r w:rsidRPr="00A601D3">
        <w:rPr>
          <w:sz w:val="16"/>
        </w:rPr>
        <w:t>rder</w:t>
      </w:r>
      <w:r w:rsidRPr="005A4AF2">
        <w:rPr>
          <w:rStyle w:val="StyleUnderline"/>
          <w:highlight w:val="cyan"/>
        </w:rPr>
        <w:t>s</w:t>
      </w:r>
      <w:r w:rsidRPr="00A601D3">
        <w:rPr>
          <w:sz w:val="16"/>
        </w:rPr>
        <w:t xml:space="preserve"> </w:t>
      </w:r>
      <w:r w:rsidRPr="005A4AF2">
        <w:rPr>
          <w:rStyle w:val="StyleUnderline"/>
          <w:highlight w:val="cyan"/>
        </w:rPr>
        <w:t>without</w:t>
      </w:r>
      <w:r w:rsidRPr="000E5D29">
        <w:rPr>
          <w:rStyle w:val="StyleUnderline"/>
        </w:rPr>
        <w:t xml:space="preserve"> </w:t>
      </w:r>
      <w:r w:rsidRPr="005A4AF2">
        <w:rPr>
          <w:rStyle w:val="StyleUnderline"/>
          <w:highlight w:val="cyan"/>
        </w:rPr>
        <w:t xml:space="preserve">regard to the </w:t>
      </w:r>
      <w:r w:rsidRPr="005A4AF2">
        <w:rPr>
          <w:rStyle w:val="Emphasis"/>
          <w:highlight w:val="cyan"/>
        </w:rPr>
        <w:t>Constitution</w:t>
      </w:r>
      <w:r w:rsidRPr="00A601D3">
        <w:rPr>
          <w:sz w:val="16"/>
        </w:rPr>
        <w:t xml:space="preserve"> </w:t>
      </w:r>
      <w:r w:rsidRPr="000E5D29">
        <w:rPr>
          <w:rStyle w:val="StyleUnderline"/>
        </w:rPr>
        <w:t>or</w:t>
      </w:r>
      <w:r w:rsidRPr="00A601D3">
        <w:rPr>
          <w:sz w:val="16"/>
        </w:rPr>
        <w:t xml:space="preserve"> the </w:t>
      </w:r>
      <w:r w:rsidRPr="000E5D29">
        <w:rPr>
          <w:rStyle w:val="Emphasis"/>
        </w:rPr>
        <w:t>law</w:t>
      </w:r>
      <w:r w:rsidRPr="00A601D3">
        <w:rPr>
          <w:sz w:val="16"/>
        </w:rPr>
        <w:t xml:space="preserve">, </w:t>
      </w:r>
      <w:r w:rsidRPr="000E5D29">
        <w:rPr>
          <w:rStyle w:val="StyleUnderline"/>
        </w:rPr>
        <w:t>and no one would</w:t>
      </w:r>
      <w:r w:rsidRPr="00A601D3">
        <w:rPr>
          <w:sz w:val="16"/>
        </w:rPr>
        <w:t xml:space="preserve"> have </w:t>
      </w:r>
      <w:r w:rsidRPr="000E5D29">
        <w:rPr>
          <w:rStyle w:val="Emphasis"/>
        </w:rPr>
        <w:t>be</w:t>
      </w:r>
      <w:r w:rsidRPr="00A601D3">
        <w:rPr>
          <w:sz w:val="16"/>
        </w:rPr>
        <w:t xml:space="preserve">en </w:t>
      </w:r>
      <w:r w:rsidRPr="000E5D29">
        <w:rPr>
          <w:rStyle w:val="StyleUnderline"/>
        </w:rPr>
        <w:t xml:space="preserve">able to stop him. </w:t>
      </w:r>
    </w:p>
    <w:p w14:paraId="459CBF28" w14:textId="77777777" w:rsidR="007079FC" w:rsidRPr="00A601D3" w:rsidRDefault="007079FC" w:rsidP="007079FC">
      <w:pPr>
        <w:rPr>
          <w:sz w:val="16"/>
        </w:rPr>
      </w:pPr>
      <w:r w:rsidRPr="00A601D3">
        <w:rPr>
          <w:sz w:val="16"/>
        </w:rPr>
        <w:t xml:space="preserve">During the Joe Biden presidency, Democrats were still fuming about how former Senate Majority Leader Mitch McConnell denied Barack Obama the ability to appoint Merrick Garland—or anybody else—to the seat vacated by Antonin Scalia upon his death in 2016, then not only let Trump fill that seat in 2017 but also the seat opened up after Ruth Bader Ginsburg’s death in near-record time ahead of the 2020 election. The rage led many to believe that the worst damage to the independent judiciary had already been inflicted. </w:t>
      </w:r>
    </w:p>
    <w:p w14:paraId="295E3ED2" w14:textId="77777777" w:rsidR="007079FC" w:rsidRPr="00A601D3" w:rsidRDefault="007079FC" w:rsidP="007079FC">
      <w:pPr>
        <w:rPr>
          <w:sz w:val="16"/>
        </w:rPr>
      </w:pPr>
      <w:r w:rsidRPr="00A601D3">
        <w:rPr>
          <w:sz w:val="16"/>
        </w:rPr>
        <w:t xml:space="preserve">Kermit Roosevelt III, a constitutional law professor, wrote in 2021 for Time magazine in defense of court-packing: </w:t>
      </w:r>
    </w:p>
    <w:p w14:paraId="1F9CB73D" w14:textId="77777777" w:rsidR="007079FC" w:rsidRPr="00A601D3" w:rsidRDefault="007079FC" w:rsidP="007079FC">
      <w:pPr>
        <w:rPr>
          <w:sz w:val="16"/>
        </w:rPr>
      </w:pPr>
      <w:r w:rsidRPr="00A601D3">
        <w:rPr>
          <w:sz w:val="16"/>
        </w:rPr>
        <w:t xml:space="preserve">There are political considerations here, to be sure. The one put forward most often is that if Democrats expand the Court, Republicans will do so in response as soon as they get the chance. That’s possible, but battles over the court are already in a downward spiral of retaliation—just ask Merrick Garland. Game theory actually suggests that the way to prevent an opponent from repeatedly taking advantage of you is to show that you will fight back. The concern that Republicans might manipulate the size of the Court for partisan advantage in the future if Democrats do it now overlooks the fact that they’ve already done it, in the very recent past. Refusing to consider any Obama nominee (and pledging to do the same to Hillary Clinton if she won) is exactly that. </w:t>
      </w:r>
    </w:p>
    <w:p w14:paraId="5A2E546F" w14:textId="77777777" w:rsidR="007079FC" w:rsidRPr="00A601D3" w:rsidRDefault="007079FC" w:rsidP="007079FC">
      <w:pPr>
        <w:rPr>
          <w:sz w:val="16"/>
        </w:rPr>
      </w:pPr>
      <w:r w:rsidRPr="00A601D3">
        <w:rPr>
          <w:sz w:val="16"/>
        </w:rPr>
        <w:t xml:space="preserve">(Roosevelt would probably be applauded by his great-great-grandfather Theodore, who controversially campaigned for president in 1912 on a platform that included recall by referenda of state judicial decisions and later defended the proposal because “the doctrine of the divine right of judges to rule the people is every bit as ignoble as the doctrine of the divine right of kings.”) </w:t>
      </w:r>
    </w:p>
    <w:p w14:paraId="3E6A05C9" w14:textId="77777777" w:rsidR="007079FC" w:rsidRPr="00A601D3" w:rsidRDefault="007079FC" w:rsidP="007079FC">
      <w:pPr>
        <w:rPr>
          <w:sz w:val="16"/>
        </w:rPr>
      </w:pPr>
      <w:r w:rsidRPr="00A601D3">
        <w:rPr>
          <w:sz w:val="16"/>
        </w:rPr>
        <w:t xml:space="preserve">On the now-defunct podcast, Positively Dreadful in 2023, host Brian Beutler hosted a debate on the topic of court-packing and rhetorically asked: </w:t>
      </w:r>
    </w:p>
    <w:p w14:paraId="046CB33C" w14:textId="77777777" w:rsidR="007079FC" w:rsidRPr="00A601D3" w:rsidRDefault="007079FC" w:rsidP="007079FC">
      <w:pPr>
        <w:rPr>
          <w:sz w:val="16"/>
        </w:rPr>
      </w:pPr>
      <w:r w:rsidRPr="00A601D3">
        <w:rPr>
          <w:sz w:val="16"/>
        </w:rPr>
        <w:t xml:space="preserve">If Democrats manage to get a large enough majority to make the court 13 members, and 7-6 liberal, and then five years, whatever, ten years down the line, Republicans got a trifecta again and made it 8-7 conservative, and then you went back and forth like that until some kind of detente broke out, why is that worse than the situation where it’s … ten years until attrition does the work for Democrats? </w:t>
      </w:r>
    </w:p>
    <w:p w14:paraId="5924B5A6" w14:textId="77777777" w:rsidR="007079FC" w:rsidRPr="00A601D3" w:rsidRDefault="007079FC" w:rsidP="007079FC">
      <w:pPr>
        <w:rPr>
          <w:sz w:val="16"/>
        </w:rPr>
      </w:pPr>
      <w:r w:rsidRPr="00A601D3">
        <w:rPr>
          <w:sz w:val="16"/>
        </w:rPr>
        <w:t xml:space="preserve">We now see why it would be worse. It didn’t take five to ten years for Republicans to win a trifecta. And they did so with the most authoritarian-minded presidential ticket in American history, determined to twist the Constitution beyond the Founders’ recognition and treat the law as an inconvenience to be ignored. </w:t>
      </w:r>
    </w:p>
    <w:p w14:paraId="70598BA0" w14:textId="77777777" w:rsidR="007079FC" w:rsidRPr="00A601D3" w:rsidRDefault="007079FC" w:rsidP="007079FC">
      <w:pPr>
        <w:rPr>
          <w:sz w:val="16"/>
        </w:rPr>
      </w:pPr>
      <w:r w:rsidRPr="00A601D3">
        <w:rPr>
          <w:sz w:val="16"/>
        </w:rPr>
        <w:t xml:space="preserve">The entire point of the Constitution is to prevent consolidation of power in the hands of one individual or faction. The diffusion of power does not allow for expedient and efficient activist government, which has long been a frustration of progressives. That frustration has led to arguments that the various unwritten “norms” that further check a potential tyranny of the majority—such as the filibuster—are tilted in favor of libertarian conservatives and corporations and, in turn, do not deserve reverence or deference. However true that may be, we can now see more clearly that </w:t>
      </w:r>
      <w:r w:rsidRPr="00B80FA6">
        <w:rPr>
          <w:rStyle w:val="StyleUnderline"/>
        </w:rPr>
        <w:t xml:space="preserve">there is a bigger threat to democracy than a </w:t>
      </w:r>
      <w:r w:rsidRPr="00B80FA6">
        <w:rPr>
          <w:rStyle w:val="Emphasis"/>
        </w:rPr>
        <w:t>legislative process</w:t>
      </w:r>
      <w:r w:rsidRPr="00A601D3">
        <w:rPr>
          <w:sz w:val="16"/>
        </w:rPr>
        <w:t xml:space="preserve"> </w:t>
      </w:r>
      <w:r w:rsidRPr="00B80FA6">
        <w:rPr>
          <w:rStyle w:val="StyleUnderline"/>
        </w:rPr>
        <w:t xml:space="preserve">cumbersome yet still navigable for progressives: a </w:t>
      </w:r>
      <w:r w:rsidRPr="00B80FA6">
        <w:rPr>
          <w:rStyle w:val="Emphasis"/>
        </w:rPr>
        <w:t>lawless process</w:t>
      </w:r>
      <w:r w:rsidRPr="00B80FA6">
        <w:rPr>
          <w:rStyle w:val="StyleUnderline"/>
        </w:rPr>
        <w:t xml:space="preserve"> not cumbersome at all to </w:t>
      </w:r>
      <w:r w:rsidRPr="00B80FA6">
        <w:rPr>
          <w:rStyle w:val="Emphasis"/>
        </w:rPr>
        <w:t>oligarchic fascists</w:t>
      </w:r>
      <w:r w:rsidRPr="00A601D3">
        <w:rPr>
          <w:sz w:val="16"/>
        </w:rPr>
        <w:t xml:space="preserve">. </w:t>
      </w:r>
    </w:p>
    <w:p w14:paraId="364E6FAA" w14:textId="77777777" w:rsidR="007079FC" w:rsidRPr="00A601D3" w:rsidRDefault="007079FC" w:rsidP="007079FC">
      <w:pPr>
        <w:rPr>
          <w:sz w:val="16"/>
        </w:rPr>
      </w:pPr>
      <w:r w:rsidRPr="00A601D3">
        <w:rPr>
          <w:sz w:val="16"/>
        </w:rPr>
        <w:t xml:space="preserve">Alexander Hamilton recognized this threat when defending the Constitution’s provision for lifetime judicial appointments in Federalist No. 78: </w:t>
      </w:r>
    </w:p>
    <w:p w14:paraId="7A1E8E04" w14:textId="77777777" w:rsidR="007079FC" w:rsidRPr="00A601D3" w:rsidRDefault="007079FC" w:rsidP="007079FC">
      <w:pPr>
        <w:rPr>
          <w:sz w:val="16"/>
        </w:rPr>
      </w:pPr>
      <w:r w:rsidRPr="00A601D3">
        <w:rPr>
          <w:sz w:val="16"/>
        </w:rPr>
        <w:t xml:space="preserve">…the judiciary is beyond comparison the weakest of the three departments of power; that it can never attack with success either of the other two; and that all possible care is requisite to enable it to defend itself against their attacks. </w:t>
      </w:r>
    </w:p>
    <w:p w14:paraId="013B37AD" w14:textId="77777777" w:rsidR="007079FC" w:rsidRPr="00A601D3" w:rsidRDefault="007079FC" w:rsidP="007079FC">
      <w:pPr>
        <w:rPr>
          <w:sz w:val="16"/>
        </w:rPr>
      </w:pPr>
      <w:r w:rsidRPr="00A601D3">
        <w:rPr>
          <w:sz w:val="16"/>
        </w:rPr>
        <w:t xml:space="preserve">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[quoting the French judge Montesquieu] “there is no liberty, if the power of judging be not separated from the legislative and executive powers.” </w:t>
      </w:r>
    </w:p>
    <w:p w14:paraId="57D3A404" w14:textId="77777777" w:rsidR="007079FC" w:rsidRPr="00A601D3" w:rsidRDefault="007079FC" w:rsidP="007079FC">
      <w:pPr>
        <w:rPr>
          <w:sz w:val="16"/>
        </w:rPr>
      </w:pPr>
      <w:r w:rsidRPr="00A601D3">
        <w:rPr>
          <w:sz w:val="16"/>
        </w:rPr>
        <w:t xml:space="preserve">And it proves, in the last place, that as liberty can have nothing to fear from the judiciary alone, but would have every thing to fear from its union with either of the other departments …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6D4801D2" w14:textId="77777777" w:rsidR="007079FC" w:rsidRPr="00A601D3" w:rsidRDefault="007079FC" w:rsidP="007079FC">
      <w:pPr>
        <w:rPr>
          <w:sz w:val="16"/>
        </w:rPr>
      </w:pPr>
      <w:r w:rsidRPr="00A601D3">
        <w:rPr>
          <w:sz w:val="16"/>
        </w:rPr>
        <w:t xml:space="preserve">Hamilton’s argument does not assume the Supreme Court will be infallible. Critics of the Supreme Court’s un-elected nature can point to many examples of horrible decisions that violated human rights—from the Dred Scott decision that denied citizenship to all descended from enslaved people of African descent to the Korematsu ruling that blessed Japanese internment camps during World War II, to the Dobbs opinion which ended federal abortion rights. </w:t>
      </w:r>
    </w:p>
    <w:p w14:paraId="7E7ACED2" w14:textId="77777777" w:rsidR="007079FC" w:rsidRPr="00A601D3" w:rsidRDefault="007079FC" w:rsidP="007079FC">
      <w:pPr>
        <w:rPr>
          <w:sz w:val="16"/>
        </w:rPr>
      </w:pPr>
      <w:r w:rsidRPr="00A601D3">
        <w:rPr>
          <w:sz w:val="16"/>
        </w:rPr>
        <w:t xml:space="preserve">But Hamilton’s point was that illiberal judicial rulings can only harm liberty when other branches of government cooperate. (For example, Dobbs’s impact, while still significant, has been mitigated because most state governments still protect abortion rights.) </w:t>
      </w:r>
      <w:r w:rsidRPr="005A4AF2">
        <w:rPr>
          <w:rStyle w:val="StyleUnderline"/>
          <w:highlight w:val="cyan"/>
        </w:rPr>
        <w:t xml:space="preserve">An </w:t>
      </w:r>
      <w:r w:rsidRPr="005A4AF2">
        <w:rPr>
          <w:rStyle w:val="Emphasis"/>
          <w:highlight w:val="cyan"/>
        </w:rPr>
        <w:t>independent judiciary</w:t>
      </w:r>
      <w:r w:rsidRPr="005A4AF2">
        <w:rPr>
          <w:rStyle w:val="StyleUnderline"/>
          <w:highlight w:val="cyan"/>
        </w:rPr>
        <w:t xml:space="preserve"> is the </w:t>
      </w:r>
      <w:r w:rsidRPr="005A4AF2">
        <w:rPr>
          <w:rStyle w:val="Emphasis"/>
          <w:highlight w:val="cyan"/>
        </w:rPr>
        <w:t>only defense</w:t>
      </w:r>
      <w:r w:rsidRPr="00ED018A">
        <w:rPr>
          <w:rStyle w:val="StyleUnderline"/>
        </w:rPr>
        <w:t xml:space="preserve"> against </w:t>
      </w:r>
      <w:r w:rsidRPr="00ED018A">
        <w:rPr>
          <w:rStyle w:val="Emphasis"/>
        </w:rPr>
        <w:t>illiberal acts</w:t>
      </w:r>
      <w:r w:rsidRPr="00A601D3">
        <w:rPr>
          <w:sz w:val="16"/>
        </w:rPr>
        <w:t xml:space="preserve"> </w:t>
      </w:r>
      <w:r w:rsidRPr="00ED018A">
        <w:rPr>
          <w:rStyle w:val="StyleUnderline"/>
        </w:rPr>
        <w:t>from the executive and legislative</w:t>
      </w:r>
      <w:r w:rsidRPr="00A601D3">
        <w:rPr>
          <w:sz w:val="16"/>
        </w:rPr>
        <w:t xml:space="preserve"> branches, and “permanency in office” is the maximum protection for judicial independence. </w:t>
      </w:r>
    </w:p>
    <w:p w14:paraId="485D401B" w14:textId="77777777" w:rsidR="007079FC" w:rsidRPr="00A601D3" w:rsidRDefault="007079FC" w:rsidP="007079FC">
      <w:pPr>
        <w:rPr>
          <w:sz w:val="16"/>
        </w:rPr>
      </w:pPr>
      <w:r w:rsidRPr="00A601D3">
        <w:rPr>
          <w:sz w:val="16"/>
        </w:rPr>
        <w:t xml:space="preserve">We have seen that independence in action. Judges appointed by Ronald Reagan issued injunctions against Trump’s attempt to end birthright citizenship and to send transgender women to male prisons. Democratic-appointed judges who issued stays in others have power even though Democrats lost the last election. </w:t>
      </w:r>
    </w:p>
    <w:p w14:paraId="3C71225A" w14:textId="77777777" w:rsidR="007079FC" w:rsidRPr="00A601D3" w:rsidRDefault="007079FC" w:rsidP="007079FC">
      <w:pPr>
        <w:rPr>
          <w:sz w:val="16"/>
        </w:rPr>
      </w:pPr>
      <w:r w:rsidRPr="00A601D3">
        <w:rPr>
          <w:sz w:val="16"/>
        </w:rPr>
        <w:t xml:space="preserve">This is by design. Losing an election should not give the winners all power and the losers none because then the losers have little reason to continue participating in our democracy. Therein lies the path to secession and civil war. As former California Governor Jerry Brown once said, “The only way this country can hang together is if there’s a due respect for the non-winners.” </w:t>
      </w:r>
    </w:p>
    <w:p w14:paraId="5B3FA8AA" w14:textId="77777777" w:rsidR="007079FC" w:rsidRPr="00A601D3" w:rsidRDefault="007079FC" w:rsidP="007079FC">
      <w:pPr>
        <w:rPr>
          <w:sz w:val="16"/>
        </w:rPr>
      </w:pPr>
      <w:r w:rsidRPr="00A601D3">
        <w:rPr>
          <w:sz w:val="16"/>
        </w:rPr>
        <w:t xml:space="preserve">Might this Supreme Court, perhaps the worst since the days of Dred Scott, prove insufficient to the task at hand? Yes, because no Constitution on paper can provide comprehensive protection against a determined group of authoritarians atop all branches of government. The Court’s decision last year to give Trump immunity for any “official” presidential action was deeply unsettling. But Trump also lost many Supreme Court cases in his first term, including cases intended to help him steal the 2020 election, so we should not assume this conservative majority will side with Trump reflexively, no matter how absurd. </w:t>
      </w:r>
    </w:p>
    <w:p w14:paraId="34367706" w14:textId="77777777" w:rsidR="007079FC" w:rsidRPr="00A601D3" w:rsidRDefault="007079FC" w:rsidP="007079FC">
      <w:pPr>
        <w:rPr>
          <w:sz w:val="16"/>
        </w:rPr>
      </w:pPr>
      <w:r w:rsidRPr="005A4AF2">
        <w:rPr>
          <w:rStyle w:val="StyleUnderline"/>
          <w:highlight w:val="cyan"/>
        </w:rPr>
        <w:t>If</w:t>
      </w:r>
      <w:r w:rsidRPr="00A601D3">
        <w:rPr>
          <w:rStyle w:val="StyleUnderline"/>
        </w:rPr>
        <w:t xml:space="preserve"> </w:t>
      </w:r>
      <w:r w:rsidRPr="005A4AF2">
        <w:rPr>
          <w:rStyle w:val="StyleUnderline"/>
          <w:highlight w:val="cyan"/>
        </w:rPr>
        <w:t>Dem</w:t>
      </w:r>
      <w:r w:rsidRPr="00A601D3">
        <w:rPr>
          <w:rStyle w:val="StyleUnderline"/>
        </w:rPr>
        <w:t>ocrat</w:t>
      </w:r>
      <w:r w:rsidRPr="005A4AF2">
        <w:rPr>
          <w:rStyle w:val="StyleUnderline"/>
          <w:highlight w:val="cyan"/>
        </w:rPr>
        <w:t>s</w:t>
      </w:r>
      <w:r w:rsidRPr="00A601D3">
        <w:rPr>
          <w:sz w:val="16"/>
        </w:rPr>
        <w:t xml:space="preserve"> did assume the worst in 2021 and </w:t>
      </w:r>
      <w:r w:rsidRPr="005A4AF2">
        <w:rPr>
          <w:rStyle w:val="Emphasis"/>
          <w:highlight w:val="cyan"/>
        </w:rPr>
        <w:t>nuked</w:t>
      </w:r>
      <w:r w:rsidRPr="005A4AF2">
        <w:rPr>
          <w:rStyle w:val="StyleUnderline"/>
          <w:highlight w:val="cyan"/>
        </w:rPr>
        <w:t xml:space="preserve"> the </w:t>
      </w:r>
      <w:r w:rsidRPr="005A4AF2">
        <w:rPr>
          <w:rStyle w:val="Emphasis"/>
          <w:highlight w:val="cyan"/>
        </w:rPr>
        <w:t>independent judiciary</w:t>
      </w:r>
      <w:r w:rsidRPr="00A601D3">
        <w:rPr>
          <w:sz w:val="16"/>
        </w:rPr>
        <w:t xml:space="preserve">, </w:t>
      </w:r>
      <w:r w:rsidRPr="005A4AF2">
        <w:rPr>
          <w:rStyle w:val="StyleUnderline"/>
          <w:highlight w:val="cyan"/>
        </w:rPr>
        <w:t>Trump would</w:t>
      </w:r>
      <w:r w:rsidRPr="00A601D3">
        <w:rPr>
          <w:sz w:val="16"/>
        </w:rPr>
        <w:t xml:space="preserve"> now have the ability to </w:t>
      </w:r>
      <w:r w:rsidRPr="005A4AF2">
        <w:rPr>
          <w:rStyle w:val="Emphasis"/>
          <w:highlight w:val="cyan"/>
        </w:rPr>
        <w:t>pack the Court</w:t>
      </w:r>
      <w:r w:rsidRPr="00A601D3">
        <w:rPr>
          <w:sz w:val="16"/>
        </w:rPr>
        <w:t xml:space="preserve"> </w:t>
      </w:r>
      <w:r w:rsidRPr="005A4AF2">
        <w:rPr>
          <w:rStyle w:val="StyleUnderline"/>
          <w:highlight w:val="cyan"/>
        </w:rPr>
        <w:t>with</w:t>
      </w:r>
      <w:r w:rsidRPr="00A601D3">
        <w:rPr>
          <w:sz w:val="16"/>
        </w:rPr>
        <w:t xml:space="preserve"> complete </w:t>
      </w:r>
      <w:r w:rsidRPr="005A4AF2">
        <w:rPr>
          <w:rStyle w:val="Emphasis"/>
          <w:highlight w:val="cyan"/>
        </w:rPr>
        <w:t>toadies</w:t>
      </w:r>
      <w:r w:rsidRPr="00A601D3">
        <w:rPr>
          <w:sz w:val="16"/>
        </w:rPr>
        <w:t xml:space="preserve"> </w:t>
      </w:r>
      <w:r w:rsidRPr="00A601D3">
        <w:rPr>
          <w:rStyle w:val="StyleUnderline"/>
        </w:rPr>
        <w:t>who would</w:t>
      </w:r>
      <w:r w:rsidRPr="00A601D3">
        <w:rPr>
          <w:sz w:val="16"/>
        </w:rPr>
        <w:t xml:space="preserve"> probably go as far as </w:t>
      </w:r>
      <w:r w:rsidRPr="00A601D3">
        <w:rPr>
          <w:rStyle w:val="Emphasis"/>
        </w:rPr>
        <w:t>void</w:t>
      </w:r>
      <w:r w:rsidRPr="00A601D3">
        <w:rPr>
          <w:sz w:val="16"/>
        </w:rPr>
        <w:t xml:space="preserve">ing </w:t>
      </w:r>
      <w:r w:rsidRPr="00A601D3">
        <w:rPr>
          <w:rStyle w:val="StyleUnderline"/>
        </w:rPr>
        <w:t xml:space="preserve">the </w:t>
      </w:r>
      <w:r w:rsidRPr="00A601D3">
        <w:rPr>
          <w:rStyle w:val="Emphasis"/>
        </w:rPr>
        <w:t>22nd</w:t>
      </w:r>
      <w:r w:rsidRPr="00A601D3">
        <w:rPr>
          <w:sz w:val="16"/>
        </w:rPr>
        <w:t xml:space="preserve"> Amendment </w:t>
      </w:r>
      <w:r w:rsidRPr="00A601D3">
        <w:rPr>
          <w:rStyle w:val="StyleUnderline"/>
        </w:rPr>
        <w:t xml:space="preserve">and allowing him to become </w:t>
      </w:r>
      <w:r w:rsidRPr="00A601D3">
        <w:rPr>
          <w:rStyle w:val="Emphasis"/>
        </w:rPr>
        <w:t>Pres</w:t>
      </w:r>
      <w:r w:rsidRPr="00A601D3">
        <w:rPr>
          <w:sz w:val="16"/>
        </w:rPr>
        <w:t>ident-</w:t>
      </w:r>
      <w:r w:rsidRPr="00A601D3">
        <w:rPr>
          <w:rStyle w:val="Emphasis"/>
        </w:rPr>
        <w:t>for-Life</w:t>
      </w:r>
      <w:r w:rsidRPr="00A601D3">
        <w:rPr>
          <w:sz w:val="16"/>
        </w:rPr>
        <w:t xml:space="preserve">. </w:t>
      </w:r>
      <w:r w:rsidRPr="00A601D3">
        <w:rPr>
          <w:rStyle w:val="Emphasis"/>
        </w:rPr>
        <w:t>Thankfully</w:t>
      </w:r>
      <w:r w:rsidRPr="00A601D3">
        <w:rPr>
          <w:sz w:val="16"/>
        </w:rPr>
        <w:t xml:space="preserve">, Democrats contained such impulses, and now, </w:t>
      </w:r>
      <w:r w:rsidRPr="00A601D3">
        <w:rPr>
          <w:rStyle w:val="StyleUnderline"/>
        </w:rPr>
        <w:t xml:space="preserve">our </w:t>
      </w:r>
      <w:r w:rsidRPr="005A4AF2">
        <w:rPr>
          <w:rStyle w:val="StyleUnderline"/>
          <w:highlight w:val="cyan"/>
        </w:rPr>
        <w:t xml:space="preserve">democracy </w:t>
      </w:r>
      <w:r w:rsidRPr="005A4AF2">
        <w:rPr>
          <w:rStyle w:val="Emphasis"/>
          <w:highlight w:val="cyan"/>
        </w:rPr>
        <w:t>still</w:t>
      </w:r>
      <w:r w:rsidRPr="005A4AF2">
        <w:rPr>
          <w:rStyle w:val="StyleUnderline"/>
          <w:highlight w:val="cyan"/>
        </w:rPr>
        <w:t xml:space="preserve"> has a </w:t>
      </w:r>
      <w:r w:rsidRPr="005A4AF2">
        <w:rPr>
          <w:rStyle w:val="Emphasis"/>
          <w:highlight w:val="cyan"/>
        </w:rPr>
        <w:t>chance</w:t>
      </w:r>
      <w:r w:rsidRPr="00A601D3">
        <w:rPr>
          <w:sz w:val="16"/>
        </w:rPr>
        <w:t xml:space="preserve">. </w:t>
      </w:r>
    </w:p>
    <w:p w14:paraId="2880DEEC" w14:textId="77777777" w:rsidR="007079FC" w:rsidRDefault="007079FC" w:rsidP="007079FC"/>
    <w:p w14:paraId="72F4D0FC" w14:textId="77777777" w:rsidR="007079FC" w:rsidRPr="000607B6" w:rsidRDefault="007079FC" w:rsidP="007079FC"/>
    <w:p w14:paraId="350237CD" w14:textId="77777777" w:rsidR="007079FC" w:rsidRDefault="007079FC" w:rsidP="007079FC"/>
    <w:p w14:paraId="31238ED0" w14:textId="77777777" w:rsidR="007079FC" w:rsidRPr="00913774" w:rsidRDefault="007079FC" w:rsidP="007079FC">
      <w:pPr>
        <w:pStyle w:val="Heading4"/>
      </w:pPr>
      <w:r>
        <w:t xml:space="preserve">Legal fights are </w:t>
      </w:r>
      <w:r>
        <w:rPr>
          <w:u w:val="single"/>
        </w:rPr>
        <w:t>only beginning</w:t>
      </w:r>
      <w:r>
        <w:t xml:space="preserve">---the Court will </w:t>
      </w:r>
      <w:r>
        <w:rPr>
          <w:u w:val="single"/>
        </w:rPr>
        <w:t>balance controversy</w:t>
      </w:r>
      <w:r>
        <w:t xml:space="preserve">, but </w:t>
      </w:r>
      <w:r>
        <w:rPr>
          <w:u w:val="single"/>
        </w:rPr>
        <w:t>minimalism</w:t>
      </w:r>
      <w:r>
        <w:t xml:space="preserve"> is key.</w:t>
      </w:r>
    </w:p>
    <w:p w14:paraId="3C2A8526" w14:textId="77777777" w:rsidR="007079FC" w:rsidRDefault="007079FC" w:rsidP="007079FC">
      <w:r w:rsidRPr="00A57BC0">
        <w:rPr>
          <w:rStyle w:val="Style13ptBold"/>
        </w:rPr>
        <w:t xml:space="preserve">Hutson </w:t>
      </w:r>
      <w:r w:rsidRPr="00E83C1F">
        <w:rPr>
          <w:rStyle w:val="Style13ptBold"/>
        </w:rPr>
        <w:t>’</w:t>
      </w:r>
      <w:r w:rsidRPr="00A57BC0">
        <w:rPr>
          <w:rStyle w:val="Style13ptBold"/>
        </w:rPr>
        <w:t>9-12</w:t>
      </w:r>
      <w:r>
        <w:t xml:space="preserve"> [Sonja, Stefania Palma, Brooke Masters, and James Politi; September 12; qualifications; Financial  Times,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4642D680" w14:textId="77777777" w:rsidR="007079FC" w:rsidRPr="0015177F" w:rsidRDefault="007079FC" w:rsidP="007079FC">
      <w:pPr>
        <w:rPr>
          <w:sz w:val="16"/>
        </w:rPr>
      </w:pPr>
      <w:r w:rsidRPr="0015177F">
        <w:rPr>
          <w:sz w:val="16"/>
        </w:rPr>
        <w:t xml:space="preserve">Kind of what I’m hearing from you guys, and — correct me if I’m wrong — but what I’ve been hearing is the </w:t>
      </w:r>
      <w:r w:rsidRPr="00B801D6">
        <w:rPr>
          <w:rStyle w:val="Emphasis"/>
          <w:highlight w:val="cyan"/>
        </w:rPr>
        <w:t>Trump</w:t>
      </w:r>
      <w:r w:rsidRPr="0015177F">
        <w:rPr>
          <w:sz w:val="16"/>
        </w:rPr>
        <w:t xml:space="preserve"> administration </w:t>
      </w:r>
      <w:r w:rsidRPr="00B801D6">
        <w:rPr>
          <w:rStyle w:val="StyleUnderline"/>
          <w:highlight w:val="cyan"/>
        </w:rPr>
        <w:t xml:space="preserve">has been </w:t>
      </w:r>
      <w:r w:rsidRPr="00B801D6">
        <w:rPr>
          <w:rStyle w:val="Emphasis"/>
          <w:highlight w:val="cyan"/>
        </w:rPr>
        <w:t>losing</w:t>
      </w:r>
      <w:r w:rsidRPr="00B801D6">
        <w:rPr>
          <w:rStyle w:val="StyleUnderline"/>
          <w:highlight w:val="cyan"/>
        </w:rPr>
        <w:t xml:space="preserve"> in</w:t>
      </w:r>
      <w:r w:rsidRPr="006368F5">
        <w:rPr>
          <w:rStyle w:val="StyleUnderline"/>
        </w:rPr>
        <w:t xml:space="preserve"> lower </w:t>
      </w:r>
      <w:r w:rsidRPr="00B801D6">
        <w:rPr>
          <w:rStyle w:val="StyleUnderline"/>
          <w:highlight w:val="cyan"/>
        </w:rPr>
        <w:t>courts</w:t>
      </w:r>
      <w:r w:rsidRPr="0015177F">
        <w:rPr>
          <w:sz w:val="16"/>
        </w:rPr>
        <w:t xml:space="preserve">. The Supreme Court has issued a lot of decisions that allow the policies that are losing in lower court to continue while they wait to have a full hearing at the Supreme Court. </w:t>
      </w:r>
      <w:r w:rsidRPr="006368F5">
        <w:rPr>
          <w:rStyle w:val="StyleUnderline"/>
        </w:rPr>
        <w:t xml:space="preserve">And </w:t>
      </w:r>
      <w:r w:rsidRPr="00B801D6">
        <w:rPr>
          <w:rStyle w:val="StyleUnderline"/>
          <w:highlight w:val="cyan"/>
        </w:rPr>
        <w:t xml:space="preserve">there’s </w:t>
      </w:r>
      <w:r w:rsidRPr="00B801D6">
        <w:rPr>
          <w:rStyle w:val="Emphasis"/>
          <w:highlight w:val="cyan"/>
        </w:rPr>
        <w:t>some debate</w:t>
      </w:r>
      <w:r w:rsidRPr="00B801D6">
        <w:rPr>
          <w:rStyle w:val="StyleUnderline"/>
          <w:highlight w:val="cyan"/>
        </w:rPr>
        <w:t xml:space="preserve"> about whether</w:t>
      </w:r>
      <w:r w:rsidRPr="006368F5">
        <w:rPr>
          <w:rStyle w:val="StyleUnderline"/>
        </w:rPr>
        <w:t xml:space="preserve"> or not that </w:t>
      </w:r>
      <w:r w:rsidRPr="00BC61CA">
        <w:rPr>
          <w:rStyle w:val="Emphasis"/>
        </w:rPr>
        <w:t>signals</w:t>
      </w:r>
      <w:r w:rsidRPr="0015177F">
        <w:rPr>
          <w:sz w:val="16"/>
        </w:rPr>
        <w:t xml:space="preserve"> that </w:t>
      </w:r>
      <w:r w:rsidRPr="00B801D6">
        <w:rPr>
          <w:rStyle w:val="StyleUnderline"/>
          <w:highlight w:val="cyan"/>
        </w:rPr>
        <w:t xml:space="preserve">they’re going to </w:t>
      </w:r>
      <w:r w:rsidRPr="00B801D6">
        <w:rPr>
          <w:rStyle w:val="Emphasis"/>
          <w:highlight w:val="cyan"/>
        </w:rPr>
        <w:t>side</w:t>
      </w:r>
      <w:r w:rsidRPr="00B801D6">
        <w:rPr>
          <w:rStyle w:val="StyleUnderline"/>
          <w:highlight w:val="cyan"/>
        </w:rPr>
        <w:t xml:space="preserve"> with</w:t>
      </w:r>
      <w:r w:rsidRPr="0015177F">
        <w:rPr>
          <w:sz w:val="16"/>
        </w:rPr>
        <w:t xml:space="preserve"> the </w:t>
      </w:r>
      <w:r w:rsidRPr="00B801D6">
        <w:rPr>
          <w:rStyle w:val="StyleUnderline"/>
          <w:highlight w:val="cyan"/>
        </w:rPr>
        <w:t>Trump</w:t>
      </w:r>
      <w:r w:rsidRPr="0015177F">
        <w:rPr>
          <w:sz w:val="16"/>
        </w:rPr>
        <w:t xml:space="preserve"> administration in the final hearing, </w:t>
      </w:r>
      <w:r w:rsidRPr="006368F5">
        <w:rPr>
          <w:rStyle w:val="StyleUnderline"/>
        </w:rPr>
        <w:t>but</w:t>
      </w:r>
      <w:r w:rsidRPr="0015177F">
        <w:rPr>
          <w:sz w:val="16"/>
        </w:rPr>
        <w:t xml:space="preserve"> at the very least, </w:t>
      </w:r>
      <w:r w:rsidRPr="006368F5">
        <w:rPr>
          <w:rStyle w:val="StyleUnderline"/>
        </w:rPr>
        <w:t>it’s some sort of</w:t>
      </w:r>
      <w:r w:rsidRPr="0015177F">
        <w:rPr>
          <w:sz w:val="16"/>
        </w:rPr>
        <w:t xml:space="preserve">, you know, </w:t>
      </w:r>
      <w:r w:rsidRPr="00BC61CA">
        <w:rPr>
          <w:rStyle w:val="Emphasis"/>
        </w:rPr>
        <w:t>bone</w:t>
      </w:r>
      <w:r w:rsidRPr="0015177F">
        <w:rPr>
          <w:sz w:val="16"/>
        </w:rPr>
        <w:t xml:space="preserve"> that </w:t>
      </w:r>
      <w:r w:rsidRPr="006368F5">
        <w:rPr>
          <w:rStyle w:val="StyleUnderline"/>
        </w:rPr>
        <w:t>they’re throwing</w:t>
      </w:r>
      <w:r w:rsidRPr="0015177F">
        <w:rPr>
          <w:sz w:val="16"/>
        </w:rPr>
        <w:t xml:space="preserve"> to the Trump administration. It is a ruling in their favour. Is that right?</w:t>
      </w:r>
    </w:p>
    <w:p w14:paraId="0D2BC239" w14:textId="77777777" w:rsidR="007079FC" w:rsidRPr="0015177F" w:rsidRDefault="007079FC" w:rsidP="007079FC">
      <w:pPr>
        <w:rPr>
          <w:sz w:val="16"/>
        </w:rPr>
      </w:pPr>
      <w:r w:rsidRPr="0015177F">
        <w:rPr>
          <w:sz w:val="16"/>
        </w:rPr>
        <w:t>Stefania Palma</w:t>
      </w:r>
    </w:p>
    <w:p w14:paraId="62C6B063" w14:textId="77777777" w:rsidR="007079FC" w:rsidRPr="0015177F" w:rsidRDefault="007079FC" w:rsidP="007079FC">
      <w:pPr>
        <w:rPr>
          <w:sz w:val="16"/>
        </w:rPr>
      </w:pPr>
      <w:r w:rsidRPr="0015177F">
        <w:rPr>
          <w:sz w:val="16"/>
        </w:rPr>
        <w:t xml:space="preserve">Yes, I would say so. I would also stress though, that </w:t>
      </w:r>
      <w:r w:rsidRPr="00B801D6">
        <w:rPr>
          <w:rStyle w:val="StyleUnderline"/>
          <w:highlight w:val="cyan"/>
        </w:rPr>
        <w:t>we’re</w:t>
      </w:r>
      <w:r w:rsidRPr="006368F5">
        <w:rPr>
          <w:rStyle w:val="StyleUnderline"/>
        </w:rPr>
        <w:t xml:space="preserve"> kind of </w:t>
      </w:r>
      <w:r w:rsidRPr="00B801D6">
        <w:rPr>
          <w:rStyle w:val="StyleUnderline"/>
          <w:highlight w:val="cyan"/>
        </w:rPr>
        <w:t xml:space="preserve">just at the </w:t>
      </w:r>
      <w:r w:rsidRPr="00B801D6">
        <w:rPr>
          <w:rStyle w:val="Emphasis"/>
          <w:highlight w:val="cyan"/>
        </w:rPr>
        <w:t>beginning</w:t>
      </w:r>
      <w:r w:rsidRPr="00B801D6">
        <w:rPr>
          <w:rStyle w:val="StyleUnderline"/>
          <w:highlight w:val="cyan"/>
        </w:rPr>
        <w:t xml:space="preserve"> of</w:t>
      </w:r>
      <w:r w:rsidRPr="0015177F">
        <w:rPr>
          <w:sz w:val="16"/>
        </w:rPr>
        <w:t xml:space="preserve"> a lot of </w:t>
      </w:r>
      <w:r w:rsidRPr="00B801D6">
        <w:rPr>
          <w:rStyle w:val="StyleUnderline"/>
          <w:highlight w:val="cyan"/>
        </w:rPr>
        <w:t>these</w:t>
      </w:r>
      <w:r w:rsidRPr="0015177F">
        <w:rPr>
          <w:sz w:val="16"/>
        </w:rPr>
        <w:t xml:space="preserve"> sort of </w:t>
      </w:r>
      <w:r w:rsidRPr="006368F5">
        <w:rPr>
          <w:rStyle w:val="StyleUnderline"/>
        </w:rPr>
        <w:t xml:space="preserve">legal </w:t>
      </w:r>
      <w:r w:rsidRPr="00B801D6">
        <w:rPr>
          <w:rStyle w:val="Emphasis"/>
          <w:highlight w:val="cyan"/>
        </w:rPr>
        <w:t>fights</w:t>
      </w:r>
      <w:r w:rsidRPr="0015177F">
        <w:rPr>
          <w:sz w:val="16"/>
        </w:rPr>
        <w:t xml:space="preserve">. I think maybe what is helpful for people to think about when trying to parse what are very complex legal questions at this point, if we zoom out a little bit, I think broader picture, what is happening is this, </w:t>
      </w:r>
      <w:r w:rsidRPr="006368F5">
        <w:rPr>
          <w:rStyle w:val="StyleUnderline"/>
        </w:rPr>
        <w:t xml:space="preserve">the administration is </w:t>
      </w:r>
      <w:r w:rsidRPr="00BC61CA">
        <w:rPr>
          <w:rStyle w:val="Emphasis"/>
        </w:rPr>
        <w:t>keen</w:t>
      </w:r>
      <w:r w:rsidRPr="006368F5">
        <w:rPr>
          <w:rStyle w:val="StyleUnderline"/>
        </w:rPr>
        <w:t xml:space="preserve"> to come in and establish </w:t>
      </w:r>
      <w:r w:rsidRPr="00BC61CA">
        <w:rPr>
          <w:rStyle w:val="Emphasis"/>
        </w:rPr>
        <w:t>policy moves</w:t>
      </w:r>
      <w:r w:rsidRPr="006368F5">
        <w:rPr>
          <w:rStyle w:val="StyleUnderline"/>
        </w:rPr>
        <w:t xml:space="preserve"> that are </w:t>
      </w:r>
      <w:r w:rsidRPr="00BC61CA">
        <w:rPr>
          <w:rStyle w:val="Emphasis"/>
        </w:rPr>
        <w:t>sort of</w:t>
      </w:r>
      <w:r w:rsidRPr="00D05D83">
        <w:rPr>
          <w:sz w:val="16"/>
        </w:rPr>
        <w:t xml:space="preserve"> </w:t>
      </w:r>
      <w:r w:rsidRPr="0015177F">
        <w:rPr>
          <w:sz w:val="16"/>
        </w:rPr>
        <w:t xml:space="preserve">very </w:t>
      </w:r>
      <w:r w:rsidRPr="006368F5">
        <w:rPr>
          <w:rStyle w:val="StyleUnderline"/>
        </w:rPr>
        <w:t>controversial</w:t>
      </w:r>
      <w:r w:rsidRPr="0015177F">
        <w:rPr>
          <w:sz w:val="16"/>
        </w:rPr>
        <w:t>, but also in a way having the freedom essentially to come in and implement these controversial policy moves at times. And what the legal strategy seems to have been is the Trump administration claiming there often is some form of emergency.</w:t>
      </w:r>
    </w:p>
    <w:p w14:paraId="7B69C231" w14:textId="77777777" w:rsidR="007079FC" w:rsidRPr="0015177F" w:rsidRDefault="007079FC" w:rsidP="007079FC">
      <w:pPr>
        <w:rPr>
          <w:sz w:val="16"/>
        </w:rPr>
      </w:pPr>
      <w:r w:rsidRPr="0015177F">
        <w:rPr>
          <w:sz w:val="16"/>
        </w:rPr>
        <w:t>We’ve seen it, say, in LA where they have claimed that there was a, quote unquote, rebellion happening, and therefore they could come in and take federal control of the National Guard. Or if we think about, say, the immigration policy, the whole immigration agenda is based on the argument that there is a, quote unquote, invasion happening. These are not words that are used lightly. It is a legal strategy because these are literally the prerequisites embedded in these very rarely used laws.</w:t>
      </w:r>
    </w:p>
    <w:p w14:paraId="234BD826" w14:textId="77777777" w:rsidR="007079FC" w:rsidRPr="0015177F" w:rsidRDefault="007079FC" w:rsidP="007079FC">
      <w:pPr>
        <w:rPr>
          <w:sz w:val="16"/>
        </w:rPr>
      </w:pPr>
      <w:r w:rsidRPr="0015177F">
        <w:rPr>
          <w:sz w:val="16"/>
        </w:rPr>
        <w:t xml:space="preserve">And so the big question is now that </w:t>
      </w:r>
      <w:r w:rsidRPr="00B801D6">
        <w:rPr>
          <w:rStyle w:val="StyleUnderline"/>
          <w:highlight w:val="cyan"/>
        </w:rPr>
        <w:t>you have</w:t>
      </w:r>
      <w:r w:rsidRPr="006368F5">
        <w:rPr>
          <w:rStyle w:val="StyleUnderline"/>
        </w:rPr>
        <w:t xml:space="preserve"> these </w:t>
      </w:r>
      <w:r w:rsidRPr="00B801D6">
        <w:rPr>
          <w:rStyle w:val="Emphasis"/>
          <w:highlight w:val="cyan"/>
        </w:rPr>
        <w:t>discussions</w:t>
      </w:r>
      <w:r w:rsidRPr="0015177F">
        <w:rPr>
          <w:sz w:val="16"/>
        </w:rPr>
        <w:t xml:space="preserve"> sort of </w:t>
      </w:r>
      <w:r w:rsidRPr="00B801D6">
        <w:rPr>
          <w:rStyle w:val="Emphasis"/>
          <w:highlight w:val="cyan"/>
        </w:rPr>
        <w:t>making</w:t>
      </w:r>
      <w:r w:rsidRPr="006368F5">
        <w:rPr>
          <w:rStyle w:val="StyleUnderline"/>
        </w:rPr>
        <w:t xml:space="preserve"> their </w:t>
      </w:r>
      <w:r w:rsidRPr="00B801D6">
        <w:rPr>
          <w:rStyle w:val="StyleUnderline"/>
          <w:highlight w:val="cyan"/>
        </w:rPr>
        <w:t>way</w:t>
      </w:r>
      <w:r w:rsidRPr="006368F5">
        <w:rPr>
          <w:rStyle w:val="StyleUnderline"/>
        </w:rPr>
        <w:t xml:space="preserve"> up </w:t>
      </w:r>
      <w:r w:rsidRPr="00B801D6">
        <w:rPr>
          <w:rStyle w:val="StyleUnderline"/>
          <w:highlight w:val="cyan"/>
        </w:rPr>
        <w:t>to the</w:t>
      </w:r>
      <w:r w:rsidRPr="006368F5">
        <w:rPr>
          <w:rStyle w:val="StyleUnderline"/>
        </w:rPr>
        <w:t xml:space="preserve"> </w:t>
      </w:r>
      <w:r w:rsidRPr="009E58A4">
        <w:rPr>
          <w:rStyle w:val="Emphasis"/>
        </w:rPr>
        <w:t>Supreme</w:t>
      </w:r>
      <w:r w:rsidRPr="002B0CFA">
        <w:rPr>
          <w:rStyle w:val="Emphasis"/>
        </w:rPr>
        <w:t xml:space="preserve"> </w:t>
      </w:r>
      <w:r w:rsidRPr="00B801D6">
        <w:rPr>
          <w:rStyle w:val="Emphasis"/>
          <w:highlight w:val="cyan"/>
        </w:rPr>
        <w:t>Court</w:t>
      </w:r>
      <w:r w:rsidRPr="006368F5">
        <w:rPr>
          <w:rStyle w:val="StyleUnderline"/>
        </w:rPr>
        <w:t>,</w:t>
      </w:r>
      <w:r w:rsidRPr="0015177F">
        <w:rPr>
          <w:sz w:val="16"/>
        </w:rPr>
        <w:t xml:space="preserve"> as Brooke pointed out, definitely the conservative wing, there are </w:t>
      </w:r>
      <w:r w:rsidRPr="00B801D6">
        <w:rPr>
          <w:sz w:val="16"/>
        </w:rPr>
        <w:t>people</w:t>
      </w:r>
      <w:r w:rsidRPr="0015177F">
        <w:rPr>
          <w:sz w:val="16"/>
        </w:rPr>
        <w:t xml:space="preserve"> there who very much subscribe to the idea that presidents in the US should have very, very broad powers. Now, </w:t>
      </w:r>
      <w:r w:rsidRPr="006368F5">
        <w:rPr>
          <w:rStyle w:val="StyleUnderline"/>
        </w:rPr>
        <w:t xml:space="preserve">the real </w:t>
      </w:r>
      <w:r w:rsidRPr="002B0CFA">
        <w:rPr>
          <w:rStyle w:val="Emphasis"/>
        </w:rPr>
        <w:t>question</w:t>
      </w:r>
      <w:r w:rsidRPr="006368F5">
        <w:rPr>
          <w:rStyle w:val="StyleUnderline"/>
        </w:rPr>
        <w:t xml:space="preserve"> is whether they believe that a </w:t>
      </w:r>
      <w:r w:rsidRPr="002B0CFA">
        <w:rPr>
          <w:rStyle w:val="Emphasis"/>
        </w:rPr>
        <w:t>president</w:t>
      </w:r>
      <w:r w:rsidRPr="0015177F">
        <w:rPr>
          <w:sz w:val="16"/>
        </w:rPr>
        <w:t xml:space="preserve"> also </w:t>
      </w:r>
      <w:r w:rsidRPr="006368F5">
        <w:rPr>
          <w:rStyle w:val="StyleUnderline"/>
        </w:rPr>
        <w:t>has</w:t>
      </w:r>
      <w:r w:rsidRPr="0015177F">
        <w:rPr>
          <w:sz w:val="16"/>
        </w:rPr>
        <w:t xml:space="preserve"> the </w:t>
      </w:r>
      <w:r w:rsidRPr="002B0CFA">
        <w:rPr>
          <w:rStyle w:val="Emphasis"/>
        </w:rPr>
        <w:t>freedom</w:t>
      </w:r>
      <w:r w:rsidRPr="0015177F">
        <w:rPr>
          <w:sz w:val="16"/>
        </w:rPr>
        <w:t xml:space="preserve"> essentially to decide what constitutes an emergency because this is the big argument that his team has made in lower courts. And that basically if a president said an emergency is happening or a rebellion is happening, that it cannot be challenged really in court.</w:t>
      </w:r>
    </w:p>
    <w:p w14:paraId="2FAFF782" w14:textId="77777777" w:rsidR="007079FC" w:rsidRPr="001D525F" w:rsidRDefault="007079FC" w:rsidP="007079FC">
      <w:pPr>
        <w:pStyle w:val="Heading4"/>
      </w:pPr>
      <w:r>
        <w:t xml:space="preserve">Current decisions are </w:t>
      </w:r>
      <w:r>
        <w:rPr>
          <w:u w:val="single"/>
        </w:rPr>
        <w:t>mere holdovers</w:t>
      </w:r>
      <w:r>
        <w:t>.</w:t>
      </w:r>
    </w:p>
    <w:p w14:paraId="0CB6F791" w14:textId="77777777" w:rsidR="007079FC" w:rsidRDefault="007079FC" w:rsidP="007079FC">
      <w:r w:rsidRPr="005D53D6">
        <w:rPr>
          <w:rStyle w:val="Style13ptBold"/>
        </w:rPr>
        <w:t xml:space="preserve">Hutson </w:t>
      </w:r>
      <w:r w:rsidRPr="00E83C1F">
        <w:rPr>
          <w:rStyle w:val="Style13ptBold"/>
        </w:rPr>
        <w:t>’</w:t>
      </w:r>
      <w:r w:rsidRPr="005D53D6">
        <w:rPr>
          <w:rStyle w:val="Style13ptBold"/>
        </w:rPr>
        <w:t>9-12</w:t>
      </w:r>
      <w:r>
        <w:t xml:space="preserve"> [Sonja, Stefania Palma, Brooke Masters, and James Politi; September 12; qualifications; Financial  Times,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62443823" w14:textId="77777777" w:rsidR="007079FC" w:rsidRPr="0015177F" w:rsidRDefault="007079FC" w:rsidP="007079FC">
      <w:pPr>
        <w:rPr>
          <w:sz w:val="16"/>
        </w:rPr>
      </w:pPr>
      <w:r w:rsidRPr="0015177F">
        <w:rPr>
          <w:sz w:val="16"/>
        </w:rPr>
        <w:t xml:space="preserve">So </w:t>
      </w:r>
      <w:r w:rsidRPr="00B801D6">
        <w:rPr>
          <w:rStyle w:val="StyleUnderline"/>
          <w:highlight w:val="cyan"/>
        </w:rPr>
        <w:t>these</w:t>
      </w:r>
      <w:r w:rsidRPr="0015177F">
        <w:rPr>
          <w:sz w:val="16"/>
        </w:rPr>
        <w:t xml:space="preserve"> emergency </w:t>
      </w:r>
      <w:r w:rsidRPr="00B801D6">
        <w:rPr>
          <w:rStyle w:val="Emphasis"/>
          <w:highlight w:val="cyan"/>
        </w:rPr>
        <w:t>decisions</w:t>
      </w:r>
      <w:r w:rsidRPr="0015177F">
        <w:rPr>
          <w:sz w:val="16"/>
        </w:rPr>
        <w:t xml:space="preserve"> are </w:t>
      </w:r>
      <w:r w:rsidRPr="00B801D6">
        <w:rPr>
          <w:sz w:val="16"/>
        </w:rPr>
        <w:t>very</w:t>
      </w:r>
      <w:r w:rsidRPr="0015177F">
        <w:rPr>
          <w:sz w:val="16"/>
        </w:rPr>
        <w:t xml:space="preserve"> real decisions that </w:t>
      </w:r>
      <w:r w:rsidRPr="00B801D6">
        <w:rPr>
          <w:rStyle w:val="StyleUnderline"/>
          <w:highlight w:val="cyan"/>
        </w:rPr>
        <w:t>have</w:t>
      </w:r>
      <w:r w:rsidRPr="0015177F">
        <w:rPr>
          <w:sz w:val="16"/>
        </w:rPr>
        <w:t xml:space="preserve"> real </w:t>
      </w:r>
      <w:r w:rsidRPr="00B801D6">
        <w:rPr>
          <w:rStyle w:val="Emphasis"/>
          <w:highlight w:val="cyan"/>
        </w:rPr>
        <w:t>repercussions</w:t>
      </w:r>
      <w:r w:rsidRPr="00B801D6">
        <w:rPr>
          <w:rStyle w:val="StyleUnderline"/>
          <w:highlight w:val="cyan"/>
        </w:rPr>
        <w:t>, but they’re</w:t>
      </w:r>
      <w:r w:rsidRPr="0015177F">
        <w:rPr>
          <w:sz w:val="16"/>
        </w:rPr>
        <w:t xml:space="preserve"> kind of </w:t>
      </w:r>
      <w:r w:rsidRPr="006368F5">
        <w:rPr>
          <w:rStyle w:val="StyleUnderline"/>
        </w:rPr>
        <w:t xml:space="preserve">a </w:t>
      </w:r>
      <w:r w:rsidRPr="00B801D6">
        <w:rPr>
          <w:rStyle w:val="Emphasis"/>
          <w:highlight w:val="cyan"/>
        </w:rPr>
        <w:t>holdover</w:t>
      </w:r>
      <w:r w:rsidRPr="00B801D6">
        <w:rPr>
          <w:rStyle w:val="StyleUnderline"/>
          <w:highlight w:val="cyan"/>
        </w:rPr>
        <w:t xml:space="preserve"> until</w:t>
      </w:r>
      <w:r w:rsidRPr="006368F5">
        <w:rPr>
          <w:rStyle w:val="StyleUnderline"/>
        </w:rPr>
        <w:t xml:space="preserve"> the </w:t>
      </w:r>
      <w:r w:rsidRPr="00B801D6">
        <w:rPr>
          <w:rStyle w:val="StyleUnderline"/>
          <w:highlight w:val="cyan"/>
        </w:rPr>
        <w:t>cases come back to the</w:t>
      </w:r>
      <w:r w:rsidRPr="006368F5">
        <w:rPr>
          <w:rStyle w:val="StyleUnderline"/>
        </w:rPr>
        <w:t xml:space="preserve"> </w:t>
      </w:r>
      <w:r w:rsidRPr="006C4F53">
        <w:rPr>
          <w:rStyle w:val="Emphasis"/>
        </w:rPr>
        <w:t xml:space="preserve">Supreme </w:t>
      </w:r>
      <w:r w:rsidRPr="00B801D6">
        <w:rPr>
          <w:rStyle w:val="Emphasis"/>
          <w:highlight w:val="cyan"/>
        </w:rPr>
        <w:t>Court</w:t>
      </w:r>
      <w:r w:rsidRPr="0015177F">
        <w:rPr>
          <w:sz w:val="16"/>
        </w:rPr>
        <w:t xml:space="preserve"> for a full hearing, etc.</w:t>
      </w:r>
    </w:p>
    <w:p w14:paraId="6E2A74F9" w14:textId="77777777" w:rsidR="007079FC" w:rsidRPr="0015177F" w:rsidRDefault="007079FC" w:rsidP="007079FC">
      <w:pPr>
        <w:rPr>
          <w:sz w:val="16"/>
        </w:rPr>
      </w:pPr>
      <w:r w:rsidRPr="0015177F">
        <w:rPr>
          <w:sz w:val="16"/>
        </w:rPr>
        <w:t>Stefania Palma</w:t>
      </w:r>
    </w:p>
    <w:p w14:paraId="6DD661A0" w14:textId="77777777" w:rsidR="007079FC" w:rsidRPr="006368F5" w:rsidRDefault="007079FC" w:rsidP="007079FC">
      <w:pPr>
        <w:rPr>
          <w:rStyle w:val="StyleUnderline"/>
        </w:rPr>
      </w:pPr>
      <w:r w:rsidRPr="0015177F">
        <w:rPr>
          <w:sz w:val="16"/>
        </w:rPr>
        <w:t xml:space="preserve">Yes, oftentimes that is the case, but in the meantime, they have real-life consequences and real-world consequences. So, for instance one of these emergency decisions essentially allowed the government to continue deporting people to third countries. Obviously, that is a massive, massive move, and </w:t>
      </w:r>
      <w:r w:rsidRPr="00B801D6">
        <w:rPr>
          <w:rStyle w:val="Emphasis"/>
          <w:highlight w:val="cyan"/>
        </w:rPr>
        <w:t>until</w:t>
      </w:r>
      <w:r w:rsidRPr="0015177F">
        <w:rPr>
          <w:sz w:val="16"/>
        </w:rPr>
        <w:t xml:space="preserve"> sort of </w:t>
      </w:r>
      <w:r w:rsidRPr="00B801D6">
        <w:rPr>
          <w:rStyle w:val="StyleUnderline"/>
          <w:highlight w:val="cyan"/>
        </w:rPr>
        <w:t>the</w:t>
      </w:r>
      <w:r w:rsidRPr="006368F5">
        <w:rPr>
          <w:rStyle w:val="StyleUnderline"/>
        </w:rPr>
        <w:t xml:space="preserve"> full </w:t>
      </w:r>
      <w:r w:rsidRPr="00B801D6">
        <w:rPr>
          <w:rStyle w:val="StyleUnderline"/>
          <w:highlight w:val="cyan"/>
        </w:rPr>
        <w:t>case</w:t>
      </w:r>
      <w:r w:rsidRPr="006368F5">
        <w:rPr>
          <w:rStyle w:val="StyleUnderline"/>
        </w:rPr>
        <w:t xml:space="preserve"> then </w:t>
      </w:r>
      <w:r w:rsidRPr="00B801D6">
        <w:rPr>
          <w:rStyle w:val="StyleUnderline"/>
          <w:highlight w:val="cyan"/>
        </w:rPr>
        <w:t xml:space="preserve">makes its </w:t>
      </w:r>
      <w:r w:rsidRPr="00B801D6">
        <w:rPr>
          <w:rStyle w:val="Emphasis"/>
          <w:highlight w:val="cyan"/>
        </w:rPr>
        <w:t>way back</w:t>
      </w:r>
      <w:r w:rsidRPr="006368F5">
        <w:rPr>
          <w:rStyle w:val="StyleUnderline"/>
        </w:rPr>
        <w:t xml:space="preserve"> to</w:t>
      </w:r>
      <w:r w:rsidRPr="0015177F">
        <w:rPr>
          <w:sz w:val="16"/>
        </w:rPr>
        <w:t xml:space="preserve"> the </w:t>
      </w:r>
      <w:r w:rsidRPr="006368F5">
        <w:rPr>
          <w:rStyle w:val="StyleUnderline"/>
        </w:rPr>
        <w:t xml:space="preserve">Supreme Court, </w:t>
      </w:r>
      <w:r w:rsidRPr="00B801D6">
        <w:rPr>
          <w:rStyle w:val="StyleUnderline"/>
        </w:rPr>
        <w:t xml:space="preserve">the </w:t>
      </w:r>
      <w:r w:rsidRPr="00B801D6">
        <w:rPr>
          <w:rStyle w:val="Emphasis"/>
        </w:rPr>
        <w:t>government</w:t>
      </w:r>
      <w:r w:rsidRPr="0015177F">
        <w:rPr>
          <w:sz w:val="16"/>
        </w:rPr>
        <w:t xml:space="preserve"> obviously </w:t>
      </w:r>
      <w:r w:rsidRPr="006368F5">
        <w:rPr>
          <w:rStyle w:val="StyleUnderline"/>
        </w:rPr>
        <w:t xml:space="preserve">is still </w:t>
      </w:r>
      <w:r w:rsidRPr="006C4F53">
        <w:rPr>
          <w:rStyle w:val="Emphasis"/>
        </w:rPr>
        <w:t>implementing</w:t>
      </w:r>
      <w:r w:rsidRPr="006368F5">
        <w:rPr>
          <w:rStyle w:val="StyleUnderline"/>
        </w:rPr>
        <w:t xml:space="preserve"> this</w:t>
      </w:r>
      <w:r w:rsidRPr="0015177F">
        <w:rPr>
          <w:sz w:val="16"/>
        </w:rPr>
        <w:t xml:space="preserve"> kind of </w:t>
      </w:r>
      <w:r w:rsidRPr="006368F5">
        <w:rPr>
          <w:rStyle w:val="StyleUnderline"/>
        </w:rPr>
        <w:t>policy</w:t>
      </w:r>
      <w:r w:rsidRPr="0015177F">
        <w:rPr>
          <w:sz w:val="16"/>
        </w:rPr>
        <w:t xml:space="preserve">. </w:t>
      </w:r>
    </w:p>
    <w:p w14:paraId="546C29FD" w14:textId="77777777" w:rsidR="007079FC" w:rsidRPr="0015177F" w:rsidRDefault="007079FC" w:rsidP="007079FC">
      <w:pPr>
        <w:rPr>
          <w:sz w:val="16"/>
        </w:rPr>
      </w:pPr>
      <w:r w:rsidRPr="0015177F">
        <w:rPr>
          <w:sz w:val="16"/>
        </w:rPr>
        <w:t>Brooke Masters</w:t>
      </w:r>
    </w:p>
    <w:p w14:paraId="5493BA48" w14:textId="77777777" w:rsidR="007079FC" w:rsidRPr="0015177F" w:rsidRDefault="007079FC" w:rsidP="007079FC">
      <w:pPr>
        <w:rPr>
          <w:sz w:val="16"/>
        </w:rPr>
      </w:pPr>
      <w:r w:rsidRPr="0015177F">
        <w:rPr>
          <w:sz w:val="16"/>
        </w:rPr>
        <w:t xml:space="preserve">I would say they’re deeply controversial as well because they make these decisions without formal written decisions. And so </w:t>
      </w:r>
      <w:r w:rsidRPr="00B801D6">
        <w:rPr>
          <w:rStyle w:val="StyleUnderline"/>
          <w:highlight w:val="cyan"/>
        </w:rPr>
        <w:t>it’s</w:t>
      </w:r>
      <w:r w:rsidRPr="005D2E2C">
        <w:rPr>
          <w:rStyle w:val="StyleUnderline"/>
        </w:rPr>
        <w:t xml:space="preserve"> really </w:t>
      </w:r>
      <w:r w:rsidRPr="00B801D6">
        <w:rPr>
          <w:rStyle w:val="Emphasis"/>
          <w:highlight w:val="cyan"/>
        </w:rPr>
        <w:t>hard</w:t>
      </w:r>
      <w:r w:rsidRPr="00B801D6">
        <w:rPr>
          <w:rStyle w:val="StyleUnderline"/>
          <w:highlight w:val="cyan"/>
        </w:rPr>
        <w:t xml:space="preserve"> to tell </w:t>
      </w:r>
      <w:r w:rsidRPr="00B801D6">
        <w:rPr>
          <w:rStyle w:val="Emphasis"/>
          <w:highlight w:val="cyan"/>
        </w:rPr>
        <w:t>why</w:t>
      </w:r>
      <w:r w:rsidRPr="00684205">
        <w:rPr>
          <w:rStyle w:val="Emphasis"/>
        </w:rPr>
        <w:t xml:space="preserve"> or how</w:t>
      </w:r>
      <w:r w:rsidRPr="005D2E2C">
        <w:rPr>
          <w:rStyle w:val="StyleUnderline"/>
        </w:rPr>
        <w:t xml:space="preserve"> </w:t>
      </w:r>
      <w:r w:rsidRPr="00B801D6">
        <w:rPr>
          <w:rStyle w:val="StyleUnderline"/>
          <w:highlight w:val="cyan"/>
        </w:rPr>
        <w:t>they did it</w:t>
      </w:r>
      <w:r w:rsidRPr="0015177F">
        <w:rPr>
          <w:sz w:val="16"/>
        </w:rPr>
        <w:t xml:space="preserve">, and therefore there is a lot of criticism of </w:t>
      </w:r>
      <w:r w:rsidRPr="00B801D6">
        <w:rPr>
          <w:rStyle w:val="StyleUnderline"/>
          <w:highlight w:val="cyan"/>
        </w:rPr>
        <w:t>the court</w:t>
      </w:r>
      <w:r w:rsidRPr="0015177F">
        <w:rPr>
          <w:sz w:val="16"/>
        </w:rPr>
        <w:t xml:space="preserve"> that it’s not sort of </w:t>
      </w:r>
      <w:r w:rsidRPr="00B801D6">
        <w:rPr>
          <w:rStyle w:val="Emphasis"/>
          <w:highlight w:val="cyan"/>
        </w:rPr>
        <w:t>maintaining</w:t>
      </w:r>
      <w:r w:rsidRPr="00B801D6">
        <w:rPr>
          <w:rStyle w:val="StyleUnderline"/>
          <w:highlight w:val="cyan"/>
        </w:rPr>
        <w:t xml:space="preserve"> the status quo while it’s </w:t>
      </w:r>
      <w:r w:rsidRPr="00B801D6">
        <w:rPr>
          <w:rStyle w:val="Emphasis"/>
          <w:highlight w:val="cyan"/>
        </w:rPr>
        <w:t>waiting</w:t>
      </w:r>
      <w:r w:rsidRPr="00B801D6">
        <w:rPr>
          <w:rStyle w:val="StyleUnderline"/>
          <w:highlight w:val="cyan"/>
        </w:rPr>
        <w:t xml:space="preserve"> to do</w:t>
      </w:r>
      <w:r w:rsidRPr="00A255F1">
        <w:rPr>
          <w:rStyle w:val="StyleUnderline"/>
        </w:rPr>
        <w:t xml:space="preserve"> a </w:t>
      </w:r>
      <w:r w:rsidRPr="00B801D6">
        <w:rPr>
          <w:rStyle w:val="StyleUnderline"/>
          <w:highlight w:val="cyan"/>
        </w:rPr>
        <w:t>more</w:t>
      </w:r>
      <w:r w:rsidRPr="00A255F1">
        <w:rPr>
          <w:rStyle w:val="StyleUnderline"/>
        </w:rPr>
        <w:t xml:space="preserve"> fully </w:t>
      </w:r>
      <w:r w:rsidRPr="00B801D6">
        <w:rPr>
          <w:rStyle w:val="Emphasis"/>
          <w:highlight w:val="cyan"/>
        </w:rPr>
        <w:t>thought-out decision</w:t>
      </w:r>
      <w:r w:rsidRPr="0015177F">
        <w:rPr>
          <w:sz w:val="16"/>
        </w:rPr>
        <w:t>.</w:t>
      </w:r>
    </w:p>
    <w:p w14:paraId="425E4129" w14:textId="77777777" w:rsidR="007079FC" w:rsidRPr="0015177F" w:rsidRDefault="007079FC" w:rsidP="007079FC">
      <w:pPr>
        <w:rPr>
          <w:sz w:val="16"/>
        </w:rPr>
      </w:pPr>
      <w:r w:rsidRPr="0015177F">
        <w:rPr>
          <w:sz w:val="16"/>
        </w:rPr>
        <w:t>Sonja Hutson</w:t>
      </w:r>
    </w:p>
    <w:p w14:paraId="34F6960A" w14:textId="77777777" w:rsidR="007079FC" w:rsidRPr="0015177F" w:rsidRDefault="007079FC" w:rsidP="007079FC">
      <w:pPr>
        <w:rPr>
          <w:sz w:val="16"/>
        </w:rPr>
      </w:pPr>
      <w:r w:rsidRPr="0015177F">
        <w:rPr>
          <w:sz w:val="16"/>
        </w:rPr>
        <w:t>Is maintaining the status quo what the court is supposed to do with these emergency decisions?</w:t>
      </w:r>
    </w:p>
    <w:p w14:paraId="72E6D6CB" w14:textId="77777777" w:rsidR="007079FC" w:rsidRPr="0015177F" w:rsidRDefault="007079FC" w:rsidP="007079FC">
      <w:pPr>
        <w:rPr>
          <w:sz w:val="16"/>
        </w:rPr>
      </w:pPr>
      <w:r w:rsidRPr="0015177F">
        <w:rPr>
          <w:sz w:val="16"/>
        </w:rPr>
        <w:t>Brooke Masters</w:t>
      </w:r>
    </w:p>
    <w:p w14:paraId="1CCB2FCC" w14:textId="77777777" w:rsidR="007079FC" w:rsidRPr="0015177F" w:rsidRDefault="007079FC" w:rsidP="007079FC">
      <w:pPr>
        <w:rPr>
          <w:sz w:val="16"/>
        </w:rPr>
      </w:pPr>
      <w:r w:rsidRPr="00B801D6">
        <w:rPr>
          <w:rStyle w:val="StyleUnderline"/>
          <w:highlight w:val="cyan"/>
        </w:rPr>
        <w:t>Courts</w:t>
      </w:r>
      <w:r w:rsidRPr="0015177F">
        <w:rPr>
          <w:sz w:val="16"/>
        </w:rPr>
        <w:t xml:space="preserve"> generally </w:t>
      </w:r>
      <w:r w:rsidRPr="00B801D6">
        <w:rPr>
          <w:rStyle w:val="Emphasis"/>
          <w:highlight w:val="cyan"/>
        </w:rPr>
        <w:t>try</w:t>
      </w:r>
      <w:r w:rsidRPr="00B801D6">
        <w:rPr>
          <w:rStyle w:val="StyleUnderline"/>
          <w:highlight w:val="cyan"/>
        </w:rPr>
        <w:t xml:space="preserve"> to</w:t>
      </w:r>
      <w:r w:rsidRPr="006368F5">
        <w:rPr>
          <w:rStyle w:val="StyleUnderline"/>
        </w:rPr>
        <w:t xml:space="preserve"> keep things in a </w:t>
      </w:r>
      <w:r w:rsidRPr="00A255F1">
        <w:rPr>
          <w:rStyle w:val="Emphasis"/>
        </w:rPr>
        <w:t>position</w:t>
      </w:r>
      <w:r w:rsidRPr="006368F5">
        <w:rPr>
          <w:rStyle w:val="StyleUnderline"/>
        </w:rPr>
        <w:t xml:space="preserve"> where they </w:t>
      </w:r>
      <w:r w:rsidRPr="00B801D6">
        <w:rPr>
          <w:rStyle w:val="StyleUnderline"/>
          <w:highlight w:val="cyan"/>
        </w:rPr>
        <w:t xml:space="preserve">do the </w:t>
      </w:r>
      <w:r w:rsidRPr="00B801D6">
        <w:rPr>
          <w:rStyle w:val="Emphasis"/>
          <w:highlight w:val="cyan"/>
        </w:rPr>
        <w:t>least harm</w:t>
      </w:r>
      <w:r w:rsidRPr="006368F5">
        <w:rPr>
          <w:rStyle w:val="StyleUnderline"/>
        </w:rPr>
        <w:t xml:space="preserve"> while</w:t>
      </w:r>
      <w:r w:rsidRPr="0015177F">
        <w:rPr>
          <w:sz w:val="16"/>
        </w:rPr>
        <w:t xml:space="preserve"> they’re </w:t>
      </w:r>
      <w:r w:rsidRPr="00A255F1">
        <w:rPr>
          <w:rStyle w:val="Emphasis"/>
        </w:rPr>
        <w:t>considering</w:t>
      </w:r>
      <w:r w:rsidRPr="006368F5">
        <w:rPr>
          <w:rStyle w:val="StyleUnderline"/>
        </w:rPr>
        <w:t xml:space="preserve"> it</w:t>
      </w:r>
      <w:r w:rsidRPr="0015177F">
        <w:rPr>
          <w:sz w:val="16"/>
        </w:rPr>
        <w:t xml:space="preserve">. So one of the things is who’s likely to win? So if one side . . . they think one side is more likely to win, that side is gonna be allowed to keep doing whatever it’s doing, which is why a lot of people are scared by these decisions. The other thing would be, there’s two ways of looking at it. The government generally is allowed to do what the government does, and so the status quo would be to allow them to keep on doing what they’re doing. </w:t>
      </w:r>
      <w:r w:rsidRPr="006368F5">
        <w:rPr>
          <w:rStyle w:val="StyleUnderline"/>
        </w:rPr>
        <w:t xml:space="preserve">The </w:t>
      </w:r>
      <w:r w:rsidRPr="00070E8F">
        <w:rPr>
          <w:rStyle w:val="Emphasis"/>
        </w:rPr>
        <w:t>other</w:t>
      </w:r>
      <w:r w:rsidRPr="006368F5">
        <w:rPr>
          <w:rStyle w:val="StyleUnderline"/>
        </w:rPr>
        <w:t xml:space="preserve"> is</w:t>
      </w:r>
      <w:r w:rsidRPr="0015177F">
        <w:rPr>
          <w:sz w:val="16"/>
        </w:rPr>
        <w:t xml:space="preserve"> the </w:t>
      </w:r>
      <w:r w:rsidRPr="006368F5">
        <w:rPr>
          <w:rStyle w:val="StyleUnderline"/>
        </w:rPr>
        <w:t xml:space="preserve">government is doing something </w:t>
      </w:r>
      <w:r w:rsidRPr="00070E8F">
        <w:rPr>
          <w:rStyle w:val="Emphasis"/>
        </w:rPr>
        <w:t>entirely new</w:t>
      </w:r>
      <w:r w:rsidRPr="0015177F">
        <w:rPr>
          <w:sz w:val="16"/>
        </w:rPr>
        <w:t xml:space="preserve">, so letting them keep on doing it while the court thinks about it is </w:t>
      </w:r>
      <w:r w:rsidRPr="006368F5">
        <w:rPr>
          <w:rStyle w:val="StyleUnderline"/>
        </w:rPr>
        <w:t>not</w:t>
      </w:r>
      <w:r w:rsidRPr="0015177F">
        <w:rPr>
          <w:sz w:val="16"/>
        </w:rPr>
        <w:t xml:space="preserve"> maintaining </w:t>
      </w:r>
      <w:r w:rsidRPr="006368F5">
        <w:rPr>
          <w:rStyle w:val="StyleUnderline"/>
        </w:rPr>
        <w:t>the status quo</w:t>
      </w:r>
      <w:r w:rsidRPr="0015177F">
        <w:rPr>
          <w:sz w:val="16"/>
        </w:rPr>
        <w:t xml:space="preserve">. It’s a tough call. </w:t>
      </w:r>
    </w:p>
    <w:p w14:paraId="39F556F0" w14:textId="77777777" w:rsidR="007079FC" w:rsidRPr="0015177F" w:rsidRDefault="007079FC" w:rsidP="007079FC">
      <w:pPr>
        <w:rPr>
          <w:sz w:val="16"/>
        </w:rPr>
      </w:pPr>
      <w:r w:rsidRPr="0015177F">
        <w:rPr>
          <w:sz w:val="16"/>
        </w:rPr>
        <w:t>Sonja Hutson</w:t>
      </w:r>
    </w:p>
    <w:p w14:paraId="14150703" w14:textId="77777777" w:rsidR="007079FC" w:rsidRPr="0015177F" w:rsidRDefault="007079FC" w:rsidP="007079FC">
      <w:pPr>
        <w:rPr>
          <w:sz w:val="16"/>
        </w:rPr>
      </w:pPr>
      <w:r w:rsidRPr="0015177F">
        <w:rPr>
          <w:sz w:val="16"/>
        </w:rPr>
        <w:t xml:space="preserve">Based on </w:t>
      </w:r>
      <w:r w:rsidRPr="006368F5">
        <w:rPr>
          <w:rStyle w:val="StyleUnderline"/>
        </w:rPr>
        <w:t xml:space="preserve">what we’ve seen </w:t>
      </w:r>
      <w:r w:rsidRPr="00070E8F">
        <w:rPr>
          <w:rStyle w:val="Emphasis"/>
        </w:rPr>
        <w:t>so far</w:t>
      </w:r>
      <w:r w:rsidRPr="006368F5">
        <w:rPr>
          <w:rStyle w:val="StyleUnderline"/>
        </w:rPr>
        <w:t xml:space="preserve"> from this court during Trump’s</w:t>
      </w:r>
      <w:r w:rsidRPr="0015177F">
        <w:rPr>
          <w:sz w:val="16"/>
        </w:rPr>
        <w:t xml:space="preserve"> second </w:t>
      </w:r>
      <w:r w:rsidRPr="006368F5">
        <w:rPr>
          <w:rStyle w:val="StyleUnderline"/>
        </w:rPr>
        <w:t>term</w:t>
      </w:r>
      <w:r w:rsidRPr="0015177F">
        <w:rPr>
          <w:sz w:val="16"/>
        </w:rPr>
        <w:t xml:space="preserve">, what’s your sense of how often they are siding with the president versus not? </w:t>
      </w:r>
    </w:p>
    <w:p w14:paraId="05BABF0E" w14:textId="77777777" w:rsidR="007079FC" w:rsidRPr="0015177F" w:rsidRDefault="007079FC" w:rsidP="007079FC">
      <w:pPr>
        <w:rPr>
          <w:sz w:val="16"/>
        </w:rPr>
      </w:pPr>
      <w:r w:rsidRPr="0015177F">
        <w:rPr>
          <w:sz w:val="16"/>
        </w:rPr>
        <w:t>Stefania Palma</w:t>
      </w:r>
    </w:p>
    <w:p w14:paraId="68404211" w14:textId="77777777" w:rsidR="007079FC" w:rsidRPr="0015177F" w:rsidRDefault="007079FC" w:rsidP="007079FC">
      <w:pPr>
        <w:rPr>
          <w:sz w:val="16"/>
        </w:rPr>
      </w:pPr>
      <w:r w:rsidRPr="0015177F">
        <w:rPr>
          <w:sz w:val="16"/>
        </w:rPr>
        <w:t xml:space="preserve">I would say critics would argue that, even on sort of some of the more controversial questions, </w:t>
      </w:r>
      <w:r w:rsidRPr="00B801D6">
        <w:rPr>
          <w:rStyle w:val="StyleUnderline"/>
          <w:highlight w:val="cyan"/>
        </w:rPr>
        <w:t>they have</w:t>
      </w:r>
      <w:r w:rsidRPr="0015177F">
        <w:rPr>
          <w:sz w:val="16"/>
        </w:rPr>
        <w:t xml:space="preserve"> essentially </w:t>
      </w:r>
      <w:r w:rsidRPr="00B801D6">
        <w:rPr>
          <w:rStyle w:val="Emphasis"/>
          <w:highlight w:val="cyan"/>
        </w:rPr>
        <w:t>allowed</w:t>
      </w:r>
      <w:r w:rsidRPr="00B801D6">
        <w:rPr>
          <w:rStyle w:val="StyleUnderline"/>
          <w:highlight w:val="cyan"/>
        </w:rPr>
        <w:t xml:space="preserve"> the government to continue </w:t>
      </w:r>
      <w:r w:rsidRPr="00B801D6">
        <w:rPr>
          <w:rStyle w:val="Emphasis"/>
          <w:highlight w:val="cyan"/>
        </w:rPr>
        <w:t>implementing</w:t>
      </w:r>
      <w:r w:rsidRPr="006368F5">
        <w:rPr>
          <w:rStyle w:val="StyleUnderline"/>
        </w:rPr>
        <w:t xml:space="preserve"> moves</w:t>
      </w:r>
      <w:r w:rsidRPr="0015177F">
        <w:rPr>
          <w:sz w:val="16"/>
        </w:rPr>
        <w:t xml:space="preserve"> that critics argue are illegal, </w:t>
      </w:r>
      <w:r w:rsidRPr="00B801D6">
        <w:rPr>
          <w:rStyle w:val="StyleUnderline"/>
          <w:highlight w:val="cyan"/>
        </w:rPr>
        <w:t>while they</w:t>
      </w:r>
      <w:r w:rsidRPr="0015177F">
        <w:rPr>
          <w:sz w:val="16"/>
        </w:rPr>
        <w:t xml:space="preserve"> sort of </w:t>
      </w:r>
      <w:r w:rsidRPr="00B801D6">
        <w:rPr>
          <w:rStyle w:val="Emphasis"/>
          <w:highlight w:val="cyan"/>
        </w:rPr>
        <w:t>mull</w:t>
      </w:r>
      <w:r w:rsidRPr="006368F5">
        <w:rPr>
          <w:rStyle w:val="StyleUnderline"/>
        </w:rPr>
        <w:t xml:space="preserve"> the </w:t>
      </w:r>
      <w:r w:rsidRPr="00B801D6">
        <w:rPr>
          <w:rStyle w:val="Emphasis"/>
          <w:highlight w:val="cyan"/>
        </w:rPr>
        <w:t>broader question</w:t>
      </w:r>
      <w:r w:rsidRPr="006368F5">
        <w:rPr>
          <w:rStyle w:val="StyleUnderline"/>
        </w:rPr>
        <w:t xml:space="preserve"> of merits</w:t>
      </w:r>
      <w:r w:rsidRPr="0015177F">
        <w:rPr>
          <w:sz w:val="16"/>
        </w:rPr>
        <w:t xml:space="preserve"> or they consider whether to take on the case in full. One point that some legal experts have raised is that, if you look at sort of the Joe Biden years, when that administration was trying to implement some policy moves, the court would tend to push back against the Biden administration.</w:t>
      </w:r>
    </w:p>
    <w:p w14:paraId="0433790B" w14:textId="77777777" w:rsidR="007079FC" w:rsidRPr="00075C63" w:rsidRDefault="007079FC" w:rsidP="007079FC">
      <w:pPr>
        <w:pStyle w:val="Heading4"/>
      </w:pPr>
      <w:r>
        <w:t xml:space="preserve">Thumpers are </w:t>
      </w:r>
      <w:r>
        <w:rPr>
          <w:u w:val="single"/>
        </w:rPr>
        <w:t>comparatively smaller</w:t>
      </w:r>
      <w:r>
        <w:t xml:space="preserve">---curbing threats require </w:t>
      </w:r>
      <w:r>
        <w:rPr>
          <w:u w:val="single"/>
        </w:rPr>
        <w:t>sustained</w:t>
      </w:r>
      <w:r>
        <w:t xml:space="preserve"> and </w:t>
      </w:r>
      <w:r>
        <w:rPr>
          <w:u w:val="single"/>
        </w:rPr>
        <w:t>deep controversy</w:t>
      </w:r>
      <w:r>
        <w:t xml:space="preserve">. </w:t>
      </w:r>
    </w:p>
    <w:p w14:paraId="45B75FEE" w14:textId="77777777" w:rsidR="007079FC" w:rsidRDefault="007079FC" w:rsidP="007079FC">
      <w:r w:rsidRPr="00866DA9">
        <w:rPr>
          <w:rStyle w:val="Style13ptBold"/>
        </w:rPr>
        <w:t>Friedman ’23</w:t>
      </w:r>
      <w:r>
        <w:t xml:space="preserve"> [Barry; 2023; Jacob D. Fuchsberg Professor of Law and Affiliated Professor of Politics at New York University; Wisconsin Law Review, “What it Takes to Curb the Court,” no. 513]</w:t>
      </w:r>
    </w:p>
    <w:p w14:paraId="26E80B7F" w14:textId="77777777" w:rsidR="007079FC" w:rsidRPr="00E07D6A" w:rsidRDefault="007079FC" w:rsidP="007079FC">
      <w:pPr>
        <w:rPr>
          <w:sz w:val="16"/>
        </w:rPr>
      </w:pPr>
      <w:r w:rsidRPr="00E07D6A">
        <w:rPr>
          <w:sz w:val="16"/>
        </w:rPr>
        <w:t xml:space="preserve">A defining aspect of </w:t>
      </w:r>
      <w:r w:rsidRPr="00B801D6">
        <w:rPr>
          <w:rStyle w:val="Emphasis"/>
          <w:highlight w:val="cyan"/>
        </w:rPr>
        <w:t>successful</w:t>
      </w:r>
      <w:r w:rsidRPr="00CE53EA">
        <w:rPr>
          <w:rStyle w:val="StyleUnderline"/>
        </w:rPr>
        <w:t xml:space="preserve"> Court-</w:t>
      </w:r>
      <w:r w:rsidRPr="00B801D6">
        <w:rPr>
          <w:rStyle w:val="StyleUnderline"/>
          <w:highlight w:val="cyan"/>
        </w:rPr>
        <w:t>curbing</w:t>
      </w:r>
      <w:r w:rsidRPr="00E07D6A">
        <w:rPr>
          <w:sz w:val="16"/>
        </w:rPr>
        <w:t xml:space="preserve"> is that it </w:t>
      </w:r>
      <w:r w:rsidRPr="00B801D6">
        <w:rPr>
          <w:rStyle w:val="StyleUnderline"/>
          <w:highlight w:val="cyan"/>
        </w:rPr>
        <w:t>involves a</w:t>
      </w:r>
      <w:r w:rsidRPr="00CE53EA">
        <w:rPr>
          <w:rStyle w:val="StyleUnderline"/>
        </w:rPr>
        <w:t xml:space="preserve"> well-</w:t>
      </w:r>
      <w:r w:rsidRPr="00B801D6">
        <w:rPr>
          <w:rStyle w:val="Emphasis"/>
          <w:highlight w:val="cyan"/>
        </w:rPr>
        <w:t>defined</w:t>
      </w:r>
      <w:r w:rsidRPr="00B801D6">
        <w:rPr>
          <w:rStyle w:val="StyleUnderline"/>
          <w:highlight w:val="cyan"/>
        </w:rPr>
        <w:t xml:space="preserve"> grievance. The</w:t>
      </w:r>
      <w:r w:rsidRPr="00CE53EA">
        <w:rPr>
          <w:rStyle w:val="StyleUnderline"/>
        </w:rPr>
        <w:t xml:space="preserve"> Supreme </w:t>
      </w:r>
      <w:r w:rsidRPr="00B801D6">
        <w:rPr>
          <w:rStyle w:val="Emphasis"/>
          <w:highlight w:val="cyan"/>
        </w:rPr>
        <w:t>Court</w:t>
      </w:r>
      <w:r w:rsidRPr="003A19FD">
        <w:rPr>
          <w:sz w:val="16"/>
        </w:rPr>
        <w:t xml:space="preserve"> </w:t>
      </w:r>
      <w:r w:rsidRPr="00E07D6A">
        <w:rPr>
          <w:sz w:val="16"/>
        </w:rPr>
        <w:t xml:space="preserve">does </w:t>
      </w:r>
      <w:r w:rsidRPr="00B801D6">
        <w:rPr>
          <w:rStyle w:val="StyleUnderline"/>
          <w:highlight w:val="cyan"/>
        </w:rPr>
        <w:t xml:space="preserve">not get </w:t>
      </w:r>
      <w:r w:rsidRPr="00B801D6">
        <w:rPr>
          <w:rStyle w:val="Emphasis"/>
          <w:highlight w:val="cyan"/>
        </w:rPr>
        <w:t>curbed</w:t>
      </w:r>
      <w:r w:rsidRPr="00B801D6">
        <w:rPr>
          <w:rStyle w:val="StyleUnderline"/>
          <w:highlight w:val="cyan"/>
        </w:rPr>
        <w:t xml:space="preserve"> absent</w:t>
      </w:r>
      <w:r w:rsidRPr="00CE53EA">
        <w:rPr>
          <w:rStyle w:val="StyleUnderline"/>
        </w:rPr>
        <w:t xml:space="preserve"> such </w:t>
      </w:r>
      <w:r w:rsidRPr="00B801D6">
        <w:rPr>
          <w:rStyle w:val="Emphasis"/>
          <w:highlight w:val="cyan"/>
        </w:rPr>
        <w:t>focus</w:t>
      </w:r>
      <w:r w:rsidRPr="00E07D6A">
        <w:rPr>
          <w:sz w:val="16"/>
        </w:rPr>
        <w:t xml:space="preserve">. Virtually </w:t>
      </w:r>
      <w:r w:rsidRPr="00CE53EA">
        <w:rPr>
          <w:rStyle w:val="StyleUnderline"/>
        </w:rPr>
        <w:t xml:space="preserve">every successful Court-curbing </w:t>
      </w:r>
      <w:r w:rsidRPr="00E07D6A">
        <w:rPr>
          <w:sz w:val="16"/>
        </w:rPr>
        <w:t xml:space="preserve">instance </w:t>
      </w:r>
      <w:r w:rsidRPr="00CE53EA">
        <w:rPr>
          <w:rStyle w:val="StyleUnderline"/>
        </w:rPr>
        <w:t xml:space="preserve">in history </w:t>
      </w:r>
      <w:r w:rsidRPr="0091732E">
        <w:rPr>
          <w:rStyle w:val="Emphasis"/>
        </w:rPr>
        <w:t>depended</w:t>
      </w:r>
      <w:r w:rsidRPr="00CE53EA">
        <w:rPr>
          <w:rStyle w:val="StyleUnderline"/>
        </w:rPr>
        <w:t xml:space="preserve"> on</w:t>
      </w:r>
      <w:r w:rsidRPr="0091732E">
        <w:rPr>
          <w:rStyle w:val="StyleUnderline"/>
        </w:rPr>
        <w:t xml:space="preserve"> a</w:t>
      </w:r>
      <w:r w:rsidRPr="00CE53EA">
        <w:rPr>
          <w:rStyle w:val="StyleUnderline"/>
        </w:rPr>
        <w:t xml:space="preserve"> </w:t>
      </w:r>
      <w:r w:rsidRPr="005B45F2">
        <w:rPr>
          <w:rStyle w:val="Emphasis"/>
        </w:rPr>
        <w:t>clear problem</w:t>
      </w:r>
      <w:r w:rsidRPr="00E07D6A">
        <w:rPr>
          <w:sz w:val="16"/>
        </w:rPr>
        <w:t xml:space="preserve"> definition. </w:t>
      </w:r>
      <w:r w:rsidRPr="00CE53EA">
        <w:rPr>
          <w:rStyle w:val="StyleUnderline"/>
        </w:rPr>
        <w:t>And</w:t>
      </w:r>
      <w:r w:rsidRPr="00E07D6A">
        <w:rPr>
          <w:sz w:val="16"/>
        </w:rPr>
        <w:t xml:space="preserve"> in many cases, it </w:t>
      </w:r>
      <w:r w:rsidRPr="00CE53EA">
        <w:rPr>
          <w:rStyle w:val="StyleUnderline"/>
        </w:rPr>
        <w:t xml:space="preserve">involved a </w:t>
      </w:r>
      <w:r w:rsidRPr="005B45F2">
        <w:rPr>
          <w:rStyle w:val="Emphasis"/>
        </w:rPr>
        <w:t>major</w:t>
      </w:r>
      <w:r w:rsidRPr="00CE53EA">
        <w:rPr>
          <w:rStyle w:val="StyleUnderline"/>
        </w:rPr>
        <w:t xml:space="preserve"> national figure</w:t>
      </w:r>
      <w:r w:rsidRPr="00E07D6A">
        <w:rPr>
          <w:sz w:val="16"/>
        </w:rPr>
        <w:t xml:space="preserve"> - typically </w:t>
      </w:r>
      <w:r w:rsidRPr="00CE53EA">
        <w:rPr>
          <w:rStyle w:val="StyleUnderline"/>
        </w:rPr>
        <w:t>the president</w:t>
      </w:r>
      <w:r w:rsidRPr="00E07D6A">
        <w:rPr>
          <w:sz w:val="16"/>
        </w:rPr>
        <w:t xml:space="preserve"> or the president's proxies - </w:t>
      </w:r>
      <w:r w:rsidRPr="00CE53EA">
        <w:rPr>
          <w:rStyle w:val="StyleUnderline"/>
        </w:rPr>
        <w:t>to bring</w:t>
      </w:r>
      <w:r w:rsidRPr="00E07D6A">
        <w:rPr>
          <w:sz w:val="16"/>
        </w:rPr>
        <w:t xml:space="preserve"> home </w:t>
      </w:r>
      <w:r w:rsidRPr="00CE53EA">
        <w:rPr>
          <w:rStyle w:val="StyleUnderline"/>
        </w:rPr>
        <w:t xml:space="preserve">the </w:t>
      </w:r>
      <w:r w:rsidRPr="005B45F2">
        <w:rPr>
          <w:rStyle w:val="Emphasis"/>
        </w:rPr>
        <w:t>case</w:t>
      </w:r>
      <w:r w:rsidRPr="00CE53EA">
        <w:rPr>
          <w:rStyle w:val="StyleUnderline"/>
        </w:rPr>
        <w:t xml:space="preserve"> to the</w:t>
      </w:r>
      <w:r w:rsidRPr="00E07D6A">
        <w:rPr>
          <w:sz w:val="16"/>
        </w:rPr>
        <w:t xml:space="preserve"> American </w:t>
      </w:r>
      <w:r w:rsidRPr="005B45F2">
        <w:rPr>
          <w:rStyle w:val="Emphasis"/>
        </w:rPr>
        <w:t>public</w:t>
      </w:r>
      <w:r w:rsidRPr="00E07D6A">
        <w:rPr>
          <w:sz w:val="16"/>
        </w:rPr>
        <w:t>.</w:t>
      </w:r>
    </w:p>
    <w:p w14:paraId="2F0DDF67" w14:textId="77777777" w:rsidR="007079FC" w:rsidRPr="00E07D6A" w:rsidRDefault="007079FC" w:rsidP="007079FC">
      <w:pPr>
        <w:rPr>
          <w:sz w:val="16"/>
        </w:rPr>
      </w:pPr>
      <w:r w:rsidRPr="00E07D6A">
        <w:rPr>
          <w:sz w:val="16"/>
        </w:rPr>
        <w:t xml:space="preserve">This clarity was true in the first successful attempt at punishing the Supreme Court, and indeed the entire federal bench, through the Repeal of the Circuit Judges Act.87Link to the text of the note The election of 1800 was a deeply partisan affair, but </w:t>
      </w:r>
      <w:r w:rsidRPr="00B801D6">
        <w:rPr>
          <w:rStyle w:val="StyleUnderline"/>
          <w:highlight w:val="cyan"/>
        </w:rPr>
        <w:t xml:space="preserve">Republicans lost </w:t>
      </w:r>
      <w:r w:rsidRPr="00B801D6">
        <w:rPr>
          <w:rStyle w:val="Emphasis"/>
          <w:highlight w:val="cyan"/>
        </w:rPr>
        <w:t>all patience</w:t>
      </w:r>
      <w:r w:rsidRPr="00CE53EA">
        <w:rPr>
          <w:rStyle w:val="StyleUnderline"/>
        </w:rPr>
        <w:t xml:space="preserve"> </w:t>
      </w:r>
      <w:r w:rsidRPr="00B801D6">
        <w:rPr>
          <w:rStyle w:val="StyleUnderline"/>
          <w:highlight w:val="cyan"/>
        </w:rPr>
        <w:t>when</w:t>
      </w:r>
      <w:r w:rsidRPr="00E07D6A">
        <w:rPr>
          <w:sz w:val="16"/>
        </w:rPr>
        <w:t xml:space="preserve"> that </w:t>
      </w:r>
      <w:r w:rsidRPr="00B801D6">
        <w:rPr>
          <w:rStyle w:val="Emphasis"/>
          <w:highlight w:val="cyan"/>
        </w:rPr>
        <w:t>partisanship</w:t>
      </w:r>
      <w:r w:rsidRPr="00B801D6">
        <w:rPr>
          <w:rStyle w:val="StyleUnderline"/>
          <w:highlight w:val="cyan"/>
        </w:rPr>
        <w:t xml:space="preserve"> followed into</w:t>
      </w:r>
      <w:r w:rsidRPr="00CE53EA">
        <w:rPr>
          <w:rStyle w:val="StyleUnderline"/>
        </w:rPr>
        <w:t xml:space="preserve"> the </w:t>
      </w:r>
      <w:r w:rsidRPr="00B801D6">
        <w:rPr>
          <w:rStyle w:val="Emphasis"/>
          <w:highlight w:val="cyan"/>
        </w:rPr>
        <w:t>judiciary</w:t>
      </w:r>
      <w:r w:rsidRPr="00E07D6A">
        <w:rPr>
          <w:sz w:val="16"/>
        </w:rPr>
        <w:t xml:space="preserve">.88Link to the text of the note It began before the election. </w:t>
      </w:r>
      <w:r w:rsidRPr="00CE53EA">
        <w:rPr>
          <w:rStyle w:val="StyleUnderline"/>
        </w:rPr>
        <w:t>Federalist judges</w:t>
      </w:r>
      <w:r w:rsidRPr="00E07D6A">
        <w:rPr>
          <w:sz w:val="16"/>
        </w:rPr>
        <w:t xml:space="preserve"> eagerly </w:t>
      </w:r>
      <w:r w:rsidRPr="003D6F91">
        <w:rPr>
          <w:rStyle w:val="Emphasis"/>
        </w:rPr>
        <w:t>enforced</w:t>
      </w:r>
      <w:r w:rsidRPr="00CE53EA">
        <w:rPr>
          <w:rStyle w:val="StyleUnderline"/>
        </w:rPr>
        <w:t xml:space="preserve"> the</w:t>
      </w:r>
      <w:r w:rsidRPr="00E07D6A">
        <w:rPr>
          <w:sz w:val="16"/>
        </w:rPr>
        <w:t xml:space="preserve"> Sedition </w:t>
      </w:r>
      <w:r w:rsidRPr="00CE53EA">
        <w:rPr>
          <w:rStyle w:val="StyleUnderline"/>
        </w:rPr>
        <w:t>Act against Republicans</w:t>
      </w:r>
      <w:r w:rsidRPr="00E07D6A">
        <w:rPr>
          <w:sz w:val="16"/>
        </w:rPr>
        <w:t xml:space="preserve">, and gave political harangues in speeches to the grand jury.89Link to the text of the note After </w:t>
      </w:r>
      <w:r w:rsidRPr="004C7050">
        <w:rPr>
          <w:rStyle w:val="Emphasis"/>
        </w:rPr>
        <w:t>Republicans</w:t>
      </w:r>
      <w:r w:rsidRPr="00E07D6A">
        <w:rPr>
          <w:sz w:val="16"/>
        </w:rPr>
        <w:t xml:space="preserve"> won the election, Federalists passed the Circuit Judges Act, which created new judgeships that were packed with Federalists.90Link to the text of the note They </w:t>
      </w:r>
      <w:r w:rsidRPr="00CE53EA">
        <w:rPr>
          <w:rStyle w:val="StyleUnderline"/>
        </w:rPr>
        <w:t xml:space="preserve">reduced the </w:t>
      </w:r>
      <w:r w:rsidRPr="004C7050">
        <w:rPr>
          <w:rStyle w:val="Emphasis"/>
        </w:rPr>
        <w:t>size</w:t>
      </w:r>
      <w:r w:rsidRPr="00CE53EA">
        <w:rPr>
          <w:rStyle w:val="StyleUnderline"/>
        </w:rPr>
        <w:t xml:space="preserve"> of the Supreme Court</w:t>
      </w:r>
      <w:r w:rsidRPr="00E07D6A">
        <w:rPr>
          <w:sz w:val="16"/>
        </w:rPr>
        <w:t xml:space="preserve"> in the face of a vacancy to deny Jefferson the appointment, and John Marshall became Chief Justice while still serving as Secretary of State.91Link to the text of the note The Federalist Gouverneur Morris was candid in explaining that Federalists "are about to experience a heavy gale of adverse wind. Can they be blamed for casting many anchors to hold their ship through the storm?"92Link to the text of the note Jefferson, </w:t>
      </w:r>
      <w:r w:rsidRPr="00CE53EA">
        <w:rPr>
          <w:rStyle w:val="StyleUnderline"/>
        </w:rPr>
        <w:t>the Republican party leader</w:t>
      </w:r>
      <w:r w:rsidRPr="00E07D6A">
        <w:rPr>
          <w:sz w:val="16"/>
        </w:rPr>
        <w:t xml:space="preserve"> and the country's new president, </w:t>
      </w:r>
      <w:r w:rsidRPr="00CE53EA">
        <w:rPr>
          <w:rStyle w:val="StyleUnderline"/>
        </w:rPr>
        <w:t xml:space="preserve">was </w:t>
      </w:r>
      <w:r w:rsidRPr="00807171">
        <w:rPr>
          <w:rStyle w:val="Emphasis"/>
        </w:rPr>
        <w:t>furious</w:t>
      </w:r>
      <w:r w:rsidRPr="00E07D6A">
        <w:rPr>
          <w:sz w:val="16"/>
        </w:rPr>
        <w:t xml:space="preserve">: he accused the Federalists of having "retired into the judiciary as a stronghold," worrying "from that battery all the works of republicanism are to be beaten down and erased."93Link to the text of the note It was not just the passage of the Circuit Judges' Act. The lame [*531] duck Federalist Congress also created forty-two "justice of the peace" positions, which they hurriedly filled with Federalists as well.94Link to the text of the note One of these was William Marbury.95Link to the text of the note When Madison failed to deliver Marbury's commission after power switched, Marbury filed a mandamus action.96Link to the text of the note Although Republicans had hesitated at first to do something as dramatic as move the repeal of the Circuit Judges Act, when the Supreme Court issued its show cause order in Marbury's case, </w:t>
      </w:r>
      <w:r w:rsidRPr="00CE53EA">
        <w:rPr>
          <w:rStyle w:val="StyleUnderline"/>
        </w:rPr>
        <w:t>suggesting the</w:t>
      </w:r>
      <w:r w:rsidRPr="00E07D6A">
        <w:rPr>
          <w:sz w:val="16"/>
        </w:rPr>
        <w:t xml:space="preserve"> Federalist </w:t>
      </w:r>
      <w:r w:rsidRPr="001A4427">
        <w:rPr>
          <w:rStyle w:val="Emphasis"/>
        </w:rPr>
        <w:t>judiciary</w:t>
      </w:r>
      <w:r w:rsidRPr="00CE53EA">
        <w:rPr>
          <w:rStyle w:val="StyleUnderline"/>
        </w:rPr>
        <w:t xml:space="preserve"> was going to </w:t>
      </w:r>
      <w:r w:rsidRPr="001A4427">
        <w:rPr>
          <w:rStyle w:val="Emphasis"/>
        </w:rPr>
        <w:t>meddle</w:t>
      </w:r>
      <w:r w:rsidRPr="00CE53EA">
        <w:rPr>
          <w:rStyle w:val="StyleUnderline"/>
        </w:rPr>
        <w:t xml:space="preserve"> in Republicans' political </w:t>
      </w:r>
      <w:r w:rsidRPr="00D958F0">
        <w:rPr>
          <w:rStyle w:val="StyleUnderline"/>
        </w:rPr>
        <w:t>affairs</w:t>
      </w:r>
      <w:r w:rsidRPr="00E07D6A">
        <w:rPr>
          <w:sz w:val="16"/>
        </w:rPr>
        <w:t xml:space="preserve">, the </w:t>
      </w:r>
      <w:r w:rsidRPr="00CE53EA">
        <w:rPr>
          <w:rStyle w:val="StyleUnderline"/>
        </w:rPr>
        <w:t xml:space="preserve">Republicans had </w:t>
      </w:r>
      <w:r w:rsidRPr="001A4427">
        <w:rPr>
          <w:rStyle w:val="Emphasis"/>
        </w:rPr>
        <w:t>enough</w:t>
      </w:r>
      <w:r w:rsidRPr="00CE53EA">
        <w:rPr>
          <w:rStyle w:val="StyleUnderline"/>
        </w:rPr>
        <w:t>.</w:t>
      </w:r>
      <w:r w:rsidRPr="00E07D6A">
        <w:rPr>
          <w:sz w:val="16"/>
        </w:rPr>
        <w:t xml:space="preserve"> They moved the Repeal of the Circuit Judges Act and passed it, therefore depriving those judges of their offices.97Link to the text of the note</w:t>
      </w:r>
    </w:p>
    <w:p w14:paraId="42404B35" w14:textId="77777777" w:rsidR="007079FC" w:rsidRPr="00E07D6A" w:rsidRDefault="007079FC" w:rsidP="007079FC">
      <w:pPr>
        <w:rPr>
          <w:sz w:val="16"/>
        </w:rPr>
      </w:pPr>
      <w:r w:rsidRPr="00CE53EA">
        <w:rPr>
          <w:rStyle w:val="StyleUnderline"/>
        </w:rPr>
        <w:t xml:space="preserve">The </w:t>
      </w:r>
      <w:r w:rsidRPr="00D958F0">
        <w:rPr>
          <w:rStyle w:val="Emphasis"/>
        </w:rPr>
        <w:t>same</w:t>
      </w:r>
      <w:r w:rsidRPr="00CE53EA">
        <w:rPr>
          <w:rStyle w:val="StyleUnderline"/>
        </w:rPr>
        <w:t xml:space="preserve"> </w:t>
      </w:r>
      <w:r w:rsidRPr="00B801D6">
        <w:rPr>
          <w:rStyle w:val="StyleUnderline"/>
          <w:highlight w:val="cyan"/>
        </w:rPr>
        <w:t>was true of</w:t>
      </w:r>
      <w:r w:rsidRPr="00E07D6A">
        <w:rPr>
          <w:sz w:val="16"/>
        </w:rPr>
        <w:t xml:space="preserve"> the successful </w:t>
      </w:r>
      <w:r w:rsidRPr="00CE53EA">
        <w:rPr>
          <w:rStyle w:val="StyleUnderline"/>
        </w:rPr>
        <w:t>Court-curbing</w:t>
      </w:r>
      <w:r w:rsidRPr="00E07D6A">
        <w:rPr>
          <w:sz w:val="16"/>
        </w:rPr>
        <w:t xml:space="preserve"> events </w:t>
      </w:r>
      <w:r w:rsidRPr="00CE53EA">
        <w:rPr>
          <w:rStyle w:val="StyleUnderline"/>
        </w:rPr>
        <w:t>during</w:t>
      </w:r>
      <w:r w:rsidRPr="00E07D6A">
        <w:rPr>
          <w:sz w:val="16"/>
        </w:rPr>
        <w:t xml:space="preserve"> the </w:t>
      </w:r>
      <w:r w:rsidRPr="00B801D6">
        <w:rPr>
          <w:rStyle w:val="Emphasis"/>
          <w:highlight w:val="cyan"/>
        </w:rPr>
        <w:t>Civil War</w:t>
      </w:r>
      <w:r w:rsidRPr="00CE53EA">
        <w:rPr>
          <w:rStyle w:val="StyleUnderline"/>
        </w:rPr>
        <w:t xml:space="preserve"> and </w:t>
      </w:r>
      <w:r w:rsidRPr="00B801D6">
        <w:rPr>
          <w:rStyle w:val="Emphasis"/>
          <w:highlight w:val="cyan"/>
        </w:rPr>
        <w:t>Reconstruction</w:t>
      </w:r>
      <w:r w:rsidRPr="00E07D6A">
        <w:rPr>
          <w:sz w:val="16"/>
        </w:rPr>
        <w:t>. Especially after Lincoln was assassinated and Andrew Johnson succeeded him, the important action shifted to the Republican leadership in Congress.98Link to the text of the note The Supreme Court had shown it could be a threat by holding the use of military tribunals unconstitutional in Ex parte Milligan,99Link to the text of the note and by invalidating some of the loyalty oaths imposed on former Confederates as a condition of regaining the ability to participate in the Union's affairs.100Link to the text of the note Getting the Fourteenth Amendment ratified before the election of 1868 was seen as absolutely vital. This sort of meddling was not to be tolerated. The Nation, a Republican publication that generally supported judicial independence explained, "if there is any lesson which history teaches clearly, it is that there never has existed, and there never is likely to exist, a nation which will allow constitutions or any forms of any kind on paper to stand between it and such a change in policy as it deems necessary to its safety."101Link to the text of the note So, when the Supreme Court indicated it would hear McCardle's case, threatening military rule of the South, Republicans in Congress moved aggressively to deprive the Supreme Court of jurisdiction in Ex parte McCardle.102Link to the text of the note The Court acceded said former Justice Benjamin Curtis, "Congress, with the acquiescence of the country, has subdued the Supreme Court."103Link to the text of the note The same determination [*532] was true of Court-packing by Congress during the Civil War and Reconstruction. Given Dred Scott, and the dread threat to the Union, Union leadership was unprepared to risk a contrarian Court.104Link to the text of the note During the debate over jurisdiction-stripping in McCardle, Senator Charles Buckalew of Pennsylvania referred back to these Court-packing events, asking, "Have we not sought to mold and to conform it, to some extent at least, to our own will?"105Link to the text of the note</w:t>
      </w:r>
    </w:p>
    <w:p w14:paraId="37921376" w14:textId="77777777" w:rsidR="007079FC" w:rsidRPr="00E07D6A" w:rsidRDefault="007079FC" w:rsidP="007079FC">
      <w:pPr>
        <w:rPr>
          <w:sz w:val="16"/>
        </w:rPr>
      </w:pPr>
      <w:r w:rsidRPr="00B801D6">
        <w:rPr>
          <w:rStyle w:val="StyleUnderline"/>
          <w:highlight w:val="cyan"/>
        </w:rPr>
        <w:t>And</w:t>
      </w:r>
      <w:r w:rsidRPr="00E07D6A">
        <w:rPr>
          <w:sz w:val="16"/>
        </w:rPr>
        <w:t xml:space="preserve"> it was </w:t>
      </w:r>
      <w:r w:rsidRPr="00CE53EA">
        <w:rPr>
          <w:rStyle w:val="StyleUnderline"/>
        </w:rPr>
        <w:t>true of FDR's proposal of</w:t>
      </w:r>
      <w:r w:rsidRPr="00E07D6A">
        <w:rPr>
          <w:sz w:val="16"/>
        </w:rPr>
        <w:t xml:space="preserve"> the </w:t>
      </w:r>
      <w:r w:rsidRPr="00CE53EA">
        <w:rPr>
          <w:rStyle w:val="StyleUnderline"/>
        </w:rPr>
        <w:t>Court-packing</w:t>
      </w:r>
      <w:r w:rsidRPr="00E07D6A">
        <w:rPr>
          <w:sz w:val="16"/>
        </w:rPr>
        <w:t xml:space="preserve"> plan as the country was </w:t>
      </w:r>
      <w:r w:rsidRPr="00CE53EA">
        <w:rPr>
          <w:rStyle w:val="StyleUnderline"/>
        </w:rPr>
        <w:t xml:space="preserve">in the grip of </w:t>
      </w:r>
      <w:r w:rsidRPr="00B801D6">
        <w:rPr>
          <w:rStyle w:val="StyleUnderline"/>
          <w:highlight w:val="cyan"/>
        </w:rPr>
        <w:t xml:space="preserve">the </w:t>
      </w:r>
      <w:r w:rsidRPr="00B801D6">
        <w:rPr>
          <w:rStyle w:val="Emphasis"/>
          <w:highlight w:val="cyan"/>
        </w:rPr>
        <w:t>Great Depression</w:t>
      </w:r>
      <w:r w:rsidRPr="00E07D6A">
        <w:rPr>
          <w:sz w:val="16"/>
        </w:rPr>
        <w:t>. In the face of widespread, almost unfathomable suffering, Roosevelt was blunt during the 1932 election: "[w]e are in the midst of an emergency at least equal to that of war," which required the government "provide at least as much assistance to the little fellow as it is now giving to the large banks and corporations."106Link to the text of the note As Congress passed measure after measure, ostensibly trying to do just that, the Supreme Court struck down those measures.107Link to the text of the note Notable were two decisions handed down in the spring of 1936, Carter v. Carter Coal Co.108Link to the text of the note (limiting Congress's power over the interstate economy), and Morehead v. New York ex rel. Tipaldo109Link to the text of the note (limiting states' ability to impose minimum wages). The election of 1936 was a plebiscite, not only on FDR, but on whether Congress (and the states) was to have the power to deal with new economic circumstances, or whether the Constitution was to be seen as a barrier to this legislative experimentation.110Link to the text of the note FDR won by a landslide, one of the country's greatest electoral victories.111Link to the text of the note And so, after that election, knowing that his ability to achieve his promised goals rested in the hands of a hostile Court, and choosing to eschew the path of constitutional amendment, FDR proposed his Court-packing plan.112Link to the text of the note</w:t>
      </w:r>
    </w:p>
    <w:p w14:paraId="7A015C39" w14:textId="77777777" w:rsidR="007079FC" w:rsidRPr="00E07D6A" w:rsidRDefault="007079FC" w:rsidP="007079FC">
      <w:pPr>
        <w:rPr>
          <w:sz w:val="16"/>
        </w:rPr>
      </w:pPr>
      <w:r w:rsidRPr="00E07D6A">
        <w:rPr>
          <w:sz w:val="16"/>
        </w:rPr>
        <w:t xml:space="preserve">What seemingly distinguishes the present is that, rather than one focused problem, </w:t>
      </w:r>
      <w:r w:rsidRPr="00CE53EA">
        <w:rPr>
          <w:rStyle w:val="StyleUnderline"/>
        </w:rPr>
        <w:t xml:space="preserve">there are a </w:t>
      </w:r>
      <w:r w:rsidRPr="00581189">
        <w:rPr>
          <w:rStyle w:val="Emphasis"/>
        </w:rPr>
        <w:t>litany</w:t>
      </w:r>
      <w:r w:rsidRPr="00CE53EA">
        <w:rPr>
          <w:rStyle w:val="StyleUnderline"/>
        </w:rPr>
        <w:t xml:space="preserve"> of different </w:t>
      </w:r>
      <w:r w:rsidRPr="00581189">
        <w:rPr>
          <w:rStyle w:val="Emphasis"/>
        </w:rPr>
        <w:t>complaints</w:t>
      </w:r>
      <w:r w:rsidRPr="00CE53EA">
        <w:rPr>
          <w:rStyle w:val="StyleUnderline"/>
        </w:rPr>
        <w:t xml:space="preserve"> against the Court. </w:t>
      </w:r>
      <w:r w:rsidRPr="00B801D6">
        <w:rPr>
          <w:rStyle w:val="StyleUnderline"/>
          <w:highlight w:val="cyan"/>
        </w:rPr>
        <w:t>Some</w:t>
      </w:r>
      <w:r w:rsidRPr="00CE53EA">
        <w:rPr>
          <w:rStyle w:val="StyleUnderline"/>
        </w:rPr>
        <w:t xml:space="preserve"> are </w:t>
      </w:r>
      <w:r w:rsidRPr="00B801D6">
        <w:rPr>
          <w:rStyle w:val="StyleUnderline"/>
          <w:highlight w:val="cyan"/>
        </w:rPr>
        <w:t>angry about the</w:t>
      </w:r>
      <w:r w:rsidRPr="00E07D6A">
        <w:rPr>
          <w:sz w:val="16"/>
        </w:rPr>
        <w:t xml:space="preserve"> appointments </w:t>
      </w:r>
      <w:r w:rsidRPr="00B801D6">
        <w:rPr>
          <w:rStyle w:val="Emphasis"/>
          <w:highlight w:val="cyan"/>
        </w:rPr>
        <w:t>process</w:t>
      </w:r>
      <w:r w:rsidRPr="00E07D6A">
        <w:rPr>
          <w:sz w:val="16"/>
        </w:rPr>
        <w:t xml:space="preserve"> and how [*533] Republicans captured seats on the Court.113Link to the text of the note </w:t>
      </w:r>
      <w:r w:rsidRPr="00B801D6">
        <w:rPr>
          <w:rStyle w:val="StyleUnderline"/>
          <w:highlight w:val="cyan"/>
        </w:rPr>
        <w:t>Some see</w:t>
      </w:r>
      <w:r w:rsidRPr="00B801D6">
        <w:rPr>
          <w:rStyle w:val="StyleUnderline"/>
        </w:rPr>
        <w:t xml:space="preserve"> unfairness in</w:t>
      </w:r>
      <w:r w:rsidRPr="00E07D6A">
        <w:rPr>
          <w:sz w:val="16"/>
        </w:rPr>
        <w:t xml:space="preserve"> the </w:t>
      </w:r>
      <w:r w:rsidRPr="00B801D6">
        <w:rPr>
          <w:rStyle w:val="StyleUnderline"/>
          <w:highlight w:val="cyan"/>
        </w:rPr>
        <w:t xml:space="preserve">uneven </w:t>
      </w:r>
      <w:r w:rsidRPr="00B801D6">
        <w:rPr>
          <w:rStyle w:val="Emphasis"/>
          <w:highlight w:val="cyan"/>
        </w:rPr>
        <w:t>flow</w:t>
      </w:r>
      <w:r w:rsidRPr="00E07D6A">
        <w:rPr>
          <w:sz w:val="16"/>
        </w:rPr>
        <w:t xml:space="preserve"> of appointments by Democratic and Republican presidents.114Link to the text of the note </w:t>
      </w:r>
      <w:r w:rsidRPr="00B801D6">
        <w:rPr>
          <w:rStyle w:val="StyleUnderline"/>
          <w:highlight w:val="cyan"/>
        </w:rPr>
        <w:t>Some</w:t>
      </w:r>
      <w:r w:rsidRPr="00CE53EA">
        <w:rPr>
          <w:rStyle w:val="StyleUnderline"/>
        </w:rPr>
        <w:t xml:space="preserve"> are</w:t>
      </w:r>
      <w:r w:rsidRPr="00E07D6A">
        <w:rPr>
          <w:sz w:val="16"/>
        </w:rPr>
        <w:t xml:space="preserve"> deeply </w:t>
      </w:r>
      <w:r w:rsidRPr="00CE53EA">
        <w:rPr>
          <w:rStyle w:val="StyleUnderline"/>
        </w:rPr>
        <w:t>concerned about</w:t>
      </w:r>
      <w:r w:rsidRPr="00E07D6A">
        <w:rPr>
          <w:sz w:val="16"/>
        </w:rPr>
        <w:t xml:space="preserve"> what look to be </w:t>
      </w:r>
      <w:r w:rsidRPr="00B801D6">
        <w:rPr>
          <w:rStyle w:val="Emphasis"/>
          <w:highlight w:val="cyan"/>
        </w:rPr>
        <w:t>ethical lapses</w:t>
      </w:r>
      <w:r w:rsidRPr="00CE53EA">
        <w:rPr>
          <w:rStyle w:val="StyleUnderline"/>
        </w:rPr>
        <w:t xml:space="preserve"> by the justices</w:t>
      </w:r>
      <w:r w:rsidRPr="00E07D6A">
        <w:rPr>
          <w:sz w:val="16"/>
        </w:rPr>
        <w:t xml:space="preserve">, be it fiery speeches to the Federalist Society, or Clarence Thomas's </w:t>
      </w:r>
      <w:r w:rsidRPr="00B801D6">
        <w:rPr>
          <w:sz w:val="16"/>
        </w:rPr>
        <w:t xml:space="preserve">voting on election issues while his wife apparently was involved in efforts to deny the outcome of the 2020 election.115Link to the text of the note </w:t>
      </w:r>
      <w:r w:rsidRPr="00B801D6">
        <w:rPr>
          <w:rStyle w:val="StyleUnderline"/>
          <w:highlight w:val="cyan"/>
        </w:rPr>
        <w:t>Some</w:t>
      </w:r>
      <w:r w:rsidRPr="00B801D6">
        <w:rPr>
          <w:rStyle w:val="StyleUnderline"/>
        </w:rPr>
        <w:t xml:space="preserve"> are angry about</w:t>
      </w:r>
      <w:r w:rsidRPr="00CE53EA">
        <w:rPr>
          <w:rStyle w:val="StyleUnderline"/>
        </w:rPr>
        <w:t xml:space="preserve"> recent </w:t>
      </w:r>
      <w:r w:rsidRPr="00B801D6">
        <w:rPr>
          <w:rStyle w:val="Emphasis"/>
          <w:highlight w:val="cyan"/>
        </w:rPr>
        <w:t>decisions</w:t>
      </w:r>
      <w:r w:rsidRPr="00E07D6A">
        <w:rPr>
          <w:sz w:val="16"/>
        </w:rPr>
        <w:t xml:space="preserve"> involving abortion or guns.116Link to the text of the note Some are angry about the drift of non-deference to administrative agencies pursuing progressive ends.117Link to the text of the note </w:t>
      </w:r>
      <w:r w:rsidRPr="00B801D6">
        <w:rPr>
          <w:rStyle w:val="StyleUnderline"/>
          <w:highlight w:val="cyan"/>
        </w:rPr>
        <w:t>Some</w:t>
      </w:r>
      <w:r w:rsidRPr="00CE53EA">
        <w:rPr>
          <w:rStyle w:val="StyleUnderline"/>
        </w:rPr>
        <w:t xml:space="preserve"> have</w:t>
      </w:r>
      <w:r w:rsidRPr="00E07D6A">
        <w:rPr>
          <w:sz w:val="16"/>
        </w:rPr>
        <w:t xml:space="preserve"> an existential </w:t>
      </w:r>
      <w:r w:rsidRPr="00CE53EA">
        <w:rPr>
          <w:rStyle w:val="StyleUnderline"/>
        </w:rPr>
        <w:t xml:space="preserve">sense of </w:t>
      </w:r>
      <w:r w:rsidRPr="00B801D6">
        <w:rPr>
          <w:rStyle w:val="Emphasis"/>
          <w:highlight w:val="cyan"/>
        </w:rPr>
        <w:t>dread</w:t>
      </w:r>
      <w:r w:rsidRPr="00CE53EA">
        <w:rPr>
          <w:rStyle w:val="StyleUnderline"/>
        </w:rPr>
        <w:t xml:space="preserve"> about </w:t>
      </w:r>
      <w:r w:rsidRPr="00B801D6">
        <w:rPr>
          <w:rStyle w:val="StyleUnderline"/>
          <w:highlight w:val="cyan"/>
        </w:rPr>
        <w:t xml:space="preserve">the </w:t>
      </w:r>
      <w:r w:rsidRPr="00B801D6">
        <w:rPr>
          <w:rStyle w:val="Emphasis"/>
          <w:highlight w:val="cyan"/>
        </w:rPr>
        <w:t>direction</w:t>
      </w:r>
      <w:r w:rsidRPr="00B801D6">
        <w:rPr>
          <w:rStyle w:val="StyleUnderline"/>
          <w:highlight w:val="cyan"/>
        </w:rPr>
        <w:t xml:space="preserve"> of the Court</w:t>
      </w:r>
      <w:r w:rsidRPr="00E07D6A">
        <w:rPr>
          <w:sz w:val="16"/>
        </w:rPr>
        <w:t xml:space="preserve"> (if not the Republic, and the Court's role in it).118Link to the text of the note</w:t>
      </w:r>
    </w:p>
    <w:p w14:paraId="213BE60D" w14:textId="77777777" w:rsidR="007079FC" w:rsidRPr="00E07D6A" w:rsidRDefault="007079FC" w:rsidP="007079FC">
      <w:pPr>
        <w:rPr>
          <w:sz w:val="16"/>
        </w:rPr>
      </w:pPr>
      <w:r w:rsidRPr="00E07D6A">
        <w:rPr>
          <w:sz w:val="16"/>
        </w:rPr>
        <w:t xml:space="preserve">These all are justifiable causes for concern, but the difficulty is that </w:t>
      </w:r>
      <w:r w:rsidRPr="00F93C51">
        <w:rPr>
          <w:rStyle w:val="StyleUnderline"/>
          <w:highlight w:val="cyan"/>
        </w:rPr>
        <w:t xml:space="preserve">it is </w:t>
      </w:r>
      <w:r w:rsidRPr="00F93C51">
        <w:rPr>
          <w:rStyle w:val="Emphasis"/>
          <w:highlight w:val="cyan"/>
        </w:rPr>
        <w:t>hard</w:t>
      </w:r>
      <w:r w:rsidRPr="00F93C51">
        <w:rPr>
          <w:rStyle w:val="StyleUnderline"/>
          <w:highlight w:val="cyan"/>
        </w:rPr>
        <w:t xml:space="preserve"> to muster</w:t>
      </w:r>
      <w:r w:rsidRPr="00E07D6A">
        <w:rPr>
          <w:sz w:val="16"/>
        </w:rPr>
        <w:t xml:space="preserve"> public </w:t>
      </w:r>
      <w:r w:rsidRPr="00F93C51">
        <w:rPr>
          <w:rStyle w:val="Emphasis"/>
          <w:highlight w:val="cyan"/>
        </w:rPr>
        <w:t>outcry</w:t>
      </w:r>
      <w:r w:rsidRPr="00CE53EA">
        <w:rPr>
          <w:rStyle w:val="StyleUnderline"/>
        </w:rPr>
        <w:t xml:space="preserve"> to the height required </w:t>
      </w:r>
      <w:r w:rsidRPr="00F93C51">
        <w:rPr>
          <w:rStyle w:val="StyleUnderline"/>
          <w:highlight w:val="cyan"/>
        </w:rPr>
        <w:t>without</w:t>
      </w:r>
      <w:r w:rsidRPr="00CE53EA">
        <w:rPr>
          <w:rStyle w:val="StyleUnderline"/>
        </w:rPr>
        <w:t xml:space="preserve"> one </w:t>
      </w:r>
      <w:r w:rsidRPr="00F93C51">
        <w:rPr>
          <w:rStyle w:val="Emphasis"/>
          <w:highlight w:val="cyan"/>
        </w:rPr>
        <w:t>clear target</w:t>
      </w:r>
      <w:r w:rsidRPr="00E07D6A">
        <w:rPr>
          <w:sz w:val="16"/>
        </w:rPr>
        <w:t xml:space="preserve"> at which </w:t>
      </w:r>
      <w:r w:rsidRPr="00CE53EA">
        <w:rPr>
          <w:rStyle w:val="StyleUnderline"/>
        </w:rPr>
        <w:t>to aim</w:t>
      </w:r>
      <w:r w:rsidRPr="00E07D6A">
        <w:rPr>
          <w:sz w:val="16"/>
        </w:rPr>
        <w:t>. In fact, in most of those periods opponents not only had a clear target, they also had leadership that could shine a light on that target. For the early Republicans it was Thomas Jefferson.119Link to the text of the note For New Deal Democrats it was Roosevelt.120Link to the text of the note Today, on the other hand, President Biden has done all he can to sidestep addressing the question [*534] of the Court head on.121Link to the text of the note In this regard, his Commission seems to have done exactly what he wanted: suggest nothing.122Link to the text of the note</w:t>
      </w:r>
    </w:p>
    <w:p w14:paraId="11F55791" w14:textId="77777777" w:rsidR="007079FC" w:rsidRPr="00E07D6A" w:rsidRDefault="007079FC" w:rsidP="007079FC">
      <w:pPr>
        <w:rPr>
          <w:sz w:val="16"/>
        </w:rPr>
      </w:pPr>
      <w:r w:rsidRPr="00E07D6A">
        <w:rPr>
          <w:sz w:val="16"/>
        </w:rPr>
        <w:t xml:space="preserve">What the present time echoes more than any other Court-curbing period in history is the Lochner era, and that time was not a successful time for Court-curbing. </w:t>
      </w:r>
      <w:r w:rsidRPr="00CE53EA">
        <w:rPr>
          <w:rStyle w:val="StyleUnderline"/>
        </w:rPr>
        <w:t xml:space="preserve">Over a twenty-five-year </w:t>
      </w:r>
      <w:r w:rsidRPr="00827F3A">
        <w:rPr>
          <w:rStyle w:val="StyleUnderline"/>
        </w:rPr>
        <w:t xml:space="preserve">period, </w:t>
      </w:r>
      <w:r w:rsidRPr="00827F3A">
        <w:rPr>
          <w:rStyle w:val="StyleUnderline"/>
          <w:highlight w:val="cyan"/>
        </w:rPr>
        <w:t xml:space="preserve">many </w:t>
      </w:r>
      <w:r w:rsidRPr="00827F3A">
        <w:rPr>
          <w:rStyle w:val="Emphasis"/>
          <w:highlight w:val="cyan"/>
        </w:rPr>
        <w:t>attacked</w:t>
      </w:r>
      <w:r w:rsidRPr="00827F3A">
        <w:rPr>
          <w:rStyle w:val="StyleUnderline"/>
          <w:highlight w:val="cyan"/>
        </w:rPr>
        <w:t xml:space="preserve"> the Court</w:t>
      </w:r>
      <w:r w:rsidRPr="00E07D6A">
        <w:rPr>
          <w:sz w:val="16"/>
        </w:rPr>
        <w:t xml:space="preserve"> but </w:t>
      </w:r>
      <w:r w:rsidRPr="00137E86">
        <w:rPr>
          <w:rStyle w:val="StyleUnderline"/>
          <w:highlight w:val="cyan"/>
        </w:rPr>
        <w:t>for</w:t>
      </w:r>
      <w:r w:rsidRPr="00CE53EA">
        <w:rPr>
          <w:rStyle w:val="StyleUnderline"/>
        </w:rPr>
        <w:t xml:space="preserve"> many</w:t>
      </w:r>
      <w:r w:rsidRPr="00E07D6A">
        <w:rPr>
          <w:sz w:val="16"/>
        </w:rPr>
        <w:t xml:space="preserve"> varied </w:t>
      </w:r>
      <w:r w:rsidRPr="00137E86">
        <w:rPr>
          <w:rStyle w:val="StyleUnderline"/>
          <w:highlight w:val="cyan"/>
        </w:rPr>
        <w:t xml:space="preserve">reasons. The </w:t>
      </w:r>
      <w:r w:rsidRPr="00137E86">
        <w:rPr>
          <w:rStyle w:val="Emphasis"/>
          <w:highlight w:val="cyan"/>
        </w:rPr>
        <w:t>central</w:t>
      </w:r>
      <w:r w:rsidRPr="00137E86">
        <w:rPr>
          <w:rStyle w:val="StyleUnderline"/>
          <w:highlight w:val="cyan"/>
        </w:rPr>
        <w:t xml:space="preserve"> </w:t>
      </w:r>
      <w:r w:rsidRPr="00827F3A">
        <w:rPr>
          <w:rStyle w:val="StyleUnderline"/>
          <w:highlight w:val="cyan"/>
        </w:rPr>
        <w:t>one was</w:t>
      </w:r>
      <w:r w:rsidRPr="00E07D6A">
        <w:rPr>
          <w:sz w:val="16"/>
        </w:rPr>
        <w:t xml:space="preserve"> courts </w:t>
      </w:r>
      <w:r w:rsidRPr="00E70932">
        <w:rPr>
          <w:rStyle w:val="Emphasis"/>
        </w:rPr>
        <w:t xml:space="preserve">overturning </w:t>
      </w:r>
      <w:r w:rsidRPr="00827F3A">
        <w:rPr>
          <w:rStyle w:val="Emphasis"/>
          <w:highlight w:val="cyan"/>
        </w:rPr>
        <w:t>laws</w:t>
      </w:r>
      <w:r w:rsidRPr="00827F3A">
        <w:rPr>
          <w:rStyle w:val="StyleUnderline"/>
          <w:highlight w:val="cyan"/>
        </w:rPr>
        <w:t xml:space="preserve"> regulatin</w:t>
      </w:r>
      <w:r w:rsidRPr="00CE53EA">
        <w:rPr>
          <w:rStyle w:val="StyleUnderline"/>
        </w:rPr>
        <w:t xml:space="preserve">g the </w:t>
      </w:r>
      <w:r w:rsidRPr="00827F3A">
        <w:rPr>
          <w:rStyle w:val="Emphasis"/>
          <w:highlight w:val="cyan"/>
        </w:rPr>
        <w:t>workplace</w:t>
      </w:r>
      <w:r w:rsidRPr="00827F3A">
        <w:rPr>
          <w:sz w:val="16"/>
        </w:rPr>
        <w:t>,</w:t>
      </w:r>
      <w:r w:rsidRPr="00E07D6A">
        <w:rPr>
          <w:sz w:val="16"/>
        </w:rPr>
        <w:t xml:space="preserve"> such as minimum wage and maximum hour laws. But there was more - the Supreme Court overturned the income tax, it upheld labor injunctions, and limited the utility of the new federal antitrust law. Complaints about the Court were plenty none held center stage, and no notable Court-curbing remedy was successful.123Link to the text of the note</w:t>
      </w:r>
    </w:p>
    <w:p w14:paraId="0C2D1D29" w14:textId="77777777" w:rsidR="007079FC" w:rsidRPr="00E07D6A" w:rsidRDefault="007079FC" w:rsidP="007079FC">
      <w:pPr>
        <w:rPr>
          <w:sz w:val="16"/>
        </w:rPr>
      </w:pPr>
      <w:r w:rsidRPr="00E07D6A">
        <w:rPr>
          <w:sz w:val="16"/>
        </w:rPr>
        <w:t>&lt;&lt;TEXT CONDENSED, NONE OMITTED&gt;&gt;</w:t>
      </w:r>
    </w:p>
    <w:p w14:paraId="39C46C4F" w14:textId="77777777" w:rsidR="007079FC" w:rsidRPr="00E922D9" w:rsidRDefault="007079FC" w:rsidP="007079FC">
      <w:pPr>
        <w:rPr>
          <w:sz w:val="8"/>
        </w:rPr>
      </w:pPr>
      <w:r w:rsidRPr="00E922D9">
        <w:rPr>
          <w:sz w:val="8"/>
        </w:rPr>
        <w:t>B. Lesson 2: Without a solution targeted to solve a well-defined grievance, it is difficult to curb the Court successfully Closely related to the issue of problem definition is the fit of the solution. The closer the fit, the more likely support can be garnered to do something about the Court. The less tailored the fit - or perhaps even worse, having a plethora of proposals on the table - undercuts the ability to see something enacted. Among the many techniques used to curb the Court over time, the most laser-like may be jurisdiction-stripping, as when the Court's jurisdiction was taken away in Ex parte McCardle. It is interesting that prior to stripping the Court's jurisdiction in McCardle, Congress debated measures to require a two-thirds vote or unanimous decision to hold congressional action unconstitutional.124Link to the text of the note Rather, under time pressure, Congress adopted a very focused remedy of stripping the Court of its statutory jurisdiction.125Link to the text of the note A case was fast approaching resolution. So, [*535] Congress simply said "you may not resolve it."126Link to the text of the note And the Court ducked.127Link to the text of the note Problem present problem solved. Equally well-defined is abolishing a court or a problematic judge. We have seen how the Jeffersonian Republicans, once they got into power, solved the problem of the Federalist judiciary acting in partisan fashion simply by "unpacking" it - repealing the Circuit Judges Act.128Link to the text of the note But there was more. Throughout the election of 1800 and after, as the Federalist party was using the judiciary to harass its Jeffersonian opponents, no one was seen as more of a thorn than Supreme Court Justice Samuel Chase. When he continued haranguing grand juries about the evils of the Republicans, in 1801, Congress impeached him for his rampant partisanship in his judicial duties.129Link to the text of the note Chase ultimately was acquitted by the Senate, albeit in a tacit deal in which judges came to realize that to avoid trouble they had to eschew partisanship.130Link to the text of the note But less fortunate was Pennsylvania state judge Alexander Addison, who was impeached and removed for what were seen as partisan activities.131Link to the text of the note Pennsylvania's Governor Thomas Kean wrote Jefferson: "[s]o you find sir we know how to get rid of obnoxious judges."132Link to the text of the note Similarly, Court-packing was a remedy that would have solved FDR's problem. Court-packing may not have been the ideal long-term solution. It only works for a while and is likely to lead to a long-term game of tit for tat. Perhaps amending the Constitution would have been more appropriate. Not only was that a large uphill fight with a dubious ending, but Roosevelt emphatically did not believe an amendment was necessary.133Link to the text of the note In his 1933 inaugural address, he had explained his philosophy: "[o]ur Constitution is so simple and practical that it is possible always to meet extraordinary needs by changes in emphasis and arrangement without loss of essential form."134Link to the text of the note But Court-packing was [*536] an immediate fix, and one Roosevelt and his advisors thought could be sold.135Link to the text of the note Even then, it ran into trouble. In sharp contrast stands, once again, the Lochner era - a time in which there was, if anything, an overabundance of ill-targeted fixes to the Court. On the table were the election of federal judges, the recall of judges, the recall of decisions by legislative bodies, and much more. Although many people professed a desire to do something about the courts, no one solution seemed apt enough to the problem nor sufficiently laser-like in its approach to attract a workable majority to adopt it.136Link to the text of the note The fact that there were so many simply led to a contest among progressives about which to adopt, which - combined with a deeper faith in the judiciary - led to little adoption at the federal level.137Link to the text of the note The few federal measures that succeeded equally were laser-like, such as adoption of three-judge district courts to deal with concern over labor injunctions, and abolition of the disliked Court of Commerce.138Link to the text of the note And again, today looks a lot like the Lochner era. Solutions to the Supreme Court problem abound. But maybe too much so. Some solutions, such as jurisdiction-stripping, would not address the manifold problems others point to with the Court, and jurisdiction might have to be stripped repeatedly.139Link to the text of the note Others, such as Court-packing, would address the problem, but appear to many to be overbroad or likely to lead to an escalating increase in the Court's size.140Link to the text of the note Others are quite tailored, such as addressing concerns about partisan appointment by adopting a system that would "balance" the membership of the Court, and these seem to have attracted the most support.141Link to the text of the note Overall, though, there are just too many, none gaining the sort of widespread consensus needed for success.</w:t>
      </w:r>
    </w:p>
    <w:p w14:paraId="3F7BF84D" w14:textId="77777777" w:rsidR="007079FC" w:rsidRPr="00E07D6A" w:rsidRDefault="007079FC" w:rsidP="007079FC">
      <w:pPr>
        <w:rPr>
          <w:sz w:val="16"/>
        </w:rPr>
      </w:pPr>
      <w:r w:rsidRPr="00E07D6A">
        <w:rPr>
          <w:sz w:val="16"/>
        </w:rPr>
        <w:t>&lt;&lt;PARAGRAPH BREAKS RESUME&gt;&gt;</w:t>
      </w:r>
    </w:p>
    <w:p w14:paraId="11F18781" w14:textId="77777777" w:rsidR="007079FC" w:rsidRPr="00E07D6A" w:rsidRDefault="007079FC" w:rsidP="007079FC">
      <w:pPr>
        <w:rPr>
          <w:sz w:val="16"/>
        </w:rPr>
      </w:pPr>
      <w:r w:rsidRPr="00E07D6A">
        <w:rPr>
          <w:sz w:val="16"/>
        </w:rPr>
        <w:t xml:space="preserve">And then, </w:t>
      </w:r>
      <w:r w:rsidRPr="00CE53EA">
        <w:rPr>
          <w:rStyle w:val="StyleUnderline"/>
        </w:rPr>
        <w:t xml:space="preserve">there are the </w:t>
      </w:r>
      <w:r w:rsidRPr="00E70932">
        <w:rPr>
          <w:rStyle w:val="Emphasis"/>
        </w:rPr>
        <w:t>votes</w:t>
      </w:r>
      <w:r w:rsidRPr="00E07D6A">
        <w:rPr>
          <w:sz w:val="16"/>
        </w:rPr>
        <w:t xml:space="preserve"> - the political muscle </w:t>
      </w:r>
      <w:r w:rsidRPr="00CE53EA">
        <w:rPr>
          <w:rStyle w:val="StyleUnderline"/>
        </w:rPr>
        <w:t xml:space="preserve">to get the job done. History's </w:t>
      </w:r>
      <w:r w:rsidRPr="00E70932">
        <w:rPr>
          <w:rStyle w:val="Emphasis"/>
        </w:rPr>
        <w:t>most successful</w:t>
      </w:r>
      <w:r w:rsidRPr="00CE53EA">
        <w:rPr>
          <w:rStyle w:val="StyleUnderline"/>
        </w:rPr>
        <w:t xml:space="preserve"> attacks</w:t>
      </w:r>
      <w:r w:rsidRPr="00E07D6A">
        <w:rPr>
          <w:sz w:val="16"/>
        </w:rPr>
        <w:t xml:space="preserve"> on the Court </w:t>
      </w:r>
      <w:r w:rsidRPr="00CE53EA">
        <w:rPr>
          <w:rStyle w:val="StyleUnderline"/>
        </w:rPr>
        <w:t xml:space="preserve">had this </w:t>
      </w:r>
      <w:r w:rsidRPr="00E70932">
        <w:rPr>
          <w:rStyle w:val="Emphasis"/>
        </w:rPr>
        <w:t>all-important</w:t>
      </w:r>
      <w:r w:rsidRPr="00CE53EA">
        <w:rPr>
          <w:rStyle w:val="StyleUnderline"/>
        </w:rPr>
        <w:t xml:space="preserve"> factor</w:t>
      </w:r>
      <w:r w:rsidRPr="00E07D6A">
        <w:rPr>
          <w:sz w:val="16"/>
        </w:rPr>
        <w:t>, and with comfortable margins. The election of 1800 yielded sufficient Republican majorities in both houses of Congress, and a Republican in the White House, that enabled Congress to repeal the Circuit Judges Act, and to make a creditable threat of removing Justice Samuel Chase.142Link to the text of the note Civil War and Reconstruction measures such a jurisdiction-stripping and changing the size of the Supreme Court were relatively easy given that Congress had excluded from its midst representatives of the rebelling states.143Link to the text of the note Significantly, in the election of 1866, enough Republicans were elected to Congress to override any veto by Andrew Johnson.144Link to the text of the note And following the election of 1936, Roosevelt had large majorities in both Houses of Congress: Democrats had 334 of the House's 435 seats, and three-quarters of the Senate.145Link to the text of the note</w:t>
      </w:r>
    </w:p>
    <w:p w14:paraId="79E8180E" w14:textId="77777777" w:rsidR="007079FC" w:rsidRPr="00E07D6A" w:rsidRDefault="007079FC" w:rsidP="007079FC">
      <w:pPr>
        <w:rPr>
          <w:sz w:val="16"/>
        </w:rPr>
      </w:pPr>
      <w:r w:rsidRPr="00E07D6A">
        <w:rPr>
          <w:sz w:val="16"/>
        </w:rPr>
        <w:t xml:space="preserve">Of course, </w:t>
      </w:r>
      <w:r w:rsidRPr="00137E86">
        <w:rPr>
          <w:rStyle w:val="StyleUnderline"/>
          <w:highlight w:val="cyan"/>
        </w:rPr>
        <w:t>votes can be generated</w:t>
      </w:r>
      <w:r w:rsidRPr="00CE53EA">
        <w:rPr>
          <w:rStyle w:val="StyleUnderline"/>
        </w:rPr>
        <w:t xml:space="preserve"> </w:t>
      </w:r>
      <w:r w:rsidRPr="00E07D6A">
        <w:rPr>
          <w:sz w:val="16"/>
        </w:rPr>
        <w:t xml:space="preserve">in Congress </w:t>
      </w:r>
      <w:r w:rsidRPr="00BE1478">
        <w:rPr>
          <w:rStyle w:val="StyleUnderline"/>
          <w:highlight w:val="cyan"/>
        </w:rPr>
        <w:t>if</w:t>
      </w:r>
      <w:r w:rsidRPr="00BE1478">
        <w:rPr>
          <w:rStyle w:val="StyleUnderline"/>
        </w:rPr>
        <w:t xml:space="preserve"> th</w:t>
      </w:r>
      <w:r w:rsidRPr="00CE53EA">
        <w:rPr>
          <w:rStyle w:val="StyleUnderline"/>
        </w:rPr>
        <w:t xml:space="preserve">e </w:t>
      </w:r>
      <w:r w:rsidRPr="00137E86">
        <w:rPr>
          <w:rStyle w:val="StyleUnderline"/>
          <w:highlight w:val="cyan"/>
        </w:rPr>
        <w:t>public is</w:t>
      </w:r>
      <w:r w:rsidRPr="00CE53EA">
        <w:rPr>
          <w:rStyle w:val="StyleUnderline"/>
        </w:rPr>
        <w:t xml:space="preserve"> </w:t>
      </w:r>
      <w:r w:rsidRPr="00E70932">
        <w:rPr>
          <w:rStyle w:val="Emphasis"/>
        </w:rPr>
        <w:t xml:space="preserve">sufficiently </w:t>
      </w:r>
      <w:r w:rsidRPr="00137E86">
        <w:rPr>
          <w:rStyle w:val="Emphasis"/>
          <w:highlight w:val="cyan"/>
        </w:rPr>
        <w:t>aroused</w:t>
      </w:r>
      <w:r w:rsidRPr="00E07D6A">
        <w:rPr>
          <w:sz w:val="16"/>
        </w:rPr>
        <w:t xml:space="preserve">. This is the true relationship between popular opinion, and the political branches, which must do the actual work. It is possible that </w:t>
      </w:r>
      <w:r w:rsidRPr="00CE53EA">
        <w:rPr>
          <w:rStyle w:val="StyleUnderline"/>
        </w:rPr>
        <w:t xml:space="preserve">on </w:t>
      </w:r>
      <w:r w:rsidRPr="00E70932">
        <w:rPr>
          <w:rStyle w:val="Emphasis"/>
        </w:rPr>
        <w:t>rare</w:t>
      </w:r>
      <w:r w:rsidRPr="00CE53EA">
        <w:rPr>
          <w:rStyle w:val="StyleUnderline"/>
        </w:rPr>
        <w:t xml:space="preserve"> occasion an aroused public</w:t>
      </w:r>
      <w:r w:rsidRPr="00E07D6A">
        <w:rPr>
          <w:sz w:val="16"/>
        </w:rPr>
        <w:t xml:space="preserve"> can </w:t>
      </w:r>
      <w:r w:rsidRPr="00CE53EA">
        <w:rPr>
          <w:rStyle w:val="StyleUnderline"/>
        </w:rPr>
        <w:t xml:space="preserve">lead </w:t>
      </w:r>
      <w:r w:rsidRPr="00E70932">
        <w:rPr>
          <w:rStyle w:val="Emphasis"/>
        </w:rPr>
        <w:t>torpid</w:t>
      </w:r>
      <w:r w:rsidRPr="00CE53EA">
        <w:rPr>
          <w:rStyle w:val="StyleUnderline"/>
        </w:rPr>
        <w:t xml:space="preserve"> political branches to </w:t>
      </w:r>
      <w:r w:rsidRPr="00E70932">
        <w:rPr>
          <w:rStyle w:val="Emphasis"/>
        </w:rPr>
        <w:t>act against</w:t>
      </w:r>
      <w:r w:rsidRPr="00CE53EA">
        <w:rPr>
          <w:rStyle w:val="StyleUnderline"/>
        </w:rPr>
        <w:t xml:space="preserve"> the Court</w:t>
      </w:r>
      <w:r w:rsidRPr="00E07D6A">
        <w:rPr>
          <w:sz w:val="16"/>
        </w:rPr>
        <w:t>.</w:t>
      </w:r>
    </w:p>
    <w:p w14:paraId="57EFDA21" w14:textId="77777777" w:rsidR="007079FC" w:rsidRPr="00E07D6A" w:rsidRDefault="007079FC" w:rsidP="007079FC">
      <w:pPr>
        <w:rPr>
          <w:sz w:val="16"/>
        </w:rPr>
      </w:pPr>
      <w:r w:rsidRPr="00CE53EA">
        <w:rPr>
          <w:rStyle w:val="StyleUnderline"/>
        </w:rPr>
        <w:t xml:space="preserve">More </w:t>
      </w:r>
      <w:r w:rsidRPr="00E70932">
        <w:rPr>
          <w:rStyle w:val="Emphasis"/>
        </w:rPr>
        <w:t>commonly</w:t>
      </w:r>
      <w:r w:rsidRPr="00E07D6A">
        <w:rPr>
          <w:sz w:val="16"/>
        </w:rPr>
        <w:t xml:space="preserve">, however, </w:t>
      </w:r>
      <w:r w:rsidRPr="00CE53EA">
        <w:rPr>
          <w:rStyle w:val="StyleUnderline"/>
        </w:rPr>
        <w:t xml:space="preserve">an electorate resistant to </w:t>
      </w:r>
      <w:r w:rsidRPr="00E70932">
        <w:rPr>
          <w:rStyle w:val="Emphasis"/>
        </w:rPr>
        <w:t>fundamental</w:t>
      </w:r>
      <w:r w:rsidRPr="00CE53EA">
        <w:rPr>
          <w:rStyle w:val="StyleUnderline"/>
        </w:rPr>
        <w:t xml:space="preserve"> change </w:t>
      </w:r>
      <w:r w:rsidRPr="00137E86">
        <w:rPr>
          <w:rStyle w:val="StyleUnderline"/>
        </w:rPr>
        <w:t>acts</w:t>
      </w:r>
      <w:r w:rsidRPr="00CE53EA">
        <w:rPr>
          <w:rStyle w:val="StyleUnderline"/>
        </w:rPr>
        <w:t xml:space="preserve"> </w:t>
      </w:r>
      <w:r w:rsidRPr="00137E86">
        <w:rPr>
          <w:rStyle w:val="StyleUnderline"/>
          <w:highlight w:val="cyan"/>
        </w:rPr>
        <w:t xml:space="preserve">as a </w:t>
      </w:r>
      <w:r w:rsidRPr="00137E86">
        <w:rPr>
          <w:rStyle w:val="Emphasis"/>
          <w:highlight w:val="cyan"/>
        </w:rPr>
        <w:t>check</w:t>
      </w:r>
      <w:r w:rsidRPr="00137E86">
        <w:rPr>
          <w:rStyle w:val="StyleUnderline"/>
          <w:highlight w:val="cyan"/>
        </w:rPr>
        <w:t xml:space="preserve"> on</w:t>
      </w:r>
      <w:r w:rsidRPr="00E07D6A">
        <w:rPr>
          <w:sz w:val="16"/>
        </w:rPr>
        <w:t xml:space="preserve"> what </w:t>
      </w:r>
      <w:r w:rsidRPr="00CE53EA">
        <w:rPr>
          <w:rStyle w:val="StyleUnderline"/>
        </w:rPr>
        <w:t xml:space="preserve">the </w:t>
      </w:r>
      <w:r w:rsidRPr="00137E86">
        <w:rPr>
          <w:rStyle w:val="Emphasis"/>
          <w:highlight w:val="cyan"/>
        </w:rPr>
        <w:t>political branches</w:t>
      </w:r>
      <w:r w:rsidRPr="00E07D6A">
        <w:rPr>
          <w:sz w:val="16"/>
        </w:rPr>
        <w:t xml:space="preserve"> might like to do. That surely was the case with FDR's plan to pack the Court. Roosevelt not only had the votes to do what he wanted done, but initial views were those votes would support him.146Link to the text of the note Announcement of the plan, however, kicked off a huge national debate, and many Members of Congress, returning to their districts, learned that the public - however much it may have supported Roosevelt and his policies - was loathe to see as veritable an institution as the Supreme Court fiddled with.147Link to the text of the note It similarly was the case with the Warren Court's reapportionment decisions. Constitutional scholars and commentators, including Alexander Bickel, predicted the Court's ruling would get it quickly into hot water.148Link to the text of the note And it is true that [*538] members of Congress, with vested interests, sounded off angrily.149Link to the text of the note But the public was enamored of the decisions and political opposition quickly quieted.150Link to the text of the note</w:t>
      </w:r>
    </w:p>
    <w:p w14:paraId="2790065F" w14:textId="77777777" w:rsidR="007079FC" w:rsidRPr="008936B2" w:rsidRDefault="007079FC" w:rsidP="007079FC"/>
    <w:p w14:paraId="5B5130F1" w14:textId="77777777" w:rsidR="007079FC" w:rsidRDefault="007079FC" w:rsidP="007079FC">
      <w:pPr>
        <w:pStyle w:val="Heading3"/>
      </w:pPr>
      <w:r>
        <w:t>Link---AT: No Curbing [Wallison]---2NC</w:t>
      </w:r>
    </w:p>
    <w:p w14:paraId="54CF83DD" w14:textId="77777777" w:rsidR="007079FC" w:rsidRDefault="007079FC" w:rsidP="007079FC">
      <w:pPr>
        <w:pStyle w:val="Heading4"/>
      </w:pPr>
      <w:r>
        <w:t xml:space="preserve">Labor is unique because </w:t>
      </w:r>
      <w:r w:rsidRPr="0018597D">
        <w:rPr>
          <w:u w:val="single"/>
        </w:rPr>
        <w:t>unions vote blue</w:t>
      </w:r>
      <w:r>
        <w:t>---</w:t>
      </w:r>
      <w:r w:rsidRPr="008B6546">
        <w:rPr>
          <w:u w:val="single"/>
        </w:rPr>
        <w:t>any</w:t>
      </w:r>
      <w:r>
        <w:t xml:space="preserve"> pro-union ruling will prompt </w:t>
      </w:r>
      <w:r w:rsidRPr="008B6546">
        <w:rPr>
          <w:u w:val="single"/>
        </w:rPr>
        <w:t>outrage</w:t>
      </w:r>
      <w:r>
        <w:t xml:space="preserve"> over </w:t>
      </w:r>
      <w:r w:rsidRPr="008B6546">
        <w:rPr>
          <w:u w:val="single"/>
        </w:rPr>
        <w:t>partisan favoritism</w:t>
      </w:r>
      <w:r>
        <w:t>.</w:t>
      </w:r>
    </w:p>
    <w:p w14:paraId="380287DB" w14:textId="77777777" w:rsidR="007079FC" w:rsidRPr="008B6546" w:rsidRDefault="007079FC" w:rsidP="007079FC">
      <w:r w:rsidRPr="000E1F6F">
        <w:rPr>
          <w:rStyle w:val="Style13ptBold"/>
        </w:rPr>
        <w:t>Levinson ’15</w:t>
      </w:r>
      <w: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5422BCD7" w14:textId="77777777" w:rsidR="007079FC" w:rsidRPr="00716CA0" w:rsidRDefault="007079FC" w:rsidP="007079FC">
      <w:pPr>
        <w:rPr>
          <w:sz w:val="16"/>
        </w:rPr>
      </w:pPr>
      <w:r w:rsidRPr="004F52B8">
        <w:rPr>
          <w:sz w:val="16"/>
        </w:rPr>
        <w:t xml:space="preserve">Starting with baselines, any attempt to operationalize a prohibition on the functional entrenchment of parties or political coalitions would have to confront the fact that many </w:t>
      </w:r>
      <w:r w:rsidRPr="004F52B8">
        <w:rPr>
          <w:rStyle w:val="Emphasis"/>
          <w:highlight w:val="cyan"/>
        </w:rPr>
        <w:t>changes</w:t>
      </w:r>
      <w:r w:rsidRPr="004F52B8">
        <w:rPr>
          <w:rStyle w:val="StyleUnderline"/>
          <w:highlight w:val="cyan"/>
        </w:rPr>
        <w:t xml:space="preserve"> in policy</w:t>
      </w:r>
      <w:r w:rsidRPr="004F52B8">
        <w:rPr>
          <w:rStyle w:val="StyleUnderline"/>
        </w:rPr>
        <w:t xml:space="preserve"> might be </w:t>
      </w:r>
      <w:r w:rsidRPr="004F52B8">
        <w:rPr>
          <w:rStyle w:val="StyleUnderline"/>
          <w:highlight w:val="cyan"/>
        </w:rPr>
        <w:t xml:space="preserve">viewed as </w:t>
      </w:r>
      <w:r w:rsidRPr="004F52B8">
        <w:rPr>
          <w:rStyle w:val="Emphasis"/>
          <w:highlight w:val="cyan"/>
        </w:rPr>
        <w:t>tilting</w:t>
      </w:r>
      <w:r w:rsidRPr="004F52B8">
        <w:rPr>
          <w:rStyle w:val="StyleUnderline"/>
          <w:highlight w:val="cyan"/>
        </w:rPr>
        <w:t xml:space="preserve"> the</w:t>
      </w:r>
      <w:r w:rsidRPr="0018597D">
        <w:rPr>
          <w:rStyle w:val="StyleUnderline"/>
        </w:rPr>
        <w:t xml:space="preserve"> political </w:t>
      </w:r>
      <w:r w:rsidRPr="004F52B8">
        <w:rPr>
          <w:rStyle w:val="Emphasis"/>
          <w:highlight w:val="cyan"/>
        </w:rPr>
        <w:t>playing field</w:t>
      </w:r>
      <w:r w:rsidRPr="004F52B8">
        <w:rPr>
          <w:rStyle w:val="StyleUnderline"/>
          <w:highlight w:val="cyan"/>
        </w:rPr>
        <w:t xml:space="preserve"> in favor of one side</w:t>
      </w:r>
      <w:r w:rsidRPr="004F52B8">
        <w:rPr>
          <w:sz w:val="16"/>
        </w:rPr>
        <w:t xml:space="preserve"> or the other. </w:t>
      </w:r>
      <w:r w:rsidRPr="004F52B8">
        <w:rPr>
          <w:rStyle w:val="Emphasis"/>
          <w:highlight w:val="cyan"/>
        </w:rPr>
        <w:t>Imagine</w:t>
      </w:r>
      <w:r w:rsidRPr="004F52B8">
        <w:rPr>
          <w:sz w:val="16"/>
        </w:rPr>
        <w:t xml:space="preserve"> the position of </w:t>
      </w:r>
      <w:r w:rsidRPr="004F52B8">
        <w:rPr>
          <w:rStyle w:val="StyleUnderline"/>
        </w:rPr>
        <w:t>a</w:t>
      </w:r>
      <w:r w:rsidRPr="0018597D">
        <w:rPr>
          <w:rStyle w:val="StyleUnderline"/>
        </w:rPr>
        <w:t xml:space="preserve"> </w:t>
      </w:r>
      <w:r w:rsidRPr="004F52B8">
        <w:rPr>
          <w:rStyle w:val="Emphasis"/>
          <w:sz w:val="32"/>
          <w:szCs w:val="32"/>
          <w:highlight w:val="cyan"/>
        </w:rPr>
        <w:t>court</w:t>
      </w:r>
      <w:r w:rsidRPr="004F52B8">
        <w:rPr>
          <w:szCs w:val="32"/>
        </w:rPr>
        <w:t xml:space="preserve"> </w:t>
      </w:r>
      <w:r w:rsidRPr="0018597D">
        <w:rPr>
          <w:rStyle w:val="StyleUnderline"/>
        </w:rPr>
        <w:t>charged with</w:t>
      </w:r>
      <w:r w:rsidRPr="004F52B8">
        <w:rPr>
          <w:sz w:val="16"/>
        </w:rPr>
        <w:t xml:space="preserve"> policing against partisan entrenchment through </w:t>
      </w:r>
      <w:r w:rsidRPr="004F52B8">
        <w:rPr>
          <w:rStyle w:val="Emphasis"/>
          <w:sz w:val="32"/>
          <w:szCs w:val="32"/>
          <w:highlight w:val="cyan"/>
        </w:rPr>
        <w:t>labor law</w:t>
      </w:r>
      <w:r w:rsidRPr="004F52B8">
        <w:rPr>
          <w:sz w:val="16"/>
        </w:rPr>
        <w:t xml:space="preserve">. On the one hand, </w:t>
      </w:r>
      <w:r w:rsidRPr="0018597D">
        <w:rPr>
          <w:rStyle w:val="StyleUnderline"/>
        </w:rPr>
        <w:t xml:space="preserve">an </w:t>
      </w:r>
      <w:r w:rsidRPr="004F52B8">
        <w:rPr>
          <w:rStyle w:val="Emphasis"/>
          <w:highlight w:val="cyan"/>
        </w:rPr>
        <w:t>expansive</w:t>
      </w:r>
      <w:r w:rsidRPr="004F52B8">
        <w:rPr>
          <w:rStyle w:val="StyleUnderline"/>
          <w:highlight w:val="cyan"/>
        </w:rPr>
        <w:t xml:space="preserve"> and </w:t>
      </w:r>
      <w:r w:rsidRPr="004F52B8">
        <w:rPr>
          <w:rStyle w:val="Emphasis"/>
          <w:highlight w:val="cyan"/>
        </w:rPr>
        <w:t>protective</w:t>
      </w:r>
      <w:r w:rsidRPr="004F52B8">
        <w:rPr>
          <w:rStyle w:val="StyleUnderline"/>
          <w:highlight w:val="cyan"/>
        </w:rPr>
        <w:t xml:space="preserve"> labor</w:t>
      </w:r>
      <w:r w:rsidRPr="004F52B8">
        <w:rPr>
          <w:sz w:val="16"/>
        </w:rPr>
        <w:t xml:space="preserve"> statute </w:t>
      </w:r>
      <w:r w:rsidRPr="004F52B8">
        <w:rPr>
          <w:rStyle w:val="StyleUnderline"/>
        </w:rPr>
        <w:t xml:space="preserve">might be </w:t>
      </w:r>
      <w:r w:rsidRPr="004F52B8">
        <w:rPr>
          <w:rStyle w:val="StyleUnderline"/>
          <w:highlight w:val="cyan"/>
        </w:rPr>
        <w:t xml:space="preserve">viewed as </w:t>
      </w:r>
      <w:r w:rsidRPr="004F52B8">
        <w:rPr>
          <w:rStyle w:val="Emphasis"/>
          <w:highlight w:val="cyan"/>
        </w:rPr>
        <w:t>entrenching Dem</w:t>
      </w:r>
      <w:r w:rsidRPr="004F52B8">
        <w:rPr>
          <w:sz w:val="16"/>
        </w:rPr>
        <w:t>ocrat</w:t>
      </w:r>
      <w:r w:rsidRPr="004F52B8">
        <w:rPr>
          <w:rStyle w:val="Emphasis"/>
          <w:highlight w:val="cyan"/>
        </w:rPr>
        <w:t>s</w:t>
      </w:r>
      <w:r w:rsidRPr="004F52B8">
        <w:rPr>
          <w:sz w:val="16"/>
        </w:rPr>
        <w:t xml:space="preserve"> </w:t>
      </w:r>
      <w:r w:rsidRPr="004F52B8">
        <w:rPr>
          <w:rStyle w:val="StyleUnderline"/>
          <w:highlight w:val="cyan"/>
        </w:rPr>
        <w:t xml:space="preserve">because it </w:t>
      </w:r>
      <w:r w:rsidRPr="004F52B8">
        <w:rPr>
          <w:rStyle w:val="Emphasis"/>
          <w:highlight w:val="cyan"/>
        </w:rPr>
        <w:t>facilitates</w:t>
      </w:r>
      <w:r w:rsidRPr="004F52B8">
        <w:rPr>
          <w:sz w:val="16"/>
        </w:rPr>
        <w:t xml:space="preserve"> the </w:t>
      </w:r>
      <w:r w:rsidRPr="0018597D">
        <w:rPr>
          <w:rStyle w:val="Emphasis"/>
        </w:rPr>
        <w:t>growth</w:t>
      </w:r>
      <w:r w:rsidRPr="0018597D">
        <w:rPr>
          <w:rStyle w:val="StyleUnderline"/>
        </w:rPr>
        <w:t xml:space="preserve"> of </w:t>
      </w:r>
      <w:r w:rsidRPr="004F52B8">
        <w:rPr>
          <w:rStyle w:val="Emphasis"/>
          <w:highlight w:val="cyan"/>
        </w:rPr>
        <w:t>unions</w:t>
      </w:r>
      <w:r w:rsidRPr="004F52B8">
        <w:rPr>
          <w:sz w:val="16"/>
        </w:rPr>
        <w:t xml:space="preserve">, </w:t>
      </w:r>
      <w:r w:rsidRPr="004F52B8">
        <w:rPr>
          <w:rStyle w:val="StyleUnderline"/>
          <w:highlight w:val="cyan"/>
        </w:rPr>
        <w:t>which</w:t>
      </w:r>
      <w:r w:rsidRPr="004F52B8">
        <w:rPr>
          <w:sz w:val="16"/>
        </w:rPr>
        <w:t xml:space="preserve"> in turn </w:t>
      </w:r>
      <w:r w:rsidRPr="004F52B8">
        <w:rPr>
          <w:rStyle w:val="Emphasis"/>
          <w:highlight w:val="cyan"/>
        </w:rPr>
        <w:t>support Dem</w:t>
      </w:r>
      <w:r w:rsidRPr="004F52B8">
        <w:rPr>
          <w:sz w:val="16"/>
        </w:rPr>
        <w:t>ocratic candidate</w:t>
      </w:r>
      <w:r w:rsidRPr="004F52B8">
        <w:rPr>
          <w:rStyle w:val="Emphasis"/>
          <w:highlight w:val="cyan"/>
        </w:rPr>
        <w:t>s</w:t>
      </w:r>
      <w:r w:rsidRPr="004F52B8">
        <w:rPr>
          <w:sz w:val="16"/>
        </w:rPr>
        <w:t xml:space="preserve">. On the other hand, a restrictive and punitive labor statute might be viewed as entrenching Republicans. </w:t>
      </w:r>
      <w:r w:rsidRPr="004F52B8">
        <w:rPr>
          <w:rStyle w:val="StyleUnderline"/>
          <w:highlight w:val="cyan"/>
        </w:rPr>
        <w:t>From</w:t>
      </w:r>
      <w:r w:rsidRPr="0018597D">
        <w:rPr>
          <w:rStyle w:val="StyleUnderline"/>
        </w:rPr>
        <w:t xml:space="preserve"> the perspective of </w:t>
      </w:r>
      <w:r w:rsidRPr="004F52B8">
        <w:rPr>
          <w:rStyle w:val="StyleUnderline"/>
          <w:highlight w:val="cyan"/>
        </w:rPr>
        <w:t xml:space="preserve">a </w:t>
      </w:r>
      <w:r w:rsidRPr="004F52B8">
        <w:rPr>
          <w:rStyle w:val="Emphasis"/>
          <w:highlight w:val="cyan"/>
        </w:rPr>
        <w:t>s</w:t>
      </w:r>
      <w:r w:rsidRPr="004F52B8">
        <w:rPr>
          <w:sz w:val="16"/>
        </w:rPr>
        <w:t xml:space="preserve">tatus </w:t>
      </w:r>
      <w:r w:rsidRPr="004F52B8">
        <w:rPr>
          <w:rStyle w:val="Emphasis"/>
          <w:highlight w:val="cyan"/>
        </w:rPr>
        <w:t>quo</w:t>
      </w:r>
      <w:r w:rsidRPr="004F52B8">
        <w:rPr>
          <w:sz w:val="16"/>
        </w:rPr>
        <w:t xml:space="preserve"> ante </w:t>
      </w:r>
      <w:r w:rsidRPr="004F52B8">
        <w:rPr>
          <w:rStyle w:val="Emphasis"/>
          <w:highlight w:val="cyan"/>
        </w:rPr>
        <w:t>baseline</w:t>
      </w:r>
      <w:r w:rsidRPr="0018597D">
        <w:rPr>
          <w:rStyle w:val="StyleUnderline"/>
        </w:rPr>
        <w:t xml:space="preserve">, </w:t>
      </w:r>
      <w:r w:rsidRPr="004F52B8">
        <w:rPr>
          <w:rStyle w:val="Emphasis"/>
          <w:sz w:val="32"/>
          <w:szCs w:val="32"/>
          <w:highlight w:val="cyan"/>
        </w:rPr>
        <w:t>any change</w:t>
      </w:r>
      <w:r w:rsidRPr="004F52B8">
        <w:rPr>
          <w:rStyle w:val="StyleUnderline"/>
          <w:sz w:val="32"/>
          <w:szCs w:val="32"/>
          <w:highlight w:val="cyan"/>
        </w:rPr>
        <w:t xml:space="preserve"> </w:t>
      </w:r>
      <w:r w:rsidRPr="004F52B8">
        <w:rPr>
          <w:rStyle w:val="StyleUnderline"/>
          <w:highlight w:val="cyan"/>
        </w:rPr>
        <w:t xml:space="preserve">in </w:t>
      </w:r>
      <w:r w:rsidRPr="004F52B8">
        <w:rPr>
          <w:rStyle w:val="Emphasis"/>
          <w:highlight w:val="cyan"/>
        </w:rPr>
        <w:t>labor law</w:t>
      </w:r>
      <w:r w:rsidRPr="0018597D">
        <w:rPr>
          <w:rStyle w:val="StyleUnderline"/>
        </w:rPr>
        <w:t xml:space="preserve"> could be </w:t>
      </w:r>
      <w:r w:rsidRPr="004F52B8">
        <w:rPr>
          <w:rStyle w:val="StyleUnderline"/>
          <w:highlight w:val="cyan"/>
        </w:rPr>
        <w:t>viewed as</w:t>
      </w:r>
      <w:r w:rsidRPr="004F52B8">
        <w:rPr>
          <w:sz w:val="16"/>
          <w:highlight w:val="cyan"/>
        </w:rPr>
        <w:t xml:space="preserve"> </w:t>
      </w:r>
      <w:r w:rsidRPr="004F52B8">
        <w:rPr>
          <w:rStyle w:val="Emphasis"/>
          <w:highlight w:val="cyan"/>
        </w:rPr>
        <w:t>entrenchment</w:t>
      </w:r>
      <w:r w:rsidRPr="004F52B8">
        <w:rPr>
          <w:sz w:val="16"/>
        </w:rPr>
        <w:t xml:space="preserve"> </w:t>
      </w:r>
      <w:r w:rsidRPr="004F52B8">
        <w:rPr>
          <w:rStyle w:val="StyleUnderline"/>
          <w:highlight w:val="cyan"/>
        </w:rPr>
        <w:t>because one party</w:t>
      </w:r>
      <w:r w:rsidRPr="0018597D">
        <w:rPr>
          <w:rStyle w:val="StyleUnderline"/>
        </w:rPr>
        <w:t xml:space="preserve"> or the other </w:t>
      </w:r>
      <w:r w:rsidRPr="004F52B8">
        <w:rPr>
          <w:rStyle w:val="StyleUnderline"/>
          <w:highlight w:val="cyan"/>
        </w:rPr>
        <w:t>will</w:t>
      </w:r>
      <w:r w:rsidRPr="004F52B8">
        <w:rPr>
          <w:sz w:val="16"/>
        </w:rPr>
        <w:t xml:space="preserve"> likely </w:t>
      </w:r>
      <w:r w:rsidRPr="004F52B8">
        <w:rPr>
          <w:rStyle w:val="Emphasis"/>
          <w:highlight w:val="cyan"/>
        </w:rPr>
        <w:t>benefit</w:t>
      </w:r>
      <w:r w:rsidRPr="0018597D">
        <w:rPr>
          <w:rStyle w:val="StyleUnderline"/>
        </w:rPr>
        <w:t xml:space="preserve"> politically</w:t>
      </w:r>
      <w:r w:rsidRPr="004F52B8">
        <w:rPr>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53B36D9B" w14:textId="77777777" w:rsidR="007079FC" w:rsidRPr="00DA4E19" w:rsidRDefault="007079FC" w:rsidP="007079FC">
      <w:pPr>
        <w:pStyle w:val="Heading4"/>
      </w:pPr>
      <w:r>
        <w:t xml:space="preserve">The plan invites </w:t>
      </w:r>
      <w:r w:rsidRPr="00601EE8">
        <w:rPr>
          <w:u w:val="single"/>
        </w:rPr>
        <w:t>vehement</w:t>
      </w:r>
      <w:r>
        <w:t xml:space="preserve"> conservative backlash. </w:t>
      </w:r>
    </w:p>
    <w:p w14:paraId="2580A38F" w14:textId="77777777" w:rsidR="007079FC" w:rsidRPr="00260597" w:rsidRDefault="007079FC" w:rsidP="007079FC">
      <w:r w:rsidRPr="00C54A27">
        <w:rPr>
          <w:rStyle w:val="Style13ptBold"/>
        </w:rPr>
        <w:t>Manger ’24</w:t>
      </w:r>
      <w:r>
        <w:t xml:space="preserve"> [Brandon; May 1;</w:t>
      </w:r>
      <w:r w:rsidRPr="00260597">
        <w:t xml:space="preserve"> University of Kentucky College of Law</w:t>
      </w:r>
      <w:r>
        <w:t>,</w:t>
      </w:r>
      <w:r w:rsidRPr="00260597">
        <w:t xml:space="preserve"> Field Attorney at National Labor Relations Board</w:t>
      </w:r>
      <w:r>
        <w:t>; Employee Rights and Employment Policy Journal, “</w:t>
      </w:r>
      <w:r w:rsidRPr="002918D4">
        <w:t>Whither the Wagner Act: On the Waning View of Labor Law and Leviathan</w:t>
      </w:r>
      <w:r>
        <w:t>,” vol. 27, no. 1]</w:t>
      </w:r>
    </w:p>
    <w:p w14:paraId="530F6D08" w14:textId="77777777" w:rsidR="007079FC" w:rsidRPr="00DA4E19" w:rsidRDefault="007079FC" w:rsidP="007079FC">
      <w:pPr>
        <w:rPr>
          <w:sz w:val="16"/>
        </w:rPr>
      </w:pPr>
      <w:r w:rsidRPr="002C470C">
        <w:rPr>
          <w:sz w:val="16"/>
        </w:rPr>
        <w:t xml:space="preserve">Finally, it must be addressed why the </w:t>
      </w:r>
      <w:r w:rsidRPr="00607B74">
        <w:rPr>
          <w:rStyle w:val="Emphasis"/>
          <w:highlight w:val="cyan"/>
        </w:rPr>
        <w:t>politics</w:t>
      </w:r>
      <w:r w:rsidRPr="000018A4">
        <w:rPr>
          <w:rStyle w:val="AAAUNDERLINEKEYBOARD"/>
          <w:highlight w:val="cyan"/>
        </w:rPr>
        <w:t xml:space="preserve"> surrounding </w:t>
      </w:r>
      <w:r w:rsidRPr="00607B74">
        <w:rPr>
          <w:rStyle w:val="Emphasis"/>
          <w:highlight w:val="cyan"/>
        </w:rPr>
        <w:t>labor</w:t>
      </w:r>
      <w:r w:rsidRPr="00607B74">
        <w:rPr>
          <w:rStyle w:val="Emphasis"/>
        </w:rPr>
        <w:t xml:space="preserve"> law</w:t>
      </w:r>
      <w:r w:rsidRPr="002C470C">
        <w:rPr>
          <w:sz w:val="16"/>
        </w:rPr>
        <w:t xml:space="preserve"> often </w:t>
      </w:r>
      <w:r w:rsidRPr="00B8393C">
        <w:rPr>
          <w:rStyle w:val="AAAUNDERLINEKEYBOARD"/>
        </w:rPr>
        <w:t xml:space="preserve">bear </w:t>
      </w:r>
      <w:r w:rsidRPr="00607B74">
        <w:rPr>
          <w:rStyle w:val="Emphasis"/>
        </w:rPr>
        <w:t>little</w:t>
      </w:r>
      <w:r w:rsidRPr="00B8393C">
        <w:rPr>
          <w:rStyle w:val="AAAUNDERLINEKEYBOARD"/>
        </w:rPr>
        <w:t xml:space="preserve"> resemblance</w:t>
      </w:r>
      <w:r w:rsidRPr="002C470C">
        <w:rPr>
          <w:sz w:val="16"/>
        </w:rPr>
        <w:t xml:space="preserve"> to the world the </w:t>
      </w:r>
      <w:r w:rsidRPr="00B8393C">
        <w:rPr>
          <w:rStyle w:val="AAAUNDERLINEKEYBOARD"/>
        </w:rPr>
        <w:t>neo-voluntarists</w:t>
      </w:r>
      <w:r w:rsidRPr="002C470C">
        <w:rPr>
          <w:sz w:val="16"/>
        </w:rPr>
        <w:t xml:space="preserve"> describe. Despite the state’s alleged pacifying influence on labor, </w:t>
      </w:r>
      <w:r w:rsidRPr="00866111">
        <w:rPr>
          <w:rStyle w:val="AAAUNDERLINEKEYBOARD"/>
          <w:highlight w:val="cyan"/>
        </w:rPr>
        <w:t>conservatives</w:t>
      </w:r>
      <w:r w:rsidRPr="002C470C">
        <w:rPr>
          <w:sz w:val="16"/>
        </w:rPr>
        <w:t xml:space="preserve"> still </w:t>
      </w:r>
      <w:r w:rsidRPr="00866111">
        <w:rPr>
          <w:rStyle w:val="AAAUNDERLINEKEYBOARD"/>
          <w:highlight w:val="cyan"/>
        </w:rPr>
        <w:t xml:space="preserve">do not </w:t>
      </w:r>
      <w:r w:rsidRPr="00607B74">
        <w:rPr>
          <w:rStyle w:val="Emphasis"/>
          <w:highlight w:val="cyan"/>
        </w:rPr>
        <w:t>welcome</w:t>
      </w:r>
      <w:r w:rsidRPr="00607B74">
        <w:rPr>
          <w:rStyle w:val="Emphasis"/>
        </w:rPr>
        <w:t xml:space="preserve"> </w:t>
      </w:r>
      <w:r w:rsidRPr="00607B74">
        <w:rPr>
          <w:rStyle w:val="Emphasis"/>
          <w:highlight w:val="cyan"/>
        </w:rPr>
        <w:t>regulations</w:t>
      </w:r>
      <w:r w:rsidRPr="00B8393C">
        <w:rPr>
          <w:rStyle w:val="AAAUNDERLINEKEYBOARD"/>
        </w:rPr>
        <w:t xml:space="preserve"> in industrial relations</w:t>
      </w:r>
      <w:r w:rsidRPr="002C470C">
        <w:rPr>
          <w:sz w:val="16"/>
        </w:rPr>
        <w:t xml:space="preserve">; they </w:t>
      </w:r>
      <w:r w:rsidRPr="004C7B5C">
        <w:rPr>
          <w:rStyle w:val="AAAUNDERLINEKEYBOARD"/>
          <w:highlight w:val="cyan"/>
        </w:rPr>
        <w:t>oppose them</w:t>
      </w:r>
      <w:r w:rsidRPr="00B8393C">
        <w:rPr>
          <w:rStyle w:val="AAAUNDERLINEKEYBOARD"/>
        </w:rPr>
        <w:t xml:space="preserve"> as</w:t>
      </w:r>
      <w:r w:rsidRPr="002C470C">
        <w:rPr>
          <w:sz w:val="16"/>
        </w:rPr>
        <w:t xml:space="preserve"> </w:t>
      </w:r>
      <w:r w:rsidRPr="00607B74">
        <w:rPr>
          <w:rStyle w:val="Emphasis"/>
          <w:highlight w:val="cyan"/>
        </w:rPr>
        <w:t>concertedly</w:t>
      </w:r>
      <w:r w:rsidRPr="004C7B5C">
        <w:rPr>
          <w:rStyle w:val="AAAUNDERLINEKEYBOARD"/>
          <w:highlight w:val="cyan"/>
        </w:rPr>
        <w:t xml:space="preserve"> and </w:t>
      </w:r>
      <w:r w:rsidRPr="00607B74">
        <w:rPr>
          <w:rStyle w:val="Emphasis"/>
          <w:highlight w:val="cyan"/>
        </w:rPr>
        <w:t>vociferously</w:t>
      </w:r>
      <w:r w:rsidRPr="002C470C">
        <w:rPr>
          <w:sz w:val="16"/>
        </w:rPr>
        <w:t xml:space="preserve"> today </w:t>
      </w:r>
      <w:r w:rsidRPr="00B8393C">
        <w:rPr>
          <w:rStyle w:val="AAAUNDERLINEKEYBOARD"/>
        </w:rPr>
        <w:t>as they did in the</w:t>
      </w:r>
      <w:r w:rsidRPr="002C470C">
        <w:rPr>
          <w:sz w:val="16"/>
        </w:rPr>
        <w:t xml:space="preserve"> 19</w:t>
      </w:r>
      <w:r w:rsidRPr="00524A8D">
        <w:rPr>
          <w:rStyle w:val="Boxes"/>
        </w:rPr>
        <w:t>30s</w:t>
      </w:r>
      <w:r w:rsidRPr="002C470C">
        <w:rPr>
          <w:sz w:val="16"/>
        </w:rPr>
        <w:t xml:space="preserve">.260 The </w:t>
      </w:r>
      <w:r w:rsidRPr="005E2EA0">
        <w:rPr>
          <w:rStyle w:val="AAAUNDERLINEKEYBOARD"/>
          <w:highlight w:val="cyan"/>
        </w:rPr>
        <w:t>NLRB</w:t>
      </w:r>
      <w:r w:rsidRPr="00B8393C">
        <w:rPr>
          <w:rStyle w:val="AAAUNDERLINEKEYBOARD"/>
        </w:rPr>
        <w:t xml:space="preserve"> remains </w:t>
      </w:r>
      <w:r w:rsidRPr="005E2EA0">
        <w:rPr>
          <w:rStyle w:val="AAAUNDERLINEKEYBOARD"/>
          <w:highlight w:val="cyan"/>
        </w:rPr>
        <w:t xml:space="preserve">under </w:t>
      </w:r>
      <w:r w:rsidRPr="00607B74">
        <w:rPr>
          <w:rStyle w:val="Emphasis"/>
          <w:highlight w:val="cyan"/>
        </w:rPr>
        <w:t>siege</w:t>
      </w:r>
      <w:r w:rsidRPr="002C470C">
        <w:rPr>
          <w:sz w:val="16"/>
        </w:rPr>
        <w:t xml:space="preserve">, as </w:t>
      </w:r>
      <w:r w:rsidRPr="0087568F">
        <w:rPr>
          <w:rStyle w:val="AAAUNDERLINEKEYBOARD"/>
          <w:highlight w:val="cyan"/>
        </w:rPr>
        <w:t>attacks</w:t>
      </w:r>
      <w:r w:rsidRPr="002C470C">
        <w:rPr>
          <w:sz w:val="16"/>
        </w:rPr>
        <w:t xml:space="preserve"> have been </w:t>
      </w:r>
      <w:r w:rsidRPr="0087568F">
        <w:rPr>
          <w:rStyle w:val="AAAUNDERLINEKEYBOARD"/>
          <w:highlight w:val="cyan"/>
        </w:rPr>
        <w:t>levied</w:t>
      </w:r>
      <w:r w:rsidRPr="002C470C">
        <w:rPr>
          <w:sz w:val="16"/>
        </w:rPr>
        <w:t xml:space="preserve"> this century </w:t>
      </w:r>
      <w:r w:rsidRPr="00D14B41">
        <w:rPr>
          <w:rStyle w:val="AAAUNDERLINEKEYBOARD"/>
          <w:highlight w:val="cyan"/>
        </w:rPr>
        <w:t>upon</w:t>
      </w:r>
      <w:r w:rsidRPr="00B8393C">
        <w:rPr>
          <w:rStyle w:val="AAAUNDERLINEKEYBOARD"/>
        </w:rPr>
        <w:t xml:space="preserve"> the </w:t>
      </w:r>
      <w:r w:rsidRPr="00D14B41">
        <w:rPr>
          <w:rStyle w:val="AAAUNDERLINEKEYBOARD"/>
          <w:highlight w:val="cyan"/>
        </w:rPr>
        <w:t xml:space="preserve">agency’s </w:t>
      </w:r>
      <w:r w:rsidRPr="00607B74">
        <w:rPr>
          <w:rStyle w:val="Emphasis"/>
          <w:highlight w:val="cyan"/>
        </w:rPr>
        <w:t>basic</w:t>
      </w:r>
      <w:r w:rsidRPr="00B8393C">
        <w:rPr>
          <w:rStyle w:val="AAAUNDERLINEKEYBOARD"/>
        </w:rPr>
        <w:t xml:space="preserve"> </w:t>
      </w:r>
      <w:r w:rsidRPr="00D14B41">
        <w:rPr>
          <w:rStyle w:val="AAAUNDERLINEKEYBOARD"/>
          <w:highlight w:val="cyan"/>
        </w:rPr>
        <w:t>abilities</w:t>
      </w:r>
      <w:r w:rsidRPr="00B8393C">
        <w:rPr>
          <w:rStyle w:val="AAAUNDERLINEKEYBOARD"/>
        </w:rPr>
        <w:t xml:space="preserve"> to prosecute</w:t>
      </w:r>
      <w:r w:rsidRPr="002C470C">
        <w:rPr>
          <w:sz w:val="16"/>
        </w:rPr>
        <w:t xml:space="preserve"> highprofile </w:t>
      </w:r>
      <w:r w:rsidRPr="0098365B">
        <w:rPr>
          <w:rStyle w:val="Emphasis"/>
        </w:rPr>
        <w:t>violations</w:t>
      </w:r>
      <w:r w:rsidRPr="002C470C">
        <w:rPr>
          <w:sz w:val="16"/>
        </w:rPr>
        <w:t xml:space="preserve">, 261 </w:t>
      </w:r>
      <w:r w:rsidRPr="00B8393C">
        <w:rPr>
          <w:rStyle w:val="AAAUNDERLINEKEYBOARD"/>
        </w:rPr>
        <w:t>confirm personnel</w:t>
      </w:r>
      <w:r w:rsidRPr="002C470C">
        <w:rPr>
          <w:sz w:val="16"/>
        </w:rPr>
        <w:t xml:space="preserve">, 262 </w:t>
      </w:r>
      <w:r w:rsidRPr="00B8393C">
        <w:rPr>
          <w:rStyle w:val="AAAUNDERLINEKEYBOARD"/>
        </w:rPr>
        <w:t xml:space="preserve">hold a </w:t>
      </w:r>
      <w:r w:rsidRPr="0098365B">
        <w:rPr>
          <w:rStyle w:val="Emphasis"/>
        </w:rPr>
        <w:t>quorum</w:t>
      </w:r>
      <w:r w:rsidRPr="002C470C">
        <w:rPr>
          <w:sz w:val="16"/>
        </w:rPr>
        <w:t xml:space="preserve"> for adjudications,263 </w:t>
      </w:r>
      <w:r w:rsidRPr="00B8393C">
        <w:rPr>
          <w:rStyle w:val="AAAUNDERLINEKEYBOARD"/>
        </w:rPr>
        <w:t>and</w:t>
      </w:r>
      <w:r w:rsidRPr="002C470C">
        <w:rPr>
          <w:sz w:val="16"/>
        </w:rPr>
        <w:t xml:space="preserve"> even </w:t>
      </w:r>
      <w:r w:rsidRPr="00B8393C">
        <w:rPr>
          <w:rStyle w:val="AAAUNDERLINEKEYBOARD"/>
        </w:rPr>
        <w:t>staff</w:t>
      </w:r>
      <w:r w:rsidRPr="002C470C">
        <w:rPr>
          <w:sz w:val="16"/>
        </w:rPr>
        <w:t xml:space="preserve"> its </w:t>
      </w:r>
      <w:r w:rsidRPr="00B8393C">
        <w:rPr>
          <w:rStyle w:val="AAAUNDERLINEKEYBOARD"/>
        </w:rPr>
        <w:t>field operations</w:t>
      </w:r>
      <w:r w:rsidRPr="002C470C">
        <w:rPr>
          <w:sz w:val="16"/>
        </w:rPr>
        <w:t xml:space="preserve">.264 </w:t>
      </w:r>
      <w:r w:rsidRPr="00C1626B">
        <w:rPr>
          <w:rStyle w:val="AAAUNDERLINEKEYBOARD"/>
          <w:highlight w:val="cyan"/>
        </w:rPr>
        <w:t>If</w:t>
      </w:r>
      <w:r w:rsidRPr="002C470C">
        <w:rPr>
          <w:sz w:val="16"/>
        </w:rPr>
        <w:t xml:space="preserve"> the </w:t>
      </w:r>
      <w:r w:rsidRPr="00C1626B">
        <w:rPr>
          <w:rStyle w:val="AAAUNDERLINEKEYBOARD"/>
          <w:highlight w:val="cyan"/>
        </w:rPr>
        <w:t>NLRA</w:t>
      </w:r>
      <w:r w:rsidRPr="002C470C">
        <w:rPr>
          <w:sz w:val="16"/>
        </w:rPr>
        <w:t xml:space="preserve"> were </w:t>
      </w:r>
      <w:r w:rsidRPr="00C1626B">
        <w:rPr>
          <w:rStyle w:val="AAAUNDERLINEKEYBOARD"/>
          <w:highlight w:val="cyan"/>
        </w:rPr>
        <w:t xml:space="preserve">up for </w:t>
      </w:r>
      <w:r w:rsidRPr="00607B74">
        <w:rPr>
          <w:rStyle w:val="Emphasis"/>
          <w:highlight w:val="cyan"/>
        </w:rPr>
        <w:t>repeal</w:t>
      </w:r>
      <w:r w:rsidRPr="002C470C">
        <w:rPr>
          <w:sz w:val="16"/>
        </w:rPr>
        <w:t xml:space="preserve">, it is </w:t>
      </w:r>
      <w:r w:rsidRPr="00C57C24">
        <w:rPr>
          <w:rStyle w:val="AAAUNDERLINEKEYBOARD"/>
          <w:highlight w:val="cyan"/>
        </w:rPr>
        <w:t xml:space="preserve">not difficult to project which </w:t>
      </w:r>
      <w:r w:rsidRPr="00607B74">
        <w:rPr>
          <w:rStyle w:val="Emphasis"/>
          <w:highlight w:val="cyan"/>
        </w:rPr>
        <w:t>groups</w:t>
      </w:r>
      <w:r w:rsidRPr="002C470C">
        <w:rPr>
          <w:sz w:val="16"/>
        </w:rPr>
        <w:t xml:space="preserve"> and interests </w:t>
      </w:r>
      <w:r w:rsidRPr="00260597">
        <w:rPr>
          <w:rStyle w:val="AAAUNDERLINEKEYBOARD"/>
        </w:rPr>
        <w:t xml:space="preserve">would </w:t>
      </w:r>
      <w:r w:rsidRPr="00E32393">
        <w:rPr>
          <w:rStyle w:val="AAAUNDERLINEKEYBOARD"/>
          <w:highlight w:val="cyan"/>
        </w:rPr>
        <w:t>support</w:t>
      </w:r>
      <w:r w:rsidRPr="002C470C">
        <w:rPr>
          <w:sz w:val="16"/>
        </w:rPr>
        <w:t xml:space="preserve"> its </w:t>
      </w:r>
      <w:r w:rsidRPr="00607B74">
        <w:rPr>
          <w:rStyle w:val="Emphasis"/>
          <w:highlight w:val="cyan"/>
        </w:rPr>
        <w:t>elimination</w:t>
      </w:r>
      <w:r w:rsidRPr="002C470C">
        <w:rPr>
          <w:sz w:val="16"/>
        </w:rPr>
        <w:t xml:space="preserve">.265 And tracking back to the Wagner Act, it is unclear why labor’s foes considered the </w:t>
      </w:r>
      <w:r w:rsidRPr="004D7614">
        <w:rPr>
          <w:rStyle w:val="AAAUNDERLINEKEYBOARD"/>
          <w:highlight w:val="cyan"/>
        </w:rPr>
        <w:t>Taft-Hartley</w:t>
      </w:r>
      <w:r w:rsidRPr="002C470C">
        <w:rPr>
          <w:sz w:val="16"/>
        </w:rPr>
        <w:t xml:space="preserve"> amendments to be so necessary if the law at its inception “</w:t>
      </w:r>
      <w:r w:rsidRPr="007A18C7">
        <w:rPr>
          <w:rStyle w:val="AAAUNDERLINEKEYBOARD"/>
          <w:highlight w:val="cyan"/>
        </w:rPr>
        <w:t>subject[ed]</w:t>
      </w:r>
      <w:r w:rsidRPr="002C470C">
        <w:rPr>
          <w:sz w:val="16"/>
        </w:rPr>
        <w:t xml:space="preserve"> the </w:t>
      </w:r>
      <w:r w:rsidRPr="007A18C7">
        <w:rPr>
          <w:rStyle w:val="AAAUNDERLINEKEYBOARD"/>
          <w:highlight w:val="cyan"/>
        </w:rPr>
        <w:t>labor</w:t>
      </w:r>
      <w:r w:rsidRPr="00260597">
        <w:rPr>
          <w:rStyle w:val="AAAUNDERLINEKEYBOARD"/>
        </w:rPr>
        <w:t xml:space="preserve"> relations</w:t>
      </w:r>
      <w:r w:rsidRPr="002C470C">
        <w:rPr>
          <w:sz w:val="16"/>
        </w:rPr>
        <w:t xml:space="preserve"> regime </w:t>
      </w:r>
      <w:r w:rsidRPr="007A18C7">
        <w:rPr>
          <w:rStyle w:val="AAAUNDERLINEKEYBOARD"/>
          <w:highlight w:val="cyan"/>
        </w:rPr>
        <w:t>to</w:t>
      </w:r>
      <w:r w:rsidRPr="002C470C">
        <w:rPr>
          <w:sz w:val="16"/>
        </w:rPr>
        <w:t xml:space="preserve"> broader </w:t>
      </w:r>
      <w:r w:rsidRPr="00607B74">
        <w:rPr>
          <w:rStyle w:val="Emphasis"/>
          <w:highlight w:val="cyan"/>
        </w:rPr>
        <w:t>conservative</w:t>
      </w:r>
      <w:r w:rsidRPr="00260597">
        <w:rPr>
          <w:rStyle w:val="AAAUNDERLINEKEYBOARD"/>
        </w:rPr>
        <w:t xml:space="preserve"> political </w:t>
      </w:r>
      <w:r w:rsidRPr="00607B74">
        <w:rPr>
          <w:rStyle w:val="Emphasis"/>
          <w:highlight w:val="cyan"/>
        </w:rPr>
        <w:t>aims</w:t>
      </w:r>
      <w:r w:rsidRPr="002C470C">
        <w:rPr>
          <w:sz w:val="16"/>
        </w:rPr>
        <w:t>[.]”266 As Jean-Christian Vinel has perceptively asked, “why did Congress modify a regime that had been, or was in the process of being tamed?”267</w:t>
      </w:r>
    </w:p>
    <w:p w14:paraId="11D69BB5" w14:textId="77777777" w:rsidR="007079FC" w:rsidRPr="00AF5C8D" w:rsidRDefault="007079FC" w:rsidP="007079FC">
      <w:pPr>
        <w:pStyle w:val="Heading4"/>
      </w:pPr>
      <w:r>
        <w:t xml:space="preserve">It causes a </w:t>
      </w:r>
      <w:r w:rsidRPr="007608FD">
        <w:rPr>
          <w:u w:val="single"/>
        </w:rPr>
        <w:t xml:space="preserve">conservative </w:t>
      </w:r>
      <w:r>
        <w:rPr>
          <w:u w:val="single"/>
        </w:rPr>
        <w:t>revolt</w:t>
      </w:r>
      <w:r w:rsidRPr="00AA3227">
        <w:t>.</w:t>
      </w:r>
    </w:p>
    <w:p w14:paraId="71203363" w14:textId="77777777" w:rsidR="007079FC" w:rsidRDefault="007079FC" w:rsidP="007079FC">
      <w:r w:rsidRPr="004544D1">
        <w:rPr>
          <w:rStyle w:val="Style13ptBold"/>
        </w:rPr>
        <w:t>Hertel-Fernandez ’22</w:t>
      </w:r>
      <w:r>
        <w:t xml:space="preserve"> [Alexander; January 19; Assistant Professor of International and Public Affairs at Columbia University and  deputy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7B60457D" w14:textId="77777777" w:rsidR="007079FC" w:rsidRPr="00A775B4" w:rsidRDefault="007079FC" w:rsidP="007079FC">
      <w:pPr>
        <w:rPr>
          <w:sz w:val="16"/>
        </w:rPr>
      </w:pPr>
      <w:r w:rsidRPr="00A775B4">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49139C">
        <w:rPr>
          <w:rStyle w:val="AAAUNDERLINEKEYBOARD"/>
          <w:highlight w:val="cyan"/>
        </w:rPr>
        <w:t>fragmentation</w:t>
      </w:r>
      <w:r w:rsidRPr="00A775B4">
        <w:rPr>
          <w:sz w:val="16"/>
        </w:rPr>
        <w:t xml:space="preserve"> has </w:t>
      </w:r>
      <w:r w:rsidRPr="0049139C">
        <w:rPr>
          <w:rStyle w:val="Boxes"/>
          <w:highlight w:val="cyan"/>
        </w:rPr>
        <w:t>weakened</w:t>
      </w:r>
      <w:r w:rsidRPr="0049139C">
        <w:rPr>
          <w:rStyle w:val="AAAUNDERLINEKEYBOARD"/>
          <w:highlight w:val="cyan"/>
        </w:rPr>
        <w:t xml:space="preserve"> labor’s capacity to </w:t>
      </w:r>
      <w:r w:rsidRPr="0049139C">
        <w:rPr>
          <w:rStyle w:val="Boxes"/>
          <w:highlight w:val="cyan"/>
        </w:rPr>
        <w:t>shape</w:t>
      </w:r>
      <w:r w:rsidRPr="00A775B4">
        <w:rPr>
          <w:rStyle w:val="AAAUNDERLINEKEYBOARD"/>
        </w:rPr>
        <w:t xml:space="preserve"> national </w:t>
      </w:r>
      <w:r w:rsidRPr="0049139C">
        <w:rPr>
          <w:rStyle w:val="Boxes"/>
          <w:highlight w:val="cyan"/>
        </w:rPr>
        <w:t>politics</w:t>
      </w:r>
      <w:r w:rsidRPr="0049139C">
        <w:rPr>
          <w:rStyle w:val="AAAUNDERLINEKEYBOARD"/>
          <w:highlight w:val="cyan"/>
        </w:rPr>
        <w:t xml:space="preserve"> and</w:t>
      </w:r>
      <w:r w:rsidRPr="00A775B4">
        <w:rPr>
          <w:sz w:val="16"/>
        </w:rPr>
        <w:t xml:space="preserve"> to </w:t>
      </w:r>
      <w:r w:rsidRPr="0049139C">
        <w:rPr>
          <w:rStyle w:val="AAAUNDERLINEKEYBOARD"/>
          <w:highlight w:val="cyan"/>
        </w:rPr>
        <w:t>take advantage of</w:t>
      </w:r>
      <w:r w:rsidRPr="00A775B4">
        <w:rPr>
          <w:sz w:val="16"/>
        </w:rPr>
        <w:t xml:space="preserve"> otherwise-</w:t>
      </w:r>
      <w:r w:rsidRPr="0049139C">
        <w:rPr>
          <w:rStyle w:val="Boxes"/>
          <w:highlight w:val="cyan"/>
        </w:rPr>
        <w:t>favorable</w:t>
      </w:r>
      <w:r w:rsidRPr="00A775B4">
        <w:rPr>
          <w:rStyle w:val="AAAUNDERLINEKEYBOARD"/>
        </w:rPr>
        <w:t xml:space="preserve"> political </w:t>
      </w:r>
      <w:r w:rsidRPr="0049139C">
        <w:rPr>
          <w:rStyle w:val="AAAUNDERLINEKEYBOARD"/>
          <w:highlight w:val="cyan"/>
        </w:rPr>
        <w:t>opportunities</w:t>
      </w:r>
      <w:r w:rsidRPr="00A775B4">
        <w:rPr>
          <w:sz w:val="16"/>
        </w:rPr>
        <w:t>.</w:t>
      </w:r>
    </w:p>
    <w:p w14:paraId="3756B53C" w14:textId="77777777" w:rsidR="007079FC" w:rsidRPr="00A775B4" w:rsidRDefault="007079FC" w:rsidP="007079FC">
      <w:pPr>
        <w:rPr>
          <w:sz w:val="16"/>
        </w:rPr>
      </w:pPr>
      <w:r w:rsidRPr="00A775B4">
        <w:rPr>
          <w:sz w:val="16"/>
        </w:rPr>
        <w:t xml:space="preserve">Just as importantly, I consider how </w:t>
      </w:r>
      <w:r w:rsidRPr="00425A53">
        <w:rPr>
          <w:rStyle w:val="Boxes"/>
          <w:highlight w:val="cyan"/>
        </w:rPr>
        <w:t>polarization</w:t>
      </w:r>
      <w:r w:rsidRPr="00A775B4">
        <w:rPr>
          <w:sz w:val="16"/>
        </w:rPr>
        <w:t xml:space="preserve">, especially </w:t>
      </w:r>
      <w:r w:rsidRPr="00A775B4">
        <w:rPr>
          <w:rStyle w:val="AAAUNDERLINEKEYBOARD"/>
        </w:rPr>
        <w:t>among donors</w:t>
      </w:r>
      <w:r w:rsidRPr="00A775B4">
        <w:rPr>
          <w:sz w:val="16"/>
        </w:rPr>
        <w:t xml:space="preserve">, private-sector </w:t>
      </w:r>
      <w:r w:rsidRPr="00A775B4">
        <w:rPr>
          <w:rStyle w:val="AAAUNDERLINEKEYBOARD"/>
        </w:rPr>
        <w:t>businesses</w:t>
      </w:r>
      <w:r w:rsidRPr="00A775B4">
        <w:rPr>
          <w:sz w:val="16"/>
        </w:rPr>
        <w:t xml:space="preserve">, </w:t>
      </w:r>
      <w:r w:rsidRPr="00A775B4">
        <w:rPr>
          <w:rStyle w:val="AAAUNDERLINEKEYBOARD"/>
        </w:rPr>
        <w:t xml:space="preserve">and </w:t>
      </w:r>
      <w:r w:rsidRPr="00A775B4">
        <w:rPr>
          <w:rStyle w:val="Boxes"/>
        </w:rPr>
        <w:t>activists</w:t>
      </w:r>
      <w:r w:rsidRPr="00A775B4">
        <w:rPr>
          <w:rStyle w:val="AAAUNDERLINEKEYBOARD"/>
        </w:rPr>
        <w:t xml:space="preserve"> on the</w:t>
      </w:r>
      <w:r w:rsidRPr="00A775B4">
        <w:rPr>
          <w:sz w:val="16"/>
        </w:rPr>
        <w:t xml:space="preserve"> political </w:t>
      </w:r>
      <w:r w:rsidRPr="00A775B4">
        <w:rPr>
          <w:rStyle w:val="AAAUNDERLINEKEYBOARD"/>
        </w:rPr>
        <w:t>right</w:t>
      </w:r>
      <w:r w:rsidRPr="00A775B4">
        <w:rPr>
          <w:sz w:val="16"/>
        </w:rPr>
        <w:t xml:space="preserve">, </w:t>
      </w:r>
      <w:r w:rsidRPr="00A775B4">
        <w:rPr>
          <w:rStyle w:val="AAAUNDERLINEKEYBOARD"/>
        </w:rPr>
        <w:t xml:space="preserve">has </w:t>
      </w:r>
      <w:r w:rsidRPr="00277769">
        <w:rPr>
          <w:rStyle w:val="Boxes"/>
          <w:highlight w:val="cyan"/>
        </w:rPr>
        <w:t>fueled</w:t>
      </w:r>
      <w:r w:rsidRPr="00A775B4">
        <w:rPr>
          <w:rStyle w:val="AAAUNDERLINEKEYBOARD"/>
        </w:rPr>
        <w:t xml:space="preserve"> a </w:t>
      </w:r>
      <w:r w:rsidRPr="00277769">
        <w:rPr>
          <w:rStyle w:val="AAAUNDERLINEKEYBOARD"/>
          <w:highlight w:val="cyan"/>
        </w:rPr>
        <w:t>backlash</w:t>
      </w:r>
      <w:r w:rsidRPr="00A775B4">
        <w:rPr>
          <w:sz w:val="16"/>
        </w:rPr>
        <w:t xml:space="preserve"> to the public-sector labor movement, </w:t>
      </w:r>
      <w:r w:rsidRPr="003B6683">
        <w:rPr>
          <w:rStyle w:val="Boxes"/>
          <w:highlight w:val="cyan"/>
        </w:rPr>
        <w:t>aided</w:t>
      </w:r>
      <w:r w:rsidRPr="003B6683">
        <w:rPr>
          <w:rStyle w:val="AAAUNDERLINEKEYBOARD"/>
          <w:highlight w:val="cyan"/>
        </w:rPr>
        <w:t xml:space="preserve"> by labor’s</w:t>
      </w:r>
      <w:r w:rsidRPr="00A775B4">
        <w:rPr>
          <w:rStyle w:val="AAAUNDERLINEKEYBOARD"/>
        </w:rPr>
        <w:t xml:space="preserve"> sectoral and </w:t>
      </w:r>
      <w:r w:rsidRPr="00A775B4">
        <w:rPr>
          <w:rStyle w:val="Boxes"/>
        </w:rPr>
        <w:t>geographic</w:t>
      </w:r>
      <w:r w:rsidRPr="00A775B4">
        <w:rPr>
          <w:rStyle w:val="AAAUNDERLINEKEYBOARD"/>
        </w:rPr>
        <w:t xml:space="preserve"> </w:t>
      </w:r>
      <w:r w:rsidRPr="00B4559F">
        <w:rPr>
          <w:rStyle w:val="AAAUNDERLINEKEYBOARD"/>
          <w:highlight w:val="cyan"/>
        </w:rPr>
        <w:t>fragmentation</w:t>
      </w:r>
      <w:r w:rsidRPr="00A775B4">
        <w:rPr>
          <w:sz w:val="16"/>
        </w:rPr>
        <w:t xml:space="preserve">. This </w:t>
      </w:r>
      <w:r w:rsidRPr="00A775B4">
        <w:rPr>
          <w:rStyle w:val="AAAUNDERLINEKEYBOARD"/>
        </w:rPr>
        <w:t xml:space="preserve">backlash </w:t>
      </w:r>
      <w:r w:rsidRPr="00DB45E9">
        <w:rPr>
          <w:rStyle w:val="AAAUNDERLINEKEYBOARD"/>
          <w:highlight w:val="cyan"/>
        </w:rPr>
        <w:t xml:space="preserve">fused racial </w:t>
      </w:r>
      <w:r w:rsidRPr="00DB45E9">
        <w:rPr>
          <w:rStyle w:val="Boxes"/>
          <w:highlight w:val="cyan"/>
        </w:rPr>
        <w:t>resentment</w:t>
      </w:r>
      <w:r w:rsidRPr="00A775B4">
        <w:rPr>
          <w:sz w:val="16"/>
        </w:rPr>
        <w:t xml:space="preserve"> in the mass public together </w:t>
      </w:r>
      <w:r w:rsidRPr="00D43351">
        <w:rPr>
          <w:rStyle w:val="AAAUNDERLINEKEYBOARD"/>
          <w:highlight w:val="cyan"/>
        </w:rPr>
        <w:t>with</w:t>
      </w:r>
      <w:r w:rsidRPr="00A775B4">
        <w:rPr>
          <w:rStyle w:val="AAAUNDERLINEKEYBOARD"/>
        </w:rPr>
        <w:t xml:space="preserve"> </w:t>
      </w:r>
      <w:r w:rsidRPr="00981C49">
        <w:rPr>
          <w:rStyle w:val="AAAUNDERLINEKEYBOARD"/>
          <w:highlight w:val="cyan"/>
        </w:rPr>
        <w:t>coordination among</w:t>
      </w:r>
      <w:r w:rsidRPr="00A775B4">
        <w:rPr>
          <w:rStyle w:val="AAAUNDERLINEKEYBOARD"/>
        </w:rPr>
        <w:t xml:space="preserve"> elite </w:t>
      </w:r>
      <w:r w:rsidRPr="00A775B4">
        <w:rPr>
          <w:rStyle w:val="Boxes"/>
        </w:rPr>
        <w:t>corporate</w:t>
      </w:r>
      <w:r w:rsidRPr="00A775B4">
        <w:rPr>
          <w:rStyle w:val="AAAUNDERLINEKEYBOARD"/>
        </w:rPr>
        <w:t xml:space="preserve"> and</w:t>
      </w:r>
      <w:r w:rsidRPr="00A775B4">
        <w:rPr>
          <w:sz w:val="16"/>
        </w:rPr>
        <w:t xml:space="preserve"> individual </w:t>
      </w:r>
      <w:r w:rsidRPr="00981C49">
        <w:rPr>
          <w:rStyle w:val="AAAUNDERLINEKEYBOARD"/>
          <w:highlight w:val="cyan"/>
        </w:rPr>
        <w:t>donors</w:t>
      </w:r>
      <w:r w:rsidRPr="00A775B4">
        <w:rPr>
          <w:sz w:val="16"/>
        </w:rPr>
        <w:t xml:space="preserve">, reflecting a broader strategy within the contemporary GOP coalition (also described in our Introduction). The </w:t>
      </w:r>
      <w:r w:rsidRPr="002D54E6">
        <w:rPr>
          <w:rStyle w:val="AAAUNDERLINEKEYBOARD"/>
          <w:highlight w:val="cyan"/>
        </w:rPr>
        <w:t xml:space="preserve">conservative </w:t>
      </w:r>
      <w:r w:rsidRPr="009C427A">
        <w:rPr>
          <w:rStyle w:val="Emphasis"/>
          <w:highlight w:val="cyan"/>
        </w:rPr>
        <w:t>counteroffensive</w:t>
      </w:r>
      <w:r w:rsidRPr="00A775B4">
        <w:rPr>
          <w:sz w:val="16"/>
        </w:rPr>
        <w:t xml:space="preserve"> against labor has also been </w:t>
      </w:r>
      <w:r w:rsidRPr="00BB052A">
        <w:rPr>
          <w:rStyle w:val="AAAUNDERLINEKEYBOARD"/>
          <w:highlight w:val="cyan"/>
        </w:rPr>
        <w:t>aided by</w:t>
      </w:r>
      <w:r w:rsidRPr="00A775B4">
        <w:rPr>
          <w:rStyle w:val="AAAUNDERLINEKEYBOARD"/>
        </w:rPr>
        <w:t xml:space="preserve"> </w:t>
      </w:r>
      <w:r w:rsidRPr="008B75AB">
        <w:rPr>
          <w:rStyle w:val="AAAUNDERLINEKEYBOARD"/>
          <w:highlight w:val="cyan"/>
        </w:rPr>
        <w:t xml:space="preserve">businesses’ </w:t>
      </w:r>
      <w:r w:rsidRPr="008B75AB">
        <w:rPr>
          <w:rStyle w:val="Boxes"/>
          <w:highlight w:val="cyan"/>
        </w:rPr>
        <w:t>advantages</w:t>
      </w:r>
      <w:r w:rsidRPr="008B75AB">
        <w:rPr>
          <w:rStyle w:val="AAAUNDERLINEKEYBOARD"/>
          <w:highlight w:val="cyan"/>
        </w:rPr>
        <w:t xml:space="preserve"> in</w:t>
      </w:r>
      <w:r w:rsidRPr="00A775B4">
        <w:rPr>
          <w:rStyle w:val="AAAUNDERLINEKEYBOARD"/>
        </w:rPr>
        <w:t xml:space="preserve"> cross-state </w:t>
      </w:r>
      <w:r w:rsidRPr="008B75AB">
        <w:rPr>
          <w:rStyle w:val="AAAUNDERLINEKEYBOARD"/>
          <w:highlight w:val="cyan"/>
        </w:rPr>
        <w:t>advocacy</w:t>
      </w:r>
      <w:r w:rsidRPr="00A775B4">
        <w:rPr>
          <w:sz w:val="16"/>
        </w:rPr>
        <w:t>, including state lawmakers’ fears of capital flight, another distinctive element of US federalism.</w:t>
      </w:r>
    </w:p>
    <w:p w14:paraId="14739D22" w14:textId="77777777" w:rsidR="007079FC" w:rsidRPr="00B723A1" w:rsidRDefault="007079FC" w:rsidP="007079FC">
      <w:pPr>
        <w:pStyle w:val="Heading4"/>
      </w:pPr>
      <w:r w:rsidRPr="004E0F39">
        <w:t xml:space="preserve">The </w:t>
      </w:r>
      <w:r w:rsidRPr="00F7601E">
        <w:rPr>
          <w:u w:val="single"/>
        </w:rPr>
        <w:t>Republican trifecta</w:t>
      </w:r>
      <w:r>
        <w:t xml:space="preserve"> would unify against the plan---and </w:t>
      </w:r>
      <w:r w:rsidRPr="00E46B50">
        <w:rPr>
          <w:u w:val="single"/>
        </w:rPr>
        <w:t>attempt</w:t>
      </w:r>
      <w:r>
        <w:t xml:space="preserve"> to </w:t>
      </w:r>
      <w:r w:rsidRPr="00690599">
        <w:rPr>
          <w:u w:val="single"/>
        </w:rPr>
        <w:t xml:space="preserve">counteract </w:t>
      </w:r>
      <w:r>
        <w:rPr>
          <w:u w:val="single"/>
        </w:rPr>
        <w:t>it</w:t>
      </w:r>
      <w:r>
        <w:t>.</w:t>
      </w:r>
    </w:p>
    <w:p w14:paraId="325FEF21" w14:textId="77777777" w:rsidR="007079FC" w:rsidRPr="00E10298" w:rsidRDefault="007079FC" w:rsidP="007079FC">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25658D4C" w14:textId="77777777" w:rsidR="007079FC" w:rsidRPr="00156D41" w:rsidRDefault="007079FC" w:rsidP="007079FC">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02250C">
        <w:rPr>
          <w:rStyle w:val="Boxes"/>
          <w:highlight w:val="cyan"/>
        </w:rPr>
        <w:t>labor</w:t>
      </w:r>
      <w:r w:rsidRPr="00A358B4">
        <w:rPr>
          <w:rStyle w:val="Boxe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A358B4">
        <w:rPr>
          <w:rStyle w:val="Boxe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607B74">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w:t>
      </w:r>
      <w:r w:rsidRPr="00E46B50">
        <w:rPr>
          <w:rStyle w:val="Emphasis"/>
          <w:highlight w:val="cyan"/>
        </w:rPr>
        <w:t>engender unified 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A358B4">
        <w:rPr>
          <w:rStyle w:val="Boxe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43EA5AF3" w14:textId="77777777" w:rsidR="007079FC" w:rsidRPr="007A4FF1" w:rsidRDefault="007079FC" w:rsidP="007079FC">
      <w:pPr>
        <w:rPr>
          <w:sz w:val="16"/>
          <w:lang w:eastAsia="zh-CN"/>
        </w:rPr>
      </w:pPr>
      <w:r w:rsidRPr="00B0123B">
        <w:rPr>
          <w:sz w:val="16"/>
          <w:lang w:eastAsia="zh-CN"/>
        </w:rPr>
        <w:t xml:space="preserve">Another important political </w:t>
      </w:r>
      <w:r w:rsidRPr="00B0123B">
        <w:rPr>
          <w:rStyle w:val="AAAUNDERLINEKEYBOARD"/>
        </w:rPr>
        <w:t xml:space="preserve">factor in labor’s </w:t>
      </w:r>
      <w:r w:rsidRPr="00B0123B">
        <w:rPr>
          <w:rStyle w:val="Boxes"/>
        </w:rPr>
        <w:t>survival</w:t>
      </w:r>
      <w:r w:rsidRPr="00B0123B">
        <w:rPr>
          <w:rStyle w:val="AAAUNDERLINEKEYBOARD"/>
        </w:rPr>
        <w:t xml:space="preserve"> has been the Democratic Party’s</w:t>
      </w:r>
      <w:r w:rsidRPr="00B0123B">
        <w:rPr>
          <w:sz w:val="16"/>
          <w:lang w:eastAsia="zh-CN"/>
        </w:rPr>
        <w:t xml:space="preserve"> long-standing </w:t>
      </w:r>
      <w:r w:rsidRPr="00B0123B">
        <w:rPr>
          <w:rStyle w:val="AAAUNDERLINEKEYBOARD"/>
        </w:rPr>
        <w:t xml:space="preserve">role in </w:t>
      </w:r>
      <w:r w:rsidRPr="00B0123B">
        <w:rPr>
          <w:rStyle w:val="Boxes"/>
        </w:rPr>
        <w:t>blocking</w:t>
      </w:r>
      <w:r w:rsidRPr="00B0123B">
        <w:rPr>
          <w:rStyle w:val="AAAUNDERLINEKEYBOARD"/>
        </w:rPr>
        <w:t xml:space="preserve"> legislation from the right</w:t>
      </w:r>
      <w:r w:rsidRPr="00B0123B">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10AFFAEA" w14:textId="77777777" w:rsidR="007079FC" w:rsidRPr="007A4FF1" w:rsidRDefault="007079FC" w:rsidP="007079FC">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0D36D0">
        <w:rPr>
          <w:rStyle w:val="Boxe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B0123B">
        <w:rPr>
          <w:rStyle w:val="Emphasis"/>
          <w:highlight w:val="cyan"/>
        </w:rPr>
        <w:t>bulwarks</w:t>
      </w:r>
      <w:r w:rsidRPr="00B0123B">
        <w:rPr>
          <w:rStyle w:val="AAAUNDERLINEKEYBOARD"/>
          <w:highlight w:val="cyan"/>
        </w:rPr>
        <w:t xml:space="preserve"> that</w:t>
      </w:r>
      <w:r w:rsidRPr="007A4FF1">
        <w:rPr>
          <w:sz w:val="16"/>
          <w:lang w:eastAsia="zh-CN"/>
        </w:rPr>
        <w:t xml:space="preserve"> have </w:t>
      </w:r>
      <w:r w:rsidRPr="00B0123B">
        <w:rPr>
          <w:rStyle w:val="AAAUNDERLINEKEYBOARD"/>
          <w:highlight w:val="cyan"/>
        </w:rPr>
        <w:t xml:space="preserve">kept </w:t>
      </w:r>
      <w:r w:rsidRPr="00B0123B">
        <w:rPr>
          <w:rStyle w:val="Boxes"/>
          <w:highlight w:val="cyan"/>
        </w:rPr>
        <w:t>organized</w:t>
      </w:r>
      <w:r w:rsidRPr="00B0123B">
        <w:rPr>
          <w:rStyle w:val="AAAUNDERLINEKEYBOARD"/>
          <w:highlight w:val="cyan"/>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B0123B">
        <w:rPr>
          <w:rStyle w:val="Emphasis"/>
          <w:highlight w:val="cyan"/>
        </w:rPr>
        <w:t>wide-ranging attack</w:t>
      </w:r>
      <w:r w:rsidRPr="00B0123B">
        <w:rPr>
          <w:rStyle w:val="AAAUNDERLINEKEYBOARD"/>
          <w:highlight w:val="cyan"/>
        </w:rPr>
        <w:t xml:space="preserve"> </w:t>
      </w:r>
      <w:r w:rsidRPr="001A4DCF">
        <w:rPr>
          <w:rStyle w:val="AAAUNDERLINEKEYBOARD"/>
          <w:highlight w:val="cyan"/>
        </w:rPr>
        <w:t>on the</w:t>
      </w:r>
      <w:r w:rsidRPr="00F72324">
        <w:rPr>
          <w:rStyle w:val="AAAUNDERLINEKEYBOARD"/>
        </w:rPr>
        <w:t xml:space="preserve"> labor </w:t>
      </w:r>
      <w:r w:rsidRPr="001A4DCF">
        <w:rPr>
          <w:rStyle w:val="Boxe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4A39A64B" w14:textId="77777777" w:rsidR="007079FC" w:rsidRDefault="007079FC" w:rsidP="007079FC">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1A4DCF">
        <w:rPr>
          <w:rStyle w:val="Boxe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574215">
        <w:rPr>
          <w:rStyle w:val="Boxe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022586">
        <w:rPr>
          <w:rStyle w:val="Boxe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B0123B">
        <w:rPr>
          <w:rStyle w:val="AAAUNDERLINEKEYBOARD"/>
          <w:highlight w:val="cyan"/>
        </w:rPr>
        <w:t>rewriting</w:t>
      </w:r>
      <w:r w:rsidRPr="00F72324">
        <w:rPr>
          <w:rStyle w:val="AAAUNDERLINEKEYBOARD"/>
        </w:rPr>
        <w:t xml:space="preserve"> a </w:t>
      </w:r>
      <w:r w:rsidRPr="00B0123B">
        <w:rPr>
          <w:rStyle w:val="Emphasis"/>
        </w:rPr>
        <w:t>hundred years</w:t>
      </w:r>
      <w:r w:rsidRPr="00F72324">
        <w:rPr>
          <w:rStyle w:val="AAAUNDERLINEKEYBOARD"/>
        </w:rPr>
        <w:t xml:space="preserve"> of </w:t>
      </w:r>
      <w:r w:rsidRPr="00B0123B">
        <w:rPr>
          <w:rStyle w:val="Emphasis"/>
          <w:highlight w:val="cyan"/>
        </w:rPr>
        <w:t>labor law</w:t>
      </w:r>
      <w:r w:rsidRPr="007A4FF1">
        <w:rPr>
          <w:sz w:val="16"/>
          <w:lang w:eastAsia="zh-CN"/>
        </w:rPr>
        <w:t xml:space="preserve">, </w:t>
      </w:r>
      <w:r w:rsidRPr="00B0123B">
        <w:rPr>
          <w:rStyle w:val="AAAUNDERLINEKEYBOARD"/>
          <w:highlight w:val="cyan"/>
        </w:rPr>
        <w:t>and</w:t>
      </w:r>
      <w:r w:rsidRPr="00F72324">
        <w:rPr>
          <w:rStyle w:val="AAAUNDERLINEKEYBOARD"/>
        </w:rPr>
        <w:t xml:space="preserve"> aggressively</w:t>
      </w:r>
      <w:r w:rsidRPr="007A4FF1">
        <w:rPr>
          <w:sz w:val="16"/>
          <w:lang w:eastAsia="zh-CN"/>
        </w:rPr>
        <w:t xml:space="preserve"> investigating and </w:t>
      </w:r>
      <w:r w:rsidRPr="00B0123B">
        <w:rPr>
          <w:rStyle w:val="Emphasis"/>
          <w:highlight w:val="cyan"/>
        </w:rPr>
        <w:t>prosecuting</w:t>
      </w:r>
      <w:r w:rsidRPr="007A4FF1">
        <w:rPr>
          <w:sz w:val="16"/>
          <w:lang w:eastAsia="zh-CN"/>
        </w:rPr>
        <w:t xml:space="preserve"> labor </w:t>
      </w:r>
      <w:r w:rsidRPr="00B0123B">
        <w:rPr>
          <w:rStyle w:val="AAAUNDERLINEKEYBOARD"/>
          <w:highlight w:val="cyan"/>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7A4FF1">
        <w:rPr>
          <w:rStyle w:val="Boxes"/>
        </w:rPr>
        <w:t>encouraging</w:t>
      </w:r>
      <w:r w:rsidRPr="007A4FF1">
        <w:rPr>
          <w:sz w:val="16"/>
          <w:lang w:eastAsia="zh-CN"/>
        </w:rPr>
        <w:t xml:space="preserve"> the </w:t>
      </w:r>
      <w:r w:rsidRPr="00F72324">
        <w:rPr>
          <w:rStyle w:val="AAAUNDERLINEKEYBOARD"/>
        </w:rPr>
        <w:t xml:space="preserve">firing of </w:t>
      </w:r>
      <w:r w:rsidRPr="007A4FF1">
        <w:rPr>
          <w:rStyle w:val="Boxe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4F62B5">
        <w:rPr>
          <w:rStyle w:val="Boxe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395218">
        <w:rPr>
          <w:rStyle w:val="Boxe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20AD696F" w14:textId="77777777" w:rsidR="007079FC" w:rsidRPr="00640F1F" w:rsidRDefault="007079FC" w:rsidP="007079FC">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14:paraId="37B2872A" w14:textId="77777777" w:rsidR="007079FC" w:rsidRDefault="007079FC" w:rsidP="007079FC">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14:paraId="56F826CE" w14:textId="77777777" w:rsidR="007079FC" w:rsidRPr="00154A55" w:rsidRDefault="007079FC" w:rsidP="007079FC">
      <w:pPr>
        <w:rPr>
          <w:sz w:val="16"/>
        </w:rPr>
      </w:pPr>
      <w:r w:rsidRPr="00AA31CA">
        <w:rPr>
          <w:rStyle w:val="Boxe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AA31CA">
        <w:rPr>
          <w:rStyle w:val="Boxe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2F6211">
        <w:rPr>
          <w:rStyle w:val="Boxes"/>
          <w:highlight w:val="cyan"/>
        </w:rPr>
        <w:t>supported</w:t>
      </w:r>
      <w:r w:rsidRPr="00154A55">
        <w:rPr>
          <w:sz w:val="16"/>
        </w:rPr>
        <w:t xml:space="preserve"> several </w:t>
      </w:r>
      <w:r w:rsidRPr="002F6211">
        <w:rPr>
          <w:rStyle w:val="Boxe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A74BF6">
        <w:rPr>
          <w:rStyle w:val="Boxe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FD4CC0">
        <w:rPr>
          <w:rStyle w:val="Boxe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FD4CC0">
        <w:rPr>
          <w:rStyle w:val="Boxes"/>
          <w:highlight w:val="cyan"/>
        </w:rPr>
        <w:t>labor</w:t>
      </w:r>
      <w:r w:rsidRPr="00154A55">
        <w:rPr>
          <w:sz w:val="16"/>
        </w:rPr>
        <w:t>.10</w:t>
      </w:r>
    </w:p>
    <w:p w14:paraId="08F590CB" w14:textId="77777777" w:rsidR="007079FC" w:rsidRPr="00237B64" w:rsidRDefault="007079FC" w:rsidP="007079FC">
      <w:pPr>
        <w:rPr>
          <w:sz w:val="16"/>
        </w:rPr>
      </w:pPr>
      <w:r w:rsidRPr="00154A55">
        <w:rPr>
          <w:sz w:val="16"/>
        </w:rPr>
        <w:t xml:space="preserve">A related but also </w:t>
      </w:r>
      <w:r w:rsidRPr="002E109C">
        <w:rPr>
          <w:rStyle w:val="Boxe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D361C6">
        <w:rPr>
          <w:rStyle w:val="Boxe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EC1316">
        <w:rPr>
          <w:rStyle w:val="Boxe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FE354B">
        <w:rPr>
          <w:rStyle w:val="Boxe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AD7DD9">
        <w:rPr>
          <w:rStyle w:val="Boxes"/>
          <w:highlight w:val="cyan"/>
        </w:rPr>
        <w:t>grip</w:t>
      </w:r>
      <w:r w:rsidRPr="00154A55">
        <w:rPr>
          <w:rStyle w:val="AAAUNDERLINEKEYBOARD"/>
        </w:rPr>
        <w:t xml:space="preserve"> that </w:t>
      </w:r>
      <w:r w:rsidRPr="00AD7DD9">
        <w:rPr>
          <w:rStyle w:val="Boxe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425A75">
        <w:rPr>
          <w:rStyle w:val="Boxe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1D5B02">
        <w:rPr>
          <w:rStyle w:val="Boxe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1D5B02">
        <w:rPr>
          <w:rStyle w:val="Boxes"/>
          <w:highlight w:val="cyan"/>
        </w:rPr>
        <w:t>racial division</w:t>
      </w:r>
      <w:r w:rsidRPr="00154A55">
        <w:rPr>
          <w:sz w:val="16"/>
        </w:rPr>
        <w:t xml:space="preserve"> rather than financial improvements for workers.</w:t>
      </w:r>
    </w:p>
    <w:p w14:paraId="4FC07B0F" w14:textId="77777777" w:rsidR="007079FC" w:rsidRPr="00BF258C" w:rsidRDefault="007079FC" w:rsidP="007079FC">
      <w:pPr>
        <w:pStyle w:val="Heading4"/>
      </w:pPr>
      <w:r>
        <w:rPr>
          <w:u w:val="single"/>
        </w:rPr>
        <w:t>Controversial</w:t>
      </w:r>
      <w:r>
        <w:t xml:space="preserve"> labor policy causes </w:t>
      </w:r>
      <w:r>
        <w:rPr>
          <w:u w:val="single"/>
        </w:rPr>
        <w:t>multiplanar backlash</w:t>
      </w:r>
      <w:r>
        <w:t xml:space="preserve"> AND </w:t>
      </w:r>
      <w:r>
        <w:rPr>
          <w:u w:val="single"/>
        </w:rPr>
        <w:t>jurisdiction stripping</w:t>
      </w:r>
      <w:r>
        <w:t>---presumption.</w:t>
      </w:r>
    </w:p>
    <w:p w14:paraId="263DDAF3" w14:textId="77777777" w:rsidR="007079FC" w:rsidRPr="004114A8" w:rsidRDefault="007079FC" w:rsidP="007079FC">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2E05505B" w14:textId="77777777" w:rsidR="007079FC" w:rsidRPr="000243D9" w:rsidRDefault="007079FC" w:rsidP="007079FC">
      <w:pPr>
        <w:rPr>
          <w:sz w:val="16"/>
        </w:rPr>
      </w:pPr>
      <w:r w:rsidRPr="000243D9">
        <w:rPr>
          <w:sz w:val="16"/>
        </w:rPr>
        <w:t xml:space="preserve">On rare occasions, </w:t>
      </w:r>
      <w:r w:rsidRPr="007B4868">
        <w:rPr>
          <w:rStyle w:val="Emphasis"/>
          <w:highlight w:val="cyan"/>
        </w:rPr>
        <w:t>Congress</w:t>
      </w:r>
      <w:r w:rsidRPr="000243D9">
        <w:rPr>
          <w:sz w:val="16"/>
        </w:rPr>
        <w:t xml:space="preserve"> </w:t>
      </w:r>
      <w:r w:rsidRPr="007B4868">
        <w:rPr>
          <w:sz w:val="16"/>
        </w:rPr>
        <w:t>has</w:t>
      </w:r>
      <w:r w:rsidRPr="000243D9">
        <w:rPr>
          <w:sz w:val="16"/>
        </w:rPr>
        <w:t xml:space="preserve"> </w:t>
      </w:r>
      <w:r w:rsidRPr="007B4868">
        <w:rPr>
          <w:rStyle w:val="StyleUnderline"/>
          <w:highlight w:val="cyan"/>
        </w:rPr>
        <w:t>taken</w:t>
      </w:r>
      <w:r w:rsidRPr="006368F5">
        <w:rPr>
          <w:rStyle w:val="StyleUnderline"/>
        </w:rPr>
        <w:t xml:space="preserve"> full </w:t>
      </w:r>
      <w:r w:rsidRPr="007B4868">
        <w:rPr>
          <w:rStyle w:val="Emphasis"/>
          <w:highlight w:val="cyan"/>
        </w:rPr>
        <w:t>advantage</w:t>
      </w:r>
      <w:r w:rsidRPr="007B4868">
        <w:rPr>
          <w:rStyle w:val="StyleUnderline"/>
          <w:highlight w:val="cyan"/>
        </w:rPr>
        <w:t xml:space="preserve"> of</w:t>
      </w:r>
      <w:r w:rsidRPr="006368F5">
        <w:rPr>
          <w:rStyle w:val="StyleUnderline"/>
        </w:rPr>
        <w:t xml:space="preserve"> these </w:t>
      </w:r>
      <w:r w:rsidRPr="007B4868">
        <w:rPr>
          <w:rStyle w:val="StyleUnderline"/>
          <w:highlight w:val="cyan"/>
        </w:rPr>
        <w:t xml:space="preserve">jurisdictional </w:t>
      </w:r>
      <w:r w:rsidRPr="007B4868">
        <w:rPr>
          <w:rStyle w:val="Emphasis"/>
          <w:highlight w:val="cyan"/>
        </w:rPr>
        <w:t>levers</w:t>
      </w:r>
      <w:r w:rsidRPr="006368F5">
        <w:rPr>
          <w:rStyle w:val="StyleUnderline"/>
        </w:rPr>
        <w:t>.</w:t>
      </w:r>
      <w:r w:rsidRPr="000243D9">
        <w:rPr>
          <w:sz w:val="16"/>
        </w:rPr>
        <w:t xml:space="preserve"> Most famously, </w:t>
      </w:r>
      <w:r w:rsidRPr="007B4868">
        <w:rPr>
          <w:rStyle w:val="StyleUnderline"/>
          <w:highlight w:val="cyan"/>
        </w:rPr>
        <w:t>the</w:t>
      </w:r>
      <w:r w:rsidRPr="006368F5">
        <w:rPr>
          <w:rStyle w:val="StyleUnderline"/>
        </w:rPr>
        <w:t xml:space="preserve"> Portal-to-Portal </w:t>
      </w:r>
      <w:r w:rsidRPr="007B4868">
        <w:rPr>
          <w:rStyle w:val="Emphasis"/>
          <w:highlight w:val="cyan"/>
        </w:rPr>
        <w:t>Act</w:t>
      </w:r>
      <w:r w:rsidRPr="000243D9">
        <w:rPr>
          <w:sz w:val="16"/>
        </w:rPr>
        <w:t xml:space="preserve">, which the Second Circuit examined extensively in Battaglia, 222 </w:t>
      </w:r>
      <w:r w:rsidRPr="007B4868">
        <w:rPr>
          <w:rStyle w:val="StyleUnderline"/>
          <w:highlight w:val="cyan"/>
        </w:rPr>
        <w:t>changed</w:t>
      </w:r>
      <w:r w:rsidRPr="000243D9">
        <w:rPr>
          <w:sz w:val="16"/>
        </w:rPr>
        <w:t xml:space="preserve"> the </w:t>
      </w:r>
      <w:r w:rsidRPr="006368F5">
        <w:rPr>
          <w:rStyle w:val="StyleUnderline"/>
        </w:rPr>
        <w:t xml:space="preserve">underlying </w:t>
      </w:r>
      <w:r w:rsidRPr="007B4868">
        <w:rPr>
          <w:rStyle w:val="Emphasis"/>
          <w:highlight w:val="cyan"/>
        </w:rPr>
        <w:t>labor laws</w:t>
      </w:r>
      <w:r w:rsidRPr="000243D9">
        <w:rPr>
          <w:sz w:val="16"/>
        </w:rPr>
        <w:t xml:space="preserve">, effectively overruling the Supreme Court’s more worker-friendly interpretations of the Fair Labor Standards Act (FLSA).223 Furthermore, </w:t>
      </w:r>
      <w:r w:rsidRPr="007B4868">
        <w:rPr>
          <w:rStyle w:val="StyleUnderline"/>
          <w:highlight w:val="cyan"/>
        </w:rPr>
        <w:t xml:space="preserve">Congress </w:t>
      </w:r>
      <w:r w:rsidRPr="007B4868">
        <w:rPr>
          <w:rStyle w:val="Emphasis"/>
          <w:highlight w:val="cyan"/>
        </w:rPr>
        <w:t>stripped</w:t>
      </w:r>
      <w:r w:rsidRPr="006368F5">
        <w:rPr>
          <w:rStyle w:val="StyleUnderline"/>
        </w:rPr>
        <w:t xml:space="preserve"> all </w:t>
      </w:r>
      <w:r w:rsidRPr="007B4868">
        <w:rPr>
          <w:rStyle w:val="StyleUnderline"/>
          <w:highlight w:val="cyan"/>
        </w:rPr>
        <w:t xml:space="preserve">courts of </w:t>
      </w:r>
      <w:r w:rsidRPr="007B4868">
        <w:rPr>
          <w:rStyle w:val="Emphasis"/>
          <w:highlight w:val="cyan"/>
        </w:rPr>
        <w:t>jurisdiction</w:t>
      </w:r>
      <w:r w:rsidRPr="007B4868">
        <w:rPr>
          <w:rStyle w:val="StyleUnderline"/>
          <w:highlight w:val="cyan"/>
        </w:rPr>
        <w:t xml:space="preserve"> to hear</w:t>
      </w:r>
      <w:r w:rsidRPr="006368F5">
        <w:rPr>
          <w:rStyle w:val="StyleUnderline"/>
        </w:rPr>
        <w:t xml:space="preserve"> any </w:t>
      </w:r>
      <w:r w:rsidRPr="007B4868">
        <w:rPr>
          <w:rStyle w:val="StyleUnderline"/>
          <w:highlight w:val="cya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1CE86FC1" w14:textId="77777777" w:rsidR="007079FC" w:rsidRPr="000243D9" w:rsidRDefault="007079FC" w:rsidP="007079FC">
      <w:pPr>
        <w:rPr>
          <w:sz w:val="16"/>
        </w:rPr>
      </w:pPr>
      <w:r w:rsidRPr="007B4868">
        <w:rPr>
          <w:rStyle w:val="StyleUnderline"/>
          <w:highlight w:val="cyan"/>
        </w:rPr>
        <w:t xml:space="preserve">Congress’s </w:t>
      </w:r>
      <w:r w:rsidRPr="007B4868">
        <w:rPr>
          <w:rStyle w:val="Emphasis"/>
          <w:highlight w:val="cyan"/>
        </w:rPr>
        <w:t>zeal</w:t>
      </w:r>
      <w:r w:rsidRPr="007B4868">
        <w:rPr>
          <w:rStyle w:val="StyleUnderline"/>
          <w:highlight w:val="cyan"/>
        </w:rPr>
        <w:t xml:space="preserve"> to protect</w:t>
      </w:r>
      <w:r w:rsidRPr="000243D9">
        <w:rPr>
          <w:sz w:val="16"/>
        </w:rPr>
        <w:t xml:space="preserve"> the </w:t>
      </w:r>
      <w:r w:rsidRPr="006368F5">
        <w:rPr>
          <w:rStyle w:val="StyleUnderline"/>
        </w:rPr>
        <w:t xml:space="preserve">titans of </w:t>
      </w:r>
      <w:r w:rsidRPr="007B4868">
        <w:rPr>
          <w:rStyle w:val="Emphasis"/>
          <w:highlight w:val="cyan"/>
        </w:rPr>
        <w:t>industry</w:t>
      </w:r>
      <w:r w:rsidRPr="006368F5">
        <w:rPr>
          <w:rStyle w:val="StyleUnderline"/>
        </w:rPr>
        <w:t xml:space="preserve"> at workers’ expense </w:t>
      </w:r>
      <w:r w:rsidRPr="007B4868">
        <w:rPr>
          <w:rStyle w:val="StyleUnderline"/>
          <w:highlight w:val="cyan"/>
        </w:rPr>
        <w:t xml:space="preserve">was </w:t>
      </w:r>
      <w:r w:rsidRPr="007B4868">
        <w:rPr>
          <w:rStyle w:val="Emphasis"/>
          <w:highlight w:val="cyan"/>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1C13F789" w14:textId="77777777" w:rsidR="007079FC" w:rsidRPr="000243D9" w:rsidRDefault="007079FC" w:rsidP="007079FC">
      <w:pPr>
        <w:rPr>
          <w:sz w:val="16"/>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450C13FE" w14:textId="77777777" w:rsidR="007079FC" w:rsidRPr="000243D9" w:rsidRDefault="007079FC" w:rsidP="007079FC">
      <w:pPr>
        <w:rPr>
          <w:sz w:val="16"/>
        </w:rPr>
      </w:pPr>
      <w:r w:rsidRPr="000243D9">
        <w:rPr>
          <w:sz w:val="16"/>
        </w:rPr>
        <w:t>The same basic scenario played out in Patchak v. Zinke.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Congress—according to the plurality— stripped federal courts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7B67CD36" w14:textId="77777777" w:rsidR="007079FC" w:rsidRPr="000243D9" w:rsidRDefault="007079FC" w:rsidP="007079FC">
      <w:pPr>
        <w:rPr>
          <w:sz w:val="16"/>
        </w:rPr>
      </w:pPr>
      <w:r w:rsidRPr="000243D9">
        <w:rPr>
          <w:sz w:val="16"/>
        </w:rPr>
        <w:t xml:space="preserve">So too with our example from the beginning of this discussion. </w:t>
      </w:r>
      <w:r w:rsidRPr="007B4868">
        <w:rPr>
          <w:rStyle w:val="StyleUnderline"/>
          <w:highlight w:val="cyan"/>
        </w:rPr>
        <w:t>Congress</w:t>
      </w:r>
      <w:r w:rsidRPr="000243D9">
        <w:rPr>
          <w:sz w:val="16"/>
        </w:rPr>
        <w:t xml:space="preserve"> could </w:t>
      </w:r>
      <w:r w:rsidRPr="007B4868">
        <w:rPr>
          <w:rStyle w:val="Emphasis"/>
          <w:highlight w:val="cyan"/>
        </w:rPr>
        <w:t>strip</w:t>
      </w:r>
      <w:r w:rsidRPr="007B4868">
        <w:rPr>
          <w:rStyle w:val="StyleUnderline"/>
          <w:highlight w:val="cya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B4868">
        <w:rPr>
          <w:rStyle w:val="StyleUnderline"/>
          <w:highlight w:val="cyan"/>
        </w:rPr>
        <w:t xml:space="preserve">to accomplish </w:t>
      </w:r>
      <w:r w:rsidRPr="007B4868">
        <w:rPr>
          <w:rStyle w:val="Emphasis"/>
          <w:highlight w:val="cyan"/>
        </w:rPr>
        <w:t>indirectly</w:t>
      </w:r>
      <w:r w:rsidRPr="007B4868">
        <w:rPr>
          <w:rStyle w:val="StyleUnderline"/>
          <w:highlight w:val="cyan"/>
        </w:rPr>
        <w:t xml:space="preserve"> what </w:t>
      </w:r>
      <w:r w:rsidRPr="007B4868">
        <w:rPr>
          <w:rStyle w:val="Emphasis"/>
          <w:highlight w:val="cyan"/>
        </w:rPr>
        <w:t>Congress</w:t>
      </w:r>
      <w:r w:rsidRPr="000243D9">
        <w:rPr>
          <w:sz w:val="16"/>
        </w:rPr>
        <w:t xml:space="preserve"> could </w:t>
      </w:r>
      <w:r w:rsidRPr="007B4868">
        <w:rPr>
          <w:rStyle w:val="StyleUnderline"/>
          <w:highlight w:val="cya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58389DEE" w14:textId="77777777" w:rsidR="007079FC" w:rsidRPr="000243D9" w:rsidRDefault="007079FC" w:rsidP="007079FC">
      <w:pPr>
        <w:rPr>
          <w:sz w:val="16"/>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0F0FA37B" w14:textId="77777777" w:rsidR="007079FC" w:rsidRPr="000243D9" w:rsidRDefault="007079FC" w:rsidP="007079FC">
      <w:pPr>
        <w:rPr>
          <w:sz w:val="16"/>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65FF6E5D" w14:textId="77777777" w:rsidR="007079FC" w:rsidRPr="000243D9" w:rsidRDefault="007079FC" w:rsidP="007079FC">
      <w:pPr>
        <w:rPr>
          <w:sz w:val="16"/>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B4868">
        <w:rPr>
          <w:rStyle w:val="StyleUnderline"/>
          <w:highlight w:val="cyan"/>
        </w:rPr>
        <w:t xml:space="preserve">Congress can </w:t>
      </w:r>
      <w:r w:rsidRPr="007B4868">
        <w:rPr>
          <w:rStyle w:val="Emphasis"/>
          <w:highlight w:val="cyan"/>
        </w:rPr>
        <w:t>withdraw</w:t>
      </w:r>
      <w:r w:rsidRPr="006368F5">
        <w:rPr>
          <w:rStyle w:val="StyleUnderline"/>
        </w:rPr>
        <w:t xml:space="preserve"> from lower courts</w:t>
      </w:r>
      <w:r w:rsidRPr="000243D9">
        <w:rPr>
          <w:sz w:val="16"/>
        </w:rPr>
        <w:t xml:space="preserve"> the </w:t>
      </w:r>
      <w:r w:rsidRPr="007B4868">
        <w:rPr>
          <w:rStyle w:val="StyleUnderline"/>
          <w:highlight w:val="cyan"/>
        </w:rPr>
        <w:t xml:space="preserve">power to issue </w:t>
      </w:r>
      <w:r w:rsidRPr="007B4868">
        <w:rPr>
          <w:rStyle w:val="Emphasis"/>
          <w:highlight w:val="cyan"/>
        </w:rPr>
        <w:t>injunctions</w:t>
      </w:r>
      <w:r w:rsidRPr="007B4868">
        <w:rPr>
          <w:rStyle w:val="StyleUnderline"/>
          <w:highlight w:val="cyan"/>
        </w:rPr>
        <w:t xml:space="preserve"> or</w:t>
      </w:r>
      <w:r w:rsidRPr="006368F5">
        <w:rPr>
          <w:rStyle w:val="StyleUnderline"/>
        </w:rPr>
        <w:t xml:space="preserve"> other forms of </w:t>
      </w:r>
      <w:r w:rsidRPr="007B4868">
        <w:rPr>
          <w:rStyle w:val="Emphasis"/>
          <w:highlight w:val="cyan"/>
        </w:rPr>
        <w:t>relief</w:t>
      </w:r>
      <w:r w:rsidRPr="000243D9">
        <w:rPr>
          <w:sz w:val="16"/>
        </w:rPr>
        <w:t>. Though not a complete strip of jurisdiction over a category of cases, such a restriction of judicial power nonetheless is fairly characterized as a jurisdiction strip.235</w:t>
      </w:r>
    </w:p>
    <w:p w14:paraId="1339C6F8" w14:textId="77777777" w:rsidR="007079FC" w:rsidRPr="000243D9" w:rsidRDefault="007079FC" w:rsidP="007079FC">
      <w:pPr>
        <w:rPr>
          <w:sz w:val="16"/>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2A92E220" w14:textId="77777777" w:rsidR="007079FC" w:rsidRPr="000243D9" w:rsidRDefault="007079FC" w:rsidP="007079FC">
      <w:pPr>
        <w:rPr>
          <w:sz w:val="16"/>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5FF9AAC8" w14:textId="77777777" w:rsidR="007079FC" w:rsidRPr="000243D9" w:rsidRDefault="007079FC" w:rsidP="007079FC">
      <w:pPr>
        <w:rPr>
          <w:sz w:val="16"/>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0819AD9A" w14:textId="77777777" w:rsidR="007079FC" w:rsidRPr="000243D9" w:rsidRDefault="007079FC" w:rsidP="007079FC">
      <w:pPr>
        <w:rPr>
          <w:sz w:val="16"/>
        </w:rPr>
      </w:pPr>
      <w:r w:rsidRPr="00A3761B">
        <w:rPr>
          <w:rStyle w:val="StyleUnderline"/>
          <w:highlight w:val="cyan"/>
        </w:rPr>
        <w:t>The</w:t>
      </w:r>
      <w:r w:rsidRPr="006368F5">
        <w:rPr>
          <w:rStyle w:val="StyleUnderline"/>
        </w:rPr>
        <w:t xml:space="preserve"> NLGA’s </w:t>
      </w:r>
      <w:r w:rsidRPr="00C334F8">
        <w:rPr>
          <w:rStyle w:val="Emphasis"/>
        </w:rPr>
        <w:t xml:space="preserve">jurisdiction </w:t>
      </w:r>
      <w:r w:rsidRPr="00A3761B">
        <w:rPr>
          <w:rStyle w:val="Emphasis"/>
          <w:highlight w:val="cyan"/>
        </w:rPr>
        <w:t>strip</w:t>
      </w:r>
      <w:r w:rsidRPr="000243D9">
        <w:rPr>
          <w:sz w:val="16"/>
        </w:rPr>
        <w:t xml:space="preserve"> worked as its proponents hoped it would.248 In large measure it </w:t>
      </w:r>
      <w:r w:rsidRPr="00A3761B">
        <w:rPr>
          <w:rStyle w:val="StyleUnderline"/>
          <w:highlight w:val="cyan"/>
        </w:rPr>
        <w:t>prevented</w:t>
      </w:r>
      <w:r w:rsidRPr="006368F5">
        <w:rPr>
          <w:rStyle w:val="StyleUnderline"/>
        </w:rPr>
        <w:t xml:space="preserve"> federal </w:t>
      </w:r>
      <w:r w:rsidRPr="00A3761B">
        <w:rPr>
          <w:rStyle w:val="Emphasis"/>
          <w:highlight w:val="cyan"/>
        </w:rPr>
        <w:t>courts</w:t>
      </w:r>
      <w:r w:rsidRPr="00A3761B">
        <w:rPr>
          <w:rStyle w:val="StyleUnderline"/>
          <w:highlight w:val="cyan"/>
        </w:rPr>
        <w:t xml:space="preserve"> from</w:t>
      </w:r>
      <w:r w:rsidRPr="006368F5">
        <w:rPr>
          <w:rStyle w:val="StyleUnderline"/>
        </w:rPr>
        <w:t xml:space="preserve"> granting labor </w:t>
      </w:r>
      <w:r w:rsidRPr="00A3761B">
        <w:rPr>
          <w:rStyle w:val="Emphasis"/>
          <w:highlight w:val="cyan"/>
        </w:rPr>
        <w:t>injunctions</w:t>
      </w:r>
      <w:r w:rsidRPr="006368F5">
        <w:rPr>
          <w:rStyle w:val="StyleUnderline"/>
        </w:rPr>
        <w:t>, which had</w:t>
      </w:r>
      <w:r w:rsidRPr="000243D9">
        <w:rPr>
          <w:sz w:val="16"/>
        </w:rPr>
        <w:t xml:space="preserve"> had a </w:t>
      </w:r>
      <w:r w:rsidRPr="00A3761B">
        <w:rPr>
          <w:rStyle w:val="Emphasis"/>
          <w:highlight w:val="cyan"/>
        </w:rPr>
        <w:t>devastating</w:t>
      </w:r>
      <w:r w:rsidRPr="006368F5">
        <w:rPr>
          <w:rStyle w:val="StyleUnderline"/>
        </w:rPr>
        <w:t xml:space="preserve"> effect on </w:t>
      </w:r>
      <w:r w:rsidRPr="00A3761B">
        <w:rPr>
          <w:rStyle w:val="StyleUnderline"/>
          <w:highlight w:val="cyan"/>
        </w:rPr>
        <w:t xml:space="preserve">union </w:t>
      </w:r>
      <w:r w:rsidRPr="00A3761B">
        <w:rPr>
          <w:rStyle w:val="Emphasis"/>
          <w:highlight w:val="cya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5C25927C" w14:textId="77777777" w:rsidR="007079FC" w:rsidRPr="000243D9" w:rsidRDefault="007079FC" w:rsidP="007079FC">
      <w:pPr>
        <w:rPr>
          <w:sz w:val="16"/>
        </w:rPr>
      </w:pPr>
      <w:r w:rsidRPr="000243D9">
        <w:rPr>
          <w:sz w:val="16"/>
        </w:rPr>
        <w:t xml:space="preserve">In a similar vein, </w:t>
      </w:r>
      <w:r w:rsidRPr="00D37834">
        <w:rPr>
          <w:rStyle w:val="StyleUnderline"/>
          <w:highlight w:val="cyan"/>
        </w:rPr>
        <w:t>Congress passed</w:t>
      </w:r>
      <w:r w:rsidRPr="000243D9">
        <w:rPr>
          <w:sz w:val="16"/>
        </w:rPr>
        <w:t xml:space="preserve"> the </w:t>
      </w:r>
      <w:r w:rsidRPr="00D37834">
        <w:rPr>
          <w:rStyle w:val="Emphasis"/>
          <w:highlight w:val="cyan"/>
        </w:rPr>
        <w:t>T</w:t>
      </w:r>
      <w:r w:rsidRPr="000243D9">
        <w:rPr>
          <w:sz w:val="16"/>
        </w:rPr>
        <w:t xml:space="preserve">ax </w:t>
      </w:r>
      <w:r w:rsidRPr="00D37834">
        <w:rPr>
          <w:rStyle w:val="Emphasis"/>
          <w:highlight w:val="cyan"/>
        </w:rPr>
        <w:t>I</w:t>
      </w:r>
      <w:r w:rsidRPr="000243D9">
        <w:rPr>
          <w:sz w:val="16"/>
        </w:rPr>
        <w:t xml:space="preserve">njunction </w:t>
      </w:r>
      <w:r w:rsidRPr="00D37834">
        <w:rPr>
          <w:rStyle w:val="Emphasis"/>
          <w:highlight w:val="cyan"/>
        </w:rPr>
        <w:t>A</w:t>
      </w:r>
      <w:r w:rsidRPr="000243D9">
        <w:rPr>
          <w:sz w:val="16"/>
        </w:rPr>
        <w:t xml:space="preserve">ct of 1937 </w:t>
      </w:r>
      <w:r w:rsidRPr="00D37834">
        <w:rPr>
          <w:rStyle w:val="StyleUnderline"/>
          <w:highlight w:val="cyan"/>
        </w:rPr>
        <w:t xml:space="preserve">in response to overly </w:t>
      </w:r>
      <w:r w:rsidRPr="00D37834">
        <w:rPr>
          <w:rStyle w:val="Emphasis"/>
          <w:highlight w:val="cyan"/>
        </w:rPr>
        <w:t>hasty</w:t>
      </w:r>
      <w:r w:rsidRPr="000243D9">
        <w:rPr>
          <w:sz w:val="16"/>
        </w:rPr>
        <w:t xml:space="preserve"> district </w:t>
      </w:r>
      <w:r w:rsidRPr="006368F5">
        <w:rPr>
          <w:rStyle w:val="StyleUnderline"/>
        </w:rPr>
        <w:t xml:space="preserve">court </w:t>
      </w:r>
      <w:r w:rsidRPr="00A3761B">
        <w:rPr>
          <w:rStyle w:val="StyleUnderline"/>
          <w:highlight w:val="cya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D37834">
        <w:rPr>
          <w:rStyle w:val="StyleUnderline"/>
          <w:highlight w:val="cya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D37834">
        <w:rPr>
          <w:rStyle w:val="Emphasis"/>
          <w:highlight w:val="cyan"/>
        </w:rPr>
        <w:t>financial</w:t>
      </w:r>
      <w:r w:rsidRPr="00D37834">
        <w:rPr>
          <w:rStyle w:val="StyleUnderline"/>
          <w:highlight w:val="cya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287178F6" w14:textId="77777777" w:rsidR="007079FC" w:rsidRPr="00990EC1" w:rsidRDefault="007079FC" w:rsidP="007079FC">
      <w:pPr>
        <w:pStyle w:val="Heading4"/>
      </w:pPr>
      <w:r>
        <w:rPr>
          <w:u w:val="single"/>
        </w:rPr>
        <w:t>Historical</w:t>
      </w:r>
      <w:r>
        <w:t xml:space="preserve"> Democratic alignment ensures </w:t>
      </w:r>
      <w:r>
        <w:rPr>
          <w:u w:val="single"/>
        </w:rPr>
        <w:t>counter-judicial</w:t>
      </w:r>
      <w:r>
        <w:t xml:space="preserve"> backlash.</w:t>
      </w:r>
    </w:p>
    <w:p w14:paraId="243A4E02" w14:textId="77777777" w:rsidR="007079FC" w:rsidRPr="002F65EC" w:rsidRDefault="007079FC" w:rsidP="007079FC">
      <w:r w:rsidRPr="000E0F0E">
        <w:rPr>
          <w:rStyle w:val="Style13ptBold"/>
        </w:rPr>
        <w:t>Finger ’20</w:t>
      </w:r>
      <w:r>
        <w:t xml:space="preserve"> [Leslie and Sarah Reckhow; January 2; Assistant Professor of Political Science at the University of Texas, Ph.D. in Government from Harvard University; Professor of Political Science at Michigan State University; Brown University, “</w:t>
      </w:r>
      <w:r w:rsidRPr="005B54BB">
        <w:t>Shifting Alliances in State Political Parties: The Case of Education Interest Groups</w:t>
      </w:r>
      <w:r>
        <w:t>,” no. 20]</w:t>
      </w:r>
    </w:p>
    <w:p w14:paraId="6BCF77FE" w14:textId="77777777" w:rsidR="007079FC" w:rsidRPr="00CE53EA" w:rsidRDefault="007079FC" w:rsidP="007079FC">
      <w:pPr>
        <w:rPr>
          <w:sz w:val="16"/>
        </w:rPr>
      </w:pPr>
      <w:r w:rsidRPr="00CE53EA">
        <w:rPr>
          <w:sz w:val="16"/>
        </w:rPr>
        <w:t xml:space="preserve">What factors are likely to shape the composition and alignment of education interest group coalitions for each political party at the state level? </w:t>
      </w:r>
      <w:r w:rsidRPr="007B4868">
        <w:rPr>
          <w:rStyle w:val="StyleUnderline"/>
          <w:highlight w:val="cyan"/>
        </w:rPr>
        <w:t>Based on</w:t>
      </w:r>
      <w:r w:rsidRPr="00CE53EA">
        <w:rPr>
          <w:rStyle w:val="StyleUnderline"/>
        </w:rPr>
        <w:t xml:space="preserve"> </w:t>
      </w:r>
      <w:r w:rsidRPr="00735BA5">
        <w:rPr>
          <w:rStyle w:val="Emphasis"/>
        </w:rPr>
        <w:t xml:space="preserve">policy </w:t>
      </w:r>
      <w:r w:rsidRPr="007B4868">
        <w:rPr>
          <w:rStyle w:val="Emphasis"/>
          <w:highlight w:val="cyan"/>
        </w:rPr>
        <w:t>feedback</w:t>
      </w:r>
      <w:r w:rsidRPr="007B4868">
        <w:rPr>
          <w:rStyle w:val="StyleUnderline"/>
          <w:highlight w:val="cyan"/>
        </w:rPr>
        <w:t xml:space="preserve"> theory</w:t>
      </w:r>
      <w:r w:rsidRPr="00CE53EA">
        <w:rPr>
          <w:sz w:val="16"/>
        </w:rPr>
        <w:t xml:space="preserve">, wherein </w:t>
      </w:r>
      <w:r w:rsidRPr="00CE53EA">
        <w:rPr>
          <w:rStyle w:val="StyleUnderline"/>
        </w:rPr>
        <w:t xml:space="preserve">the </w:t>
      </w:r>
      <w:r w:rsidRPr="00735BA5">
        <w:rPr>
          <w:rStyle w:val="Emphasis"/>
        </w:rPr>
        <w:t>passage</w:t>
      </w:r>
      <w:r w:rsidRPr="00CE53EA">
        <w:rPr>
          <w:rStyle w:val="StyleUnderline"/>
        </w:rPr>
        <w:t xml:space="preserve"> of policies shapes</w:t>
      </w:r>
      <w:r w:rsidRPr="00CE53EA">
        <w:rPr>
          <w:sz w:val="16"/>
        </w:rPr>
        <w:t xml:space="preserve"> the </w:t>
      </w:r>
      <w:r w:rsidRPr="00CE53EA">
        <w:rPr>
          <w:rStyle w:val="StyleUnderline"/>
        </w:rPr>
        <w:t xml:space="preserve">political </w:t>
      </w:r>
      <w:r w:rsidRPr="00735BA5">
        <w:rPr>
          <w:rStyle w:val="Emphasis"/>
        </w:rPr>
        <w:t>behavior</w:t>
      </w:r>
      <w:r w:rsidRPr="00CE53EA">
        <w:rPr>
          <w:rStyle w:val="StyleUnderline"/>
        </w:rPr>
        <w:t xml:space="preserve"> of actors as well as subsequent </w:t>
      </w:r>
      <w:r w:rsidRPr="00735BA5">
        <w:rPr>
          <w:rStyle w:val="Emphasis"/>
        </w:rPr>
        <w:t>policymaking</w:t>
      </w:r>
      <w:r w:rsidRPr="00CE53EA">
        <w:rPr>
          <w:sz w:val="16"/>
        </w:rPr>
        <w:t xml:space="preserve"> (Pierson 1993), </w:t>
      </w:r>
      <w:r w:rsidRPr="007B4868">
        <w:rPr>
          <w:rStyle w:val="StyleUnderline"/>
          <w:highlight w:val="cyan"/>
        </w:rPr>
        <w:t>we</w:t>
      </w:r>
      <w:r w:rsidRPr="00CE53EA">
        <w:rPr>
          <w:sz w:val="16"/>
        </w:rPr>
        <w:t xml:space="preserve"> would </w:t>
      </w:r>
      <w:r w:rsidRPr="007B4868">
        <w:rPr>
          <w:rStyle w:val="StyleUnderline"/>
          <w:highlight w:val="cyan"/>
        </w:rPr>
        <w:t xml:space="preserve">expect </w:t>
      </w:r>
      <w:r w:rsidRPr="007B4868">
        <w:rPr>
          <w:rStyle w:val="Emphasis"/>
          <w:highlight w:val="cyan"/>
        </w:rPr>
        <w:t>interest</w:t>
      </w:r>
      <w:r w:rsidRPr="007B4868">
        <w:rPr>
          <w:rStyle w:val="StyleUnderline"/>
          <w:highlight w:val="cyan"/>
        </w:rPr>
        <w:t xml:space="preserve"> groups</w:t>
      </w:r>
      <w:r w:rsidRPr="00CE53EA">
        <w:rPr>
          <w:rStyle w:val="StyleUnderline"/>
        </w:rPr>
        <w:t xml:space="preserve"> of different types </w:t>
      </w:r>
      <w:r w:rsidRPr="007B4868">
        <w:rPr>
          <w:rStyle w:val="StyleUnderline"/>
          <w:highlight w:val="cyan"/>
        </w:rPr>
        <w:t>to encounter</w:t>
      </w:r>
      <w:r w:rsidRPr="00CE53EA">
        <w:rPr>
          <w:sz w:val="16"/>
        </w:rPr>
        <w:t xml:space="preserve"> changing levels of </w:t>
      </w:r>
      <w:r w:rsidRPr="007B4868">
        <w:rPr>
          <w:rStyle w:val="Emphasis"/>
          <w:highlight w:val="cyan"/>
        </w:rPr>
        <w:t>resources</w:t>
      </w:r>
      <w:r w:rsidRPr="007B4868">
        <w:rPr>
          <w:rStyle w:val="StyleUnderline"/>
          <w:highlight w:val="cyan"/>
        </w:rPr>
        <w:t xml:space="preserve"> and</w:t>
      </w:r>
      <w:r w:rsidRPr="00CE53EA">
        <w:rPr>
          <w:rStyle w:val="StyleUnderline"/>
        </w:rPr>
        <w:t xml:space="preserve"> political </w:t>
      </w:r>
      <w:r w:rsidRPr="007B4868">
        <w:rPr>
          <w:rStyle w:val="Emphasis"/>
          <w:highlight w:val="cyan"/>
        </w:rPr>
        <w:t>opportunities</w:t>
      </w:r>
      <w:r w:rsidRPr="007B4868">
        <w:rPr>
          <w:rStyle w:val="StyleUnderline"/>
          <w:highlight w:val="cyan"/>
        </w:rPr>
        <w:t xml:space="preserve"> following</w:t>
      </w:r>
      <w:r w:rsidRPr="00CE53EA">
        <w:rPr>
          <w:sz w:val="16"/>
        </w:rPr>
        <w:t xml:space="preserve"> state </w:t>
      </w:r>
      <w:r w:rsidRPr="00CE53EA">
        <w:rPr>
          <w:rStyle w:val="StyleUnderline"/>
        </w:rPr>
        <w:t xml:space="preserve">policy </w:t>
      </w:r>
      <w:r w:rsidRPr="007B4868">
        <w:rPr>
          <w:rStyle w:val="Emphasis"/>
          <w:highlight w:val="cyan"/>
        </w:rPr>
        <w:t>changes</w:t>
      </w:r>
      <w:r w:rsidRPr="00CE53EA">
        <w:rPr>
          <w:sz w:val="16"/>
        </w:rPr>
        <w:t xml:space="preserve">. We hypothesize that two types of recent policy changes should be related to our two outcomes of interest, which are education interest group involvement in coalitions and coalition polarization. First, </w:t>
      </w:r>
      <w:r w:rsidRPr="006368F5">
        <w:rPr>
          <w:rStyle w:val="StyleUnderline"/>
        </w:rPr>
        <w:t>policies impacting</w:t>
      </w:r>
      <w:r w:rsidRPr="00CE53EA">
        <w:rPr>
          <w:sz w:val="16"/>
        </w:rPr>
        <w:t xml:space="preserve"> public sector </w:t>
      </w:r>
      <w:r w:rsidRPr="007B4868">
        <w:rPr>
          <w:rStyle w:val="Emphasis"/>
          <w:highlight w:val="cyan"/>
        </w:rPr>
        <w:t>unions</w:t>
      </w:r>
      <w:r w:rsidRPr="00CE53EA">
        <w:rPr>
          <w:sz w:val="16"/>
        </w:rPr>
        <w:t xml:space="preserve"> (such as right to work laws), which have been a favorite of Republican-controlled legislatures in recent years, </w:t>
      </w:r>
      <w:r w:rsidRPr="006368F5">
        <w:rPr>
          <w:rStyle w:val="StyleUnderline"/>
        </w:rPr>
        <w:t>could impact</w:t>
      </w:r>
      <w:r w:rsidRPr="00CE53EA">
        <w:rPr>
          <w:sz w:val="16"/>
        </w:rPr>
        <w:t xml:space="preserve"> the ways that teacher unions get involved in state </w:t>
      </w:r>
      <w:r w:rsidRPr="006368F5">
        <w:rPr>
          <w:rStyle w:val="StyleUnderline"/>
        </w:rPr>
        <w:t>politics</w:t>
      </w:r>
      <w:r w:rsidRPr="00CE53EA">
        <w:rPr>
          <w:sz w:val="16"/>
        </w:rPr>
        <w:t xml:space="preserve">. For example, Hertel-Fernandez (2018) explains that </w:t>
      </w:r>
      <w:r w:rsidRPr="006368F5">
        <w:rPr>
          <w:rStyle w:val="StyleUnderline"/>
        </w:rPr>
        <w:t xml:space="preserve">labor </w:t>
      </w:r>
      <w:r w:rsidRPr="0013421B">
        <w:rPr>
          <w:rStyle w:val="Emphasis"/>
        </w:rPr>
        <w:t>rollbacks</w:t>
      </w:r>
      <w:r w:rsidRPr="006368F5">
        <w:rPr>
          <w:rStyle w:val="StyleUnderline"/>
        </w:rPr>
        <w:t xml:space="preserve"> </w:t>
      </w:r>
      <w:r w:rsidRPr="007B4868">
        <w:rPr>
          <w:rStyle w:val="StyleUnderline"/>
          <w:highlight w:val="cyan"/>
        </w:rPr>
        <w:t>could be</w:t>
      </w:r>
      <w:r w:rsidRPr="00CE53EA">
        <w:rPr>
          <w:sz w:val="16"/>
        </w:rPr>
        <w:t xml:space="preserve"> described as </w:t>
      </w:r>
      <w:r w:rsidRPr="006368F5">
        <w:rPr>
          <w:rStyle w:val="StyleUnderline"/>
        </w:rPr>
        <w:t xml:space="preserve">policy </w:t>
      </w:r>
      <w:r w:rsidRPr="007B4868">
        <w:rPr>
          <w:rStyle w:val="Emphasis"/>
          <w:highlight w:val="cyan"/>
        </w:rPr>
        <w:t>feedback</w:t>
      </w:r>
      <w:r w:rsidRPr="007B4868">
        <w:rPr>
          <w:rStyle w:val="StyleUnderline"/>
          <w:highlight w:val="cyan"/>
        </w:rPr>
        <w:t xml:space="preserve"> as a</w:t>
      </w:r>
      <w:r w:rsidRPr="006368F5">
        <w:rPr>
          <w:rStyle w:val="StyleUnderline"/>
        </w:rPr>
        <w:t xml:space="preserve"> “political </w:t>
      </w:r>
      <w:r w:rsidRPr="007B4868">
        <w:rPr>
          <w:rStyle w:val="Emphasis"/>
          <w:highlight w:val="cyan"/>
        </w:rPr>
        <w:t>weapon</w:t>
      </w:r>
      <w:r w:rsidRPr="00CE53EA">
        <w:rPr>
          <w:sz w:val="16"/>
        </w:rPr>
        <w:t xml:space="preserve">,” given that they are usually meant to politically weaken public sector unions. Yet these </w:t>
      </w:r>
      <w:r w:rsidRPr="006368F5">
        <w:rPr>
          <w:rStyle w:val="StyleUnderline"/>
        </w:rPr>
        <w:t xml:space="preserve">efforts to </w:t>
      </w:r>
      <w:r w:rsidRPr="0013421B">
        <w:rPr>
          <w:rStyle w:val="Emphasis"/>
        </w:rPr>
        <w:t>chip away</w:t>
      </w:r>
      <w:r w:rsidRPr="006368F5">
        <w:rPr>
          <w:rStyle w:val="StyleUnderline"/>
        </w:rPr>
        <w:t xml:space="preserve"> at</w:t>
      </w:r>
      <w:r w:rsidRPr="00CE53EA">
        <w:rPr>
          <w:sz w:val="16"/>
        </w:rPr>
        <w:t xml:space="preserve"> union </w:t>
      </w:r>
      <w:r w:rsidRPr="006368F5">
        <w:rPr>
          <w:rStyle w:val="StyleUnderline"/>
        </w:rPr>
        <w:t>resources</w:t>
      </w:r>
      <w:r w:rsidRPr="00CE53EA">
        <w:rPr>
          <w:sz w:val="16"/>
        </w:rPr>
        <w:t xml:space="preserve"> may </w:t>
      </w:r>
      <w:r w:rsidRPr="006368F5">
        <w:rPr>
          <w:rStyle w:val="StyleUnderline"/>
        </w:rPr>
        <w:t xml:space="preserve">not </w:t>
      </w:r>
      <w:r w:rsidRPr="0013421B">
        <w:rPr>
          <w:rStyle w:val="Emphasis"/>
        </w:rPr>
        <w:t>translate</w:t>
      </w:r>
      <w:r w:rsidRPr="006368F5">
        <w:rPr>
          <w:rStyle w:val="StyleUnderline"/>
        </w:rPr>
        <w:t xml:space="preserve"> directly into reducing unions’</w:t>
      </w:r>
      <w:r w:rsidRPr="00CE53EA">
        <w:rPr>
          <w:sz w:val="16"/>
        </w:rPr>
        <w:t xml:space="preserve"> political </w:t>
      </w:r>
      <w:r w:rsidRPr="0013421B">
        <w:rPr>
          <w:rStyle w:val="Emphasis"/>
        </w:rPr>
        <w:t>spending</w:t>
      </w:r>
      <w:r w:rsidRPr="00CE53EA">
        <w:rPr>
          <w:sz w:val="16"/>
        </w:rPr>
        <w:t xml:space="preserve">. In fact, such policies, especially when backed by conservative Republicans, might lead teachers’ unions to increase their involvement in party coalitions in the immediate years following bill passage as a defensive measure in response to a policy defeat. </w:t>
      </w:r>
      <w:r w:rsidRPr="006368F5">
        <w:rPr>
          <w:rStyle w:val="StyleUnderline"/>
        </w:rPr>
        <w:t>Research</w:t>
      </w:r>
      <w:r w:rsidRPr="00CE53EA">
        <w:rPr>
          <w:sz w:val="16"/>
        </w:rPr>
        <w:t xml:space="preserve"> by Marianno &amp; Strunk (2018) on union contributions </w:t>
      </w:r>
      <w:r w:rsidRPr="006368F5">
        <w:rPr>
          <w:rStyle w:val="StyleUnderline"/>
        </w:rPr>
        <w:t xml:space="preserve">following </w:t>
      </w:r>
      <w:r w:rsidRPr="007B4868">
        <w:rPr>
          <w:rStyle w:val="Emphasis"/>
          <w:highlight w:val="cyan"/>
        </w:rPr>
        <w:t>adoption</w:t>
      </w:r>
      <w:r w:rsidRPr="007B4868">
        <w:rPr>
          <w:rStyle w:val="StyleUnderline"/>
          <w:highlight w:val="cyan"/>
        </w:rPr>
        <w:t xml:space="preserve"> of</w:t>
      </w:r>
      <w:r w:rsidRPr="00CE53EA">
        <w:rPr>
          <w:sz w:val="16"/>
        </w:rPr>
        <w:t xml:space="preserve"> right to work </w:t>
      </w:r>
      <w:r w:rsidRPr="007B4868">
        <w:rPr>
          <w:rStyle w:val="Emphasis"/>
          <w:highlight w:val="cyan"/>
        </w:rPr>
        <w:t>policies</w:t>
      </w:r>
      <w:r w:rsidRPr="00CE53EA">
        <w:rPr>
          <w:sz w:val="16"/>
        </w:rPr>
        <w:t xml:space="preserve"> in two states suggests unions can become more politically active immediately following retrenchment. Therefore, we expect the passage of right to work laws to increase teachers’ union contributions without impacting reformers.</w:t>
      </w:r>
    </w:p>
    <w:p w14:paraId="113B403D" w14:textId="77777777" w:rsidR="007079FC" w:rsidRPr="00CE53EA" w:rsidRDefault="007079FC" w:rsidP="007079FC">
      <w:pPr>
        <w:rPr>
          <w:sz w:val="16"/>
        </w:rPr>
      </w:pPr>
      <w:r w:rsidRPr="00CE53EA">
        <w:rPr>
          <w:sz w:val="16"/>
        </w:rPr>
        <w:t xml:space="preserve">The second type of policy change that can impact political education interest groups’ alliances is the passage of education reform policies, meaning accountability, standards, and school choice. School choice policies are particularly likely to create new constituencies, including groups involved in school management and parents of children who attend choice schools (Greene 2015). These groups will have a stake in defending or expanding state education reform policies. Such </w:t>
      </w:r>
      <w:r w:rsidRPr="00CE53EA">
        <w:rPr>
          <w:rStyle w:val="StyleUnderline"/>
        </w:rPr>
        <w:t>policies</w:t>
      </w:r>
      <w:r w:rsidRPr="00CE53EA">
        <w:rPr>
          <w:sz w:val="16"/>
        </w:rPr>
        <w:t xml:space="preserve"> may also </w:t>
      </w:r>
      <w:r w:rsidRPr="007B4868">
        <w:rPr>
          <w:rStyle w:val="StyleUnderline"/>
          <w:highlight w:val="cyan"/>
        </w:rPr>
        <w:t>attract groups with</w:t>
      </w:r>
      <w:r w:rsidRPr="00CE53EA">
        <w:rPr>
          <w:sz w:val="16"/>
        </w:rPr>
        <w:t xml:space="preserve"> less </w:t>
      </w:r>
      <w:r w:rsidRPr="007B4868">
        <w:rPr>
          <w:rStyle w:val="Emphasis"/>
          <w:highlight w:val="cyan"/>
        </w:rPr>
        <w:t>material</w:t>
      </w:r>
      <w:r w:rsidRPr="007B4868">
        <w:rPr>
          <w:rStyle w:val="StyleUnderline"/>
          <w:highlight w:val="cyan"/>
        </w:rPr>
        <w:t xml:space="preserve"> and</w:t>
      </w:r>
      <w:r w:rsidRPr="00CE53EA">
        <w:rPr>
          <w:rStyle w:val="StyleUnderline"/>
        </w:rPr>
        <w:t xml:space="preserve"> </w:t>
      </w:r>
      <w:r w:rsidRPr="0078423E">
        <w:rPr>
          <w:rStyle w:val="Emphasis"/>
        </w:rPr>
        <w:t xml:space="preserve">personal </w:t>
      </w:r>
      <w:r w:rsidRPr="007B4868">
        <w:rPr>
          <w:rStyle w:val="Emphasis"/>
          <w:highlight w:val="cyan"/>
        </w:rPr>
        <w:t>stake</w:t>
      </w:r>
      <w:r w:rsidRPr="0078423E">
        <w:rPr>
          <w:rStyle w:val="StyleUnderline"/>
        </w:rPr>
        <w:t xml:space="preserve"> but that are</w:t>
      </w:r>
      <w:r w:rsidRPr="00CE53EA">
        <w:rPr>
          <w:sz w:val="16"/>
        </w:rPr>
        <w:t xml:space="preserve"> ideological education reform advocates; </w:t>
      </w:r>
      <w:r w:rsidRPr="00CE53EA">
        <w:rPr>
          <w:rStyle w:val="StyleUnderline"/>
        </w:rPr>
        <w:t xml:space="preserve">philanthropists or branches of </w:t>
      </w:r>
      <w:r w:rsidRPr="0078423E">
        <w:rPr>
          <w:rStyle w:val="StyleUnderline"/>
        </w:rPr>
        <w:t>existing</w:t>
      </w:r>
      <w:r w:rsidRPr="00CE53EA">
        <w:rPr>
          <w:sz w:val="16"/>
        </w:rPr>
        <w:t xml:space="preserve"> education reform </w:t>
      </w:r>
      <w:r w:rsidRPr="0078423E">
        <w:rPr>
          <w:rStyle w:val="Emphasis"/>
        </w:rPr>
        <w:t>federations</w:t>
      </w:r>
      <w:r w:rsidRPr="00CE53EA">
        <w:rPr>
          <w:sz w:val="16"/>
        </w:rPr>
        <w:t xml:space="preserve"> may set up state-level groups to pursue additional policy expansion. If school choice policies spur the establishment of new constituencies, such as families that receive vouchers for their children to attend private school, they would likely increase reform groups’ involvement in extended party networks. For teachers’ unions, on the other hand, school choice policies should weaken public school teachers as a political force as jobs shift to private schools (Moe 2011), although this effect would be minimized where choice policies are limited in scope. Therefore, we expect private school choice to decrease teachers’ unions’ share of contributions while increasing contributions from reform groups.</w:t>
      </w:r>
    </w:p>
    <w:p w14:paraId="291C2C78" w14:textId="77777777" w:rsidR="007079FC" w:rsidRDefault="007079FC" w:rsidP="007079FC">
      <w:pPr>
        <w:rPr>
          <w:sz w:val="16"/>
        </w:rPr>
      </w:pPr>
      <w:r w:rsidRPr="00CE53EA">
        <w:rPr>
          <w:sz w:val="16"/>
        </w:rPr>
        <w:t xml:space="preserve">If policy feedback suggests that unions in some states will have declining political resources and new education interest groups will gain opportunities, how will these groups align with the two major political parties? In other words, how will these policies shape our second outcome–coalition polarization? For labor retrenchment, we expect that teachers </w:t>
      </w:r>
      <w:r w:rsidRPr="007B4868">
        <w:rPr>
          <w:rStyle w:val="StyleUnderline"/>
          <w:highlight w:val="cyan"/>
        </w:rPr>
        <w:t>unions’</w:t>
      </w:r>
      <w:r w:rsidRPr="00CE53EA">
        <w:rPr>
          <w:rStyle w:val="StyleUnderline"/>
        </w:rPr>
        <w:t xml:space="preserve"> historical </w:t>
      </w:r>
      <w:r w:rsidRPr="007B4868">
        <w:rPr>
          <w:rStyle w:val="Emphasis"/>
          <w:highlight w:val="cyan"/>
        </w:rPr>
        <w:t>alignment</w:t>
      </w:r>
      <w:r w:rsidRPr="007B4868">
        <w:rPr>
          <w:rStyle w:val="StyleUnderline"/>
          <w:highlight w:val="cyan"/>
        </w:rPr>
        <w:t xml:space="preserve"> with</w:t>
      </w:r>
      <w:r w:rsidRPr="00CE53EA">
        <w:rPr>
          <w:rStyle w:val="StyleUnderline"/>
        </w:rPr>
        <w:t xml:space="preserve"> the </w:t>
      </w:r>
      <w:r w:rsidRPr="007B4868">
        <w:rPr>
          <w:rStyle w:val="Emphasis"/>
          <w:highlight w:val="cyan"/>
        </w:rPr>
        <w:t>Democratic Party</w:t>
      </w:r>
      <w:r w:rsidRPr="00CE53EA">
        <w:rPr>
          <w:rStyle w:val="StyleUnderline"/>
        </w:rPr>
        <w:t>,</w:t>
      </w:r>
      <w:r w:rsidRPr="00CE53EA">
        <w:rPr>
          <w:sz w:val="16"/>
        </w:rPr>
        <w:t xml:space="preserve"> which does not support such policies, may </w:t>
      </w:r>
      <w:r w:rsidRPr="007B4868">
        <w:rPr>
          <w:rStyle w:val="StyleUnderline"/>
          <w:highlight w:val="cyan"/>
        </w:rPr>
        <w:t>become</w:t>
      </w:r>
      <w:r w:rsidRPr="00CE53EA">
        <w:rPr>
          <w:rStyle w:val="StyleUnderline"/>
        </w:rPr>
        <w:t xml:space="preserve"> even </w:t>
      </w:r>
      <w:r w:rsidRPr="007B4868">
        <w:rPr>
          <w:rStyle w:val="Emphasis"/>
          <w:highlight w:val="cyan"/>
        </w:rPr>
        <w:t>stronger</w:t>
      </w:r>
      <w:r w:rsidRPr="007B4868">
        <w:rPr>
          <w:rStyle w:val="StyleUnderline"/>
          <w:highlight w:val="cyan"/>
        </w:rPr>
        <w:t xml:space="preserve"> as </w:t>
      </w:r>
      <w:r w:rsidRPr="007B4868">
        <w:rPr>
          <w:rStyle w:val="Emphasis"/>
          <w:highlight w:val="cyan"/>
        </w:rPr>
        <w:t>legislatures</w:t>
      </w:r>
      <w:r w:rsidRPr="007B4868">
        <w:rPr>
          <w:rStyle w:val="StyleUnderline"/>
          <w:highlight w:val="cyan"/>
        </w:rPr>
        <w:t xml:space="preserve"> adopt</w:t>
      </w:r>
      <w:r w:rsidRPr="00CE53EA">
        <w:rPr>
          <w:rStyle w:val="StyleUnderline"/>
        </w:rPr>
        <w:t xml:space="preserve"> labor </w:t>
      </w:r>
      <w:r w:rsidRPr="007B4868">
        <w:rPr>
          <w:rStyle w:val="Emphasis"/>
          <w:highlight w:val="cyan"/>
        </w:rPr>
        <w:t>retrenchment</w:t>
      </w:r>
      <w:r w:rsidRPr="007B4868">
        <w:rPr>
          <w:rStyle w:val="StyleUnderline"/>
          <w:highlight w:val="cyan"/>
        </w:rPr>
        <w:t xml:space="preserve"> policies</w:t>
      </w:r>
      <w:r w:rsidRPr="00CE53EA">
        <w:rPr>
          <w:sz w:val="16"/>
        </w:rPr>
        <w:t xml:space="preserve">, such as right to work. </w:t>
      </w:r>
      <w:r w:rsidRPr="00CE53EA">
        <w:rPr>
          <w:rStyle w:val="StyleUnderline"/>
        </w:rPr>
        <w:t xml:space="preserve">This would be </w:t>
      </w:r>
      <w:r w:rsidRPr="007B4868">
        <w:rPr>
          <w:rStyle w:val="StyleUnderline"/>
          <w:highlight w:val="cyan"/>
        </w:rPr>
        <w:t xml:space="preserve">a </w:t>
      </w:r>
      <w:r w:rsidRPr="007B4868">
        <w:rPr>
          <w:rStyle w:val="Emphasis"/>
          <w:highlight w:val="cyan"/>
        </w:rPr>
        <w:t>defensive</w:t>
      </w:r>
      <w:r w:rsidRPr="007B4868">
        <w:rPr>
          <w:rStyle w:val="StyleUnderline"/>
          <w:highlight w:val="cyan"/>
        </w:rPr>
        <w:t xml:space="preserve"> shift</w:t>
      </w:r>
      <w:r w:rsidRPr="00CE53EA">
        <w:rPr>
          <w:rStyle w:val="StyleUnderline"/>
        </w:rPr>
        <w:t xml:space="preserve"> intended </w:t>
      </w:r>
      <w:r w:rsidRPr="007B4868">
        <w:rPr>
          <w:rStyle w:val="StyleUnderline"/>
          <w:highlight w:val="cyan"/>
        </w:rPr>
        <w:t xml:space="preserve">to </w:t>
      </w:r>
      <w:r w:rsidRPr="007B4868">
        <w:rPr>
          <w:rStyle w:val="Emphasis"/>
          <w:highlight w:val="cyan"/>
        </w:rPr>
        <w:t>punish Republicans</w:t>
      </w:r>
      <w:r w:rsidRPr="00CE53EA">
        <w:rPr>
          <w:sz w:val="16"/>
        </w:rPr>
        <w:t xml:space="preserve">, who tend to support labor retrenchment policies. This increased focus on Democrats would lead to the polarization of extended party networks, even if retrenchment doesn’t impact reform groups’ alliances, since teachers’ </w:t>
      </w:r>
      <w:r w:rsidRPr="00CE53EA">
        <w:rPr>
          <w:rStyle w:val="StyleUnderline"/>
        </w:rPr>
        <w:t xml:space="preserve">unions would be </w:t>
      </w:r>
      <w:r w:rsidRPr="003E6E53">
        <w:rPr>
          <w:rStyle w:val="Emphasis"/>
        </w:rPr>
        <w:t>shifting</w:t>
      </w:r>
      <w:r w:rsidRPr="00CE53EA">
        <w:rPr>
          <w:rStyle w:val="StyleUnderline"/>
        </w:rPr>
        <w:t xml:space="preserve"> away from Republicans they</w:t>
      </w:r>
      <w:r w:rsidRPr="00CE53EA">
        <w:rPr>
          <w:sz w:val="16"/>
        </w:rPr>
        <w:t xml:space="preserve"> may have </w:t>
      </w:r>
      <w:r w:rsidRPr="00CE53EA">
        <w:rPr>
          <w:rStyle w:val="StyleUnderline"/>
        </w:rPr>
        <w:t xml:space="preserve">previously </w:t>
      </w:r>
      <w:r w:rsidRPr="003E6E53">
        <w:rPr>
          <w:rStyle w:val="Emphasis"/>
        </w:rPr>
        <w:t>supported</w:t>
      </w:r>
      <w:r w:rsidRPr="00CE53EA">
        <w:rPr>
          <w:sz w:val="16"/>
        </w:rPr>
        <w:t>.</w:t>
      </w:r>
    </w:p>
    <w:p w14:paraId="38E2B5EF" w14:textId="77777777" w:rsidR="007079FC" w:rsidRPr="004C7480" w:rsidRDefault="007079FC" w:rsidP="007079FC">
      <w:pPr>
        <w:pStyle w:val="Heading4"/>
      </w:pPr>
      <w:r>
        <w:t xml:space="preserve">Progressive labor policy invites </w:t>
      </w:r>
      <w:r>
        <w:rPr>
          <w:u w:val="single"/>
        </w:rPr>
        <w:t>backlash</w:t>
      </w:r>
      <w:r>
        <w:t>.</w:t>
      </w:r>
    </w:p>
    <w:p w14:paraId="6C6A7075" w14:textId="77777777" w:rsidR="007079FC" w:rsidRPr="00013CD8" w:rsidRDefault="007079FC" w:rsidP="007079FC">
      <w:r w:rsidRPr="00C54F77">
        <w:rPr>
          <w:rStyle w:val="Style13ptBold"/>
        </w:rPr>
        <w:t xml:space="preserve">Post </w:t>
      </w:r>
      <w:r w:rsidRPr="00E83C1F">
        <w:rPr>
          <w:rStyle w:val="Style13ptBold"/>
        </w:rPr>
        <w:t>’</w:t>
      </w:r>
      <w:r w:rsidRPr="00C54F77">
        <w:rPr>
          <w:rStyle w:val="Style13ptBold"/>
        </w:rPr>
        <w:t>7</w:t>
      </w:r>
      <w:r>
        <w:t xml:space="preserve"> [Robert; 2007; Professor of Law at Yale University; Harvard Law Review, “Roe Rage: Democratic Constitutionalism and Backlash,” vol. 42]</w:t>
      </w:r>
    </w:p>
    <w:p w14:paraId="4A692227" w14:textId="77777777" w:rsidR="007079FC" w:rsidRPr="00C762C9" w:rsidRDefault="007079FC" w:rsidP="007079FC">
      <w:pPr>
        <w:rPr>
          <w:sz w:val="16"/>
        </w:rPr>
      </w:pPr>
      <w:r w:rsidRPr="00C762C9">
        <w:rPr>
          <w:sz w:val="16"/>
        </w:rPr>
        <w:t xml:space="preserve">The Oxford English Dictionary informs us that "backlash" initially referred to "the jarring reaction or striking back of a wheel or set of connected wheels in a piece of mechanism, when the motion is not uniform or when sudden pressure is applied.' '63 The word very quickly became associated with undesirable and counterproductive effects, as when cotton would "'backlash' or wind and entangle itself round the rollers" of a cotton gin,6 or a fishing reel would "backlash and snap off' a fish. 65 In the twentieth century the "fatal backlash" 66 of an angler's reel became such a common usage that advertisements boasted "Anti-back-lash ' 67 reels that would cast with "Never a Backlash." 68 By the middle of the century the scope of the word had expanded so that a libel suit could "backlash"'69 and </w:t>
      </w:r>
      <w:r w:rsidRPr="00C762C9">
        <w:rPr>
          <w:rStyle w:val="StyleUnderline"/>
        </w:rPr>
        <w:t>political</w:t>
      </w:r>
      <w:r w:rsidRPr="00CE53EA">
        <w:rPr>
          <w:rStyle w:val="StyleUnderline"/>
        </w:rPr>
        <w:t xml:space="preserve"> </w:t>
      </w:r>
      <w:r w:rsidRPr="007B4868">
        <w:rPr>
          <w:rStyle w:val="StyleUnderline"/>
          <w:highlight w:val="cyan"/>
        </w:rPr>
        <w:t>figures could worry about</w:t>
      </w:r>
      <w:r w:rsidRPr="00C762C9">
        <w:rPr>
          <w:sz w:val="16"/>
        </w:rPr>
        <w:t xml:space="preserve"> "a </w:t>
      </w:r>
      <w:r w:rsidRPr="007B4868">
        <w:rPr>
          <w:rStyle w:val="Emphasis"/>
          <w:highlight w:val="cyan"/>
        </w:rPr>
        <w:t>backlash</w:t>
      </w:r>
      <w:r w:rsidRPr="00CE53EA">
        <w:rPr>
          <w:rStyle w:val="StyleUnderline"/>
        </w:rPr>
        <w:t xml:space="preserve"> of opinion</w:t>
      </w:r>
      <w:r w:rsidRPr="00C762C9">
        <w:rPr>
          <w:sz w:val="16"/>
        </w:rPr>
        <w:t xml:space="preserve">"7 </w:t>
      </w:r>
      <w:r w:rsidRPr="007B4868">
        <w:rPr>
          <w:rStyle w:val="StyleUnderline"/>
          <w:highlight w:val="cyan"/>
        </w:rPr>
        <w:t>in</w:t>
      </w:r>
      <w:r w:rsidRPr="00C762C9">
        <w:rPr>
          <w:sz w:val="16"/>
        </w:rPr>
        <w:t xml:space="preserve"> the </w:t>
      </w:r>
      <w:r w:rsidRPr="007B4868">
        <w:rPr>
          <w:rStyle w:val="StyleUnderline"/>
          <w:highlight w:val="cyan"/>
        </w:rPr>
        <w:t xml:space="preserve">context of </w:t>
      </w:r>
      <w:r w:rsidRPr="007B4868">
        <w:rPr>
          <w:rStyle w:val="Emphasis"/>
          <w:highlight w:val="cyan"/>
        </w:rPr>
        <w:t>controversies</w:t>
      </w:r>
      <w:r w:rsidRPr="007B4868">
        <w:rPr>
          <w:rStyle w:val="StyleUnderline"/>
          <w:highlight w:val="cyan"/>
        </w:rPr>
        <w:t xml:space="preserve"> involving </w:t>
      </w:r>
      <w:r w:rsidRPr="007B4868">
        <w:rPr>
          <w:rStyle w:val="Emphasis"/>
          <w:highlight w:val="cyan"/>
        </w:rPr>
        <w:t>labor</w:t>
      </w:r>
      <w:r w:rsidRPr="00EB0151">
        <w:rPr>
          <w:rStyle w:val="Emphasis"/>
        </w:rPr>
        <w:t xml:space="preserve"> strikes</w:t>
      </w:r>
      <w:r w:rsidRPr="00C762C9">
        <w:rPr>
          <w:sz w:val="16"/>
        </w:rPr>
        <w:t>7' and the Marshall Plan.7</w:t>
      </w:r>
    </w:p>
    <w:p w14:paraId="3E501081" w14:textId="77777777" w:rsidR="007079FC" w:rsidRPr="00C762C9" w:rsidRDefault="007079FC" w:rsidP="007079FC">
      <w:pPr>
        <w:rPr>
          <w:sz w:val="16"/>
        </w:rPr>
      </w:pPr>
      <w:r w:rsidRPr="00C762C9">
        <w:rPr>
          <w:sz w:val="16"/>
        </w:rPr>
        <w:t xml:space="preserve">The word "backlash" began to be routinely applied to the political arena during the civil rights movement, when the term developed a "wider usage"73 that referred both to Southern resistance to civil rights-"the backlash of a mortally stricken system of inequality" 74-and also to "the white 'backlash' in the North," as evidenced particularly in George Wallace's strong showing in the presidential primaries of 1964." 5 </w:t>
      </w:r>
      <w:r w:rsidRPr="00EB0151">
        <w:rPr>
          <w:rStyle w:val="Emphasis"/>
        </w:rPr>
        <w:t>Backlash</w:t>
      </w:r>
      <w:r w:rsidRPr="00C762C9">
        <w:rPr>
          <w:sz w:val="16"/>
        </w:rPr>
        <w:t xml:space="preserve"> came to </w:t>
      </w:r>
      <w:r w:rsidRPr="00CE53EA">
        <w:rPr>
          <w:rStyle w:val="StyleUnderline"/>
        </w:rPr>
        <w:t xml:space="preserve">designate </w:t>
      </w:r>
      <w:r w:rsidRPr="00EB0151">
        <w:rPr>
          <w:rStyle w:val="Emphasis"/>
        </w:rPr>
        <w:t>counterforces</w:t>
      </w:r>
      <w:r w:rsidRPr="00CE53EA">
        <w:rPr>
          <w:rStyle w:val="StyleUnderline"/>
        </w:rPr>
        <w:t xml:space="preserve"> unleashed by threatening </w:t>
      </w:r>
      <w:r w:rsidRPr="00EB0151">
        <w:rPr>
          <w:rStyle w:val="Emphasis"/>
        </w:rPr>
        <w:t>changes</w:t>
      </w:r>
      <w:r w:rsidRPr="00CE53EA">
        <w:rPr>
          <w:rStyle w:val="StyleUnderline"/>
        </w:rPr>
        <w:t xml:space="preserve"> in</w:t>
      </w:r>
      <w:r w:rsidRPr="00C762C9">
        <w:rPr>
          <w:sz w:val="16"/>
        </w:rPr>
        <w:t xml:space="preserve"> the </w:t>
      </w:r>
      <w:r w:rsidRPr="00EB0151">
        <w:rPr>
          <w:rStyle w:val="Emphasis"/>
        </w:rPr>
        <w:t>s</w:t>
      </w:r>
      <w:r w:rsidRPr="00CE53EA">
        <w:rPr>
          <w:rStyle w:val="StyleUnderline"/>
        </w:rPr>
        <w:t xml:space="preserve">tatus </w:t>
      </w:r>
      <w:r w:rsidRPr="00EB0151">
        <w:rPr>
          <w:rStyle w:val="Emphasis"/>
        </w:rPr>
        <w:t>quo</w:t>
      </w:r>
      <w:r w:rsidRPr="00C762C9">
        <w:rPr>
          <w:sz w:val="16"/>
        </w:rPr>
        <w:t>. Social scientists began to refer to what Seymour Martin Lipset and Earl Raab labeled "backlash politics," which "may be defined as the reaction by groups which are declining in a felt sense of importance, influence, and power, as a result of secular endemic change in the society."7 6 The women's movement, for example, sparked a "backlash" among those who felt threatened by women's evolving role in the workplace and by their pursuit of an equal rights amendment.</w:t>
      </w:r>
    </w:p>
    <w:p w14:paraId="2095F2A4" w14:textId="77777777" w:rsidR="007079FC" w:rsidRPr="00C762C9" w:rsidRDefault="007079FC" w:rsidP="007079FC">
      <w:pPr>
        <w:rPr>
          <w:sz w:val="16"/>
        </w:rPr>
      </w:pPr>
      <w:r w:rsidRPr="00CE53EA">
        <w:rPr>
          <w:rStyle w:val="StyleUnderline"/>
        </w:rPr>
        <w:t xml:space="preserve">Legal </w:t>
      </w:r>
      <w:r w:rsidRPr="007B4868">
        <w:rPr>
          <w:rStyle w:val="Emphasis"/>
          <w:highlight w:val="cyan"/>
        </w:rPr>
        <w:t>scholars</w:t>
      </w:r>
      <w:r w:rsidRPr="00C762C9">
        <w:rPr>
          <w:sz w:val="16"/>
        </w:rPr>
        <w:t xml:space="preserve"> who now discuss the "Backlash Thesis" in connection with Brown v. Board of Education,78 or who now </w:t>
      </w:r>
      <w:r w:rsidRPr="007B4868">
        <w:rPr>
          <w:rStyle w:val="StyleUnderline"/>
          <w:highlight w:val="cyan"/>
        </w:rPr>
        <w:t>lament</w:t>
      </w:r>
      <w:r w:rsidRPr="00C762C9">
        <w:rPr>
          <w:sz w:val="16"/>
        </w:rPr>
        <w:t xml:space="preserve"> "the </w:t>
      </w:r>
      <w:r w:rsidRPr="007B4868">
        <w:rPr>
          <w:rStyle w:val="Emphasis"/>
          <w:highlight w:val="cyan"/>
        </w:rPr>
        <w:t>disastrous backlash</w:t>
      </w:r>
      <w:r w:rsidRPr="007B4868">
        <w:rPr>
          <w:rStyle w:val="StyleUnderline"/>
        </w:rPr>
        <w:t xml:space="preserve"> that</w:t>
      </w:r>
      <w:r w:rsidRPr="00CE53EA">
        <w:rPr>
          <w:rStyle w:val="StyleUnderline"/>
        </w:rPr>
        <w:t xml:space="preserve"> occurred </w:t>
      </w:r>
      <w:r w:rsidRPr="007B4868">
        <w:rPr>
          <w:rStyle w:val="StyleUnderline"/>
          <w:highlight w:val="cyan"/>
        </w:rPr>
        <w:t>in</w:t>
      </w:r>
      <w:r w:rsidRPr="00CE53EA">
        <w:rPr>
          <w:rStyle w:val="StyleUnderline"/>
        </w:rPr>
        <w:t xml:space="preserve"> the </w:t>
      </w:r>
      <w:r w:rsidRPr="007B4868">
        <w:rPr>
          <w:rStyle w:val="Emphasis"/>
          <w:highlight w:val="cyan"/>
        </w:rPr>
        <w:t>wake</w:t>
      </w:r>
      <w:r w:rsidRPr="007B4868">
        <w:rPr>
          <w:rStyle w:val="StyleUnderline"/>
          <w:highlight w:val="cyan"/>
        </w:rPr>
        <w:t xml:space="preserve"> of</w:t>
      </w:r>
      <w:r w:rsidRPr="00C762C9">
        <w:rPr>
          <w:sz w:val="16"/>
        </w:rPr>
        <w:t xml:space="preserve"> Roe v. Wade,' 79 use the term "backlash" to focus on </w:t>
      </w:r>
      <w:r w:rsidRPr="007B4868">
        <w:rPr>
          <w:rStyle w:val="StyleUnderline"/>
          <w:highlight w:val="cyan"/>
        </w:rPr>
        <w:t xml:space="preserve">questions of </w:t>
      </w:r>
      <w:r w:rsidRPr="007B4868">
        <w:rPr>
          <w:rStyle w:val="Emphasis"/>
          <w:highlight w:val="cyan"/>
        </w:rPr>
        <w:t>judicial</w:t>
      </w:r>
      <w:r w:rsidRPr="00675F2F">
        <w:rPr>
          <w:rStyle w:val="Emphasis"/>
        </w:rPr>
        <w:t xml:space="preserve"> role</w:t>
      </w:r>
      <w:r w:rsidRPr="00CE53EA">
        <w:rPr>
          <w:rStyle w:val="StyleUnderline"/>
        </w:rPr>
        <w:t xml:space="preserve"> and</w:t>
      </w:r>
      <w:r w:rsidRPr="00C762C9">
        <w:rPr>
          <w:sz w:val="16"/>
        </w:rPr>
        <w:t xml:space="preserve"> judicial </w:t>
      </w:r>
      <w:r w:rsidRPr="007B4868">
        <w:rPr>
          <w:rStyle w:val="StyleUnderline"/>
          <w:highlight w:val="cyan"/>
        </w:rPr>
        <w:t>authority</w:t>
      </w:r>
      <w:r w:rsidRPr="00C762C9">
        <w:rPr>
          <w:sz w:val="16"/>
        </w:rPr>
        <w:t xml:space="preserve">. These contemporary accounts of resistance to Brown or to Roe often implicitly adopt the perspective of courts, worrying that </w:t>
      </w:r>
      <w:r w:rsidRPr="007B4868">
        <w:rPr>
          <w:rStyle w:val="StyleUnderline"/>
          <w:highlight w:val="cyan"/>
        </w:rPr>
        <w:t xml:space="preserve">judicial </w:t>
      </w:r>
      <w:r w:rsidRPr="007B4868">
        <w:rPr>
          <w:rStyle w:val="Emphasis"/>
          <w:highlight w:val="cyan"/>
        </w:rPr>
        <w:t>decisions</w:t>
      </w:r>
      <w:r w:rsidRPr="00C762C9">
        <w:rPr>
          <w:sz w:val="16"/>
        </w:rPr>
        <w:t xml:space="preserve"> have </w:t>
      </w:r>
      <w:r w:rsidRPr="007B4868">
        <w:rPr>
          <w:rStyle w:val="StyleUnderline"/>
          <w:highlight w:val="cyan"/>
        </w:rPr>
        <w:t>unleashed</w:t>
      </w:r>
      <w:r w:rsidRPr="00C762C9">
        <w:rPr>
          <w:sz w:val="16"/>
        </w:rPr>
        <w:t xml:space="preserve"> "the kind of </w:t>
      </w:r>
      <w:r w:rsidRPr="007B4868">
        <w:rPr>
          <w:rStyle w:val="Emphasis"/>
          <w:highlight w:val="cyan"/>
        </w:rPr>
        <w:t>backlash</w:t>
      </w:r>
      <w:r w:rsidRPr="007B4868">
        <w:rPr>
          <w:rStyle w:val="StyleUnderline"/>
          <w:highlight w:val="cyan"/>
        </w:rPr>
        <w:t xml:space="preserve"> that undermines</w:t>
      </w:r>
      <w:r w:rsidRPr="00C762C9">
        <w:rPr>
          <w:sz w:val="16"/>
        </w:rPr>
        <w:t xml:space="preserve"> both </w:t>
      </w:r>
      <w:r w:rsidRPr="007B4868">
        <w:rPr>
          <w:rStyle w:val="StyleUnderline"/>
          <w:highlight w:val="cyan"/>
        </w:rPr>
        <w:t xml:space="preserve">the </w:t>
      </w:r>
      <w:r w:rsidRPr="007B4868">
        <w:rPr>
          <w:rStyle w:val="Emphasis"/>
          <w:highlight w:val="cyan"/>
        </w:rPr>
        <w:t>Court</w:t>
      </w:r>
      <w:r w:rsidRPr="00CE53EA">
        <w:rPr>
          <w:rStyle w:val="StyleUnderline"/>
        </w:rPr>
        <w:t xml:space="preserve"> and its </w:t>
      </w:r>
      <w:r w:rsidRPr="00675F2F">
        <w:rPr>
          <w:rStyle w:val="Emphasis"/>
        </w:rPr>
        <w:t>holdings</w:t>
      </w:r>
      <w:r w:rsidRPr="00C762C9">
        <w:rPr>
          <w:sz w:val="16"/>
        </w:rPr>
        <w:t>."8 Democratic constitutionalism resists this narrow judicial perspective on backlash.</w:t>
      </w:r>
    </w:p>
    <w:p w14:paraId="338A45E3" w14:textId="77777777" w:rsidR="007079FC" w:rsidRDefault="007079FC" w:rsidP="007079FC">
      <w:pPr>
        <w:pStyle w:val="Heading3"/>
      </w:pPr>
      <w:r>
        <w:t>Internal---Backlash -&gt; Curbing---2NC</w:t>
      </w:r>
    </w:p>
    <w:p w14:paraId="5AA7D3CE" w14:textId="77777777" w:rsidR="007079FC" w:rsidRDefault="007079FC" w:rsidP="007079FC">
      <w:pPr>
        <w:pStyle w:val="Heading4"/>
      </w:pPr>
      <w:r>
        <w:t xml:space="preserve">Salient, controversial rulings lead to </w:t>
      </w:r>
      <w:r w:rsidRPr="00D27B84">
        <w:rPr>
          <w:u w:val="single"/>
        </w:rPr>
        <w:t xml:space="preserve">interbranch </w:t>
      </w:r>
      <w:r>
        <w:rPr>
          <w:u w:val="single"/>
        </w:rPr>
        <w:t>backlash</w:t>
      </w:r>
      <w:r>
        <w:t xml:space="preserve"> and </w:t>
      </w:r>
      <w:r w:rsidRPr="00782A9C">
        <w:rPr>
          <w:u w:val="single"/>
        </w:rPr>
        <w:t>curbing</w:t>
      </w:r>
      <w:r>
        <w:t>.</w:t>
      </w:r>
    </w:p>
    <w:p w14:paraId="73756478" w14:textId="77777777" w:rsidR="007079FC" w:rsidRPr="005941C2" w:rsidRDefault="007079FC" w:rsidP="007079FC">
      <w:r w:rsidRPr="009577A0">
        <w:rPr>
          <w:rStyle w:val="Style13ptBold"/>
        </w:rPr>
        <w:t>Gardner ’22</w:t>
      </w:r>
      <w:r>
        <w:t xml:space="preserve"> [Paul J. and Sharece Thrower; January 2023; PhD, Assistant Professor of Politics at Queen’s University; PhD, Associate Professor of Political Science at Vanderbilt; The Journal of Politics, “Presidential Constraints on Supreme Court Decision-Making,” vol. 85]</w:t>
      </w:r>
    </w:p>
    <w:p w14:paraId="799C393D" w14:textId="77777777" w:rsidR="007079FC" w:rsidRPr="005941C2" w:rsidRDefault="007079FC" w:rsidP="007079FC">
      <w:pPr>
        <w:rPr>
          <w:sz w:val="16"/>
        </w:rPr>
      </w:pPr>
      <w:r w:rsidRPr="005941C2">
        <w:rPr>
          <w:sz w:val="16"/>
        </w:rPr>
        <w:t xml:space="preserve">Judicial scholarship recognizes that Congress has plenary authority over statutory meaning and can thus override statutory decisions through the legislative process when it disagrees with judicial interpretations (Eskridge 1991). Overriding unfavorable constitutional decisions, however, necessitates a constitutional amendment, which requires both supermajority approval in Congress and ratification from three-fourths of state governments. Given that this process is exceedingly difficult, conventional wisdom holds that Congress is powerless in influencing constitutional decisions. Beyond direct congressional overrides, however, we argue that the </w:t>
      </w:r>
      <w:r w:rsidRPr="00782A9C">
        <w:rPr>
          <w:rStyle w:val="StyleUnderline"/>
          <w:highlight w:val="cyan"/>
        </w:rPr>
        <w:t>elected branches</w:t>
      </w:r>
      <w:r w:rsidRPr="00D27B84">
        <w:rPr>
          <w:rStyle w:val="StyleUnderline"/>
        </w:rPr>
        <w:t xml:space="preserve"> can </w:t>
      </w:r>
      <w:r w:rsidRPr="00782A9C">
        <w:rPr>
          <w:rStyle w:val="Emphasis"/>
          <w:highlight w:val="cyan"/>
        </w:rPr>
        <w:t>sanction the court</w:t>
      </w:r>
      <w:r w:rsidRPr="00782A9C">
        <w:rPr>
          <w:rStyle w:val="StyleUnderline"/>
          <w:highlight w:val="cyan"/>
        </w:rPr>
        <w:t xml:space="preserve"> through</w:t>
      </w:r>
      <w:r w:rsidRPr="005941C2">
        <w:rPr>
          <w:sz w:val="16"/>
        </w:rPr>
        <w:t xml:space="preserve"> avenues like </w:t>
      </w:r>
      <w:r w:rsidRPr="00D27B84">
        <w:rPr>
          <w:rStyle w:val="Emphasis"/>
        </w:rPr>
        <w:t>court-</w:t>
      </w:r>
      <w:r w:rsidRPr="00782A9C">
        <w:rPr>
          <w:rStyle w:val="Emphasis"/>
          <w:highlight w:val="cyan"/>
        </w:rPr>
        <w:t>curbing</w:t>
      </w:r>
      <w:r w:rsidRPr="005941C2">
        <w:rPr>
          <w:sz w:val="16"/>
        </w:rPr>
        <w:t xml:space="preserve"> </w:t>
      </w:r>
      <w:r w:rsidRPr="00D27B84">
        <w:rPr>
          <w:rStyle w:val="StyleUnderline"/>
        </w:rPr>
        <w:t>laws</w:t>
      </w:r>
      <w:r w:rsidRPr="005941C2">
        <w:rPr>
          <w:sz w:val="16"/>
        </w:rPr>
        <w:t xml:space="preserve"> (</w:t>
      </w:r>
      <w:r w:rsidRPr="00D27B84">
        <w:rPr>
          <w:rStyle w:val="StyleUnderline"/>
        </w:rPr>
        <w:t xml:space="preserve">e.g., </w:t>
      </w:r>
      <w:r w:rsidRPr="00782A9C">
        <w:rPr>
          <w:rStyle w:val="StyleUnderline"/>
          <w:highlight w:val="cyan"/>
        </w:rPr>
        <w:t xml:space="preserve">that </w:t>
      </w:r>
      <w:r w:rsidRPr="00782A9C">
        <w:rPr>
          <w:rStyle w:val="Emphasis"/>
          <w:highlight w:val="cyan"/>
        </w:rPr>
        <w:t>defund</w:t>
      </w:r>
      <w:r w:rsidRPr="00782A9C">
        <w:rPr>
          <w:rStyle w:val="StyleUnderline"/>
          <w:highlight w:val="cyan"/>
        </w:rPr>
        <w:t xml:space="preserve"> or </w:t>
      </w:r>
      <w:r w:rsidRPr="00782A9C">
        <w:rPr>
          <w:rStyle w:val="Emphasis"/>
          <w:highlight w:val="cyan"/>
        </w:rPr>
        <w:t>strip judicial power</w:t>
      </w:r>
      <w:r w:rsidRPr="005941C2">
        <w:rPr>
          <w:sz w:val="16"/>
        </w:rPr>
        <w:t xml:space="preserve">) </w:t>
      </w:r>
      <w:r w:rsidRPr="00D27B84">
        <w:rPr>
          <w:rStyle w:val="StyleUnderline"/>
        </w:rPr>
        <w:t>or executive</w:t>
      </w:r>
      <w:r w:rsidRPr="005941C2">
        <w:rPr>
          <w:sz w:val="16"/>
        </w:rPr>
        <w:t xml:space="preserve"> branch </w:t>
      </w:r>
      <w:r w:rsidRPr="00D27B84">
        <w:rPr>
          <w:rStyle w:val="Emphasis"/>
        </w:rPr>
        <w:t>nonenforcement</w:t>
      </w:r>
      <w:r w:rsidRPr="005941C2">
        <w:rPr>
          <w:sz w:val="16"/>
        </w:rPr>
        <w:t xml:space="preserve">. Moreover, constitutional cases are often the most </w:t>
      </w:r>
      <w:r w:rsidRPr="00782A9C">
        <w:rPr>
          <w:rStyle w:val="Emphasis"/>
          <w:highlight w:val="cyan"/>
        </w:rPr>
        <w:t>salient</w:t>
      </w:r>
      <w:r w:rsidRPr="00782A9C">
        <w:rPr>
          <w:sz w:val="16"/>
          <w:highlight w:val="cyan"/>
        </w:rPr>
        <w:t xml:space="preserve"> </w:t>
      </w:r>
      <w:r w:rsidRPr="00782A9C">
        <w:rPr>
          <w:rStyle w:val="StyleUnderline"/>
          <w:highlight w:val="cyan"/>
        </w:rPr>
        <w:t xml:space="preserve">and </w:t>
      </w:r>
      <w:r w:rsidRPr="00782A9C">
        <w:rPr>
          <w:rStyle w:val="Emphasis"/>
          <w:highlight w:val="cyan"/>
        </w:rPr>
        <w:t>controversial</w:t>
      </w:r>
      <w:r w:rsidRPr="00782A9C">
        <w:rPr>
          <w:rStyle w:val="StyleUnderline"/>
          <w:highlight w:val="cyan"/>
        </w:rPr>
        <w:t xml:space="preserve"> decisions</w:t>
      </w:r>
      <w:r w:rsidRPr="005941C2">
        <w:rPr>
          <w:sz w:val="16"/>
        </w:rPr>
        <w:t xml:space="preserve">, thus more likely to </w:t>
      </w:r>
      <w:r w:rsidRPr="00782A9C">
        <w:rPr>
          <w:rStyle w:val="Emphasis"/>
          <w:highlight w:val="cyan"/>
        </w:rPr>
        <w:t>draw the ire</w:t>
      </w:r>
      <w:r w:rsidRPr="00782A9C">
        <w:rPr>
          <w:rStyle w:val="StyleUnderline"/>
          <w:highlight w:val="cyan"/>
        </w:rPr>
        <w:t xml:space="preserve"> of</w:t>
      </w:r>
      <w:r w:rsidRPr="00D27B84">
        <w:rPr>
          <w:rStyle w:val="StyleUnderline"/>
        </w:rPr>
        <w:t xml:space="preserve"> other </w:t>
      </w:r>
      <w:r w:rsidRPr="00782A9C">
        <w:rPr>
          <w:rStyle w:val="Emphasis"/>
          <w:highlight w:val="cyan"/>
        </w:rPr>
        <w:t>political actors</w:t>
      </w:r>
      <w:r w:rsidRPr="005941C2">
        <w:rPr>
          <w:sz w:val="16"/>
        </w:rPr>
        <w:t>.</w:t>
      </w:r>
    </w:p>
    <w:p w14:paraId="794CDDDB" w14:textId="77777777" w:rsidR="007079FC" w:rsidRPr="005941C2" w:rsidRDefault="007079FC" w:rsidP="007079FC">
      <w:pPr>
        <w:rPr>
          <w:sz w:val="16"/>
        </w:rPr>
      </w:pPr>
      <w:r w:rsidRPr="005941C2">
        <w:rPr>
          <w:sz w:val="16"/>
        </w:rPr>
        <w:t xml:space="preserve">Several studies find that justices decide constitutional cases on the basis of their ideological views (Owens 2010; Sala and Spriggs 2004; Segal and Spaeth 2002). Other work, however, uncovers evidence of congressional constraints on these decisions. Epstein, Knight, and Martin (2001), for instance, show that </w:t>
      </w:r>
      <w:r w:rsidRPr="00063A16">
        <w:rPr>
          <w:rStyle w:val="StyleUnderline"/>
        </w:rPr>
        <w:t xml:space="preserve">moderate justices </w:t>
      </w:r>
      <w:r w:rsidRPr="00063A16">
        <w:rPr>
          <w:rStyle w:val="Emphasis"/>
        </w:rPr>
        <w:t>change</w:t>
      </w:r>
      <w:r w:rsidRPr="00063A16">
        <w:rPr>
          <w:rStyle w:val="StyleUnderline"/>
        </w:rPr>
        <w:t xml:space="preserve"> their behavior to accommodate</w:t>
      </w:r>
      <w:r w:rsidRPr="005941C2">
        <w:rPr>
          <w:sz w:val="16"/>
        </w:rPr>
        <w:t xml:space="preserve"> the preferences of </w:t>
      </w:r>
      <w:r w:rsidRPr="00063A16">
        <w:rPr>
          <w:rStyle w:val="Emphasis"/>
        </w:rPr>
        <w:t>pivotal senators</w:t>
      </w:r>
      <w:r w:rsidRPr="005941C2">
        <w:rPr>
          <w:sz w:val="16"/>
        </w:rPr>
        <w:t xml:space="preserve">. Clark (2010) finds that the volume of court-curbing bills proposed in the previous year decreases both the number of laws invalidated and the probability that any given law is overturned. Similarly, some studies discover that the court is less likely to review or overturn legislation when facing </w:t>
      </w:r>
      <w:r w:rsidRPr="00782A9C">
        <w:rPr>
          <w:rStyle w:val="Emphasis"/>
          <w:highlight w:val="cyan"/>
        </w:rPr>
        <w:t>ideologically distant</w:t>
      </w:r>
      <w:r w:rsidRPr="00782A9C">
        <w:rPr>
          <w:rStyle w:val="StyleUnderline"/>
          <w:highlight w:val="cyan"/>
        </w:rPr>
        <w:t xml:space="preserve"> congresses</w:t>
      </w:r>
      <w:r w:rsidRPr="005941C2">
        <w:rPr>
          <w:sz w:val="16"/>
        </w:rPr>
        <w:t xml:space="preserve">, who </w:t>
      </w:r>
      <w:r w:rsidRPr="00782A9C">
        <w:rPr>
          <w:rStyle w:val="StyleUnderline"/>
          <w:highlight w:val="cyan"/>
        </w:rPr>
        <w:t xml:space="preserve">have the </w:t>
      </w:r>
      <w:r w:rsidRPr="00782A9C">
        <w:rPr>
          <w:rStyle w:val="Emphasis"/>
          <w:highlight w:val="cyan"/>
        </w:rPr>
        <w:t>greatest incentive</w:t>
      </w:r>
      <w:r w:rsidRPr="00782A9C">
        <w:rPr>
          <w:sz w:val="16"/>
          <w:highlight w:val="cyan"/>
        </w:rPr>
        <w:t xml:space="preserve"> </w:t>
      </w:r>
      <w:r w:rsidRPr="00782A9C">
        <w:rPr>
          <w:rStyle w:val="StyleUnderline"/>
          <w:highlight w:val="cyan"/>
        </w:rPr>
        <w:t xml:space="preserve">to </w:t>
      </w:r>
      <w:r w:rsidRPr="00782A9C">
        <w:rPr>
          <w:rStyle w:val="Emphasis"/>
          <w:highlight w:val="cyan"/>
        </w:rPr>
        <w:t>retal</w:t>
      </w:r>
      <w:r w:rsidRPr="002645F6">
        <w:rPr>
          <w:sz w:val="16"/>
          <w:szCs w:val="16"/>
        </w:rPr>
        <w:t xml:space="preserve">iate </w:t>
      </w:r>
      <w:r w:rsidRPr="00BA1A11">
        <w:rPr>
          <w:rStyle w:val="StyleUnderline"/>
        </w:rPr>
        <w:t>against judicial opponents</w:t>
      </w:r>
      <w:r w:rsidRPr="005941C2">
        <w:rPr>
          <w:sz w:val="16"/>
        </w:rPr>
        <w:t xml:space="preserve"> (Harvey and Friedman 2006, 2009). Using a composite measure of institutional preferences across the three branches, Hall (2014) finds that interbranch constraints are present but does not explain the individual impact of either Congress or the executive. Others reveal inconsistent support for congressional influence (Hansford and Damore 2000; Segal, Westerland, and Lindquist 2011).</w:t>
      </w:r>
    </w:p>
    <w:p w14:paraId="14E80EC6" w14:textId="77777777" w:rsidR="007079FC" w:rsidRPr="005941C2" w:rsidRDefault="007079FC" w:rsidP="007079FC">
      <w:pPr>
        <w:rPr>
          <w:sz w:val="16"/>
        </w:rPr>
      </w:pPr>
      <w:r w:rsidRPr="005941C2">
        <w:rPr>
          <w:sz w:val="16"/>
        </w:rPr>
        <w:t>Taken together, the evidence is mixed on whether justices are responsive to the elected branches on constitutional cases—which is, in part, due to the overwhelming scholarly focus on the merits stage of review. We argue that attention to which cases are reviewed is necessary. Once a litigant has petitioned the court to hear a case, the justices can choose to grant certiorari at their complete discretion, with rare exceptions.1 Thus, justices seeking to avoid interbranch conflict can simply do so by not reviewing cases that might induce costly retaliation from the other branches of government. The few studies that do examine the agenda-setting stage primarily spotlight Congress, rather than the president, and yield conflicting results (Harvey and Friedman 2009; Owens 2010).</w:t>
      </w:r>
    </w:p>
    <w:p w14:paraId="258B9148" w14:textId="77777777" w:rsidR="007079FC" w:rsidRPr="005941C2" w:rsidRDefault="007079FC" w:rsidP="007079FC">
      <w:pPr>
        <w:rPr>
          <w:sz w:val="16"/>
        </w:rPr>
      </w:pPr>
      <w:r w:rsidRPr="005941C2">
        <w:rPr>
          <w:sz w:val="16"/>
        </w:rPr>
        <w:t xml:space="preserve">This literature largely centers on congressional influence for a few reasons. First, </w:t>
      </w:r>
      <w:r w:rsidRPr="00782A9C">
        <w:rPr>
          <w:rStyle w:val="StyleUnderline"/>
          <w:highlight w:val="cyan"/>
        </w:rPr>
        <w:t>Congress has</w:t>
      </w:r>
      <w:r w:rsidRPr="004576FC">
        <w:rPr>
          <w:rStyle w:val="StyleUnderline"/>
        </w:rPr>
        <w:t xml:space="preserve"> explicit </w:t>
      </w:r>
      <w:r w:rsidRPr="00782A9C">
        <w:rPr>
          <w:rStyle w:val="Emphasis"/>
          <w:highlight w:val="cyan"/>
        </w:rPr>
        <w:t>institutional tools</w:t>
      </w:r>
      <w:r w:rsidRPr="004576FC">
        <w:rPr>
          <w:rStyle w:val="StyleUnderline"/>
        </w:rPr>
        <w:t xml:space="preserve"> to</w:t>
      </w:r>
      <w:r w:rsidRPr="005941C2">
        <w:rPr>
          <w:sz w:val="16"/>
        </w:rPr>
        <w:t xml:space="preserve"> </w:t>
      </w:r>
      <w:r w:rsidRPr="004576FC">
        <w:rPr>
          <w:rStyle w:val="Emphasis"/>
        </w:rPr>
        <w:t>constrain</w:t>
      </w:r>
      <w:r w:rsidRPr="004576FC">
        <w:rPr>
          <w:rStyle w:val="StyleUnderline"/>
        </w:rPr>
        <w:t xml:space="preserve"> the court, including </w:t>
      </w:r>
      <w:r w:rsidRPr="00782A9C">
        <w:rPr>
          <w:rStyle w:val="StyleUnderline"/>
          <w:highlight w:val="cyan"/>
        </w:rPr>
        <w:t>control over</w:t>
      </w:r>
      <w:r w:rsidRPr="004576FC">
        <w:rPr>
          <w:rStyle w:val="StyleUnderline"/>
        </w:rPr>
        <w:t xml:space="preserve"> judicial </w:t>
      </w:r>
      <w:r w:rsidRPr="00782A9C">
        <w:rPr>
          <w:rStyle w:val="Emphasis"/>
          <w:highlight w:val="cyan"/>
        </w:rPr>
        <w:t>budgets</w:t>
      </w:r>
      <w:r w:rsidRPr="005941C2">
        <w:rPr>
          <w:sz w:val="16"/>
        </w:rPr>
        <w:t xml:space="preserve">, </w:t>
      </w:r>
      <w:r w:rsidRPr="00782A9C">
        <w:rPr>
          <w:rStyle w:val="Emphasis"/>
          <w:highlight w:val="cyan"/>
        </w:rPr>
        <w:t>salaries</w:t>
      </w:r>
      <w:r w:rsidRPr="005941C2">
        <w:rPr>
          <w:sz w:val="16"/>
        </w:rPr>
        <w:t xml:space="preserve">, </w:t>
      </w:r>
      <w:r w:rsidRPr="00782A9C">
        <w:rPr>
          <w:rStyle w:val="Emphasis"/>
          <w:highlight w:val="cyan"/>
        </w:rPr>
        <w:t>jurisdiction</w:t>
      </w:r>
      <w:r w:rsidRPr="005941C2">
        <w:rPr>
          <w:sz w:val="16"/>
        </w:rPr>
        <w:t xml:space="preserve">, </w:t>
      </w:r>
      <w:r w:rsidRPr="00782A9C">
        <w:rPr>
          <w:rStyle w:val="StyleUnderline"/>
          <w:highlight w:val="cyan"/>
        </w:rPr>
        <w:t>and</w:t>
      </w:r>
      <w:r w:rsidRPr="005941C2">
        <w:rPr>
          <w:sz w:val="16"/>
        </w:rPr>
        <w:t xml:space="preserve"> administrative </w:t>
      </w:r>
      <w:r w:rsidRPr="00782A9C">
        <w:rPr>
          <w:rStyle w:val="Emphasis"/>
          <w:highlight w:val="cyan"/>
        </w:rPr>
        <w:t>organization</w:t>
      </w:r>
      <w:r w:rsidRPr="005941C2">
        <w:rPr>
          <w:sz w:val="16"/>
        </w:rPr>
        <w:t xml:space="preserve">. </w:t>
      </w:r>
      <w:r w:rsidRPr="004576FC">
        <w:rPr>
          <w:rStyle w:val="StyleUnderline"/>
        </w:rPr>
        <w:t>These</w:t>
      </w:r>
      <w:r w:rsidRPr="005941C2">
        <w:rPr>
          <w:sz w:val="16"/>
        </w:rPr>
        <w:t xml:space="preserve"> </w:t>
      </w:r>
      <w:r w:rsidRPr="004576FC">
        <w:rPr>
          <w:rStyle w:val="StyleUnderline"/>
        </w:rPr>
        <w:t>constitutional powers</w:t>
      </w:r>
      <w:r w:rsidRPr="005941C2">
        <w:rPr>
          <w:sz w:val="16"/>
        </w:rPr>
        <w:t xml:space="preserve">, moreover, </w:t>
      </w:r>
      <w:r w:rsidRPr="004576FC">
        <w:rPr>
          <w:rStyle w:val="StyleUnderline"/>
        </w:rPr>
        <w:t xml:space="preserve">lend themselves to discrete </w:t>
      </w:r>
      <w:r w:rsidRPr="00C40870">
        <w:rPr>
          <w:rStyle w:val="Emphasis"/>
        </w:rPr>
        <w:t>court-curbing actions</w:t>
      </w:r>
      <w:r w:rsidRPr="004576FC">
        <w:rPr>
          <w:rStyle w:val="StyleUnderline"/>
        </w:rPr>
        <w:t xml:space="preserve"> that are easily observed</w:t>
      </w:r>
      <w:r w:rsidRPr="005941C2">
        <w:rPr>
          <w:sz w:val="16"/>
        </w:rPr>
        <w:t>. Conversely, presidential tools to constrain courts—nonenforcement, underenforcement, and soapbox rhetoric—are powerful but difficult to quantify. Finally, many separation-of-powers models of judicial decision-making intellectually originate from theories of legislative behavior and thus rarely consider the executive-judicial relationship as their primary subject.</w:t>
      </w:r>
    </w:p>
    <w:p w14:paraId="76513857" w14:textId="77777777" w:rsidR="007079FC" w:rsidRPr="005941C2" w:rsidRDefault="007079FC" w:rsidP="007079FC">
      <w:pPr>
        <w:rPr>
          <w:sz w:val="16"/>
        </w:rPr>
      </w:pPr>
      <w:r w:rsidRPr="005941C2">
        <w:rPr>
          <w:sz w:val="16"/>
        </w:rPr>
        <w:t>Studies that do incorporate the executive branch mostly examine advocacy by the solicitor general (SG) through support briefs. For example, some scholars find that the court is more likely to adopt the position of an SG amicus brief when justices are ideologically aligned with the executive office—as proxied by the president’s preferences (Bailey, Kamoie, and Maltzman 2005; Bailey and Maltzman 2011).2 Others reveal that the court follows SG recommendations for certiorari when the court solicits her views as amicus (Black and Owens 2012). Solely focusing on amicus briefs, however, excludes those cases in which the government is a party (including those involving review of statute), when presidential interests are most likely to be implicated. Furthermore, we argue that these studies do not capture the breadth of executive influence on court policy making, especially for judicial review of federal laws. Instead, SG advocacy is but one tool presidents can use to influence Supreme Court behavior. As such, we build a theory of how presidents affect judicial review of statutes through both legislative and administrative processes.</w:t>
      </w:r>
    </w:p>
    <w:p w14:paraId="24EB62DC" w14:textId="77777777" w:rsidR="007079FC" w:rsidRPr="005941C2" w:rsidRDefault="007079FC" w:rsidP="007079FC">
      <w:pPr>
        <w:rPr>
          <w:sz w:val="16"/>
        </w:rPr>
      </w:pPr>
      <w:r w:rsidRPr="005941C2">
        <w:rPr>
          <w:sz w:val="16"/>
        </w:rPr>
        <w:t>THEORY</w:t>
      </w:r>
    </w:p>
    <w:p w14:paraId="753C5222" w14:textId="77777777" w:rsidR="007079FC" w:rsidRPr="005941C2" w:rsidRDefault="007079FC" w:rsidP="007079FC">
      <w:pPr>
        <w:rPr>
          <w:sz w:val="16"/>
        </w:rPr>
      </w:pPr>
      <w:r w:rsidRPr="005941C2">
        <w:rPr>
          <w:sz w:val="16"/>
        </w:rPr>
        <w:t>Following an extensive policy-making literature, we assume that Congress, the president, and the court all hold policy preferences that (at least partially) motivate their actions in the policy-making process and are known by one another.3 Although policy making is readily associated with legislative, presidential, or bureaucratic actions, the court likewise has the ability to influence outcomes by reviewing these actions and wants to move policy as close to its preferences as possible (e.g., Bailey and Maltzman 2011; Ferejohn and Shipan 1990).</w:t>
      </w:r>
    </w:p>
    <w:p w14:paraId="2627D5BE" w14:textId="77777777" w:rsidR="007079FC" w:rsidRPr="005941C2" w:rsidRDefault="007079FC" w:rsidP="007079FC">
      <w:pPr>
        <w:rPr>
          <w:sz w:val="16"/>
        </w:rPr>
      </w:pPr>
      <w:r w:rsidRPr="005941C2">
        <w:rPr>
          <w:sz w:val="16"/>
        </w:rPr>
        <w:t>Judicial review, however, is costly, and the court may be constrained for several reasons. First, adjudicating a case requires time and resources. Hearing arguments, reviewing amicus briefs, and writing opinions takes several months. Given finite resources, each case considered represents another one not pursued. Therefore, the justices will be motivated to ensure that the cases they select to review have greater policy impact.</w:t>
      </w:r>
    </w:p>
    <w:p w14:paraId="613FA95F" w14:textId="77777777" w:rsidR="007079FC" w:rsidRPr="005941C2" w:rsidRDefault="007079FC" w:rsidP="007079FC">
      <w:pPr>
        <w:rPr>
          <w:sz w:val="16"/>
        </w:rPr>
      </w:pPr>
      <w:r w:rsidRPr="005941C2">
        <w:rPr>
          <w:sz w:val="16"/>
        </w:rPr>
        <w:t>Additionally, the court is limited in its ability to implement policy (Rosenberg 1991) and requires cooperation from the elected branches for its policy goals to be realized. Particularly, the president can decline to implement judicial rulings with which she disagrees, resulting in policy outcomes no closer to the court’s preferred position than if it chose not to review the law. Such unfavorable outcomes might impel the court to avoid judicial review in the first place, particularly in light of resource constraints and opportunity costs. Instead, it could expend resources on cases that achieve more favorable policies and would be supported by other political actors.</w:t>
      </w:r>
    </w:p>
    <w:p w14:paraId="62518910" w14:textId="77777777" w:rsidR="007079FC" w:rsidRPr="005941C2" w:rsidRDefault="007079FC" w:rsidP="007079FC">
      <w:pPr>
        <w:rPr>
          <w:sz w:val="16"/>
        </w:rPr>
      </w:pPr>
      <w:r w:rsidRPr="005941C2">
        <w:rPr>
          <w:sz w:val="16"/>
        </w:rPr>
        <w:t xml:space="preserve">Furthermore, </w:t>
      </w:r>
      <w:r w:rsidRPr="005941C2">
        <w:rPr>
          <w:rStyle w:val="StyleUnderline"/>
        </w:rPr>
        <w:t xml:space="preserve">acts of </w:t>
      </w:r>
      <w:r w:rsidRPr="00782A9C">
        <w:rPr>
          <w:rStyle w:val="Emphasis"/>
          <w:highlight w:val="cyan"/>
        </w:rPr>
        <w:t>interbranch retribution</w:t>
      </w:r>
      <w:r w:rsidRPr="00782A9C">
        <w:rPr>
          <w:rStyle w:val="StyleUnderline"/>
          <w:highlight w:val="cyan"/>
        </w:rPr>
        <w:t xml:space="preserve"> are </w:t>
      </w:r>
      <w:r w:rsidRPr="00782A9C">
        <w:rPr>
          <w:rStyle w:val="Emphasis"/>
          <w:highlight w:val="cyan"/>
        </w:rPr>
        <w:t>costly</w:t>
      </w:r>
      <w:r w:rsidRPr="00782A9C">
        <w:rPr>
          <w:rStyle w:val="StyleUnderline"/>
          <w:highlight w:val="cyan"/>
        </w:rPr>
        <w:t xml:space="preserve"> to the </w:t>
      </w:r>
      <w:r w:rsidRPr="00782A9C">
        <w:rPr>
          <w:rStyle w:val="Emphasis"/>
          <w:highlight w:val="cyan"/>
        </w:rPr>
        <w:t>court</w:t>
      </w:r>
      <w:r w:rsidRPr="005941C2">
        <w:rPr>
          <w:rStyle w:val="StyleUnderline"/>
        </w:rPr>
        <w:t xml:space="preserve"> in terms of </w:t>
      </w:r>
      <w:r w:rsidRPr="005941C2">
        <w:rPr>
          <w:rStyle w:val="Emphasis"/>
        </w:rPr>
        <w:t>degrading</w:t>
      </w:r>
      <w:r w:rsidRPr="005941C2">
        <w:rPr>
          <w:rStyle w:val="StyleUnderline"/>
        </w:rPr>
        <w:t xml:space="preserve"> its </w:t>
      </w:r>
      <w:r w:rsidRPr="005941C2">
        <w:rPr>
          <w:rStyle w:val="Emphasis"/>
        </w:rPr>
        <w:t>institutional position</w:t>
      </w:r>
      <w:r w:rsidRPr="005941C2">
        <w:rPr>
          <w:sz w:val="16"/>
        </w:rPr>
        <w:t xml:space="preserve">. Previous scholarship (e.g., Hall 2014; Segal et al. 2011) argues that </w:t>
      </w:r>
      <w:r w:rsidRPr="005941C2">
        <w:rPr>
          <w:rStyle w:val="StyleUnderline"/>
        </w:rPr>
        <w:t>the court</w:t>
      </w:r>
      <w:r w:rsidRPr="005941C2">
        <w:rPr>
          <w:sz w:val="16"/>
        </w:rPr>
        <w:t xml:space="preserve"> engages in “institutional maintenance,” where it </w:t>
      </w:r>
      <w:r w:rsidRPr="005941C2">
        <w:rPr>
          <w:rStyle w:val="StyleUnderline"/>
        </w:rPr>
        <w:t>seeks to avoid</w:t>
      </w:r>
      <w:r w:rsidRPr="005941C2">
        <w:rPr>
          <w:sz w:val="16"/>
        </w:rPr>
        <w:t xml:space="preserve"> both backlash to (e.g., court </w:t>
      </w:r>
      <w:r w:rsidRPr="005941C2">
        <w:rPr>
          <w:rStyle w:val="Emphasis"/>
        </w:rPr>
        <w:t>curbing</w:t>
      </w:r>
      <w:r w:rsidRPr="005941C2">
        <w:rPr>
          <w:sz w:val="16"/>
        </w:rPr>
        <w:t xml:space="preserve">) </w:t>
      </w:r>
      <w:r w:rsidRPr="005941C2">
        <w:rPr>
          <w:rStyle w:val="StyleUnderline"/>
        </w:rPr>
        <w:t xml:space="preserve">and </w:t>
      </w:r>
      <w:r w:rsidRPr="005941C2">
        <w:rPr>
          <w:rStyle w:val="Emphasis"/>
        </w:rPr>
        <w:t>nonimplementation</w:t>
      </w:r>
      <w:r w:rsidRPr="005941C2">
        <w:rPr>
          <w:sz w:val="16"/>
        </w:rPr>
        <w:t xml:space="preserve"> of its decisions </w:t>
      </w:r>
      <w:r w:rsidRPr="005941C2">
        <w:rPr>
          <w:rStyle w:val="StyleUnderline"/>
        </w:rPr>
        <w:t>that</w:t>
      </w:r>
      <w:r w:rsidRPr="005941C2">
        <w:rPr>
          <w:sz w:val="16"/>
        </w:rPr>
        <w:t xml:space="preserve"> “</w:t>
      </w:r>
      <w:r w:rsidRPr="005941C2">
        <w:rPr>
          <w:rStyle w:val="StyleUnderline"/>
        </w:rPr>
        <w:t xml:space="preserve">might </w:t>
      </w:r>
      <w:r w:rsidRPr="00782A9C">
        <w:rPr>
          <w:rStyle w:val="Emphasis"/>
          <w:highlight w:val="cyan"/>
        </w:rPr>
        <w:t>reduce</w:t>
      </w:r>
      <w:r w:rsidRPr="005941C2">
        <w:rPr>
          <w:rStyle w:val="StyleUnderline"/>
        </w:rPr>
        <w:t xml:space="preserve"> its </w:t>
      </w:r>
      <w:r w:rsidRPr="00782A9C">
        <w:rPr>
          <w:rStyle w:val="Emphasis"/>
          <w:highlight w:val="cyan"/>
        </w:rPr>
        <w:t>power</w:t>
      </w:r>
      <w:r w:rsidRPr="00782A9C">
        <w:rPr>
          <w:rStyle w:val="StyleUnderline"/>
          <w:highlight w:val="cyan"/>
        </w:rPr>
        <w:t xml:space="preserve"> and </w:t>
      </w:r>
      <w:r w:rsidRPr="00782A9C">
        <w:rPr>
          <w:rStyle w:val="Emphasis"/>
          <w:highlight w:val="cyan"/>
        </w:rPr>
        <w:t>degrade</w:t>
      </w:r>
      <w:r w:rsidRPr="005941C2">
        <w:rPr>
          <w:sz w:val="16"/>
        </w:rPr>
        <w:t xml:space="preserve"> its </w:t>
      </w:r>
      <w:r w:rsidRPr="00782A9C">
        <w:rPr>
          <w:rStyle w:val="Emphasis"/>
          <w:highlight w:val="cyan"/>
        </w:rPr>
        <w:t>legitimacy</w:t>
      </w:r>
      <w:r w:rsidRPr="005941C2">
        <w:rPr>
          <w:sz w:val="16"/>
        </w:rPr>
        <w:t xml:space="preserve"> over time” (Hall 2014, 354). Hall further notes that while such responses can be costly for the elected branches, it is “comparatively easy for them to ignore [the court’s] decisions” (354).</w:t>
      </w:r>
    </w:p>
    <w:p w14:paraId="6D0405B3" w14:textId="77777777" w:rsidR="007079FC" w:rsidRPr="005941C2" w:rsidRDefault="007079FC" w:rsidP="007079FC">
      <w:pPr>
        <w:rPr>
          <w:sz w:val="16"/>
        </w:rPr>
      </w:pPr>
      <w:r w:rsidRPr="005941C2">
        <w:rPr>
          <w:sz w:val="16"/>
        </w:rPr>
        <w:t xml:space="preserve">Several other studies suggest that justices are concerned with the maintenance of their institutional power. A substantial judicial politics literature demonstrates the importance that the court places on its legitimacy among the public (e.g., Gibson, Caldeira, and Spence 2003; Mishler and Sheehan 1993; Zink, Spriggs, and Scott 2009). </w:t>
      </w:r>
      <w:r w:rsidRPr="005941C2">
        <w:rPr>
          <w:rStyle w:val="StyleUnderline"/>
        </w:rPr>
        <w:t>Legitimacy</w:t>
      </w:r>
      <w:r w:rsidRPr="005941C2">
        <w:rPr>
          <w:sz w:val="16"/>
        </w:rPr>
        <w:t xml:space="preserve">, however, </w:t>
      </w:r>
      <w:r w:rsidRPr="005941C2">
        <w:rPr>
          <w:rStyle w:val="StyleUnderline"/>
        </w:rPr>
        <w:t>can be undermined by perceptions</w:t>
      </w:r>
      <w:r w:rsidRPr="005941C2">
        <w:rPr>
          <w:sz w:val="16"/>
        </w:rPr>
        <w:t xml:space="preserve"> that </w:t>
      </w:r>
      <w:r w:rsidRPr="005941C2">
        <w:rPr>
          <w:rStyle w:val="StyleUnderline"/>
        </w:rPr>
        <w:t>the court is less important or powerful than other branches</w:t>
      </w:r>
      <w:r w:rsidRPr="005941C2">
        <w:rPr>
          <w:sz w:val="16"/>
        </w:rPr>
        <w:t xml:space="preserve"> of government or diminished by nonlegalistic framings of judicial decisions (Christenson and Glick 2014).</w:t>
      </w:r>
    </w:p>
    <w:p w14:paraId="4E5B8A87" w14:textId="77777777" w:rsidR="007079FC" w:rsidRDefault="007079FC" w:rsidP="007079FC">
      <w:pPr>
        <w:rPr>
          <w:sz w:val="16"/>
        </w:rPr>
      </w:pPr>
      <w:r w:rsidRPr="005941C2">
        <w:rPr>
          <w:sz w:val="16"/>
        </w:rPr>
        <w:t xml:space="preserve">The court is thus cognizant of the ways its decisions draw negative responses from its elected counterparts on Capitol Hill and in the White House. Glick (2009), for example, argues the court strategically retreats from its preferences when the government has a strong interest in the outcome. </w:t>
      </w:r>
      <w:r w:rsidRPr="00782A9C">
        <w:rPr>
          <w:rStyle w:val="Emphasis"/>
          <w:highlight w:val="cyan"/>
        </w:rPr>
        <w:t>Interbranch backlash</w:t>
      </w:r>
      <w:r w:rsidRPr="005941C2">
        <w:rPr>
          <w:rStyle w:val="StyleUnderline"/>
        </w:rPr>
        <w:t xml:space="preserve"> and </w:t>
      </w:r>
      <w:r w:rsidRPr="005941C2">
        <w:rPr>
          <w:rStyle w:val="Emphasis"/>
        </w:rPr>
        <w:t>nonenforcement</w:t>
      </w:r>
      <w:r w:rsidRPr="005941C2">
        <w:rPr>
          <w:sz w:val="16"/>
        </w:rPr>
        <w:t xml:space="preserve"> </w:t>
      </w:r>
      <w:r w:rsidRPr="00782A9C">
        <w:rPr>
          <w:rStyle w:val="StyleUnderline"/>
          <w:highlight w:val="cyan"/>
        </w:rPr>
        <w:t>threatens the court’s</w:t>
      </w:r>
      <w:r w:rsidRPr="005941C2">
        <w:rPr>
          <w:rStyle w:val="StyleUnderline"/>
        </w:rPr>
        <w:t xml:space="preserve"> </w:t>
      </w:r>
      <w:r w:rsidRPr="00782A9C">
        <w:rPr>
          <w:rStyle w:val="Emphasis"/>
          <w:highlight w:val="cyan"/>
        </w:rPr>
        <w:t>institutional position</w:t>
      </w:r>
      <w:r w:rsidRPr="00782A9C">
        <w:rPr>
          <w:rStyle w:val="StyleUnderline"/>
          <w:highlight w:val="cyan"/>
        </w:rPr>
        <w:t xml:space="preserve"> because it </w:t>
      </w:r>
      <w:r w:rsidRPr="00782A9C">
        <w:rPr>
          <w:rStyle w:val="Emphasis"/>
          <w:highlight w:val="cyan"/>
        </w:rPr>
        <w:t>diminishes</w:t>
      </w:r>
      <w:r w:rsidRPr="00782A9C">
        <w:rPr>
          <w:rStyle w:val="StyleUnderline"/>
          <w:highlight w:val="cyan"/>
        </w:rPr>
        <w:t xml:space="preserve"> its </w:t>
      </w:r>
      <w:r w:rsidRPr="00782A9C">
        <w:rPr>
          <w:rStyle w:val="Emphasis"/>
          <w:highlight w:val="cyan"/>
        </w:rPr>
        <w:t>public image</w:t>
      </w:r>
      <w:r w:rsidRPr="005941C2">
        <w:rPr>
          <w:sz w:val="16"/>
        </w:rPr>
        <w:t xml:space="preserve">, </w:t>
      </w:r>
      <w:r w:rsidRPr="00782A9C">
        <w:rPr>
          <w:rStyle w:val="Emphasis"/>
          <w:highlight w:val="cyan"/>
        </w:rPr>
        <w:t>curtails</w:t>
      </w:r>
      <w:r w:rsidRPr="00782A9C">
        <w:rPr>
          <w:sz w:val="16"/>
          <w:highlight w:val="cyan"/>
        </w:rPr>
        <w:t xml:space="preserve"> </w:t>
      </w:r>
      <w:r w:rsidRPr="00782A9C">
        <w:rPr>
          <w:rStyle w:val="StyleUnderline"/>
          <w:highlight w:val="cyan"/>
        </w:rPr>
        <w:t xml:space="preserve">its </w:t>
      </w:r>
      <w:r w:rsidRPr="00782A9C">
        <w:rPr>
          <w:rStyle w:val="Emphasis"/>
          <w:highlight w:val="cyan"/>
        </w:rPr>
        <w:t>power</w:t>
      </w:r>
      <w:r w:rsidRPr="005941C2">
        <w:rPr>
          <w:sz w:val="16"/>
        </w:rPr>
        <w:t xml:space="preserve">, </w:t>
      </w:r>
      <w:r w:rsidRPr="005941C2">
        <w:rPr>
          <w:rStyle w:val="StyleUnderline"/>
        </w:rPr>
        <w:t xml:space="preserve">and </w:t>
      </w:r>
      <w:r w:rsidRPr="00782A9C">
        <w:rPr>
          <w:rStyle w:val="StyleUnderline"/>
        </w:rPr>
        <w:t>decreases</w:t>
      </w:r>
      <w:r w:rsidRPr="005941C2">
        <w:rPr>
          <w:rStyle w:val="StyleUnderline"/>
        </w:rPr>
        <w:t xml:space="preserve"> the likelihood</w:t>
      </w:r>
      <w:r w:rsidRPr="005941C2">
        <w:rPr>
          <w:sz w:val="16"/>
        </w:rPr>
        <w:t xml:space="preserve"> that </w:t>
      </w:r>
      <w:r w:rsidRPr="005941C2">
        <w:rPr>
          <w:rStyle w:val="StyleUnderline"/>
        </w:rPr>
        <w:t>its</w:t>
      </w:r>
      <w:r w:rsidRPr="005941C2">
        <w:rPr>
          <w:sz w:val="16"/>
        </w:rPr>
        <w:t xml:space="preserve"> </w:t>
      </w:r>
      <w:r w:rsidRPr="00782A9C">
        <w:rPr>
          <w:rStyle w:val="Emphasis"/>
        </w:rPr>
        <w:t>preferred policy</w:t>
      </w:r>
      <w:r w:rsidRPr="005941C2">
        <w:rPr>
          <w:sz w:val="16"/>
        </w:rPr>
        <w:t xml:space="preserve"> outcomes </w:t>
      </w:r>
      <w:r w:rsidRPr="005941C2">
        <w:rPr>
          <w:rStyle w:val="StyleUnderline"/>
        </w:rPr>
        <w:t>will be realized</w:t>
      </w:r>
      <w:r w:rsidRPr="005941C2">
        <w:rPr>
          <w:sz w:val="16"/>
        </w:rPr>
        <w:t xml:space="preserve">.4 Given that </w:t>
      </w:r>
      <w:r w:rsidRPr="005941C2">
        <w:rPr>
          <w:rStyle w:val="StyleUnderline"/>
        </w:rPr>
        <w:t xml:space="preserve">the </w:t>
      </w:r>
      <w:r w:rsidRPr="005941C2">
        <w:rPr>
          <w:rStyle w:val="Emphasis"/>
        </w:rPr>
        <w:t>pres</w:t>
      </w:r>
      <w:r w:rsidRPr="005941C2">
        <w:rPr>
          <w:sz w:val="16"/>
        </w:rPr>
        <w:t xml:space="preserve">ident </w:t>
      </w:r>
      <w:r w:rsidRPr="005941C2">
        <w:rPr>
          <w:rStyle w:val="StyleUnderline"/>
        </w:rPr>
        <w:t>can</w:t>
      </w:r>
      <w:r w:rsidRPr="005941C2">
        <w:rPr>
          <w:sz w:val="16"/>
        </w:rPr>
        <w:t xml:space="preserve"> regularly </w:t>
      </w:r>
      <w:r w:rsidRPr="005941C2">
        <w:rPr>
          <w:rStyle w:val="Emphasis"/>
        </w:rPr>
        <w:t>capture</w:t>
      </w:r>
      <w:r w:rsidRPr="005941C2">
        <w:rPr>
          <w:rStyle w:val="StyleUnderline"/>
        </w:rPr>
        <w:t xml:space="preserve"> the public’s attention as the</w:t>
      </w:r>
      <w:r w:rsidRPr="005941C2">
        <w:rPr>
          <w:sz w:val="16"/>
        </w:rPr>
        <w:t xml:space="preserve"> nation’s </w:t>
      </w:r>
      <w:r w:rsidRPr="005941C2">
        <w:rPr>
          <w:rStyle w:val="Emphasis"/>
        </w:rPr>
        <w:t>most visible</w:t>
      </w:r>
      <w:r w:rsidRPr="005941C2">
        <w:rPr>
          <w:sz w:val="16"/>
        </w:rPr>
        <w:t xml:space="preserve"> </w:t>
      </w:r>
      <w:r w:rsidRPr="005941C2">
        <w:rPr>
          <w:rStyle w:val="StyleUnderline"/>
        </w:rPr>
        <w:t xml:space="preserve">political figure and holds a </w:t>
      </w:r>
      <w:r w:rsidRPr="00C40870">
        <w:rPr>
          <w:rStyle w:val="Emphasis"/>
        </w:rPr>
        <w:t>vast array</w:t>
      </w:r>
      <w:r w:rsidRPr="005941C2">
        <w:rPr>
          <w:rStyle w:val="StyleUnderline"/>
        </w:rPr>
        <w:t xml:space="preserve"> of policy-making tools</w:t>
      </w:r>
      <w:r w:rsidRPr="005941C2">
        <w:rPr>
          <w:sz w:val="16"/>
        </w:rPr>
        <w:t xml:space="preserve">, </w:t>
      </w:r>
      <w:r w:rsidRPr="005941C2">
        <w:rPr>
          <w:rStyle w:val="StyleUnderline"/>
        </w:rPr>
        <w:t>she serves as a</w:t>
      </w:r>
      <w:r w:rsidRPr="005941C2">
        <w:rPr>
          <w:sz w:val="16"/>
        </w:rPr>
        <w:t xml:space="preserve"> potentially </w:t>
      </w:r>
      <w:r w:rsidRPr="005941C2">
        <w:rPr>
          <w:rStyle w:val="Emphasis"/>
        </w:rPr>
        <w:t>potent threat</w:t>
      </w:r>
      <w:r w:rsidRPr="005941C2">
        <w:rPr>
          <w:rStyle w:val="StyleUnderline"/>
        </w:rPr>
        <w:t xml:space="preserve"> to the court’s </w:t>
      </w:r>
      <w:r w:rsidRPr="005941C2">
        <w:rPr>
          <w:rStyle w:val="Emphasis"/>
        </w:rPr>
        <w:t>reputation</w:t>
      </w:r>
      <w:r w:rsidRPr="005941C2">
        <w:rPr>
          <w:rStyle w:val="StyleUnderline"/>
        </w:rPr>
        <w:t xml:space="preserve"> and </w:t>
      </w:r>
      <w:r w:rsidRPr="005941C2">
        <w:rPr>
          <w:rStyle w:val="Emphasis"/>
        </w:rPr>
        <w:t>power</w:t>
      </w:r>
      <w:r w:rsidRPr="005941C2">
        <w:rPr>
          <w:sz w:val="16"/>
        </w:rPr>
        <w:t xml:space="preserve"> through both legislative and administrative processes—as detailed in the following sections.</w:t>
      </w:r>
    </w:p>
    <w:p w14:paraId="28DE4977" w14:textId="77777777" w:rsidR="007079FC" w:rsidRPr="00183E95" w:rsidRDefault="007079FC" w:rsidP="007079FC">
      <w:pPr>
        <w:keepNext/>
        <w:keepLines/>
        <w:spacing w:before="40" w:after="0" w:line="256" w:lineRule="auto"/>
        <w:outlineLvl w:val="3"/>
        <w:rPr>
          <w:rFonts w:eastAsia="Times New Roman" w:cs="Times New Roman"/>
          <w:b/>
          <w:iCs/>
          <w:sz w:val="26"/>
        </w:rPr>
      </w:pPr>
      <w:r>
        <w:rPr>
          <w:rFonts w:eastAsia="Times New Roman" w:cs="Times New Roman"/>
          <w:b/>
          <w:iCs/>
          <w:sz w:val="26"/>
        </w:rPr>
        <w:t>J</w:t>
      </w:r>
      <w:r w:rsidRPr="00183E95">
        <w:rPr>
          <w:rFonts w:eastAsia="Times New Roman" w:cs="Times New Roman"/>
          <w:b/>
          <w:iCs/>
          <w:sz w:val="26"/>
        </w:rPr>
        <w:t xml:space="preserve">udicial action invites congressional </w:t>
      </w:r>
      <w:r w:rsidRPr="00183E95">
        <w:rPr>
          <w:rFonts w:eastAsia="Times New Roman" w:cs="Times New Roman"/>
          <w:b/>
          <w:iCs/>
          <w:sz w:val="26"/>
          <w:u w:val="single"/>
        </w:rPr>
        <w:t>overrides</w:t>
      </w:r>
      <w:r w:rsidRPr="00183E95">
        <w:rPr>
          <w:rFonts w:eastAsia="Times New Roman" w:cs="Times New Roman"/>
          <w:b/>
          <w:iCs/>
          <w:sz w:val="26"/>
        </w:rPr>
        <w:t>.</w:t>
      </w:r>
    </w:p>
    <w:p w14:paraId="72B52DB3" w14:textId="77777777" w:rsidR="007079FC" w:rsidRPr="00183E95" w:rsidRDefault="007079FC" w:rsidP="007079FC">
      <w:pPr>
        <w:spacing w:line="256" w:lineRule="auto"/>
        <w:rPr>
          <w:rFonts w:eastAsia="Calibri"/>
        </w:rPr>
      </w:pPr>
      <w:r w:rsidRPr="00176BFA">
        <w:rPr>
          <w:rStyle w:val="Style13ptBold"/>
        </w:rPr>
        <w:t>Uribe ’13</w:t>
      </w:r>
      <w:r w:rsidRPr="00183E95">
        <w:rPr>
          <w:rFonts w:eastAsia="Calibri"/>
        </w:rPr>
        <w:t xml:space="preserve"> [Alicia Uribe, James Spriggs, and Thomas Hansford; December 2014; Political Science Professor at the University of Illinois Urbana-Champaign; Sidney W. Souers Professor of Government at Washington University in St. Louis; Political Science Professor at University of California-Merced; Law &amp; Society Review, “The Influence of Congressional Preferences on Legislative Overrides of Supreme Court Decisions,” vol. 48, no. 4]</w:t>
      </w:r>
    </w:p>
    <w:p w14:paraId="2BA71335" w14:textId="77777777" w:rsidR="007079FC" w:rsidRPr="00183E95" w:rsidRDefault="007079FC" w:rsidP="007079FC">
      <w:pPr>
        <w:tabs>
          <w:tab w:val="left" w:pos="8265"/>
        </w:tabs>
        <w:spacing w:line="240" w:lineRule="auto"/>
        <w:rPr>
          <w:rFonts w:eastAsia="Calibri"/>
          <w:sz w:val="16"/>
        </w:rPr>
      </w:pPr>
      <w:r w:rsidRPr="00183E95">
        <w:rPr>
          <w:rFonts w:eastAsia="Calibri"/>
          <w:sz w:val="16"/>
        </w:rPr>
        <w:t xml:space="preserve">Our statistical results, for the first time, demonstrate </w:t>
      </w:r>
      <w:r w:rsidRPr="00183E95">
        <w:rPr>
          <w:rFonts w:eastAsia="Calibri"/>
          <w:highlight w:val="cyan"/>
          <w:u w:val="single"/>
        </w:rPr>
        <w:t xml:space="preserve">Congress </w:t>
      </w:r>
      <w:r w:rsidRPr="00F932A6">
        <w:rPr>
          <w:rStyle w:val="Boxes"/>
          <w:highlight w:val="cyan"/>
        </w:rPr>
        <w:t>overrides</w:t>
      </w:r>
      <w:r w:rsidRPr="00183E95">
        <w:rPr>
          <w:rFonts w:eastAsia="Calibri"/>
          <w:highlight w:val="cyan"/>
          <w:u w:val="single"/>
        </w:rPr>
        <w:t xml:space="preserve"> Court decisions the</w:t>
      </w:r>
      <w:r w:rsidRPr="00183E95">
        <w:rPr>
          <w:rFonts w:eastAsia="Calibri"/>
          <w:u w:val="single"/>
        </w:rPr>
        <w:t xml:space="preserve"> </w:t>
      </w:r>
      <w:r w:rsidRPr="00F932A6">
        <w:rPr>
          <w:rStyle w:val="Boxes"/>
        </w:rPr>
        <w:t xml:space="preserve">further ideologically </w:t>
      </w:r>
      <w:r w:rsidRPr="00F932A6">
        <w:rPr>
          <w:rStyle w:val="Boxes"/>
          <w:highlight w:val="cyan"/>
        </w:rPr>
        <w:t>removed</w:t>
      </w:r>
      <w:r w:rsidRPr="00183E95">
        <w:rPr>
          <w:rFonts w:eastAsia="Calibri"/>
          <w:highlight w:val="cyan"/>
          <w:u w:val="single"/>
        </w:rPr>
        <w:t xml:space="preserve"> it is from them</w:t>
      </w:r>
      <w:r w:rsidRPr="00183E95">
        <w:rPr>
          <w:rFonts w:eastAsia="Calibri"/>
          <w:sz w:val="16"/>
        </w:rPr>
        <w:t xml:space="preserve">. A two standard deviation shift around the mean of the ideological distance of Congress from a Court decision increases the likelihood of an override by 66.4%. This result indicates </w:t>
      </w:r>
      <w:r w:rsidRPr="00183E95">
        <w:rPr>
          <w:rFonts w:eastAsia="Calibri"/>
          <w:u w:val="single"/>
        </w:rPr>
        <w:t xml:space="preserve">Congress takes </w:t>
      </w:r>
      <w:r w:rsidRPr="007044B8">
        <w:rPr>
          <w:rStyle w:val="Boxes"/>
        </w:rPr>
        <w:t>notice</w:t>
      </w:r>
      <w:r w:rsidRPr="00183E95">
        <w:rPr>
          <w:rFonts w:eastAsia="Calibri"/>
          <w:u w:val="single"/>
        </w:rPr>
        <w:t xml:space="preserve"> of the policy import of a Court </w:t>
      </w:r>
      <w:r w:rsidRPr="007044B8">
        <w:rPr>
          <w:rStyle w:val="Boxes"/>
        </w:rPr>
        <w:t>decision</w:t>
      </w:r>
      <w:r w:rsidRPr="00183E95">
        <w:rPr>
          <w:rFonts w:eastAsia="Calibri"/>
          <w:u w:val="single"/>
        </w:rPr>
        <w:t xml:space="preserve"> and is more likely to </w:t>
      </w:r>
      <w:r w:rsidRPr="007044B8">
        <w:rPr>
          <w:rStyle w:val="Boxes"/>
        </w:rPr>
        <w:t>reject</w:t>
      </w:r>
      <w:r w:rsidRPr="00183E95">
        <w:rPr>
          <w:rFonts w:eastAsia="Calibri"/>
          <w:u w:val="single"/>
        </w:rPr>
        <w:t xml:space="preserve"> those it dislikes on ideological grounds</w:t>
      </w:r>
      <w:r w:rsidRPr="00183E95">
        <w:rPr>
          <w:rFonts w:eastAsia="Calibri"/>
          <w:sz w:val="16"/>
        </w:rPr>
        <w:t xml:space="preserve">. We therefore provide evidence in support of a core part of SOP models, showing </w:t>
      </w:r>
      <w:r w:rsidRPr="00183E95">
        <w:rPr>
          <w:rFonts w:eastAsia="Calibri"/>
          <w:highlight w:val="cyan"/>
          <w:u w:val="single"/>
        </w:rPr>
        <w:t xml:space="preserve">Congress </w:t>
      </w:r>
      <w:r w:rsidRPr="00F932A6">
        <w:rPr>
          <w:rStyle w:val="Boxes"/>
          <w:highlight w:val="cyan"/>
        </w:rPr>
        <w:t>does</w:t>
      </w:r>
      <w:r w:rsidRPr="00183E95">
        <w:rPr>
          <w:rFonts w:eastAsia="Calibri"/>
          <w:sz w:val="16"/>
        </w:rPr>
        <w:t xml:space="preserve"> indeed </w:t>
      </w:r>
      <w:r w:rsidRPr="00183E95">
        <w:rPr>
          <w:rFonts w:eastAsia="Calibri"/>
          <w:u w:val="single"/>
        </w:rPr>
        <w:t xml:space="preserve">respond to Court </w:t>
      </w:r>
      <w:r w:rsidRPr="007044B8">
        <w:rPr>
          <w:rStyle w:val="Boxes"/>
        </w:rPr>
        <w:t>decisions</w:t>
      </w:r>
      <w:r w:rsidRPr="00183E95">
        <w:rPr>
          <w:rFonts w:eastAsia="Calibri"/>
          <w:sz w:val="16"/>
        </w:rPr>
        <w:t xml:space="preserve"> based on its preferences. This result is important because it confirms a fundamental component of nearly all SOP explanations of the relationship between Congress and the Court. Future </w:t>
      </w:r>
      <w:r w:rsidRPr="00183E95">
        <w:rPr>
          <w:rFonts w:eastAsia="Calibri"/>
          <w:highlight w:val="cyan"/>
          <w:u w:val="single"/>
        </w:rPr>
        <w:t>studies can</w:t>
      </w:r>
      <w:r w:rsidRPr="00183E95">
        <w:rPr>
          <w:rFonts w:eastAsia="Calibri"/>
          <w:sz w:val="16"/>
        </w:rPr>
        <w:t xml:space="preserve"> now </w:t>
      </w:r>
      <w:r w:rsidRPr="00183E95">
        <w:rPr>
          <w:rFonts w:eastAsia="Calibri"/>
          <w:highlight w:val="cyan"/>
          <w:u w:val="single"/>
        </w:rPr>
        <w:t xml:space="preserve">be </w:t>
      </w:r>
      <w:r w:rsidRPr="00F932A6">
        <w:rPr>
          <w:rStyle w:val="Boxes"/>
          <w:highlight w:val="cyan"/>
        </w:rPr>
        <w:t>confident</w:t>
      </w:r>
      <w:r w:rsidRPr="00183E95">
        <w:rPr>
          <w:rFonts w:eastAsia="Calibri"/>
          <w:sz w:val="16"/>
        </w:rPr>
        <w:t xml:space="preserve"> that their assertion </w:t>
      </w:r>
      <w:r w:rsidRPr="00183E95">
        <w:rPr>
          <w:rFonts w:eastAsia="Calibri"/>
          <w:u w:val="single"/>
        </w:rPr>
        <w:t xml:space="preserve">that </w:t>
      </w:r>
      <w:r w:rsidRPr="00183E95">
        <w:rPr>
          <w:rFonts w:eastAsia="Calibri"/>
          <w:highlight w:val="cyan"/>
          <w:u w:val="single"/>
        </w:rPr>
        <w:t>legislative</w:t>
      </w:r>
      <w:r w:rsidRPr="00183E95">
        <w:rPr>
          <w:rFonts w:eastAsia="Calibri"/>
          <w:sz w:val="16"/>
        </w:rPr>
        <w:t xml:space="preserve"> preferences influence </w:t>
      </w:r>
      <w:r w:rsidRPr="00183E95">
        <w:rPr>
          <w:rFonts w:eastAsia="Calibri"/>
          <w:highlight w:val="cyan"/>
          <w:u w:val="single"/>
        </w:rPr>
        <w:t xml:space="preserve">overrides is on a </w:t>
      </w:r>
      <w:r w:rsidRPr="00F932A6">
        <w:rPr>
          <w:rStyle w:val="Boxes"/>
          <w:highlight w:val="cyan"/>
        </w:rPr>
        <w:t>strong empirical footing</w:t>
      </w:r>
      <w:r w:rsidRPr="00183E95">
        <w:rPr>
          <w:rFonts w:eastAsia="Calibri"/>
          <w:sz w:val="16"/>
        </w:rPr>
        <w:t>.</w:t>
      </w:r>
    </w:p>
    <w:p w14:paraId="43989060" w14:textId="77777777" w:rsidR="007079FC" w:rsidRPr="00183E95" w:rsidRDefault="007079FC" w:rsidP="007079FC">
      <w:pPr>
        <w:spacing w:line="256" w:lineRule="auto"/>
        <w:rPr>
          <w:rFonts w:eastAsia="Calibri"/>
          <w:sz w:val="16"/>
        </w:rPr>
      </w:pPr>
      <w:r w:rsidRPr="00183E95">
        <w:rPr>
          <w:rFonts w:eastAsia="Calibri"/>
          <w:sz w:val="16"/>
        </w:rPr>
        <w:t xml:space="preserve">We further demonstrate </w:t>
      </w:r>
      <w:r w:rsidRPr="00183E95">
        <w:rPr>
          <w:rFonts w:eastAsia="Calibri"/>
          <w:highlight w:val="cyan"/>
          <w:u w:val="single"/>
        </w:rPr>
        <w:t xml:space="preserve">Congress does </w:t>
      </w:r>
      <w:r w:rsidRPr="00F932A6">
        <w:rPr>
          <w:rStyle w:val="Boxes"/>
          <w:highlight w:val="cyan"/>
        </w:rPr>
        <w:t>not</w:t>
      </w:r>
      <w:r w:rsidRPr="00183E95">
        <w:rPr>
          <w:rFonts w:eastAsia="Calibri"/>
          <w:sz w:val="16"/>
        </w:rPr>
        <w:t xml:space="preserve"> act strategically by </w:t>
      </w:r>
      <w:r w:rsidRPr="00F932A6">
        <w:rPr>
          <w:rStyle w:val="Boxes"/>
          <w:highlight w:val="cyan"/>
        </w:rPr>
        <w:t>avoid</w:t>
      </w:r>
      <w:r w:rsidRPr="00183E95">
        <w:rPr>
          <w:rFonts w:eastAsia="Calibri"/>
          <w:sz w:val="16"/>
        </w:rPr>
        <w:t xml:space="preserve">ing legislative </w:t>
      </w:r>
      <w:r w:rsidRPr="00183E95">
        <w:rPr>
          <w:rFonts w:eastAsia="Calibri"/>
          <w:highlight w:val="cyan"/>
          <w:u w:val="single"/>
        </w:rPr>
        <w:t>overrides</w:t>
      </w:r>
      <w:r w:rsidRPr="00183E95">
        <w:rPr>
          <w:rFonts w:eastAsia="Calibri"/>
          <w:u w:val="single"/>
        </w:rPr>
        <w:t xml:space="preserve"> when the Court is likely to reject them</w:t>
      </w:r>
      <w:r w:rsidRPr="00183E95">
        <w:rPr>
          <w:rFonts w:eastAsia="Calibri"/>
          <w:sz w:val="16"/>
        </w:rPr>
        <w:t xml:space="preserve">. The implication is that </w:t>
      </w:r>
      <w:r w:rsidRPr="00183E95">
        <w:rPr>
          <w:rFonts w:eastAsia="Calibri"/>
          <w:u w:val="single"/>
        </w:rPr>
        <w:t xml:space="preserve">Congress is motivated by </w:t>
      </w:r>
      <w:r w:rsidRPr="00F932A6">
        <w:rPr>
          <w:rStyle w:val="Boxes"/>
        </w:rPr>
        <w:t>position-taking</w:t>
      </w:r>
      <w:r w:rsidRPr="00183E95">
        <w:rPr>
          <w:rFonts w:eastAsia="Calibri"/>
          <w:sz w:val="16"/>
        </w:rPr>
        <w:t xml:space="preserve"> goals </w:t>
      </w:r>
      <w:r w:rsidRPr="00183E95">
        <w:rPr>
          <w:rFonts w:eastAsia="Calibri"/>
          <w:u w:val="single"/>
        </w:rPr>
        <w:t xml:space="preserve">rather than the </w:t>
      </w:r>
      <w:r w:rsidRPr="00F932A6">
        <w:rPr>
          <w:rStyle w:val="Boxes"/>
        </w:rPr>
        <w:t>ultimate effect</w:t>
      </w:r>
      <w:r w:rsidRPr="00183E95">
        <w:rPr>
          <w:rFonts w:eastAsia="Calibri"/>
          <w:u w:val="single"/>
        </w:rPr>
        <w:t xml:space="preserve"> of its policy actions</w:t>
      </w:r>
      <w:r w:rsidRPr="00183E95">
        <w:rPr>
          <w:rFonts w:eastAsia="Calibri"/>
          <w:sz w:val="16"/>
        </w:rPr>
        <w:t xml:space="preserve"> and the separation-of powers. That is, our data suggest Congress cares more about the short-term gains from overriding legislation (e.g., passing the legislation for electoral purposes) than the ultimate shape of the policies it chooses to override.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w:t>
      </w:r>
    </w:p>
    <w:p w14:paraId="4EE78E96" w14:textId="77777777" w:rsidR="007079FC" w:rsidRDefault="007079FC" w:rsidP="007079FC">
      <w:pPr>
        <w:spacing w:line="256" w:lineRule="auto"/>
        <w:rPr>
          <w:rFonts w:eastAsia="Calibri"/>
          <w:sz w:val="16"/>
        </w:rPr>
      </w:pPr>
      <w:r w:rsidRPr="00183E95">
        <w:rPr>
          <w:rFonts w:eastAsia="Calibri"/>
          <w:sz w:val="16"/>
        </w:rPr>
        <w:t xml:space="preserve">Finally, we show the effect of ideological distance matters for all types of Court decisions, including constitutional ones. Thus, </w:t>
      </w:r>
      <w:r w:rsidRPr="00183E95">
        <w:rPr>
          <w:rFonts w:eastAsia="Calibri"/>
          <w:highlight w:val="cyan"/>
          <w:u w:val="single"/>
        </w:rPr>
        <w:t>while the Court may</w:t>
      </w:r>
      <w:r w:rsidRPr="00183E95">
        <w:rPr>
          <w:rFonts w:eastAsia="Calibri"/>
          <w:sz w:val="16"/>
        </w:rPr>
        <w:t xml:space="preserve">, as some suggest (e.g., King 2007), </w:t>
      </w:r>
      <w:r w:rsidRPr="00F932A6">
        <w:rPr>
          <w:rStyle w:val="Boxes"/>
          <w:highlight w:val="cyan"/>
        </w:rPr>
        <w:t>attempt</w:t>
      </w:r>
      <w:r w:rsidRPr="00183E95">
        <w:rPr>
          <w:rFonts w:eastAsia="Calibri"/>
          <w:highlight w:val="cyan"/>
          <w:u w:val="single"/>
        </w:rPr>
        <w:t xml:space="preserve"> to </w:t>
      </w:r>
      <w:r w:rsidRPr="00F932A6">
        <w:rPr>
          <w:rStyle w:val="Boxes"/>
          <w:highlight w:val="cyan"/>
        </w:rPr>
        <w:t>insulate</w:t>
      </w:r>
      <w:r w:rsidRPr="00183E95">
        <w:rPr>
          <w:rFonts w:eastAsia="Calibri"/>
          <w:highlight w:val="cyan"/>
          <w:u w:val="single"/>
        </w:rPr>
        <w:t xml:space="preserve"> its decisions</w:t>
      </w:r>
      <w:r w:rsidRPr="00183E95">
        <w:rPr>
          <w:rFonts w:eastAsia="Calibri"/>
          <w:sz w:val="16"/>
        </w:rPr>
        <w:t xml:space="preserve"> from congressional override by using constitutional interpretation, it appears </w:t>
      </w:r>
      <w:r w:rsidRPr="00183E95">
        <w:rPr>
          <w:rFonts w:eastAsia="Calibri"/>
          <w:highlight w:val="cyan"/>
          <w:u w:val="single"/>
        </w:rPr>
        <w:t xml:space="preserve">this tactic does </w:t>
      </w:r>
      <w:r w:rsidRPr="00F932A6">
        <w:rPr>
          <w:rStyle w:val="Boxes"/>
          <w:highlight w:val="cyan"/>
        </w:rPr>
        <w:t>not</w:t>
      </w:r>
      <w:r w:rsidRPr="00183E95">
        <w:rPr>
          <w:rFonts w:eastAsia="Calibri"/>
          <w:highlight w:val="cyan"/>
          <w:u w:val="single"/>
        </w:rPr>
        <w:t xml:space="preserve"> work</w:t>
      </w:r>
      <w:r w:rsidRPr="00183E95">
        <w:rPr>
          <w:rFonts w:eastAsia="Calibri"/>
          <w:sz w:val="16"/>
        </w:rPr>
        <w:t>. When Congress is ideologically distant from a Court decision, regardless of whether the decision is based on constitutional, statutory or common law interpretation, it is more likely to override it. This result is new to the literature, and it means subsequent studies cannot exclusively focus on statutory cases.</w:t>
      </w:r>
    </w:p>
    <w:p w14:paraId="2455F6EC" w14:textId="77777777" w:rsidR="007079FC" w:rsidRDefault="007079FC" w:rsidP="007079FC">
      <w:pPr>
        <w:rPr>
          <w:sz w:val="16"/>
        </w:rPr>
      </w:pPr>
    </w:p>
    <w:p w14:paraId="10EE7AD4" w14:textId="77777777" w:rsidR="007079FC" w:rsidRDefault="007079FC" w:rsidP="007079FC">
      <w:pPr>
        <w:pStyle w:val="Heading3"/>
      </w:pPr>
      <w:r>
        <w:t>Internal---Contempt Power---2NC</w:t>
      </w:r>
    </w:p>
    <w:p w14:paraId="27EAC83F" w14:textId="77777777" w:rsidR="007079FC" w:rsidRDefault="007079FC" w:rsidP="007079FC">
      <w:pPr>
        <w:pStyle w:val="Heading4"/>
      </w:pPr>
      <w:r>
        <w:t xml:space="preserve">Congress could end </w:t>
      </w:r>
      <w:r w:rsidRPr="00EB20E2">
        <w:rPr>
          <w:u w:val="single"/>
        </w:rPr>
        <w:t>contempt power</w:t>
      </w:r>
      <w:r>
        <w:t xml:space="preserve">, making </w:t>
      </w:r>
      <w:r w:rsidRPr="006B0CC3">
        <w:rPr>
          <w:u w:val="single"/>
        </w:rPr>
        <w:t>all</w:t>
      </w:r>
      <w:r>
        <w:t xml:space="preserve"> judicial orders </w:t>
      </w:r>
      <w:r w:rsidRPr="006B0CC3">
        <w:rPr>
          <w:u w:val="single"/>
        </w:rPr>
        <w:t>meaningless</w:t>
      </w:r>
      <w:r>
        <w:t xml:space="preserve">. </w:t>
      </w:r>
    </w:p>
    <w:p w14:paraId="7510D952" w14:textId="77777777" w:rsidR="007079FC" w:rsidRPr="009A7B62" w:rsidRDefault="007079FC" w:rsidP="007079FC">
      <w:r w:rsidRPr="009A7B62">
        <w:rPr>
          <w:rStyle w:val="Style13ptBold"/>
        </w:rPr>
        <w:t>Chemerinsky ’25</w:t>
      </w:r>
      <w:r>
        <w:t xml:space="preserve"> [Erwin; May 19; Distinguished Professor of Law, University of California, Berkeley School of Law; Just Security, "A Terrible Idea," https://www.justsecurity.org/113529/terrible-idea-contempt-court/]</w:t>
      </w:r>
    </w:p>
    <w:p w14:paraId="226E2716" w14:textId="77777777" w:rsidR="007079FC" w:rsidRPr="001073E1" w:rsidRDefault="007079FC" w:rsidP="007079FC">
      <w:pPr>
        <w:rPr>
          <w:sz w:val="16"/>
        </w:rPr>
      </w:pPr>
      <w:r w:rsidRPr="001073E1">
        <w:rPr>
          <w:sz w:val="16"/>
        </w:rPr>
        <w:t xml:space="preserve">Now is not the time to limit the ability of federal courts to enforce their judicial orders. But in light of dozens of federal courts finding actions by President Donald Trump to be unconstitutional, some House Republicans are trying to do exactly that. </w:t>
      </w:r>
      <w:r w:rsidRPr="00313011">
        <w:rPr>
          <w:rStyle w:val="StyleUnderline"/>
          <w:highlight w:val="cyan"/>
        </w:rPr>
        <w:t xml:space="preserve">A </w:t>
      </w:r>
      <w:r w:rsidRPr="00313011">
        <w:rPr>
          <w:rStyle w:val="Emphasis"/>
          <w:highlight w:val="cyan"/>
        </w:rPr>
        <w:t>provision</w:t>
      </w:r>
      <w:r w:rsidRPr="00313011">
        <w:rPr>
          <w:rStyle w:val="StyleUnderline"/>
          <w:highlight w:val="cyan"/>
        </w:rPr>
        <w:t xml:space="preserve"> in</w:t>
      </w:r>
      <w:r w:rsidRPr="001073E1">
        <w:rPr>
          <w:sz w:val="16"/>
        </w:rPr>
        <w:t xml:space="preserve"> the </w:t>
      </w:r>
      <w:r w:rsidRPr="00313011">
        <w:rPr>
          <w:rStyle w:val="StyleUnderline"/>
          <w:highlight w:val="cyan"/>
        </w:rPr>
        <w:t xml:space="preserve">proposed </w:t>
      </w:r>
      <w:r w:rsidRPr="00313011">
        <w:rPr>
          <w:rStyle w:val="Emphasis"/>
          <w:highlight w:val="cyan"/>
        </w:rPr>
        <w:t>spending</w:t>
      </w:r>
      <w:r w:rsidRPr="001073E1">
        <w:rPr>
          <w:sz w:val="16"/>
        </w:rPr>
        <w:t xml:space="preserve"> bill </w:t>
      </w:r>
      <w:r w:rsidRPr="00313011">
        <w:rPr>
          <w:rStyle w:val="StyleUnderline"/>
          <w:highlight w:val="cyan"/>
        </w:rPr>
        <w:t>would restrict the authority of</w:t>
      </w:r>
      <w:r w:rsidRPr="000027C9">
        <w:rPr>
          <w:rStyle w:val="StyleUnderline"/>
        </w:rPr>
        <w:t xml:space="preserve"> federal </w:t>
      </w:r>
      <w:r w:rsidRPr="00313011">
        <w:rPr>
          <w:rStyle w:val="StyleUnderline"/>
          <w:highlight w:val="cyan"/>
        </w:rPr>
        <w:t>courts</w:t>
      </w:r>
      <w:r w:rsidRPr="000027C9">
        <w:rPr>
          <w:rStyle w:val="StyleUnderline"/>
        </w:rPr>
        <w:t xml:space="preserve"> </w:t>
      </w:r>
      <w:r w:rsidRPr="00313011">
        <w:rPr>
          <w:rStyle w:val="StyleUnderline"/>
          <w:highlight w:val="cyan"/>
        </w:rPr>
        <w:t>to</w:t>
      </w:r>
      <w:r w:rsidRPr="001073E1">
        <w:rPr>
          <w:sz w:val="16"/>
        </w:rPr>
        <w:t xml:space="preserve"> </w:t>
      </w:r>
      <w:r w:rsidRPr="00313011">
        <w:rPr>
          <w:rStyle w:val="StyleUnderline"/>
          <w:highlight w:val="cyan"/>
        </w:rPr>
        <w:t>hold</w:t>
      </w:r>
      <w:r w:rsidRPr="000027C9">
        <w:rPr>
          <w:rStyle w:val="StyleUnderline"/>
        </w:rPr>
        <w:t xml:space="preserve"> government </w:t>
      </w:r>
      <w:r w:rsidRPr="00313011">
        <w:rPr>
          <w:rStyle w:val="StyleUnderline"/>
          <w:highlight w:val="cyan"/>
        </w:rPr>
        <w:t xml:space="preserve">officials in </w:t>
      </w:r>
      <w:r w:rsidRPr="00313011">
        <w:rPr>
          <w:rStyle w:val="Emphasis"/>
          <w:highlight w:val="cyan"/>
        </w:rPr>
        <w:t>contempt</w:t>
      </w:r>
      <w:r w:rsidRPr="000027C9">
        <w:rPr>
          <w:rStyle w:val="StyleUnderline"/>
        </w:rPr>
        <w:t xml:space="preserve"> when they violate court orders. </w:t>
      </w:r>
      <w:r w:rsidRPr="00313011">
        <w:rPr>
          <w:rStyle w:val="StyleUnderline"/>
          <w:highlight w:val="cyan"/>
        </w:rPr>
        <w:t>Without</w:t>
      </w:r>
      <w:r w:rsidRPr="000027C9">
        <w:rPr>
          <w:rStyle w:val="StyleUnderline"/>
        </w:rPr>
        <w:t xml:space="preserve"> the </w:t>
      </w:r>
      <w:r w:rsidRPr="00313011">
        <w:rPr>
          <w:rStyle w:val="Emphasis"/>
          <w:highlight w:val="cyan"/>
        </w:rPr>
        <w:t>contempt</w:t>
      </w:r>
      <w:r w:rsidRPr="000027C9">
        <w:rPr>
          <w:rStyle w:val="Emphasis"/>
        </w:rPr>
        <w:t xml:space="preserve"> power</w:t>
      </w:r>
      <w:r w:rsidRPr="001073E1">
        <w:rPr>
          <w:sz w:val="16"/>
        </w:rPr>
        <w:t xml:space="preserve">, </w:t>
      </w:r>
      <w:r w:rsidRPr="000027C9">
        <w:rPr>
          <w:rStyle w:val="StyleUnderline"/>
        </w:rPr>
        <w:t xml:space="preserve">judicial </w:t>
      </w:r>
      <w:r w:rsidRPr="00313011">
        <w:rPr>
          <w:rStyle w:val="StyleUnderline"/>
          <w:highlight w:val="cyan"/>
        </w:rPr>
        <w:t xml:space="preserve">orders are </w:t>
      </w:r>
      <w:r w:rsidRPr="00313011">
        <w:rPr>
          <w:rStyle w:val="Emphasis"/>
          <w:highlight w:val="cyan"/>
        </w:rPr>
        <w:t>meaningless</w:t>
      </w:r>
      <w:r w:rsidRPr="00313011">
        <w:rPr>
          <w:rStyle w:val="StyleUnderline"/>
          <w:highlight w:val="cyan"/>
        </w:rPr>
        <w:t xml:space="preserve"> and can </w:t>
      </w:r>
      <w:r w:rsidRPr="00313011">
        <w:rPr>
          <w:rStyle w:val="Emphasis"/>
          <w:highlight w:val="cyan"/>
        </w:rPr>
        <w:t>be ignored</w:t>
      </w:r>
      <w:r w:rsidRPr="00BB037B">
        <w:rPr>
          <w:sz w:val="16"/>
        </w:rPr>
        <w:t>.</w:t>
      </w:r>
    </w:p>
    <w:p w14:paraId="76DE3A0D" w14:textId="77777777" w:rsidR="007079FC" w:rsidRPr="001073E1" w:rsidRDefault="007079FC" w:rsidP="007079FC">
      <w:pPr>
        <w:rPr>
          <w:sz w:val="16"/>
        </w:rPr>
      </w:pPr>
      <w:r w:rsidRPr="00313011">
        <w:rPr>
          <w:rStyle w:val="StyleUnderline"/>
          <w:highlight w:val="cyan"/>
        </w:rPr>
        <w:t xml:space="preserve">There is </w:t>
      </w:r>
      <w:r w:rsidRPr="00313011">
        <w:rPr>
          <w:rStyle w:val="Emphasis"/>
          <w:highlight w:val="cyan"/>
        </w:rPr>
        <w:t>no way</w:t>
      </w:r>
      <w:r w:rsidRPr="00313011">
        <w:rPr>
          <w:rStyle w:val="StyleUnderline"/>
          <w:highlight w:val="cyan"/>
        </w:rPr>
        <w:t xml:space="preserve"> to </w:t>
      </w:r>
      <w:r w:rsidRPr="00313011">
        <w:rPr>
          <w:rStyle w:val="Emphasis"/>
          <w:highlight w:val="cyan"/>
        </w:rPr>
        <w:t>understand</w:t>
      </w:r>
      <w:r w:rsidRPr="00313011">
        <w:rPr>
          <w:sz w:val="16"/>
          <w:highlight w:val="cyan"/>
        </w:rPr>
        <w:t xml:space="preserve"> </w:t>
      </w:r>
      <w:r w:rsidRPr="00313011">
        <w:rPr>
          <w:rStyle w:val="StyleUnderline"/>
          <w:highlight w:val="cyan"/>
        </w:rPr>
        <w:t>this</w:t>
      </w:r>
      <w:r w:rsidRPr="001073E1">
        <w:rPr>
          <w:sz w:val="16"/>
        </w:rPr>
        <w:t xml:space="preserve"> </w:t>
      </w:r>
      <w:r w:rsidRPr="00313011">
        <w:rPr>
          <w:rStyle w:val="Emphasis"/>
          <w:highlight w:val="cyan"/>
        </w:rPr>
        <w:t>except</w:t>
      </w:r>
      <w:r w:rsidRPr="001073E1">
        <w:rPr>
          <w:sz w:val="16"/>
        </w:rPr>
        <w:t xml:space="preserve"> </w:t>
      </w:r>
      <w:r w:rsidRPr="00313011">
        <w:rPr>
          <w:rStyle w:val="StyleUnderline"/>
          <w:highlight w:val="cyan"/>
        </w:rPr>
        <w:t>as a way to keep</w:t>
      </w:r>
      <w:r w:rsidRPr="001073E1">
        <w:rPr>
          <w:sz w:val="16"/>
        </w:rPr>
        <w:t xml:space="preserve"> the </w:t>
      </w:r>
      <w:r w:rsidRPr="00313011">
        <w:rPr>
          <w:rStyle w:val="Emphasis"/>
          <w:highlight w:val="cyan"/>
        </w:rPr>
        <w:t>Trump</w:t>
      </w:r>
      <w:r w:rsidRPr="001073E1">
        <w:rPr>
          <w:sz w:val="16"/>
        </w:rPr>
        <w:t xml:space="preserve"> administration </w:t>
      </w:r>
      <w:r w:rsidRPr="00313011">
        <w:rPr>
          <w:rStyle w:val="StyleUnderline"/>
          <w:highlight w:val="cyan"/>
        </w:rPr>
        <w:t>from being restrained</w:t>
      </w:r>
      <w:r w:rsidRPr="00313011">
        <w:rPr>
          <w:sz w:val="16"/>
          <w:highlight w:val="cyan"/>
        </w:rPr>
        <w:t xml:space="preserve"> </w:t>
      </w:r>
      <w:r w:rsidRPr="00313011">
        <w:rPr>
          <w:rStyle w:val="StyleUnderline"/>
          <w:highlight w:val="cyan"/>
        </w:rPr>
        <w:t xml:space="preserve">when it </w:t>
      </w:r>
      <w:r w:rsidRPr="00313011">
        <w:rPr>
          <w:rStyle w:val="Emphasis"/>
          <w:highlight w:val="cyan"/>
        </w:rPr>
        <w:t>violates</w:t>
      </w:r>
      <w:r w:rsidRPr="00313011">
        <w:rPr>
          <w:rStyle w:val="StyleUnderline"/>
          <w:highlight w:val="cyan"/>
        </w:rPr>
        <w:t xml:space="preserve"> the </w:t>
      </w:r>
      <w:r w:rsidRPr="00313011">
        <w:rPr>
          <w:rStyle w:val="Emphasis"/>
          <w:highlight w:val="cyan"/>
        </w:rPr>
        <w:t>Constitution</w:t>
      </w:r>
      <w:r w:rsidRPr="001073E1">
        <w:rPr>
          <w:sz w:val="16"/>
        </w:rPr>
        <w:t xml:space="preserve"> or otherwise breaks the law. The House and the Senate should reject this effort to limit judicial power. Hopefully recent public opinion survey data — showing vast majorities want the Trump administration to stop an action if a federal court ruled it illegal – will guide these legislators to the right outcome. If this anti-democratic legislation is adopted, the courts should declare it unconstitutional as violating separation of powers.</w:t>
      </w:r>
    </w:p>
    <w:p w14:paraId="4665F45E" w14:textId="77777777" w:rsidR="007079FC" w:rsidRPr="001073E1" w:rsidRDefault="007079FC" w:rsidP="007079FC">
      <w:pPr>
        <w:rPr>
          <w:sz w:val="16"/>
        </w:rPr>
      </w:pPr>
      <w:r w:rsidRPr="001073E1">
        <w:rPr>
          <w:sz w:val="16"/>
        </w:rPr>
        <w:t>The provision in the proposed budget reconciliation bill states: “</w:t>
      </w:r>
      <w:r w:rsidRPr="007C5D6E">
        <w:rPr>
          <w:rStyle w:val="StyleUnderline"/>
        </w:rPr>
        <w:t>No court</w:t>
      </w:r>
      <w:r w:rsidRPr="001073E1">
        <w:rPr>
          <w:sz w:val="16"/>
        </w:rPr>
        <w:t xml:space="preserve"> of the United States </w:t>
      </w:r>
      <w:r w:rsidRPr="007C5D6E">
        <w:rPr>
          <w:rStyle w:val="StyleUnderline"/>
        </w:rPr>
        <w:t xml:space="preserve">may use appropriated funds to enforce a </w:t>
      </w:r>
      <w:r w:rsidRPr="007C5D6E">
        <w:rPr>
          <w:rStyle w:val="Emphasis"/>
        </w:rPr>
        <w:t>contempt citation</w:t>
      </w:r>
      <w:r w:rsidRPr="001073E1">
        <w:rPr>
          <w:sz w:val="16"/>
        </w:rPr>
        <w:t xml:space="preserve"> for failure to comply with an injunction or temporary restraining order if no security was given when the injunction or order was issued pursuant to Federal Rule of Civil Procedure 65(c), whether issued prior to, on, or subsequent to the date of enactment of this section.”</w:t>
      </w:r>
    </w:p>
    <w:p w14:paraId="505C8680" w14:textId="77777777" w:rsidR="007079FC" w:rsidRPr="001073E1" w:rsidRDefault="007079FC" w:rsidP="007079FC">
      <w:pPr>
        <w:rPr>
          <w:sz w:val="16"/>
        </w:rPr>
      </w:pPr>
      <w:r w:rsidRPr="001073E1">
        <w:rPr>
          <w:sz w:val="16"/>
        </w:rPr>
        <w:t>By its very terms this provision is meant to limit the power of federal courts to use their contempt power. It does so by relying on a relatively rarely used provision of the Rules that govern civil cases in federal court. Rule 65(c) says that judges may issue a preliminary injunction or a temporary restraining order “only if the movant gives security in an amount that the court considers proper to pay the costs and damages sustained by any party found to have been wrongfully enjoined or restrained.”</w:t>
      </w:r>
    </w:p>
    <w:p w14:paraId="08A0B9DD" w14:textId="77777777" w:rsidR="007079FC" w:rsidRPr="001073E1" w:rsidRDefault="007079FC" w:rsidP="007079FC">
      <w:pPr>
        <w:rPr>
          <w:sz w:val="16"/>
        </w:rPr>
      </w:pPr>
      <w:r w:rsidRPr="001073E1">
        <w:rPr>
          <w:sz w:val="16"/>
        </w:rPr>
        <w:t>But federal courts understandably rarely require that a bond be posted by those who are restraining unconstitutional federal, state, or local government actions. Those seeking such court orders generally do not have the resources to post a bond, and insisting on it would immunize unconstitutional government conduct from judicial review. It always has been understood that courts can choose to set the bond at zero.</w:t>
      </w:r>
    </w:p>
    <w:p w14:paraId="19071334" w14:textId="77777777" w:rsidR="007079FC" w:rsidRPr="001073E1" w:rsidRDefault="007079FC" w:rsidP="007079FC">
      <w:pPr>
        <w:rPr>
          <w:sz w:val="16"/>
        </w:rPr>
      </w:pPr>
      <w:r w:rsidRPr="001073E1">
        <w:rPr>
          <w:sz w:val="16"/>
        </w:rPr>
        <w:t>Recent temporary restraining orders and preliminary injunctions illustrate this. For example, federal Chief Judge James Boasberg issued a temporary restraining order preventing individuals from being flown to a maximum security prison in El Salvador without due process—an order that Judge Boasberg found the federal government willfully disregarded. Federal Judge Paula Xinis has issued orders, affirmed by the Supreme Court, to have Kilmar Abrego Garcia brought back from El Salvador, since he was taken there—the one country in the world that an immigration judge ruled he could not be removed to—without due process and, according to a government lawyer, by mistake. Several federal courts, including the Supreme Court, have issued orders preventing the Trump administration from using the Alien Enemy Act of 1798 to deport more people to El Salvador without basic due process safeguards. It would make no sense to require the plaintiffs in these suits to pay bonds to be able to have access to the federal courts.</w:t>
      </w:r>
    </w:p>
    <w:p w14:paraId="3F78630B" w14:textId="77777777" w:rsidR="007079FC" w:rsidRPr="001073E1" w:rsidRDefault="007079FC" w:rsidP="007079FC">
      <w:pPr>
        <w:rPr>
          <w:sz w:val="16"/>
        </w:rPr>
      </w:pPr>
      <w:r w:rsidRPr="001073E1">
        <w:rPr>
          <w:sz w:val="16"/>
        </w:rPr>
        <w:t xml:space="preserve">But </w:t>
      </w:r>
      <w:r w:rsidRPr="004420AC">
        <w:rPr>
          <w:rStyle w:val="StyleUnderline"/>
        </w:rPr>
        <w:t>the provision in the House bill would make</w:t>
      </w:r>
      <w:r w:rsidRPr="001073E1">
        <w:rPr>
          <w:sz w:val="16"/>
        </w:rPr>
        <w:t xml:space="preserve"> the </w:t>
      </w:r>
      <w:r w:rsidRPr="004420AC">
        <w:rPr>
          <w:rStyle w:val="StyleUnderline"/>
        </w:rPr>
        <w:t>court orders</w:t>
      </w:r>
      <w:r w:rsidRPr="001073E1">
        <w:rPr>
          <w:sz w:val="16"/>
        </w:rPr>
        <w:t xml:space="preserve"> in these cases </w:t>
      </w:r>
      <w:r w:rsidRPr="004420AC">
        <w:rPr>
          <w:rStyle w:val="Emphasis"/>
        </w:rPr>
        <w:t>completely unenforceable</w:t>
      </w:r>
      <w:r w:rsidRPr="001073E1">
        <w:rPr>
          <w:sz w:val="16"/>
        </w:rPr>
        <w:t xml:space="preserve">. Indeed, the bill is stunning in its scope. </w:t>
      </w:r>
      <w:r w:rsidRPr="00313011">
        <w:rPr>
          <w:rStyle w:val="StyleUnderline"/>
          <w:highlight w:val="cyan"/>
        </w:rPr>
        <w:t xml:space="preserve">It would apply to </w:t>
      </w:r>
      <w:r w:rsidRPr="00313011">
        <w:rPr>
          <w:rStyle w:val="Emphasis"/>
          <w:highlight w:val="cyan"/>
        </w:rPr>
        <w:t>all</w:t>
      </w:r>
      <w:r w:rsidRPr="001073E1">
        <w:rPr>
          <w:sz w:val="16"/>
        </w:rPr>
        <w:t xml:space="preserve"> temporary </w:t>
      </w:r>
      <w:r w:rsidRPr="00313011">
        <w:rPr>
          <w:rStyle w:val="Emphasis"/>
          <w:highlight w:val="cyan"/>
        </w:rPr>
        <w:t>restraining</w:t>
      </w:r>
      <w:r w:rsidRPr="00313011">
        <w:rPr>
          <w:rStyle w:val="StyleUnderline"/>
          <w:highlight w:val="cyan"/>
        </w:rPr>
        <w:t xml:space="preserve"> orders</w:t>
      </w:r>
      <w:r w:rsidRPr="001073E1">
        <w:rPr>
          <w:sz w:val="16"/>
        </w:rPr>
        <w:t xml:space="preserve">, </w:t>
      </w:r>
      <w:r w:rsidRPr="004420AC">
        <w:rPr>
          <w:rStyle w:val="Emphasis"/>
        </w:rPr>
        <w:t>preliminary</w:t>
      </w:r>
      <w:r w:rsidRPr="004420AC">
        <w:rPr>
          <w:rStyle w:val="StyleUnderline"/>
        </w:rPr>
        <w:t xml:space="preserve"> </w:t>
      </w:r>
      <w:r w:rsidRPr="00313011">
        <w:rPr>
          <w:rStyle w:val="StyleUnderline"/>
        </w:rPr>
        <w:t>injunctions</w:t>
      </w:r>
      <w:r w:rsidRPr="001073E1">
        <w:rPr>
          <w:sz w:val="16"/>
        </w:rPr>
        <w:t xml:space="preserve">, </w:t>
      </w:r>
      <w:r w:rsidRPr="00313011">
        <w:rPr>
          <w:rStyle w:val="StyleUnderline"/>
          <w:highlight w:val="cyan"/>
        </w:rPr>
        <w:t>and</w:t>
      </w:r>
      <w:r w:rsidRPr="004420AC">
        <w:rPr>
          <w:rStyle w:val="StyleUnderline"/>
        </w:rPr>
        <w:t xml:space="preserve"> even permanent </w:t>
      </w:r>
      <w:r w:rsidRPr="00313011">
        <w:rPr>
          <w:rStyle w:val="StyleUnderline"/>
          <w:highlight w:val="cyan"/>
        </w:rPr>
        <w:t xml:space="preserve">injunctions </w:t>
      </w:r>
      <w:r w:rsidRPr="00313011">
        <w:rPr>
          <w:rStyle w:val="Emphasis"/>
          <w:highlight w:val="cyan"/>
        </w:rPr>
        <w:t>ever issued</w:t>
      </w:r>
      <w:r w:rsidRPr="00313011">
        <w:rPr>
          <w:sz w:val="16"/>
        </w:rPr>
        <w:t>.</w:t>
      </w:r>
      <w:r w:rsidRPr="001073E1">
        <w:rPr>
          <w:sz w:val="16"/>
        </w:rPr>
        <w:t xml:space="preserve"> By its terms, it applies to court orders “issued prior to, on, or subsequent” to its adoption.</w:t>
      </w:r>
    </w:p>
    <w:p w14:paraId="087C7CD5" w14:textId="77777777" w:rsidR="007079FC" w:rsidRPr="001073E1" w:rsidRDefault="007079FC" w:rsidP="007079FC">
      <w:pPr>
        <w:rPr>
          <w:sz w:val="16"/>
        </w:rPr>
      </w:pPr>
      <w:r w:rsidRPr="00BB037B">
        <w:rPr>
          <w:rStyle w:val="StyleUnderline"/>
        </w:rPr>
        <w:t>Because</w:t>
      </w:r>
      <w:r w:rsidRPr="00BB037B">
        <w:rPr>
          <w:sz w:val="16"/>
        </w:rPr>
        <w:t xml:space="preserve"> federal </w:t>
      </w:r>
      <w:r w:rsidRPr="00BB037B">
        <w:rPr>
          <w:rStyle w:val="StyleUnderline"/>
        </w:rPr>
        <w:t>courts</w:t>
      </w:r>
      <w:r w:rsidRPr="00BB037B">
        <w:rPr>
          <w:sz w:val="16"/>
        </w:rPr>
        <w:t xml:space="preserve"> </w:t>
      </w:r>
      <w:r w:rsidRPr="00BB037B">
        <w:rPr>
          <w:rStyle w:val="Emphasis"/>
        </w:rPr>
        <w:t>rarely</w:t>
      </w:r>
      <w:r w:rsidRPr="00BB037B">
        <w:rPr>
          <w:sz w:val="16"/>
        </w:rPr>
        <w:t xml:space="preserve"> have </w:t>
      </w:r>
      <w:r w:rsidRPr="00BB037B">
        <w:rPr>
          <w:rStyle w:val="Emphasis"/>
        </w:rPr>
        <w:t>require</w:t>
      </w:r>
      <w:r w:rsidRPr="00BB037B">
        <w:rPr>
          <w:sz w:val="16"/>
        </w:rPr>
        <w:t xml:space="preserve">d </w:t>
      </w:r>
      <w:r w:rsidRPr="00BB037B">
        <w:rPr>
          <w:rStyle w:val="StyleUnderline"/>
        </w:rPr>
        <w:t xml:space="preserve">plaintiffs to </w:t>
      </w:r>
      <w:r w:rsidRPr="00BB037B">
        <w:rPr>
          <w:rStyle w:val="Emphasis"/>
        </w:rPr>
        <w:t>post bonds</w:t>
      </w:r>
      <w:r w:rsidRPr="00BB037B">
        <w:rPr>
          <w:sz w:val="16"/>
        </w:rPr>
        <w:t xml:space="preserve">, </w:t>
      </w:r>
      <w:r w:rsidRPr="00BB037B">
        <w:rPr>
          <w:rStyle w:val="StyleUnderline"/>
        </w:rPr>
        <w:t xml:space="preserve">it would mean that </w:t>
      </w:r>
      <w:r w:rsidRPr="00BB037B">
        <w:rPr>
          <w:rStyle w:val="Emphasis"/>
        </w:rPr>
        <w:t>hundreds</w:t>
      </w:r>
      <w:r w:rsidRPr="00BB037B">
        <w:rPr>
          <w:sz w:val="16"/>
        </w:rPr>
        <w:t xml:space="preserve"> and hundreds </w:t>
      </w:r>
      <w:r w:rsidRPr="00BB037B">
        <w:rPr>
          <w:rStyle w:val="StyleUnderline"/>
        </w:rPr>
        <w:t xml:space="preserve">of </w:t>
      </w:r>
      <w:r w:rsidRPr="00BB037B">
        <w:rPr>
          <w:rStyle w:val="Emphasis"/>
        </w:rPr>
        <w:t>court orders</w:t>
      </w:r>
      <w:r w:rsidRPr="00BB037B">
        <w:rPr>
          <w:rStyle w:val="StyleUnderline"/>
        </w:rPr>
        <w:t xml:space="preserve"> </w:t>
      </w:r>
      <w:r w:rsidRPr="00BB037B">
        <w:rPr>
          <w:sz w:val="16"/>
        </w:rPr>
        <w:t xml:space="preserve">– </w:t>
      </w:r>
      <w:r w:rsidRPr="00BB037B">
        <w:rPr>
          <w:rStyle w:val="StyleUnderline"/>
        </w:rPr>
        <w:t xml:space="preserve">in cases ranging from </w:t>
      </w:r>
      <w:r w:rsidRPr="00BB037B">
        <w:rPr>
          <w:rStyle w:val="Emphasis"/>
        </w:rPr>
        <w:t>antitrust</w:t>
      </w:r>
      <w:r w:rsidRPr="00BB037B">
        <w:rPr>
          <w:rStyle w:val="StyleUnderline"/>
        </w:rPr>
        <w:t xml:space="preserve"> to</w:t>
      </w:r>
      <w:r w:rsidRPr="00BB037B">
        <w:rPr>
          <w:sz w:val="16"/>
        </w:rPr>
        <w:t xml:space="preserve"> protection of private </w:t>
      </w:r>
      <w:r w:rsidRPr="00BB037B">
        <w:rPr>
          <w:rStyle w:val="Emphasis"/>
        </w:rPr>
        <w:t>tax info</w:t>
      </w:r>
      <w:r w:rsidRPr="00BB037B">
        <w:rPr>
          <w:sz w:val="16"/>
        </w:rPr>
        <w:t xml:space="preserve">rmation, </w:t>
      </w:r>
      <w:r w:rsidRPr="00BB037B">
        <w:rPr>
          <w:rStyle w:val="StyleUnderline"/>
        </w:rPr>
        <w:t xml:space="preserve">to </w:t>
      </w:r>
      <w:r w:rsidRPr="00BB037B">
        <w:rPr>
          <w:rStyle w:val="Emphasis"/>
        </w:rPr>
        <w:t>safeguarding</w:t>
      </w:r>
      <w:r w:rsidRPr="00BB037B">
        <w:rPr>
          <w:sz w:val="16"/>
        </w:rPr>
        <w:t xml:space="preserve"> the </w:t>
      </w:r>
      <w:r w:rsidRPr="00BB037B">
        <w:rPr>
          <w:rStyle w:val="StyleUnderline"/>
        </w:rPr>
        <w:t>social security</w:t>
      </w:r>
      <w:r w:rsidRPr="00BB037B">
        <w:rPr>
          <w:sz w:val="16"/>
        </w:rPr>
        <w:t xml:space="preserve"> administration, to school desegregation to police reform – </w:t>
      </w:r>
      <w:r w:rsidRPr="00BB037B">
        <w:rPr>
          <w:rStyle w:val="StyleUnderline"/>
        </w:rPr>
        <w:t xml:space="preserve">would be </w:t>
      </w:r>
      <w:r w:rsidRPr="00BB037B">
        <w:rPr>
          <w:rStyle w:val="Emphasis"/>
        </w:rPr>
        <w:t>rendered unenforceable</w:t>
      </w:r>
      <w:r w:rsidRPr="00BB037B">
        <w:rPr>
          <w:sz w:val="16"/>
        </w:rPr>
        <w:t xml:space="preserve">. </w:t>
      </w:r>
      <w:r w:rsidRPr="00BB037B">
        <w:rPr>
          <w:rStyle w:val="Emphasis"/>
          <w:highlight w:val="cyan"/>
        </w:rPr>
        <w:t>Even</w:t>
      </w:r>
      <w:r w:rsidRPr="00BB037B">
        <w:rPr>
          <w:rStyle w:val="StyleUnderline"/>
          <w:highlight w:val="cyan"/>
        </w:rPr>
        <w:t xml:space="preserve"> when the gov</w:t>
      </w:r>
      <w:r w:rsidRPr="00BB037B">
        <w:rPr>
          <w:rStyle w:val="StyleUnderline"/>
        </w:rPr>
        <w:t xml:space="preserve">ernment had been found to </w:t>
      </w:r>
      <w:r w:rsidRPr="00BB037B">
        <w:rPr>
          <w:rStyle w:val="Emphasis"/>
          <w:highlight w:val="cyan"/>
        </w:rPr>
        <w:t>violate</w:t>
      </w:r>
      <w:r w:rsidRPr="00BB037B">
        <w:rPr>
          <w:rStyle w:val="StyleUnderline"/>
          <w:highlight w:val="cyan"/>
        </w:rPr>
        <w:t xml:space="preserve"> the </w:t>
      </w:r>
      <w:r w:rsidRPr="00BB037B">
        <w:rPr>
          <w:rStyle w:val="Emphasis"/>
          <w:highlight w:val="cyan"/>
        </w:rPr>
        <w:t>Constitution</w:t>
      </w:r>
      <w:r w:rsidRPr="00BB037B">
        <w:rPr>
          <w:sz w:val="16"/>
        </w:rPr>
        <w:t xml:space="preserve">, </w:t>
      </w:r>
      <w:r w:rsidRPr="00BB037B">
        <w:rPr>
          <w:rStyle w:val="Emphasis"/>
          <w:highlight w:val="cyan"/>
        </w:rPr>
        <w:t>nothing</w:t>
      </w:r>
      <w:r w:rsidRPr="00BB037B">
        <w:rPr>
          <w:rStyle w:val="StyleUnderline"/>
          <w:highlight w:val="cyan"/>
        </w:rPr>
        <w:t xml:space="preserve"> could be done</w:t>
      </w:r>
      <w:r w:rsidRPr="00BB037B">
        <w:rPr>
          <w:rStyle w:val="StyleUnderline"/>
        </w:rPr>
        <w:t xml:space="preserve"> to enforce the </w:t>
      </w:r>
      <w:r w:rsidRPr="00BB037B">
        <w:rPr>
          <w:rStyle w:val="Emphasis"/>
        </w:rPr>
        <w:t>injunctions</w:t>
      </w:r>
      <w:r w:rsidRPr="00BB037B">
        <w:rPr>
          <w:rStyle w:val="StyleUnderline"/>
        </w:rPr>
        <w:t xml:space="preserve"> against </w:t>
      </w:r>
      <w:r w:rsidRPr="00BB037B">
        <w:rPr>
          <w:rStyle w:val="Emphasis"/>
        </w:rPr>
        <w:t>it</w:t>
      </w:r>
      <w:r w:rsidRPr="00BB037B">
        <w:rPr>
          <w:sz w:val="16"/>
          <w:szCs w:val="16"/>
        </w:rPr>
        <w:t>.</w:t>
      </w:r>
      <w:r w:rsidRPr="00BB037B">
        <w:rPr>
          <w:sz w:val="16"/>
        </w:rPr>
        <w:t xml:space="preserve"> In fact, the greatest effect of adopting the provision would be to make countless existing judicial orders unenforceable. If enacted, judges will be able to set the bond at $1 so it can be easily met. But all existing judicial orders where no bond was required would become unenforceable.</w:t>
      </w:r>
    </w:p>
    <w:p w14:paraId="2ACDB712" w14:textId="77777777" w:rsidR="007079FC" w:rsidRPr="001073E1" w:rsidRDefault="007079FC" w:rsidP="007079FC">
      <w:pPr>
        <w:rPr>
          <w:sz w:val="16"/>
        </w:rPr>
      </w:pPr>
      <w:r w:rsidRPr="00F26B2C">
        <w:rPr>
          <w:rStyle w:val="StyleUnderline"/>
        </w:rPr>
        <w:t xml:space="preserve">This would be a </w:t>
      </w:r>
      <w:r w:rsidRPr="00F26B2C">
        <w:rPr>
          <w:rStyle w:val="Emphasis"/>
        </w:rPr>
        <w:t>stunning restriction</w:t>
      </w:r>
      <w:r w:rsidRPr="00F26B2C">
        <w:rPr>
          <w:rStyle w:val="StyleUnderline"/>
        </w:rPr>
        <w:t xml:space="preserve"> on the power of</w:t>
      </w:r>
      <w:r w:rsidRPr="001073E1">
        <w:rPr>
          <w:sz w:val="16"/>
        </w:rPr>
        <w:t xml:space="preserve"> the </w:t>
      </w:r>
      <w:r w:rsidRPr="00F26B2C">
        <w:rPr>
          <w:rStyle w:val="StyleUnderline"/>
        </w:rPr>
        <w:t>federal courts</w:t>
      </w:r>
      <w:r w:rsidRPr="001073E1">
        <w:rPr>
          <w:sz w:val="16"/>
        </w:rPr>
        <w:t xml:space="preserve">. The Supreme Court has long recognized that the </w:t>
      </w:r>
      <w:r w:rsidRPr="00BB037B">
        <w:rPr>
          <w:rStyle w:val="StyleUnderline"/>
          <w:highlight w:val="cyan"/>
        </w:rPr>
        <w:t>contempt power is</w:t>
      </w:r>
      <w:r w:rsidRPr="00F26B2C">
        <w:rPr>
          <w:rStyle w:val="StyleUnderline"/>
        </w:rPr>
        <w:t xml:space="preserve"> </w:t>
      </w:r>
      <w:r w:rsidRPr="00BB037B">
        <w:rPr>
          <w:rStyle w:val="Emphasis"/>
          <w:highlight w:val="cyan"/>
        </w:rPr>
        <w:t>integral</w:t>
      </w:r>
      <w:r w:rsidRPr="00F26B2C">
        <w:rPr>
          <w:rStyle w:val="StyleUnderline"/>
        </w:rPr>
        <w:t xml:space="preserve"> to the authority of the</w:t>
      </w:r>
      <w:r w:rsidRPr="001073E1">
        <w:rPr>
          <w:sz w:val="16"/>
        </w:rPr>
        <w:t xml:space="preserve"> federal </w:t>
      </w:r>
      <w:r w:rsidRPr="00F26B2C">
        <w:rPr>
          <w:rStyle w:val="StyleUnderline"/>
        </w:rPr>
        <w:t>courts</w:t>
      </w:r>
      <w:r w:rsidRPr="001073E1">
        <w:rPr>
          <w:rStyle w:val="StyleUnderline"/>
        </w:rPr>
        <w:t xml:space="preserve">. Without the ability to </w:t>
      </w:r>
      <w:r w:rsidRPr="001073E1">
        <w:rPr>
          <w:rStyle w:val="Emphasis"/>
        </w:rPr>
        <w:t>enforce</w:t>
      </w:r>
      <w:r w:rsidRPr="001073E1">
        <w:rPr>
          <w:rStyle w:val="StyleUnderline"/>
        </w:rPr>
        <w:t xml:space="preserve"> judicial orders, </w:t>
      </w:r>
      <w:r w:rsidRPr="00BB037B">
        <w:rPr>
          <w:rStyle w:val="StyleUnderline"/>
          <w:highlight w:val="cyan"/>
        </w:rPr>
        <w:t>they are</w:t>
      </w:r>
      <w:r w:rsidRPr="001073E1">
        <w:rPr>
          <w:sz w:val="16"/>
        </w:rPr>
        <w:t xml:space="preserve"> rendered mere </w:t>
      </w:r>
      <w:r w:rsidRPr="001073E1">
        <w:rPr>
          <w:rStyle w:val="Emphasis"/>
        </w:rPr>
        <w:t xml:space="preserve">advisory </w:t>
      </w:r>
      <w:r w:rsidRPr="00BB037B">
        <w:rPr>
          <w:rStyle w:val="Emphasis"/>
          <w:highlight w:val="cyan"/>
        </w:rPr>
        <w:t>opinions</w:t>
      </w:r>
      <w:r w:rsidRPr="001073E1">
        <w:rPr>
          <w:sz w:val="16"/>
        </w:rPr>
        <w:t xml:space="preserve"> which </w:t>
      </w:r>
      <w:r w:rsidRPr="00BB037B">
        <w:rPr>
          <w:rStyle w:val="StyleUnderline"/>
          <w:highlight w:val="cyan"/>
        </w:rPr>
        <w:t xml:space="preserve">parties are free to </w:t>
      </w:r>
      <w:r w:rsidRPr="00BB037B">
        <w:rPr>
          <w:rStyle w:val="Emphasis"/>
          <w:highlight w:val="cyan"/>
        </w:rPr>
        <w:t>disregard</w:t>
      </w:r>
      <w:r w:rsidRPr="001073E1">
        <w:rPr>
          <w:rStyle w:val="StyleUnderline"/>
        </w:rPr>
        <w:t>.</w:t>
      </w:r>
    </w:p>
    <w:p w14:paraId="30F4F027" w14:textId="77777777" w:rsidR="007079FC" w:rsidRPr="001073E1" w:rsidRDefault="007079FC" w:rsidP="007079FC">
      <w:pPr>
        <w:rPr>
          <w:sz w:val="16"/>
        </w:rPr>
      </w:pPr>
      <w:r w:rsidRPr="001073E1">
        <w:rPr>
          <w:sz w:val="16"/>
        </w:rPr>
        <w:t xml:space="preserve">For example, in 1924, the Supreme Court indicated that it would be unconstitutional for Congress to require courts to hold a jury trial before a party could be held in civil contempt for violating a judicial order. The Court stressed that under Article III of the Constitution, </w:t>
      </w:r>
      <w:r w:rsidRPr="001073E1">
        <w:rPr>
          <w:rStyle w:val="StyleUnderline"/>
        </w:rPr>
        <w:t>a</w:t>
      </w:r>
      <w:r w:rsidRPr="001073E1">
        <w:rPr>
          <w:sz w:val="16"/>
        </w:rPr>
        <w:t xml:space="preserve"> federal </w:t>
      </w:r>
      <w:r w:rsidRPr="001073E1">
        <w:rPr>
          <w:rStyle w:val="StyleUnderline"/>
        </w:rPr>
        <w:t xml:space="preserve">court </w:t>
      </w:r>
      <w:r w:rsidRPr="001073E1">
        <w:rPr>
          <w:rStyle w:val="Emphasis"/>
        </w:rPr>
        <w:t>must</w:t>
      </w:r>
      <w:r w:rsidRPr="001073E1">
        <w:rPr>
          <w:rStyle w:val="StyleUnderline"/>
        </w:rPr>
        <w:t xml:space="preserve"> have the authority to enforce its orders</w:t>
      </w:r>
      <w:r w:rsidRPr="001073E1">
        <w:rPr>
          <w:sz w:val="16"/>
        </w:rPr>
        <w:t>. Congress cannot use it powers to undermine the essential functions of the federal courts.</w:t>
      </w:r>
    </w:p>
    <w:p w14:paraId="3FADCE00" w14:textId="77777777" w:rsidR="007079FC" w:rsidRPr="001073E1" w:rsidRDefault="007079FC" w:rsidP="007079FC">
      <w:pPr>
        <w:rPr>
          <w:sz w:val="16"/>
        </w:rPr>
      </w:pPr>
      <w:r w:rsidRPr="001073E1">
        <w:rPr>
          <w:sz w:val="16"/>
        </w:rPr>
        <w:t>Of course, the question must be asked, why do Republicans now want to limit the power of the federal courts to enforce orders?  The answer seems obvious: it is an effort by the Trump administration to negate one of the few checks that exist on its powers.</w:t>
      </w:r>
    </w:p>
    <w:p w14:paraId="09C4BAEF" w14:textId="77777777" w:rsidR="007079FC" w:rsidRPr="001073E1" w:rsidRDefault="007079FC" w:rsidP="007079FC">
      <w:pPr>
        <w:rPr>
          <w:sz w:val="16"/>
        </w:rPr>
      </w:pPr>
      <w:r w:rsidRPr="001073E1">
        <w:rPr>
          <w:sz w:val="16"/>
        </w:rPr>
        <w:t>This provision should be stripped from the House spending bill. If it remains, the Senate Parliamentarian should rule that this is not about federal spending because it would have no effect on revenues and it thus is not appropriately part of a budget reconciliation bill.</w:t>
      </w:r>
    </w:p>
    <w:p w14:paraId="5B4409A3" w14:textId="77777777" w:rsidR="007079FC" w:rsidRPr="001073E1" w:rsidRDefault="007079FC" w:rsidP="007079FC">
      <w:pPr>
        <w:rPr>
          <w:sz w:val="16"/>
        </w:rPr>
      </w:pPr>
      <w:r w:rsidRPr="001073E1">
        <w:rPr>
          <w:sz w:val="16"/>
        </w:rPr>
        <w:t xml:space="preserve">But if it comes for a vote, both Republicans and Democrats should reject it as a terrible idea. Federal courts must be able to hear constitutional challenges to government actions, regardless of who controls the White House, and to provide relief. The </w:t>
      </w:r>
      <w:r w:rsidRPr="001073E1">
        <w:rPr>
          <w:rStyle w:val="StyleUnderline"/>
        </w:rPr>
        <w:t>federal courts are</w:t>
      </w:r>
      <w:r w:rsidRPr="001073E1">
        <w:rPr>
          <w:sz w:val="16"/>
        </w:rPr>
        <w:t xml:space="preserve"> a </w:t>
      </w:r>
      <w:r w:rsidRPr="001073E1">
        <w:rPr>
          <w:rStyle w:val="Emphasis"/>
        </w:rPr>
        <w:t>crucial protector</w:t>
      </w:r>
      <w:r w:rsidRPr="001073E1">
        <w:rPr>
          <w:rStyle w:val="StyleUnderline"/>
        </w:rPr>
        <w:t xml:space="preserve"> of the </w:t>
      </w:r>
      <w:r w:rsidRPr="001073E1">
        <w:rPr>
          <w:rStyle w:val="Emphasis"/>
        </w:rPr>
        <w:t>guardrails</w:t>
      </w:r>
      <w:r w:rsidRPr="001073E1">
        <w:rPr>
          <w:rStyle w:val="StyleUnderline"/>
        </w:rPr>
        <w:t xml:space="preserve"> of our </w:t>
      </w:r>
      <w:r w:rsidRPr="001073E1">
        <w:rPr>
          <w:rStyle w:val="Emphasis"/>
        </w:rPr>
        <w:t>democracy</w:t>
      </w:r>
      <w:r w:rsidRPr="001073E1">
        <w:rPr>
          <w:sz w:val="16"/>
        </w:rPr>
        <w:t xml:space="preserve">. </w:t>
      </w:r>
      <w:r w:rsidRPr="001073E1">
        <w:rPr>
          <w:rStyle w:val="StyleUnderline"/>
        </w:rPr>
        <w:t>Now is not the time to greatly weaken their power</w:t>
      </w:r>
      <w:r w:rsidRPr="001073E1">
        <w:rPr>
          <w:sz w:val="16"/>
        </w:rPr>
        <w:t xml:space="preserve"> to enforce the Constitution.</w:t>
      </w:r>
    </w:p>
    <w:p w14:paraId="5C328F80" w14:textId="77777777" w:rsidR="007079FC" w:rsidRPr="002E18AD" w:rsidRDefault="007079FC" w:rsidP="007079FC"/>
    <w:p w14:paraId="1AB800D0" w14:textId="77777777" w:rsidR="007079FC" w:rsidRDefault="007079FC" w:rsidP="007079FC">
      <w:pPr>
        <w:pStyle w:val="Heading3"/>
      </w:pPr>
      <w:r>
        <w:t>Internal---AT: Congress Checks Trump---2NC</w:t>
      </w:r>
    </w:p>
    <w:p w14:paraId="2003E0D7" w14:textId="77777777" w:rsidR="007079FC" w:rsidRDefault="007079FC" w:rsidP="007079FC">
      <w:pPr>
        <w:pStyle w:val="Heading4"/>
      </w:pPr>
      <w:r>
        <w:t xml:space="preserve">Congress will do whatever Trump wants. </w:t>
      </w:r>
    </w:p>
    <w:p w14:paraId="4FD55133" w14:textId="77777777" w:rsidR="007079FC" w:rsidRPr="00AE59B5" w:rsidRDefault="007079FC" w:rsidP="007079FC">
      <w:r w:rsidRPr="00D01486">
        <w:rPr>
          <w:rStyle w:val="Style13ptBold"/>
        </w:rPr>
        <w:t>Bump ’25</w:t>
      </w:r>
      <w:r>
        <w:t xml:space="preserve"> [Philip; February 12; Post columnist based in New York; New York Times, "There are two checks on a president’s power. One is missing," https://archive.ph/0K0Op]</w:t>
      </w:r>
    </w:p>
    <w:p w14:paraId="4598FB1A" w14:textId="77777777" w:rsidR="007079FC" w:rsidRPr="00C722F0" w:rsidRDefault="007079FC" w:rsidP="007079FC">
      <w:pPr>
        <w:rPr>
          <w:sz w:val="16"/>
        </w:rPr>
      </w:pPr>
      <w:r w:rsidRPr="00EF13C8">
        <w:rPr>
          <w:rStyle w:val="StyleUnderline"/>
        </w:rPr>
        <w:t>What’s striking</w:t>
      </w:r>
      <w:r w:rsidRPr="00C722F0">
        <w:rPr>
          <w:sz w:val="16"/>
        </w:rPr>
        <w:t xml:space="preserve"> </w:t>
      </w:r>
      <w:r w:rsidRPr="00EF13C8">
        <w:rPr>
          <w:rStyle w:val="StyleUnderline"/>
        </w:rPr>
        <w:t>about</w:t>
      </w:r>
      <w:r w:rsidRPr="00C722F0">
        <w:rPr>
          <w:sz w:val="16"/>
        </w:rPr>
        <w:t xml:space="preserve"> the current discussion of the crisis posed by </w:t>
      </w:r>
      <w:r w:rsidRPr="00EF13C8">
        <w:rPr>
          <w:rStyle w:val="StyleUnderline"/>
        </w:rPr>
        <w:t xml:space="preserve">Trump’s effort to </w:t>
      </w:r>
      <w:r w:rsidRPr="00EF13C8">
        <w:rPr>
          <w:rStyle w:val="Emphasis"/>
        </w:rPr>
        <w:t>consolidate power</w:t>
      </w:r>
      <w:r w:rsidRPr="00C722F0">
        <w:rPr>
          <w:sz w:val="16"/>
        </w:rPr>
        <w:t xml:space="preserve"> </w:t>
      </w:r>
      <w:r w:rsidRPr="00EF13C8">
        <w:rPr>
          <w:rStyle w:val="StyleUnderline"/>
        </w:rPr>
        <w:t>is how</w:t>
      </w:r>
      <w:r w:rsidRPr="00C722F0">
        <w:rPr>
          <w:sz w:val="16"/>
        </w:rPr>
        <w:t xml:space="preserve"> often </w:t>
      </w:r>
      <w:r w:rsidRPr="00EF13C8">
        <w:rPr>
          <w:rStyle w:val="StyleUnderline"/>
        </w:rPr>
        <w:t>it centers on</w:t>
      </w:r>
      <w:r w:rsidRPr="00C722F0">
        <w:rPr>
          <w:sz w:val="16"/>
        </w:rPr>
        <w:t xml:space="preserve"> the </w:t>
      </w:r>
      <w:r w:rsidRPr="00EF13C8">
        <w:rPr>
          <w:rStyle w:val="Emphasis"/>
        </w:rPr>
        <w:t>courts</w:t>
      </w:r>
      <w:r w:rsidRPr="00C722F0">
        <w:rPr>
          <w:sz w:val="16"/>
        </w:rPr>
        <w:t>. The debate focuses on the extent to which Trump and his administration have complied or will comply with court orders, on the powers that exist which might force him to do so. That the answer is “not many” is clearly one reason that Trump is pushing boundaries in the way that he is.</w:t>
      </w:r>
    </w:p>
    <w:p w14:paraId="18E5EBAA" w14:textId="77777777" w:rsidR="007079FC" w:rsidRPr="00C722F0" w:rsidRDefault="007079FC" w:rsidP="007079FC">
      <w:pPr>
        <w:rPr>
          <w:sz w:val="16"/>
        </w:rPr>
      </w:pPr>
      <w:r w:rsidRPr="00C722F0">
        <w:rPr>
          <w:sz w:val="16"/>
        </w:rPr>
        <w:t xml:space="preserve">That focus on the courts, though, ignores the constitutional tension that’s been roiling for years, a crisis that is by now so old that we can essentially declare a victor. </w:t>
      </w:r>
      <w:r w:rsidRPr="00AE59B5">
        <w:rPr>
          <w:rStyle w:val="StyleUnderline"/>
          <w:highlight w:val="cyan"/>
        </w:rPr>
        <w:t>There</w:t>
      </w:r>
      <w:r w:rsidRPr="00EF13C8">
        <w:rPr>
          <w:rStyle w:val="StyleUnderline"/>
        </w:rPr>
        <w:t xml:space="preserve"> </w:t>
      </w:r>
      <w:r w:rsidRPr="00AE59B5">
        <w:rPr>
          <w:rStyle w:val="StyleUnderline"/>
          <w:highlight w:val="cyan"/>
        </w:rPr>
        <w:t xml:space="preserve">are </w:t>
      </w:r>
      <w:r w:rsidRPr="00AE59B5">
        <w:rPr>
          <w:rStyle w:val="Emphasis"/>
          <w:highlight w:val="cyan"/>
        </w:rPr>
        <w:t>supposed</w:t>
      </w:r>
      <w:r w:rsidRPr="00C722F0">
        <w:rPr>
          <w:sz w:val="16"/>
        </w:rPr>
        <w:t xml:space="preserve"> </w:t>
      </w:r>
      <w:r w:rsidRPr="00AE59B5">
        <w:rPr>
          <w:rStyle w:val="StyleUnderline"/>
          <w:highlight w:val="cyan"/>
        </w:rPr>
        <w:t>to be</w:t>
      </w:r>
      <w:r w:rsidRPr="00EF13C8">
        <w:rPr>
          <w:rStyle w:val="StyleUnderline"/>
        </w:rPr>
        <w:t xml:space="preserve"> </w:t>
      </w:r>
      <w:r w:rsidRPr="00AE59B5">
        <w:rPr>
          <w:rStyle w:val="Emphasis"/>
          <w:highlight w:val="cyan"/>
        </w:rPr>
        <w:t>two checks</w:t>
      </w:r>
      <w:r w:rsidRPr="00AE59B5">
        <w:rPr>
          <w:rStyle w:val="StyleUnderline"/>
          <w:highlight w:val="cyan"/>
        </w:rPr>
        <w:t xml:space="preserve"> on </w:t>
      </w:r>
      <w:r w:rsidRPr="00AE59B5">
        <w:rPr>
          <w:rStyle w:val="Emphasis"/>
          <w:highlight w:val="cyan"/>
        </w:rPr>
        <w:t>Trump</w:t>
      </w:r>
      <w:r w:rsidRPr="00C722F0">
        <w:rPr>
          <w:sz w:val="16"/>
        </w:rPr>
        <w:t xml:space="preserve">’s power, of course: the </w:t>
      </w:r>
      <w:r w:rsidRPr="00EF13C8">
        <w:rPr>
          <w:rStyle w:val="Emphasis"/>
        </w:rPr>
        <w:t>courts</w:t>
      </w:r>
      <w:r w:rsidRPr="00EF13C8">
        <w:rPr>
          <w:rStyle w:val="StyleUnderline"/>
        </w:rPr>
        <w:t xml:space="preserve"> and </w:t>
      </w:r>
      <w:r w:rsidRPr="00EF13C8">
        <w:rPr>
          <w:rStyle w:val="Emphasis"/>
        </w:rPr>
        <w:t>Congress</w:t>
      </w:r>
      <w:r w:rsidRPr="00C722F0">
        <w:rPr>
          <w:sz w:val="16"/>
        </w:rPr>
        <w:t xml:space="preserve">. But </w:t>
      </w:r>
      <w:r w:rsidRPr="00AE59B5">
        <w:rPr>
          <w:rStyle w:val="StyleUnderline"/>
          <w:highlight w:val="cyan"/>
        </w:rPr>
        <w:t>Congress</w:t>
      </w:r>
      <w:r w:rsidRPr="00C722F0">
        <w:rPr>
          <w:sz w:val="16"/>
        </w:rPr>
        <w:t xml:space="preserve">, </w:t>
      </w:r>
      <w:r w:rsidRPr="00EF13C8">
        <w:rPr>
          <w:rStyle w:val="StyleUnderline"/>
        </w:rPr>
        <w:t>particularly in the Trump era</w:t>
      </w:r>
      <w:r w:rsidRPr="00C722F0">
        <w:rPr>
          <w:sz w:val="16"/>
        </w:rPr>
        <w:t xml:space="preserve"> and almost entirely through the indifference of Republicans, </w:t>
      </w:r>
      <w:r w:rsidRPr="00EF13C8">
        <w:rPr>
          <w:rStyle w:val="StyleUnderline"/>
        </w:rPr>
        <w:t xml:space="preserve">has </w:t>
      </w:r>
      <w:r w:rsidRPr="00AE59B5">
        <w:rPr>
          <w:rStyle w:val="Emphasis"/>
          <w:highlight w:val="cyan"/>
        </w:rPr>
        <w:t>abdicated that</w:t>
      </w:r>
      <w:r w:rsidRPr="00EF13C8">
        <w:rPr>
          <w:rStyle w:val="Emphasis"/>
        </w:rPr>
        <w:t xml:space="preserve"> role</w:t>
      </w:r>
      <w:r w:rsidRPr="00EF13C8">
        <w:rPr>
          <w:rStyle w:val="StyleUnderline"/>
        </w:rPr>
        <w:t>.</w:t>
      </w:r>
      <w:r w:rsidRPr="00C722F0">
        <w:rPr>
          <w:sz w:val="16"/>
        </w:rPr>
        <w:t xml:space="preserve"> </w:t>
      </w:r>
      <w:r w:rsidRPr="00EF13C8">
        <w:rPr>
          <w:rStyle w:val="StyleUnderline"/>
        </w:rPr>
        <w:t>The</w:t>
      </w:r>
      <w:r w:rsidRPr="00C722F0">
        <w:rPr>
          <w:sz w:val="16"/>
        </w:rPr>
        <w:t xml:space="preserve"> acute </w:t>
      </w:r>
      <w:r w:rsidRPr="00EF13C8">
        <w:rPr>
          <w:rStyle w:val="StyleUnderline"/>
        </w:rPr>
        <w:t>constitutional crisis</w:t>
      </w:r>
      <w:r w:rsidRPr="00C722F0">
        <w:rPr>
          <w:sz w:val="16"/>
        </w:rPr>
        <w:t xml:space="preserve"> of the past three weeks </w:t>
      </w:r>
      <w:r w:rsidRPr="00EF13C8">
        <w:rPr>
          <w:rStyle w:val="StyleUnderline"/>
        </w:rPr>
        <w:t xml:space="preserve">is an </w:t>
      </w:r>
      <w:r w:rsidRPr="00EF13C8">
        <w:rPr>
          <w:rStyle w:val="Emphasis"/>
        </w:rPr>
        <w:t>offshoot</w:t>
      </w:r>
      <w:r w:rsidRPr="00EF13C8">
        <w:rPr>
          <w:rStyle w:val="StyleUnderline"/>
        </w:rPr>
        <w:t xml:space="preserve"> of</w:t>
      </w:r>
      <w:r w:rsidRPr="00C722F0">
        <w:rPr>
          <w:sz w:val="16"/>
        </w:rPr>
        <w:t xml:space="preserve"> the </w:t>
      </w:r>
      <w:r w:rsidRPr="00EF13C8">
        <w:rPr>
          <w:rStyle w:val="Emphasis"/>
        </w:rPr>
        <w:t>chronic</w:t>
      </w:r>
      <w:r w:rsidRPr="00C722F0">
        <w:rPr>
          <w:sz w:val="16"/>
        </w:rPr>
        <w:t xml:space="preserve"> crisis of </w:t>
      </w:r>
      <w:r w:rsidRPr="00EF13C8">
        <w:rPr>
          <w:rStyle w:val="Emphasis"/>
        </w:rPr>
        <w:t>congressional fealty</w:t>
      </w:r>
      <w:r w:rsidRPr="00EF13C8">
        <w:rPr>
          <w:rStyle w:val="StyleUnderline"/>
        </w:rPr>
        <w:t xml:space="preserve"> to</w:t>
      </w:r>
      <w:r w:rsidRPr="00C722F0">
        <w:rPr>
          <w:sz w:val="16"/>
        </w:rPr>
        <w:t xml:space="preserve"> Donald </w:t>
      </w:r>
      <w:r w:rsidRPr="00EF13C8">
        <w:rPr>
          <w:rStyle w:val="StyleUnderline"/>
        </w:rPr>
        <w:t>Trump</w:t>
      </w:r>
      <w:r w:rsidRPr="00C722F0">
        <w:rPr>
          <w:sz w:val="16"/>
        </w:rPr>
        <w:t>.</w:t>
      </w:r>
    </w:p>
    <w:p w14:paraId="478E9CB8" w14:textId="77777777" w:rsidR="007079FC" w:rsidRPr="00C722F0" w:rsidRDefault="007079FC" w:rsidP="007079FC">
      <w:pPr>
        <w:rPr>
          <w:sz w:val="16"/>
        </w:rPr>
      </w:pPr>
      <w:r w:rsidRPr="00C722F0">
        <w:rPr>
          <w:sz w:val="16"/>
        </w:rPr>
        <w:t>One irony in that development is that Republicans were relentless in insisting that Barack Obama’s presidency was unacceptably centered on executive power. Obama often relied on executive orders to effect (or try to effect) change in part because congressional Republicans were obstinate in blocking his legislative agenda. (Among the root causes of that obstruction was a spike in partisan hostility and the same detachment from reality on the right that aided Trump’s own rise to power.)</w:t>
      </w:r>
    </w:p>
    <w:p w14:paraId="451F0F04" w14:textId="77777777" w:rsidR="007079FC" w:rsidRPr="00C722F0" w:rsidRDefault="007079FC" w:rsidP="007079FC">
      <w:pPr>
        <w:rPr>
          <w:sz w:val="16"/>
        </w:rPr>
      </w:pPr>
      <w:r w:rsidRPr="00C722F0">
        <w:rPr>
          <w:sz w:val="16"/>
        </w:rPr>
        <w:t>Trump’s first term in office began with a number of executive actions; Joe Biden’s term began with more still. In each case, the new presidents often presented their actions as checks on their predecessors, executive checks on executive power.</w:t>
      </w:r>
    </w:p>
    <w:p w14:paraId="538FF3EE" w14:textId="77777777" w:rsidR="007079FC" w:rsidRPr="00C722F0" w:rsidRDefault="007079FC" w:rsidP="007079FC">
      <w:pPr>
        <w:rPr>
          <w:sz w:val="16"/>
        </w:rPr>
      </w:pPr>
      <w:r w:rsidRPr="00C722F0">
        <w:rPr>
          <w:sz w:val="16"/>
        </w:rPr>
        <w:t>By the time Trump took office for the second time in January, though, a different point was being made: Trump was using the scale and scope of his executive actions to suggest that he, as chief executive, had the unconstrained power to do what he was doing. It’s likely, for example, that Trump broke out issues such as immigration into multiple orders in part because more orders implied more action and more authority.</w:t>
      </w:r>
    </w:p>
    <w:p w14:paraId="548DC561" w14:textId="77777777" w:rsidR="007079FC" w:rsidRPr="00906E13" w:rsidRDefault="007079FC" w:rsidP="007079FC">
      <w:pPr>
        <w:rPr>
          <w:rStyle w:val="StyleUnderline"/>
        </w:rPr>
      </w:pPr>
      <w:r w:rsidRPr="00AE59B5">
        <w:rPr>
          <w:rStyle w:val="StyleUnderline"/>
          <w:highlight w:val="cyan"/>
        </w:rPr>
        <w:t>Republicans</w:t>
      </w:r>
      <w:r w:rsidRPr="00906E13">
        <w:rPr>
          <w:rStyle w:val="StyleUnderline"/>
        </w:rPr>
        <w:t xml:space="preserve"> in Congress have </w:t>
      </w:r>
      <w:r w:rsidRPr="00AE59B5">
        <w:rPr>
          <w:rStyle w:val="Emphasis"/>
          <w:highlight w:val="cyan"/>
        </w:rPr>
        <w:t>fallen</w:t>
      </w:r>
      <w:r w:rsidRPr="00C722F0">
        <w:rPr>
          <w:sz w:val="16"/>
        </w:rPr>
        <w:t xml:space="preserve"> all </w:t>
      </w:r>
      <w:r w:rsidRPr="00AE59B5">
        <w:rPr>
          <w:rStyle w:val="Emphasis"/>
          <w:highlight w:val="cyan"/>
        </w:rPr>
        <w:t>over</w:t>
      </w:r>
      <w:r w:rsidRPr="00AE59B5">
        <w:rPr>
          <w:rStyle w:val="StyleUnderline"/>
          <w:highlight w:val="cyan"/>
        </w:rPr>
        <w:t xml:space="preserve"> themselves to approve of what </w:t>
      </w:r>
      <w:r w:rsidRPr="00335C02">
        <w:rPr>
          <w:rStyle w:val="Emphasis"/>
          <w:highlight w:val="cyan"/>
        </w:rPr>
        <w:t>Trump</w:t>
      </w:r>
      <w:r w:rsidRPr="00AE59B5">
        <w:rPr>
          <w:rStyle w:val="StyleUnderline"/>
          <w:highlight w:val="cyan"/>
        </w:rPr>
        <w:t xml:space="preserve"> is </w:t>
      </w:r>
      <w:r w:rsidRPr="00335C02">
        <w:rPr>
          <w:rStyle w:val="Emphasis"/>
          <w:highlight w:val="cyan"/>
        </w:rPr>
        <w:t>doing</w:t>
      </w:r>
      <w:r w:rsidRPr="00C722F0">
        <w:rPr>
          <w:sz w:val="16"/>
        </w:rPr>
        <w:t xml:space="preserve"> — </w:t>
      </w:r>
      <w:r w:rsidRPr="00906E13">
        <w:rPr>
          <w:rStyle w:val="Emphasis"/>
        </w:rPr>
        <w:t>even</w:t>
      </w:r>
      <w:r w:rsidRPr="00906E13">
        <w:rPr>
          <w:rStyle w:val="StyleUnderline"/>
        </w:rPr>
        <w:t xml:space="preserve"> when it diminishes their </w:t>
      </w:r>
      <w:r w:rsidRPr="00906E13">
        <w:rPr>
          <w:rStyle w:val="Emphasis"/>
        </w:rPr>
        <w:t>own power</w:t>
      </w:r>
      <w:r w:rsidRPr="00906E13">
        <w:rPr>
          <w:rStyle w:val="StyleUnderline"/>
        </w:rPr>
        <w:t>.</w:t>
      </w:r>
    </w:p>
    <w:p w14:paraId="5DDA04DC" w14:textId="77777777" w:rsidR="007079FC" w:rsidRPr="00C722F0" w:rsidRDefault="007079FC" w:rsidP="007079FC">
      <w:pPr>
        <w:rPr>
          <w:sz w:val="16"/>
        </w:rPr>
      </w:pPr>
      <w:r w:rsidRPr="00C722F0">
        <w:rPr>
          <w:sz w:val="16"/>
        </w:rPr>
        <w:t xml:space="preserve">House Speaker Mike Johnson (R-Louisiana) told reporters on Tuesday that, instead of judges halting executive orders and Elon Musk’s efforts to rip apart government agencies, “the courts should take a step back and let this process play out.” </w:t>
      </w:r>
      <w:r w:rsidRPr="00AE59B5">
        <w:rPr>
          <w:rStyle w:val="StyleUnderline"/>
          <w:highlight w:val="cyan"/>
        </w:rPr>
        <w:t>Trump</w:t>
      </w:r>
      <w:r w:rsidRPr="00C722F0">
        <w:rPr>
          <w:sz w:val="16"/>
        </w:rPr>
        <w:t xml:space="preserve">, via Musk, </w:t>
      </w:r>
      <w:r w:rsidRPr="00AE59B5">
        <w:rPr>
          <w:rStyle w:val="StyleUnderline"/>
          <w:highlight w:val="cyan"/>
        </w:rPr>
        <w:t xml:space="preserve">is </w:t>
      </w:r>
      <w:r w:rsidRPr="00AE59B5">
        <w:rPr>
          <w:rStyle w:val="Emphasis"/>
          <w:highlight w:val="cyan"/>
        </w:rPr>
        <w:t>ignoring</w:t>
      </w:r>
      <w:r w:rsidRPr="00AE59B5">
        <w:rPr>
          <w:rStyle w:val="StyleUnderline"/>
          <w:highlight w:val="cyan"/>
        </w:rPr>
        <w:t xml:space="preserve"> how Congress</w:t>
      </w:r>
      <w:r w:rsidRPr="00C722F0">
        <w:rPr>
          <w:sz w:val="16"/>
        </w:rPr>
        <w:t xml:space="preserve"> </w:t>
      </w:r>
      <w:r w:rsidRPr="00AE59B5">
        <w:rPr>
          <w:rStyle w:val="StyleUnderline"/>
          <w:highlight w:val="cyan"/>
        </w:rPr>
        <w:t>determined</w:t>
      </w:r>
      <w:r w:rsidRPr="00C722F0">
        <w:rPr>
          <w:sz w:val="16"/>
        </w:rPr>
        <w:t xml:space="preserve"> that </w:t>
      </w:r>
      <w:r w:rsidRPr="00AE59B5">
        <w:rPr>
          <w:rStyle w:val="StyleUnderline"/>
          <w:highlight w:val="cyan"/>
        </w:rPr>
        <w:t>the</w:t>
      </w:r>
      <w:r w:rsidRPr="00C722F0">
        <w:rPr>
          <w:sz w:val="16"/>
        </w:rPr>
        <w:t xml:space="preserve"> federal </w:t>
      </w:r>
      <w:r w:rsidRPr="00AE59B5">
        <w:rPr>
          <w:rStyle w:val="Emphasis"/>
          <w:highlight w:val="cyan"/>
        </w:rPr>
        <w:t>budget</w:t>
      </w:r>
      <w:r w:rsidRPr="00C722F0">
        <w:rPr>
          <w:sz w:val="16"/>
        </w:rPr>
        <w:t xml:space="preserve"> </w:t>
      </w:r>
      <w:r w:rsidRPr="00AE59B5">
        <w:rPr>
          <w:rStyle w:val="StyleUnderline"/>
          <w:highlight w:val="cyan"/>
        </w:rPr>
        <w:t>should be spent</w:t>
      </w:r>
      <w:r w:rsidRPr="00C722F0">
        <w:rPr>
          <w:sz w:val="16"/>
        </w:rPr>
        <w:t xml:space="preserve">. </w:t>
      </w:r>
      <w:r w:rsidRPr="00AE59B5">
        <w:rPr>
          <w:rStyle w:val="StyleUnderline"/>
          <w:highlight w:val="cyan"/>
        </w:rPr>
        <w:t>Johnson</w:t>
      </w:r>
      <w:r w:rsidRPr="00C722F0">
        <w:rPr>
          <w:sz w:val="16"/>
        </w:rPr>
        <w:t xml:space="preserve">, who fought his own caucus to pass the bill that funds the government, </w:t>
      </w:r>
      <w:r w:rsidRPr="00AE59B5">
        <w:rPr>
          <w:rStyle w:val="StyleUnderline"/>
          <w:highlight w:val="cyan"/>
        </w:rPr>
        <w:t xml:space="preserve">is </w:t>
      </w:r>
      <w:r w:rsidRPr="00AE59B5">
        <w:rPr>
          <w:rStyle w:val="Emphasis"/>
          <w:highlight w:val="cyan"/>
        </w:rPr>
        <w:t>clapping along</w:t>
      </w:r>
      <w:r w:rsidRPr="00C722F0">
        <w:rPr>
          <w:sz w:val="16"/>
        </w:rPr>
        <w:t>, more worried about his own political future than the power of his position and his chamber.</w:t>
      </w:r>
    </w:p>
    <w:p w14:paraId="0FF957F9" w14:textId="77777777" w:rsidR="007079FC" w:rsidRPr="00C722F0" w:rsidRDefault="007079FC" w:rsidP="007079FC">
      <w:pPr>
        <w:rPr>
          <w:sz w:val="16"/>
        </w:rPr>
      </w:pPr>
      <w:r w:rsidRPr="00AE59B5">
        <w:rPr>
          <w:sz w:val="16"/>
        </w:rPr>
        <w:t xml:space="preserve">Again, this isn’t a new development. When Donald Trump was caught withholding aid to Ukraine during his first term in office (part of an effort to influence his 2020 reelection bid), he was impeached by the Democratic-controlled House. On the Senate side, though, only one Republican viewed this preview of Trump’s indifference to congressionally authorized spending as severe enough to warrant his removal from office. </w:t>
      </w:r>
      <w:r w:rsidRPr="00AE59B5">
        <w:rPr>
          <w:rStyle w:val="StyleUnderline"/>
        </w:rPr>
        <w:t xml:space="preserve">When Trump attempted to </w:t>
      </w:r>
      <w:r w:rsidRPr="00AE59B5">
        <w:rPr>
          <w:rStyle w:val="Emphasis"/>
        </w:rPr>
        <w:t>reject</w:t>
      </w:r>
      <w:r w:rsidRPr="00AE59B5">
        <w:rPr>
          <w:sz w:val="16"/>
        </w:rPr>
        <w:t xml:space="preserve"> the results of the </w:t>
      </w:r>
      <w:r w:rsidRPr="00AE59B5">
        <w:rPr>
          <w:rStyle w:val="Emphasis"/>
        </w:rPr>
        <w:t>2020</w:t>
      </w:r>
      <w:r w:rsidRPr="00AE59B5">
        <w:rPr>
          <w:sz w:val="16"/>
        </w:rPr>
        <w:t xml:space="preserve"> election and was impeached for a second time</w:t>
      </w:r>
      <w:r w:rsidRPr="00AE59B5">
        <w:rPr>
          <w:rStyle w:val="StyleUnderline"/>
        </w:rPr>
        <w:t>, a few more Republicans joined</w:t>
      </w:r>
      <w:r w:rsidRPr="00AE59B5">
        <w:rPr>
          <w:sz w:val="16"/>
        </w:rPr>
        <w:t xml:space="preserve"> the cause </w:t>
      </w:r>
      <w:r w:rsidRPr="00AE59B5">
        <w:rPr>
          <w:rStyle w:val="StyleUnderline"/>
        </w:rPr>
        <w:t xml:space="preserve">but he still </w:t>
      </w:r>
      <w:r w:rsidRPr="00AE59B5">
        <w:rPr>
          <w:rStyle w:val="Emphasis"/>
        </w:rPr>
        <w:t>wasn’t convicted</w:t>
      </w:r>
      <w:r w:rsidRPr="00AE59B5">
        <w:rPr>
          <w:sz w:val="16"/>
        </w:rPr>
        <w:t>. Then the conservative-majority Supreme Court (a third of which was appointed by Trump) determined that Trump had immunity from criminal prosecution for certain elements of that effort.</w:t>
      </w:r>
    </w:p>
    <w:p w14:paraId="6BB09C15" w14:textId="77777777" w:rsidR="007079FC" w:rsidRPr="00C722F0" w:rsidRDefault="007079FC" w:rsidP="007079FC">
      <w:pPr>
        <w:rPr>
          <w:sz w:val="16"/>
        </w:rPr>
      </w:pPr>
      <w:r w:rsidRPr="00C722F0">
        <w:rPr>
          <w:sz w:val="16"/>
        </w:rPr>
        <w:t xml:space="preserve">Most of the </w:t>
      </w:r>
      <w:r w:rsidRPr="00AE59B5">
        <w:rPr>
          <w:rStyle w:val="StyleUnderline"/>
          <w:highlight w:val="cyan"/>
        </w:rPr>
        <w:t>Republicans</w:t>
      </w:r>
      <w:r w:rsidRPr="00C722F0">
        <w:rPr>
          <w:rStyle w:val="StyleUnderline"/>
        </w:rPr>
        <w:t xml:space="preserve"> who voted to </w:t>
      </w:r>
      <w:r w:rsidRPr="00AE59B5">
        <w:rPr>
          <w:rStyle w:val="Emphasis"/>
          <w:highlight w:val="cyan"/>
        </w:rPr>
        <w:t>hold Trump</w:t>
      </w:r>
      <w:r w:rsidRPr="00AE59B5">
        <w:rPr>
          <w:rStyle w:val="StyleUnderline"/>
          <w:highlight w:val="cyan"/>
        </w:rPr>
        <w:t xml:space="preserve"> to account </w:t>
      </w:r>
      <w:r w:rsidRPr="00AE59B5">
        <w:rPr>
          <w:rStyle w:val="Emphasis"/>
          <w:highlight w:val="cyan"/>
        </w:rPr>
        <w:t>lost</w:t>
      </w:r>
      <w:r w:rsidRPr="00C722F0">
        <w:rPr>
          <w:sz w:val="16"/>
        </w:rPr>
        <w:t xml:space="preserve"> Republican </w:t>
      </w:r>
      <w:r w:rsidRPr="00AE59B5">
        <w:rPr>
          <w:rStyle w:val="Emphasis"/>
          <w:highlight w:val="cyan"/>
        </w:rPr>
        <w:t>primaries</w:t>
      </w:r>
      <w:r w:rsidRPr="00C722F0">
        <w:rPr>
          <w:rStyle w:val="StyleUnderline"/>
        </w:rPr>
        <w:t xml:space="preserve"> to </w:t>
      </w:r>
      <w:r w:rsidRPr="00C722F0">
        <w:rPr>
          <w:rStyle w:val="Emphasis"/>
        </w:rPr>
        <w:t>Trump-backed candidates</w:t>
      </w:r>
      <w:r w:rsidRPr="00C722F0">
        <w:rPr>
          <w:sz w:val="16"/>
        </w:rPr>
        <w:t xml:space="preserve"> or resigned their positions, as Mike Johnson is well aware.</w:t>
      </w:r>
    </w:p>
    <w:p w14:paraId="7160CD68" w14:textId="77777777" w:rsidR="007079FC" w:rsidRPr="00EF13C8" w:rsidRDefault="007079FC" w:rsidP="007079FC"/>
    <w:p w14:paraId="47359014" w14:textId="77777777" w:rsidR="00CE1F69" w:rsidRPr="00F84597" w:rsidRDefault="00CE1F69" w:rsidP="00CE1F69"/>
    <w:sectPr w:rsidR="00CE1F69" w:rsidRPr="00F845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E254" w14:textId="77777777" w:rsidR="00E4293D" w:rsidRDefault="00E4293D" w:rsidP="00066D2C">
      <w:pPr>
        <w:spacing w:after="0" w:line="240" w:lineRule="auto"/>
      </w:pPr>
      <w:r>
        <w:separator/>
      </w:r>
    </w:p>
  </w:endnote>
  <w:endnote w:type="continuationSeparator" w:id="0">
    <w:p w14:paraId="24780186" w14:textId="77777777" w:rsidR="00E4293D" w:rsidRDefault="00E429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7400" w14:textId="77777777" w:rsidR="00E4293D" w:rsidRDefault="00E4293D" w:rsidP="00066D2C">
      <w:pPr>
        <w:spacing w:after="0" w:line="240" w:lineRule="auto"/>
      </w:pPr>
      <w:r>
        <w:separator/>
      </w:r>
    </w:p>
  </w:footnote>
  <w:footnote w:type="continuationSeparator" w:id="0">
    <w:p w14:paraId="58BA0CB3" w14:textId="77777777" w:rsidR="00E4293D" w:rsidRDefault="00E429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27121"/>
    <w:multiLevelType w:val="hybridMultilevel"/>
    <w:tmpl w:val="790C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EC7028"/>
    <w:multiLevelType w:val="hybridMultilevel"/>
    <w:tmpl w:val="FAEA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5C3D81"/>
    <w:multiLevelType w:val="hybridMultilevel"/>
    <w:tmpl w:val="755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B5195"/>
    <w:multiLevelType w:val="hybridMultilevel"/>
    <w:tmpl w:val="FD5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C01202"/>
    <w:multiLevelType w:val="hybridMultilevel"/>
    <w:tmpl w:val="FB68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2B2945"/>
    <w:multiLevelType w:val="hybridMultilevel"/>
    <w:tmpl w:val="DBCC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380402327">
    <w:abstractNumId w:val="18"/>
  </w:num>
  <w:num w:numId="46" w16cid:durableId="1465083367">
    <w:abstractNumId w:val="13"/>
  </w:num>
  <w:num w:numId="47" w16cid:durableId="935358122">
    <w:abstractNumId w:val="22"/>
  </w:num>
  <w:num w:numId="48" w16cid:durableId="395318833">
    <w:abstractNumId w:val="14"/>
  </w:num>
  <w:num w:numId="49" w16cid:durableId="1414429472">
    <w:abstractNumId w:val="11"/>
  </w:num>
  <w:num w:numId="50" w16cid:durableId="1838153959">
    <w:abstractNumId w:val="20"/>
  </w:num>
  <w:num w:numId="51" w16cid:durableId="443615602">
    <w:abstractNumId w:val="16"/>
  </w:num>
  <w:num w:numId="52" w16cid:durableId="358236053">
    <w:abstractNumId w:val="10"/>
  </w:num>
  <w:num w:numId="53" w16cid:durableId="18496409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40908033744"/>
    <w:docVar w:name="VerbatimVersion" w:val="6.0.0"/>
    <w:docVar w:name="WordVersion" w:val="16.0"/>
  </w:docVars>
  <w:rsids>
    <w:rsidRoot w:val="00B309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D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1A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101"/>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1668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079F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9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54F"/>
    <w:rsid w:val="00AB2843"/>
    <w:rsid w:val="00AB3118"/>
    <w:rsid w:val="00AB6F32"/>
    <w:rsid w:val="00AB7CF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9AB"/>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5A2"/>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6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4293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85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041546"/>
  <w15:chartTrackingRefBased/>
  <w15:docId w15:val="{210C3274-73DC-48B5-9903-5D3A2823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79FC"/>
    <w:rPr>
      <w:rFonts w:ascii="Calibri" w:hAnsi="Calibri" w:cs="Calibri"/>
    </w:rPr>
  </w:style>
  <w:style w:type="paragraph" w:styleId="Heading1">
    <w:name w:val="heading 1"/>
    <w:aliases w:val="Pocket"/>
    <w:basedOn w:val="Normal"/>
    <w:next w:val="Normal"/>
    <w:link w:val="Heading1Char"/>
    <w:qFormat/>
    <w:rsid w:val="007079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79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7079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7079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79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79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9FC"/>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7079F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079FC"/>
    <w:rPr>
      <w:color w:val="auto"/>
      <w:u w:val="none"/>
    </w:rPr>
  </w:style>
  <w:style w:type="character" w:customStyle="1" w:styleId="Heading1Char">
    <w:name w:val="Heading 1 Char"/>
    <w:aliases w:val="Pocket Char"/>
    <w:basedOn w:val="DefaultParagraphFont"/>
    <w:link w:val="Heading1"/>
    <w:rsid w:val="007079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79F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7079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7079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79F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7079FC"/>
    <w:rPr>
      <w:b w:val="0"/>
      <w:sz w:val="22"/>
      <w:u w:val="single"/>
    </w:rPr>
  </w:style>
  <w:style w:type="character" w:styleId="Strong">
    <w:name w:val="Strong"/>
    <w:basedOn w:val="DefaultParagraphFont"/>
    <w:uiPriority w:val="22"/>
    <w:qFormat/>
    <w:rsid w:val="007079FC"/>
    <w:rPr>
      <w:b/>
      <w:bCs/>
    </w:rPr>
  </w:style>
  <w:style w:type="character" w:styleId="BookTitle">
    <w:name w:val="Book Title"/>
    <w:basedOn w:val="DefaultParagraphFont"/>
    <w:uiPriority w:val="33"/>
    <w:qFormat/>
    <w:rsid w:val="007079FC"/>
    <w:rPr>
      <w:b/>
      <w:bCs/>
      <w:i/>
      <w:iCs/>
      <w:spacing w:val="5"/>
    </w:rPr>
  </w:style>
  <w:style w:type="character" w:customStyle="1" w:styleId="Heading5Char">
    <w:name w:val="Heading 5 Char"/>
    <w:basedOn w:val="DefaultParagraphFont"/>
    <w:link w:val="Heading5"/>
    <w:uiPriority w:val="9"/>
    <w:semiHidden/>
    <w:rsid w:val="007079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79FC"/>
  </w:style>
  <w:style w:type="paragraph" w:styleId="Header">
    <w:name w:val="header"/>
    <w:basedOn w:val="Normal"/>
    <w:link w:val="HeaderChar"/>
    <w:uiPriority w:val="99"/>
    <w:semiHidden/>
    <w:rsid w:val="007079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79FC"/>
    <w:rPr>
      <w:rFonts w:ascii="Calibri" w:hAnsi="Calibri" w:cs="Calibri"/>
    </w:rPr>
  </w:style>
  <w:style w:type="paragraph" w:styleId="Footer">
    <w:name w:val="footer"/>
    <w:basedOn w:val="Normal"/>
    <w:link w:val="FooterChar"/>
    <w:uiPriority w:val="99"/>
    <w:semiHidden/>
    <w:rsid w:val="007079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79FC"/>
    <w:rPr>
      <w:rFonts w:ascii="Calibri" w:hAnsi="Calibri" w:cs="Calibri"/>
    </w:rPr>
  </w:style>
  <w:style w:type="paragraph" w:styleId="BodyText">
    <w:name w:val="Body Text"/>
    <w:basedOn w:val="Normal"/>
    <w:link w:val="BodyTextChar"/>
    <w:uiPriority w:val="99"/>
    <w:semiHidden/>
    <w:unhideWhenUsed/>
    <w:rsid w:val="007079FC"/>
    <w:pPr>
      <w:spacing w:after="120"/>
    </w:pPr>
  </w:style>
  <w:style w:type="character" w:customStyle="1" w:styleId="BodyTextChar">
    <w:name w:val="Body Text Char"/>
    <w:basedOn w:val="DefaultParagraphFont"/>
    <w:link w:val="BodyText"/>
    <w:uiPriority w:val="99"/>
    <w:semiHidden/>
    <w:rsid w:val="007079F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
    <w:link w:val="NoSpacingChar"/>
    <w:uiPriority w:val="99"/>
    <w:unhideWhenUsed/>
    <w:qFormat/>
    <w:rsid w:val="007079F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079F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r"/>
    <w:basedOn w:val="DefaultParagraphFont"/>
    <w:link w:val="Heading411"/>
    <w:uiPriority w:val="99"/>
    <w:unhideWhenUsed/>
    <w:rsid w:val="007079FC"/>
    <w:rPr>
      <w:color w:val="0563C1" w:themeColor="hyperlink"/>
      <w:u w:val="single"/>
    </w:rPr>
  </w:style>
  <w:style w:type="character" w:styleId="UnresolvedMention">
    <w:name w:val="Unresolved Mention"/>
    <w:basedOn w:val="DefaultParagraphFont"/>
    <w:uiPriority w:val="99"/>
    <w:semiHidden/>
    <w:unhideWhenUsed/>
    <w:rsid w:val="007079FC"/>
    <w:rPr>
      <w:color w:val="605E5C"/>
      <w:shd w:val="clear" w:color="auto" w:fill="E1DFDD"/>
    </w:rPr>
  </w:style>
  <w:style w:type="paragraph" w:customStyle="1" w:styleId="Analytics">
    <w:name w:val="Analytics"/>
    <w:link w:val="AnalyticsChar"/>
    <w:autoRedefine/>
    <w:uiPriority w:val="4"/>
    <w:qFormat/>
    <w:rsid w:val="007079F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079FC"/>
    <w:rPr>
      <w:rFonts w:ascii="Calibri" w:eastAsiaTheme="majorEastAsia" w:hAnsi="Calibri" w:cstheme="majorBidi"/>
      <w:b/>
      <w:iCs/>
      <w:sz w:val="26"/>
      <w:szCs w:val="28"/>
    </w:rPr>
  </w:style>
  <w:style w:type="paragraph" w:customStyle="1" w:styleId="Emphasize">
    <w:name w:val="Emphasize"/>
    <w:basedOn w:val="Normal"/>
    <w:link w:val="Emphasis"/>
    <w:uiPriority w:val="8"/>
    <w:qFormat/>
    <w:rsid w:val="00B309A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textbold">
    <w:name w:val="text bold"/>
    <w:basedOn w:val="Normal"/>
    <w:autoRedefine/>
    <w:uiPriority w:val="8"/>
    <w:qFormat/>
    <w:rsid w:val="00B309AB"/>
    <w:pPr>
      <w:widowControl w:val="0"/>
      <w:ind w:left="720"/>
      <w:jc w:val="both"/>
    </w:pPr>
    <w:rPr>
      <w:rFonts w:eastAsiaTheme="minorEastAsia"/>
      <w:b/>
      <w:iCs/>
      <w:kern w:val="2"/>
      <w:sz w:val="24"/>
      <w:szCs w:val="24"/>
      <w:u w:val="single"/>
      <w:bdr w:val="single" w:sz="8" w:space="0" w:color="auto"/>
      <w:lang w:eastAsia="ko-KR"/>
      <w14:ligatures w14:val="standardContextual"/>
    </w:rPr>
  </w:style>
  <w:style w:type="paragraph" w:styleId="ListParagraph">
    <w:name w:val="List Paragraph"/>
    <w:aliases w:val="6 font"/>
    <w:basedOn w:val="Normal"/>
    <w:uiPriority w:val="99"/>
    <w:unhideWhenUsed/>
    <w:qFormat/>
    <w:rsid w:val="00B309AB"/>
    <w:pPr>
      <w:ind w:left="720"/>
      <w:contextualSpacing/>
    </w:pPr>
  </w:style>
  <w:style w:type="paragraph" w:customStyle="1" w:styleId="Emphasis1">
    <w:name w:val="Emphasis1"/>
    <w:basedOn w:val="Normal"/>
    <w:uiPriority w:val="7"/>
    <w:qFormat/>
    <w:rsid w:val="00B309A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B309AB"/>
    <w:pPr>
      <w:widowControl w:val="0"/>
      <w:suppressAutoHyphens/>
      <w:spacing w:after="200" w:line="256" w:lineRule="auto"/>
      <w:contextualSpacing/>
    </w:pPr>
    <w:rPr>
      <w:rFonts w:asciiTheme="minorHAnsi" w:hAnsiTheme="minorHAnsi" w:cstheme="minorBidi"/>
      <w:u w:val="single"/>
    </w:rPr>
  </w:style>
  <w:style w:type="paragraph" w:styleId="NormalWeb">
    <w:name w:val="Normal (Web)"/>
    <w:basedOn w:val="Normal"/>
    <w:uiPriority w:val="99"/>
    <w:unhideWhenUsed/>
    <w:rsid w:val="00CE1F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CE1F69"/>
  </w:style>
  <w:style w:type="character" w:customStyle="1" w:styleId="sssh">
    <w:name w:val="ss_sh"/>
    <w:basedOn w:val="DefaultParagraphFont"/>
    <w:rsid w:val="00CE1F69"/>
  </w:style>
  <w:style w:type="character" w:customStyle="1" w:styleId="ssbf">
    <w:name w:val="ss_bf"/>
    <w:basedOn w:val="DefaultParagraphFont"/>
    <w:rsid w:val="00CE1F69"/>
  </w:style>
  <w:style w:type="paragraph" w:customStyle="1" w:styleId="document">
    <w:name w:val="document"/>
    <w:basedOn w:val="Normal"/>
    <w:rsid w:val="00CE1F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
    <w:name w:val="tr"/>
    <w:basedOn w:val="DefaultParagraphFont"/>
    <w:rsid w:val="00CE1F69"/>
  </w:style>
  <w:style w:type="character" w:customStyle="1" w:styleId="Style11pt">
    <w:name w:val="Style 11 pt"/>
    <w:basedOn w:val="DefaultParagraphFont"/>
    <w:rsid w:val="00CE1F69"/>
    <w:rPr>
      <w:sz w:val="20"/>
    </w:rPr>
  </w:style>
  <w:style w:type="character" w:customStyle="1" w:styleId="c-article-sectiontitle-number">
    <w:name w:val="c-article-section__title-number"/>
    <w:basedOn w:val="DefaultParagraphFont"/>
    <w:rsid w:val="00CE1F69"/>
  </w:style>
  <w:style w:type="character" w:customStyle="1" w:styleId="u-visually-hidden">
    <w:name w:val="u-visually-hidden"/>
    <w:basedOn w:val="DefaultParagraphFont"/>
    <w:rsid w:val="00CE1F69"/>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CE1F69"/>
    <w:rPr>
      <w:sz w:val="20"/>
      <w:u w:val="single"/>
    </w:rPr>
  </w:style>
  <w:style w:type="paragraph" w:styleId="Title">
    <w:name w:val="Title"/>
    <w:aliases w:val="Cites and Cards,UNDERLINE,Bold Underlined,title,Block Heading,Read This"/>
    <w:basedOn w:val="Normal"/>
    <w:next w:val="Normal"/>
    <w:link w:val="TitleChar"/>
    <w:uiPriority w:val="6"/>
    <w:qFormat/>
    <w:rsid w:val="00CE1F69"/>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CE1F69"/>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CE1F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1F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1F69"/>
    <w:rPr>
      <w:color w:val="1F3864" w:themeColor="accent1" w:themeShade="80"/>
    </w:rPr>
  </w:style>
  <w:style w:type="character" w:customStyle="1" w:styleId="AnalyticChar">
    <w:name w:val="Analytic Char"/>
    <w:basedOn w:val="DefaultParagraphFont"/>
    <w:link w:val="Analytic"/>
    <w:uiPriority w:val="5"/>
    <w:rsid w:val="00CE1F69"/>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CE1F69"/>
    <w:rPr>
      <w:b w:val="0"/>
      <w:sz w:val="22"/>
      <w:u w:val="single"/>
    </w:rPr>
  </w:style>
  <w:style w:type="character" w:customStyle="1" w:styleId="Boxes">
    <w:name w:val="Boxes"/>
    <w:basedOn w:val="Emphasis"/>
    <w:qFormat/>
    <w:rsid w:val="00CE1F69"/>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079F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7079FC"/>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reedomhouse.org/article/us-leadership-reinforcement-human-righ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rticles/china/2020-04-23/do-pandemics-promote-peace" TargetMode="External"/><Relationship Id="rId5" Type="http://schemas.openxmlformats.org/officeDocument/2006/relationships/webSettings" Target="webSettings.xml"/><Relationship Id="rId10" Type="http://schemas.openxmlformats.org/officeDocument/2006/relationships/hyperlink" Target="https://papers.ssrn.com/sol3/papers.cfm?abstract_id=4033753" TargetMode="External"/><Relationship Id="rId4" Type="http://schemas.openxmlformats.org/officeDocument/2006/relationships/settings" Target="settings.xml"/><Relationship Id="rId9" Type="http://schemas.openxmlformats.org/officeDocument/2006/relationships/hyperlink" Target="https://www.foreignaffairs.com/articles/china/2020-04-23/do-pandemics-promote-peac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128148</Words>
  <Characters>730446</Characters>
  <Application>Microsoft Office Word</Application>
  <DocSecurity>0</DocSecurity>
  <Lines>6087</Lines>
  <Paragraphs>1713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2025-09-28T14:00:00Z</dcterms:created>
  <dcterms:modified xsi:type="dcterms:W3CDTF">2025-09-28T14:00:00Z</dcterms:modified>
</cp:coreProperties>
</file>